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B03E47" w:rsidRDefault="00E2034E">
      <w:pPr>
        <w:spacing w:after="19" w:line="259" w:lineRule="auto"/>
        <w:ind w:left="368" w:right="0" w:firstLine="0"/>
        <w:jc w:val="left"/>
      </w:pPr>
      <w:bookmarkStart w:id="0" w:name="_GoBack"/>
      <w:bookmarkEnd w:id="0"/>
      <w:r>
        <w:rPr>
          <w:b/>
          <w:vertAlign w:val="superscript"/>
        </w:rPr>
        <w:t xml:space="preserve"> </w:t>
      </w:r>
      <w:r>
        <w:rPr>
          <w:b/>
          <w:vertAlign w:val="superscript"/>
        </w:rPr>
        <w:tab/>
      </w:r>
      <w:r>
        <w:t xml:space="preserve"> </w:t>
      </w:r>
      <w:r>
        <w:tab/>
        <w:t xml:space="preserve"> </w:t>
      </w:r>
      <w:r>
        <w:tab/>
        <w:t xml:space="preserve"> </w:t>
      </w:r>
    </w:p>
    <w:p w:rsidR="00B03E47" w:rsidRDefault="00E2034E">
      <w:pPr>
        <w:spacing w:after="12" w:line="259" w:lineRule="auto"/>
        <w:ind w:left="368" w:right="0" w:firstLine="0"/>
        <w:jc w:val="left"/>
      </w:pPr>
      <w:r>
        <w:t xml:space="preserve"> </w:t>
      </w:r>
      <w:r>
        <w:tab/>
        <w:t xml:space="preserve"> </w:t>
      </w:r>
      <w:r>
        <w:tab/>
        <w:t xml:space="preserve"> </w:t>
      </w:r>
      <w:r>
        <w:tab/>
        <w:t xml:space="preserve"> </w:t>
      </w:r>
    </w:p>
    <w:p w:rsidR="00B03E47" w:rsidRDefault="00E2034E">
      <w:pPr>
        <w:spacing w:after="7" w:line="248" w:lineRule="auto"/>
        <w:ind w:left="255" w:right="928"/>
      </w:pPr>
      <w:r>
        <w:rPr>
          <w:b/>
        </w:rPr>
        <w:t>Acta</w:t>
      </w:r>
      <w:r>
        <w:rPr>
          <w:rFonts w:ascii="Times New Roman" w:eastAsia="Times New Roman" w:hAnsi="Times New Roman" w:cs="Times New Roman"/>
          <w:sz w:val="24"/>
        </w:rPr>
        <w:t xml:space="preserve"> </w:t>
      </w:r>
    </w:p>
    <w:p w:rsidR="00B03E47" w:rsidRDefault="00E2034E">
      <w:pPr>
        <w:spacing w:after="7" w:line="248" w:lineRule="auto"/>
        <w:ind w:left="255" w:right="928"/>
      </w:pPr>
      <w:r>
        <w:rPr>
          <w:b/>
        </w:rPr>
        <w:t xml:space="preserve">Sesión Ordinaria Junta Gobierno Local de 28-03-2022. </w:t>
      </w:r>
    </w:p>
    <w:p w:rsidR="00B03E47" w:rsidRDefault="00E2034E">
      <w:pPr>
        <w:spacing w:after="0" w:line="259" w:lineRule="auto"/>
        <w:ind w:left="260" w:right="0" w:firstLine="0"/>
        <w:jc w:val="left"/>
      </w:pPr>
      <w:r>
        <w:rPr>
          <w:rFonts w:ascii="Times New Roman" w:eastAsia="Times New Roman" w:hAnsi="Times New Roman" w:cs="Times New Roman"/>
          <w:sz w:val="24"/>
        </w:rPr>
        <w:t xml:space="preserve"> </w:t>
      </w:r>
      <w:r>
        <w:rPr>
          <w:rFonts w:ascii="Calibri" w:eastAsia="Calibri" w:hAnsi="Calibri" w:cs="Calibri"/>
          <w:noProof/>
        </w:rPr>
        <mc:AlternateContent>
          <mc:Choice Requires="wpg">
            <w:drawing>
              <wp:inline distT="0" distB="0" distL="0" distR="0">
                <wp:extent cx="6057900" cy="25908"/>
                <wp:effectExtent l="0" t="0" r="0" b="0"/>
                <wp:docPr id="290978" name="Group 290978"/>
                <wp:cNvGraphicFramePr/>
                <a:graphic xmlns:a="http://schemas.openxmlformats.org/drawingml/2006/main">
                  <a:graphicData uri="http://schemas.microsoft.com/office/word/2010/wordprocessingGroup">
                    <wpg:wgp>
                      <wpg:cNvGrpSpPr/>
                      <wpg:grpSpPr>
                        <a:xfrm>
                          <a:off x="0" y="0"/>
                          <a:ext cx="6057900" cy="25908"/>
                          <a:chOff x="0" y="0"/>
                          <a:chExt cx="6057900" cy="25908"/>
                        </a:xfrm>
                      </wpg:grpSpPr>
                      <wps:wsp>
                        <wps:cNvPr id="136" name="Shape 136"/>
                        <wps:cNvSpPr/>
                        <wps:spPr>
                          <a:xfrm>
                            <a:off x="0" y="0"/>
                            <a:ext cx="6057900" cy="0"/>
                          </a:xfrm>
                          <a:custGeom>
                            <a:avLst/>
                            <a:gdLst/>
                            <a:ahLst/>
                            <a:cxnLst/>
                            <a:rect l="0" t="0" r="0" b="0"/>
                            <a:pathLst>
                              <a:path w="6057900">
                                <a:moveTo>
                                  <a:pt x="0" y="0"/>
                                </a:moveTo>
                                <a:lnTo>
                                  <a:pt x="6057900" y="0"/>
                                </a:lnTo>
                              </a:path>
                            </a:pathLst>
                          </a:custGeom>
                          <a:ln w="25908" cap="sq">
                            <a:miter lim="127000"/>
                          </a:ln>
                        </wps:spPr>
                        <wps:style>
                          <a:lnRef idx="1">
                            <a:srgbClr val="993366"/>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290978" style="width:477pt;height:2.04pt;mso-position-horizontal-relative:char;mso-position-vertical-relative:line" coordsize="60579,259">
                <v:shape id="Shape 136" style="position:absolute;width:60579;height:0;left:0;top:0;" coordsize="6057900,0" path="m0,0l6057900,0">
                  <v:stroke weight="2.04pt" endcap="square" joinstyle="miter" miterlimit="10" on="true" color="#993366"/>
                  <v:fill on="false" color="#000000" opacity="0"/>
                </v:shape>
              </v:group>
            </w:pict>
          </mc:Fallback>
        </mc:AlternateContent>
      </w:r>
    </w:p>
    <w:p w:rsidR="00B03E47" w:rsidRDefault="00E2034E">
      <w:pPr>
        <w:spacing w:after="0" w:line="259" w:lineRule="auto"/>
        <w:ind w:left="0" w:right="624" w:firstLine="0"/>
        <w:jc w:val="center"/>
      </w:pPr>
      <w:r>
        <w:rPr>
          <w:b/>
        </w:rPr>
        <w:t xml:space="preserve"> </w:t>
      </w:r>
    </w:p>
    <w:p w:rsidR="00B03E47" w:rsidRDefault="00E2034E">
      <w:pPr>
        <w:pStyle w:val="Ttulo1"/>
        <w:shd w:val="clear" w:color="auto" w:fill="auto"/>
        <w:spacing w:after="0" w:line="259" w:lineRule="auto"/>
        <w:ind w:left="10" w:right="682"/>
        <w:jc w:val="center"/>
      </w:pPr>
      <w:r>
        <w:rPr>
          <w:b/>
          <w:shd w:val="clear" w:color="auto" w:fill="auto"/>
        </w:rPr>
        <w:t>A C T A</w:t>
      </w:r>
      <w:r>
        <w:rPr>
          <w:rFonts w:ascii="Times New Roman" w:eastAsia="Times New Roman" w:hAnsi="Times New Roman" w:cs="Times New Roman"/>
          <w:sz w:val="24"/>
          <w:shd w:val="clear" w:color="auto" w:fill="auto"/>
        </w:rPr>
        <w:t xml:space="preserve"> </w:t>
      </w:r>
      <w:r>
        <w:rPr>
          <w:b/>
          <w:shd w:val="clear" w:color="auto" w:fill="auto"/>
        </w:rPr>
        <w:t>DE LA SESIÓN ORDINARIA CELEBRADA POR LA JUNTA DE GOBIERNO LOCAL EL DÍA 28 DE MARZO DE 2022</w:t>
      </w:r>
      <w:r>
        <w:rPr>
          <w:rFonts w:ascii="Times New Roman" w:eastAsia="Times New Roman" w:hAnsi="Times New Roman" w:cs="Times New Roman"/>
          <w:sz w:val="24"/>
          <w:shd w:val="clear" w:color="auto" w:fill="auto"/>
        </w:rPr>
        <w:t xml:space="preserve"> </w:t>
      </w:r>
    </w:p>
    <w:p w:rsidR="00B03E47" w:rsidRDefault="00E2034E">
      <w:pPr>
        <w:spacing w:after="0" w:line="259" w:lineRule="auto"/>
        <w:ind w:left="260" w:right="0" w:firstLine="0"/>
        <w:jc w:val="left"/>
      </w:pPr>
      <w:r>
        <w:t xml:space="preserve"> </w:t>
      </w:r>
    </w:p>
    <w:p w:rsidR="00B03E47" w:rsidRDefault="00E2034E">
      <w:pPr>
        <w:spacing w:after="0" w:line="259" w:lineRule="auto"/>
        <w:ind w:left="260" w:right="0" w:firstLine="0"/>
        <w:jc w:val="left"/>
      </w:pPr>
      <w:r>
        <w:t xml:space="preserve"> </w:t>
      </w:r>
      <w:r>
        <w:tab/>
        <w:t xml:space="preserve"> </w:t>
      </w:r>
    </w:p>
    <w:p w:rsidR="00B03E47" w:rsidRDefault="00E2034E">
      <w:pPr>
        <w:spacing w:after="3" w:line="241" w:lineRule="auto"/>
        <w:ind w:left="255"/>
        <w:jc w:val="left"/>
      </w:pPr>
      <w:r>
        <w:rPr>
          <w:b/>
        </w:rPr>
        <w:t xml:space="preserve">SRES. ASISTENTES: </w:t>
      </w:r>
      <w:r>
        <w:rPr>
          <w:b/>
        </w:rPr>
        <w:tab/>
      </w:r>
      <w:r>
        <w:t xml:space="preserve">En Candelaria, a veintiocho de marzo de dos mil </w:t>
      </w:r>
      <w:r>
        <w:rPr>
          <w:b/>
        </w:rPr>
        <w:t xml:space="preserve"> </w:t>
      </w:r>
      <w:r>
        <w:rPr>
          <w:b/>
        </w:rPr>
        <w:tab/>
      </w:r>
      <w:r>
        <w:t xml:space="preserve">veintidós, siendo las 9:00 horas, se constituyó la </w:t>
      </w:r>
      <w:r>
        <w:rPr>
          <w:b/>
        </w:rPr>
        <w:t xml:space="preserve">Alcaldesa-Presidenta </w:t>
      </w:r>
      <w:r>
        <w:rPr>
          <w:b/>
        </w:rPr>
        <w:tab/>
      </w:r>
      <w:r>
        <w:t xml:space="preserve">Junta </w:t>
      </w:r>
      <w:r>
        <w:tab/>
        <w:t xml:space="preserve">de </w:t>
      </w:r>
      <w:r>
        <w:tab/>
        <w:t xml:space="preserve">Gobierno </w:t>
      </w:r>
      <w:r>
        <w:tab/>
        <w:t xml:space="preserve">Local </w:t>
      </w:r>
      <w:r>
        <w:tab/>
        <w:t xml:space="preserve">en </w:t>
      </w:r>
      <w:r>
        <w:tab/>
        <w:t xml:space="preserve">primera Dª María Concepción Brito Núñez </w:t>
      </w:r>
      <w:r>
        <w:tab/>
        <w:t xml:space="preserve">convocatoria en la Sala de reuniones de la Casa </w:t>
      </w:r>
    </w:p>
    <w:p w:rsidR="00B03E47" w:rsidRDefault="00E2034E">
      <w:pPr>
        <w:tabs>
          <w:tab w:val="center" w:pos="260"/>
          <w:tab w:val="center" w:pos="7362"/>
        </w:tabs>
        <w:ind w:left="0" w:right="0" w:firstLine="0"/>
        <w:jc w:val="left"/>
      </w:pPr>
      <w:r>
        <w:rPr>
          <w:rFonts w:ascii="Calibri" w:eastAsia="Calibri" w:hAnsi="Calibri" w:cs="Calibri"/>
        </w:rPr>
        <w:tab/>
      </w:r>
      <w:r>
        <w:t xml:space="preserve"> </w:t>
      </w:r>
      <w:r>
        <w:tab/>
        <w:t xml:space="preserve">Consistorial bajo la presidencia de la Sra. </w:t>
      </w:r>
    </w:p>
    <w:p w:rsidR="00B03E47" w:rsidRDefault="00E2034E">
      <w:pPr>
        <w:tabs>
          <w:tab w:val="center" w:pos="1379"/>
          <w:tab w:val="center" w:pos="7393"/>
        </w:tabs>
        <w:ind w:left="0" w:right="0" w:firstLine="0"/>
        <w:jc w:val="left"/>
      </w:pPr>
      <w:r>
        <w:rPr>
          <w:rFonts w:ascii="Calibri" w:eastAsia="Calibri" w:hAnsi="Calibri" w:cs="Calibri"/>
        </w:rPr>
        <w:tab/>
      </w:r>
      <w:r>
        <w:rPr>
          <w:b/>
        </w:rPr>
        <w:t xml:space="preserve">Tenientes de Alcalde: </w:t>
      </w:r>
      <w:r>
        <w:rPr>
          <w:b/>
        </w:rPr>
        <w:tab/>
      </w:r>
      <w:r>
        <w:t xml:space="preserve">Alcaldesa, Doña María Concepción Brito Núñez, </w:t>
      </w:r>
    </w:p>
    <w:p w:rsidR="00B03E47" w:rsidRDefault="00E2034E">
      <w:pPr>
        <w:tabs>
          <w:tab w:val="center" w:pos="1385"/>
          <w:tab w:val="center" w:pos="7363"/>
        </w:tabs>
        <w:ind w:left="0" w:right="0" w:firstLine="0"/>
        <w:jc w:val="left"/>
      </w:pPr>
      <w:r>
        <w:rPr>
          <w:rFonts w:ascii="Calibri" w:eastAsia="Calibri" w:hAnsi="Calibri" w:cs="Calibri"/>
        </w:rPr>
        <w:tab/>
      </w:r>
      <w:r>
        <w:t>D</w:t>
      </w:r>
      <w:r>
        <w:rPr>
          <w:b/>
        </w:rPr>
        <w:t xml:space="preserve">. </w:t>
      </w:r>
      <w:r>
        <w:t>Airam Pérez Chinea</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 xml:space="preserve">con asistencia de los Sres. Tenientes de Alcalde </w:t>
      </w:r>
    </w:p>
    <w:p w:rsidR="00B03E47" w:rsidRDefault="00E2034E">
      <w:pPr>
        <w:ind w:left="255" w:right="1084"/>
      </w:pPr>
      <w:r>
        <w:t>Dª Hilaria Cecilia Otazo González expresados al margen, al objeto de celebrar D. Jorge Baute Delgado sesión ordi</w:t>
      </w:r>
      <w:r>
        <w:t xml:space="preserve">naria y tratar de los asuntos D. José Francisco Pinto Ramos comprendidos en el orden del día de la Dª Margarita Eva Tendero Barroso convocatoria. </w:t>
      </w:r>
    </w:p>
    <w:p w:rsidR="00B03E47" w:rsidRDefault="00E2034E">
      <w:pPr>
        <w:spacing w:after="11" w:line="259" w:lineRule="auto"/>
        <w:ind w:left="260" w:right="0" w:firstLine="0"/>
        <w:jc w:val="left"/>
      </w:pPr>
      <w:r>
        <w:t xml:space="preserve"> </w:t>
      </w:r>
    </w:p>
    <w:p w:rsidR="00B03E47" w:rsidRDefault="00E2034E">
      <w:pPr>
        <w:tabs>
          <w:tab w:val="center" w:pos="835"/>
          <w:tab w:val="center" w:pos="7432"/>
        </w:tabs>
        <w:spacing w:after="29"/>
        <w:ind w:left="0" w:right="0" w:firstLine="0"/>
        <w:jc w:val="left"/>
      </w:pPr>
      <w:r>
        <w:rPr>
          <w:rFonts w:ascii="Calibri" w:eastAsia="Calibri" w:hAnsi="Calibri" w:cs="Calibri"/>
        </w:rPr>
        <w:tab/>
      </w:r>
      <w:r>
        <w:rPr>
          <w:b/>
        </w:rPr>
        <w:t xml:space="preserve">Secretario: </w:t>
      </w:r>
      <w:r>
        <w:rPr>
          <w:b/>
        </w:rPr>
        <w:tab/>
      </w:r>
      <w:r>
        <w:t xml:space="preserve">Asiste el Secretario General del Ayuntamiento D. </w:t>
      </w:r>
    </w:p>
    <w:p w:rsidR="00B03E47" w:rsidRDefault="00E2034E">
      <w:pPr>
        <w:tabs>
          <w:tab w:val="center" w:pos="2320"/>
          <w:tab w:val="center" w:pos="6960"/>
        </w:tabs>
        <w:ind w:left="0" w:right="0" w:firstLine="0"/>
        <w:jc w:val="left"/>
      </w:pPr>
      <w:r>
        <w:rPr>
          <w:rFonts w:ascii="Calibri" w:eastAsia="Calibri" w:hAnsi="Calibri" w:cs="Calibri"/>
        </w:rPr>
        <w:tab/>
      </w:r>
      <w:r>
        <w:t>D. Octavio Manuel Fernández Hernández</w:t>
      </w:r>
      <w:r>
        <w:rPr>
          <w:b/>
        </w:rPr>
        <w:t>.</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Oc</w:t>
      </w:r>
      <w:r>
        <w:t xml:space="preserve">tavio Manuel Fernández Hernández. </w:t>
      </w:r>
    </w:p>
    <w:p w:rsidR="00B03E47" w:rsidRDefault="00E2034E">
      <w:pPr>
        <w:spacing w:after="0" w:line="259" w:lineRule="auto"/>
        <w:ind w:left="260" w:right="0" w:firstLine="0"/>
        <w:jc w:val="left"/>
      </w:pPr>
      <w:r>
        <w:t xml:space="preserve"> </w:t>
      </w:r>
      <w:r>
        <w:tab/>
        <w:t xml:space="preserve"> </w:t>
      </w:r>
    </w:p>
    <w:p w:rsidR="00B03E47" w:rsidRDefault="00E2034E">
      <w:pPr>
        <w:spacing w:after="0" w:line="259" w:lineRule="auto"/>
        <w:ind w:left="260" w:right="0" w:firstLine="0"/>
        <w:jc w:val="left"/>
      </w:pPr>
      <w:r>
        <w:rPr>
          <w:rFonts w:ascii="Calibri" w:eastAsia="Calibri" w:hAnsi="Calibri" w:cs="Calibri"/>
          <w:noProof/>
        </w:rPr>
        <mc:AlternateContent>
          <mc:Choice Requires="wpg">
            <w:drawing>
              <wp:anchor distT="0" distB="0" distL="114300" distR="114300" simplePos="0" relativeHeight="251658240" behindDoc="0" locked="0" layoutInCell="1" allowOverlap="1">
                <wp:simplePos x="0" y="0"/>
                <wp:positionH relativeFrom="page">
                  <wp:posOffset>1597787</wp:posOffset>
                </wp:positionH>
                <wp:positionV relativeFrom="page">
                  <wp:posOffset>440283</wp:posOffset>
                </wp:positionV>
                <wp:extent cx="2618619" cy="915315"/>
                <wp:effectExtent l="0" t="0" r="0" b="0"/>
                <wp:wrapTopAndBottom/>
                <wp:docPr id="290969" name="Group 290969"/>
                <wp:cNvGraphicFramePr/>
                <a:graphic xmlns:a="http://schemas.openxmlformats.org/drawingml/2006/main">
                  <a:graphicData uri="http://schemas.microsoft.com/office/word/2010/wordprocessingGroup">
                    <wpg:wgp>
                      <wpg:cNvGrpSpPr/>
                      <wpg:grpSpPr>
                        <a:xfrm>
                          <a:off x="0" y="0"/>
                          <a:ext cx="2618619" cy="915315"/>
                          <a:chOff x="0" y="0"/>
                          <a:chExt cx="2618619" cy="915315"/>
                        </a:xfrm>
                      </wpg:grpSpPr>
                      <wps:wsp>
                        <wps:cNvPr id="6" name="Shape 6"/>
                        <wps:cNvSpPr/>
                        <wps:spPr>
                          <a:xfrm>
                            <a:off x="904494" y="115215"/>
                            <a:ext cx="0" cy="800100"/>
                          </a:xfrm>
                          <a:custGeom>
                            <a:avLst/>
                            <a:gdLst/>
                            <a:ahLst/>
                            <a:cxnLst/>
                            <a:rect l="0" t="0" r="0" b="0"/>
                            <a:pathLst>
                              <a:path h="800100">
                                <a:moveTo>
                                  <a:pt x="0" y="0"/>
                                </a:moveTo>
                                <a:lnTo>
                                  <a:pt x="0" y="800100"/>
                                </a:lnTo>
                              </a:path>
                            </a:pathLst>
                          </a:custGeom>
                          <a:ln w="28956" cap="sq">
                            <a:miter lim="127000"/>
                          </a:ln>
                        </wps:spPr>
                        <wps:style>
                          <a:lnRef idx="1">
                            <a:srgbClr val="993366"/>
                          </a:lnRef>
                          <a:fillRef idx="0">
                            <a:srgbClr val="000000">
                              <a:alpha val="0"/>
                            </a:srgbClr>
                          </a:fillRef>
                          <a:effectRef idx="0">
                            <a:scrgbClr r="0" g="0" b="0"/>
                          </a:effectRef>
                          <a:fontRef idx="none"/>
                        </wps:style>
                        <wps:bodyPr/>
                      </wps:wsp>
                      <pic:pic xmlns:pic="http://schemas.openxmlformats.org/drawingml/2006/picture">
                        <pic:nvPicPr>
                          <pic:cNvPr id="8" name="Picture 8"/>
                          <pic:cNvPicPr/>
                        </pic:nvPicPr>
                        <pic:blipFill>
                          <a:blip r:embed="rId7"/>
                          <a:stretch>
                            <a:fillRect/>
                          </a:stretch>
                        </pic:blipFill>
                        <pic:spPr>
                          <a:xfrm>
                            <a:off x="0" y="153"/>
                            <a:ext cx="754380" cy="912876"/>
                          </a:xfrm>
                          <a:prstGeom prst="rect">
                            <a:avLst/>
                          </a:prstGeom>
                        </pic:spPr>
                      </pic:pic>
                      <wps:wsp>
                        <wps:cNvPr id="10" name="Rectangle 10"/>
                        <wps:cNvSpPr/>
                        <wps:spPr>
                          <a:xfrm>
                            <a:off x="23165" y="0"/>
                            <a:ext cx="50673" cy="224380"/>
                          </a:xfrm>
                          <a:prstGeom prst="rect">
                            <a:avLst/>
                          </a:prstGeom>
                          <a:ln>
                            <a:noFill/>
                          </a:ln>
                        </wps:spPr>
                        <wps:txbx>
                          <w:txbxContent>
                            <w:p w:rsidR="00B03E47" w:rsidRDefault="00E2034E">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1" name="Rectangle 11"/>
                        <wps:cNvSpPr/>
                        <wps:spPr>
                          <a:xfrm>
                            <a:off x="23165" y="175260"/>
                            <a:ext cx="50673" cy="224380"/>
                          </a:xfrm>
                          <a:prstGeom prst="rect">
                            <a:avLst/>
                          </a:prstGeom>
                          <a:ln>
                            <a:noFill/>
                          </a:ln>
                        </wps:spPr>
                        <wps:txbx>
                          <w:txbxContent>
                            <w:p w:rsidR="00B03E47" w:rsidRDefault="00E2034E">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9" name="Rectangle 19"/>
                        <wps:cNvSpPr/>
                        <wps:spPr>
                          <a:xfrm>
                            <a:off x="1265174" y="93673"/>
                            <a:ext cx="37731" cy="151421"/>
                          </a:xfrm>
                          <a:prstGeom prst="rect">
                            <a:avLst/>
                          </a:prstGeom>
                          <a:ln>
                            <a:noFill/>
                          </a:ln>
                        </wps:spPr>
                        <wps:txbx>
                          <w:txbxContent>
                            <w:p w:rsidR="00B03E47" w:rsidRDefault="00E2034E">
                              <w:pPr>
                                <w:spacing w:after="160" w:line="259" w:lineRule="auto"/>
                                <w:ind w:left="0" w:right="0" w:firstLine="0"/>
                                <w:jc w:val="left"/>
                              </w:pPr>
                              <w:r>
                                <w:rPr>
                                  <w:sz w:val="16"/>
                                </w:rPr>
                                <w:t xml:space="preserve"> </w:t>
                              </w:r>
                            </w:p>
                          </w:txbxContent>
                        </wps:txbx>
                        <wps:bodyPr horzOverflow="overflow" vert="horz" lIns="0" tIns="0" rIns="0" bIns="0" rtlCol="0">
                          <a:noAutofit/>
                        </wps:bodyPr>
                      </wps:wsp>
                      <wps:wsp>
                        <wps:cNvPr id="20" name="Rectangle 20"/>
                        <wps:cNvSpPr/>
                        <wps:spPr>
                          <a:xfrm>
                            <a:off x="1265174" y="210655"/>
                            <a:ext cx="42236" cy="169502"/>
                          </a:xfrm>
                          <a:prstGeom prst="rect">
                            <a:avLst/>
                          </a:prstGeom>
                          <a:ln>
                            <a:noFill/>
                          </a:ln>
                        </wps:spPr>
                        <wps:txbx>
                          <w:txbxContent>
                            <w:p w:rsidR="00B03E47" w:rsidRDefault="00E2034E">
                              <w:pPr>
                                <w:spacing w:after="160" w:line="259" w:lineRule="auto"/>
                                <w:ind w:left="0" w:right="0" w:firstLine="0"/>
                                <w:jc w:val="left"/>
                              </w:pPr>
                              <w:r>
                                <w:rPr>
                                  <w:b/>
                                  <w:sz w:val="18"/>
                                </w:rPr>
                                <w:t xml:space="preserve"> </w:t>
                              </w:r>
                            </w:p>
                          </w:txbxContent>
                        </wps:txbx>
                        <wps:bodyPr horzOverflow="overflow" vert="horz" lIns="0" tIns="0" rIns="0" bIns="0" rtlCol="0">
                          <a:noAutofit/>
                        </wps:bodyPr>
                      </wps:wsp>
                      <wps:wsp>
                        <wps:cNvPr id="21" name="Rectangle 21"/>
                        <wps:cNvSpPr/>
                        <wps:spPr>
                          <a:xfrm>
                            <a:off x="1265174" y="341719"/>
                            <a:ext cx="42236" cy="169502"/>
                          </a:xfrm>
                          <a:prstGeom prst="rect">
                            <a:avLst/>
                          </a:prstGeom>
                          <a:ln>
                            <a:noFill/>
                          </a:ln>
                        </wps:spPr>
                        <wps:txbx>
                          <w:txbxContent>
                            <w:p w:rsidR="00B03E47" w:rsidRDefault="00E2034E">
                              <w:pPr>
                                <w:spacing w:after="160" w:line="259" w:lineRule="auto"/>
                                <w:ind w:left="0" w:right="0" w:firstLine="0"/>
                                <w:jc w:val="left"/>
                              </w:pPr>
                              <w:r>
                                <w:rPr>
                                  <w:b/>
                                  <w:sz w:val="18"/>
                                </w:rPr>
                                <w:t xml:space="preserve"> </w:t>
                              </w:r>
                            </w:p>
                          </w:txbxContent>
                        </wps:txbx>
                        <wps:bodyPr horzOverflow="overflow" vert="horz" lIns="0" tIns="0" rIns="0" bIns="0" rtlCol="0">
                          <a:noAutofit/>
                        </wps:bodyPr>
                      </wps:wsp>
                      <wps:wsp>
                        <wps:cNvPr id="22" name="Rectangle 22"/>
                        <wps:cNvSpPr/>
                        <wps:spPr>
                          <a:xfrm>
                            <a:off x="1265174" y="472783"/>
                            <a:ext cx="1754427" cy="169502"/>
                          </a:xfrm>
                          <a:prstGeom prst="rect">
                            <a:avLst/>
                          </a:prstGeom>
                          <a:ln>
                            <a:noFill/>
                          </a:ln>
                        </wps:spPr>
                        <wps:txbx>
                          <w:txbxContent>
                            <w:p w:rsidR="00B03E47" w:rsidRDefault="00E2034E">
                              <w:pPr>
                                <w:spacing w:after="160" w:line="259" w:lineRule="auto"/>
                                <w:ind w:left="0" w:right="0" w:firstLine="0"/>
                                <w:jc w:val="left"/>
                              </w:pPr>
                              <w:r>
                                <w:rPr>
                                  <w:b/>
                                  <w:sz w:val="18"/>
                                </w:rPr>
                                <w:t>SECRETARÍA GENERAL</w:t>
                              </w:r>
                            </w:p>
                          </w:txbxContent>
                        </wps:txbx>
                        <wps:bodyPr horzOverflow="overflow" vert="horz" lIns="0" tIns="0" rIns="0" bIns="0" rtlCol="0">
                          <a:noAutofit/>
                        </wps:bodyPr>
                      </wps:wsp>
                      <wps:wsp>
                        <wps:cNvPr id="23" name="Rectangle 23"/>
                        <wps:cNvSpPr/>
                        <wps:spPr>
                          <a:xfrm>
                            <a:off x="2586863" y="472783"/>
                            <a:ext cx="42236" cy="169502"/>
                          </a:xfrm>
                          <a:prstGeom prst="rect">
                            <a:avLst/>
                          </a:prstGeom>
                          <a:ln>
                            <a:noFill/>
                          </a:ln>
                        </wps:spPr>
                        <wps:txbx>
                          <w:txbxContent>
                            <w:p w:rsidR="00B03E47" w:rsidRDefault="00E2034E">
                              <w:pPr>
                                <w:spacing w:after="160" w:line="259" w:lineRule="auto"/>
                                <w:ind w:left="0" w:right="0" w:firstLine="0"/>
                                <w:jc w:val="left"/>
                              </w:pPr>
                              <w:r>
                                <w:rPr>
                                  <w:b/>
                                  <w:sz w:val="18"/>
                                </w:rPr>
                                <w:t xml:space="preserve"> </w:t>
                              </w:r>
                            </w:p>
                          </w:txbxContent>
                        </wps:txbx>
                        <wps:bodyPr horzOverflow="overflow" vert="horz" lIns="0" tIns="0" rIns="0" bIns="0" rtlCol="0">
                          <a:noAutofit/>
                        </wps:bodyPr>
                      </wps:wsp>
                      <wps:wsp>
                        <wps:cNvPr id="24" name="Rectangle 24"/>
                        <wps:cNvSpPr/>
                        <wps:spPr>
                          <a:xfrm>
                            <a:off x="1265174" y="607515"/>
                            <a:ext cx="37731" cy="151421"/>
                          </a:xfrm>
                          <a:prstGeom prst="rect">
                            <a:avLst/>
                          </a:prstGeom>
                          <a:ln>
                            <a:noFill/>
                          </a:ln>
                        </wps:spPr>
                        <wps:txbx>
                          <w:txbxContent>
                            <w:p w:rsidR="00B03E47" w:rsidRDefault="00E2034E">
                              <w:pPr>
                                <w:spacing w:after="160" w:line="259" w:lineRule="auto"/>
                                <w:ind w:left="0" w:right="0" w:firstLine="0"/>
                                <w:jc w:val="left"/>
                              </w:pPr>
                              <w:r>
                                <w:rPr>
                                  <w:b/>
                                  <w:sz w:val="16"/>
                                </w:rPr>
                                <w:t xml:space="preserve"> </w:t>
                              </w:r>
                            </w:p>
                          </w:txbxContent>
                        </wps:txbx>
                        <wps:bodyPr horzOverflow="overflow" vert="horz" lIns="0" tIns="0" rIns="0" bIns="0" rtlCol="0">
                          <a:noAutofit/>
                        </wps:bodyPr>
                      </wps:wsp>
                    </wpg:wgp>
                  </a:graphicData>
                </a:graphic>
              </wp:anchor>
            </w:drawing>
          </mc:Choice>
          <mc:Fallback xmlns:a="http://schemas.openxmlformats.org/drawingml/2006/main">
            <w:pict>
              <v:group id="Group 290969" style="width:206.19pt;height:72.072pt;position:absolute;mso-position-horizontal-relative:page;mso-position-horizontal:absolute;margin-left:125.81pt;mso-position-vertical-relative:page;margin-top:34.668pt;" coordsize="26186,9153">
                <v:shape id="Shape 6" style="position:absolute;width:0;height:8001;left:9044;top:1152;" coordsize="0,800100" path="m0,0l0,800100">
                  <v:stroke weight="2.28pt" endcap="square" joinstyle="miter" miterlimit="10" on="true" color="#993366"/>
                  <v:fill on="false" color="#000000" opacity="0"/>
                </v:shape>
                <v:shape id="Picture 8" style="position:absolute;width:7543;height:9128;left:0;top:1;" filled="f">
                  <v:imagedata r:id="rId8"/>
                </v:shape>
                <v:rect id="Rectangle 10" style="position:absolute;width:506;height:2243;left:231;top:0;"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11" style="position:absolute;width:506;height:2243;left:231;top:1752;"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19" style="position:absolute;width:377;height:1514;left:12651;top:936;" filled="f" stroked="f">
                  <v:textbox inset="0,0,0,0">
                    <w:txbxContent>
                      <w:p>
                        <w:pPr>
                          <w:spacing w:before="0" w:after="160" w:line="259" w:lineRule="auto"/>
                          <w:ind w:left="0" w:right="0" w:firstLine="0"/>
                          <w:jc w:val="left"/>
                        </w:pPr>
                        <w:r>
                          <w:rPr>
                            <w:sz w:val="16"/>
                          </w:rPr>
                          <w:t xml:space="preserve"> </w:t>
                        </w:r>
                      </w:p>
                    </w:txbxContent>
                  </v:textbox>
                </v:rect>
                <v:rect id="Rectangle 20" style="position:absolute;width:422;height:1695;left:12651;top:2106;" filled="f" stroked="f">
                  <v:textbox inset="0,0,0,0">
                    <w:txbxContent>
                      <w:p>
                        <w:pPr>
                          <w:spacing w:before="0" w:after="160" w:line="259" w:lineRule="auto"/>
                          <w:ind w:left="0" w:right="0" w:firstLine="0"/>
                          <w:jc w:val="left"/>
                        </w:pPr>
                        <w:r>
                          <w:rPr>
                            <w:rFonts w:cs="Arial" w:hAnsi="Arial" w:eastAsia="Arial" w:ascii="Arial"/>
                            <w:b w:val="1"/>
                            <w:sz w:val="18"/>
                          </w:rPr>
                          <w:t xml:space="preserve"> </w:t>
                        </w:r>
                      </w:p>
                    </w:txbxContent>
                  </v:textbox>
                </v:rect>
                <v:rect id="Rectangle 21" style="position:absolute;width:422;height:1695;left:12651;top:3417;" filled="f" stroked="f">
                  <v:textbox inset="0,0,0,0">
                    <w:txbxContent>
                      <w:p>
                        <w:pPr>
                          <w:spacing w:before="0" w:after="160" w:line="259" w:lineRule="auto"/>
                          <w:ind w:left="0" w:right="0" w:firstLine="0"/>
                          <w:jc w:val="left"/>
                        </w:pPr>
                        <w:r>
                          <w:rPr>
                            <w:rFonts w:cs="Arial" w:hAnsi="Arial" w:eastAsia="Arial" w:ascii="Arial"/>
                            <w:b w:val="1"/>
                            <w:sz w:val="18"/>
                          </w:rPr>
                          <w:t xml:space="preserve"> </w:t>
                        </w:r>
                      </w:p>
                    </w:txbxContent>
                  </v:textbox>
                </v:rect>
                <v:rect id="Rectangle 22" style="position:absolute;width:17544;height:1695;left:12651;top:4727;" filled="f" stroked="f">
                  <v:textbox inset="0,0,0,0">
                    <w:txbxContent>
                      <w:p>
                        <w:pPr>
                          <w:spacing w:before="0" w:after="160" w:line="259" w:lineRule="auto"/>
                          <w:ind w:left="0" w:right="0" w:firstLine="0"/>
                          <w:jc w:val="left"/>
                        </w:pPr>
                        <w:r>
                          <w:rPr>
                            <w:rFonts w:cs="Arial" w:hAnsi="Arial" w:eastAsia="Arial" w:ascii="Arial"/>
                            <w:b w:val="1"/>
                            <w:sz w:val="18"/>
                          </w:rPr>
                          <w:t xml:space="preserve">SECRETARÍA GENERAL</w:t>
                        </w:r>
                      </w:p>
                    </w:txbxContent>
                  </v:textbox>
                </v:rect>
                <v:rect id="Rectangle 23" style="position:absolute;width:422;height:1695;left:25868;top:4727;" filled="f" stroked="f">
                  <v:textbox inset="0,0,0,0">
                    <w:txbxContent>
                      <w:p>
                        <w:pPr>
                          <w:spacing w:before="0" w:after="160" w:line="259" w:lineRule="auto"/>
                          <w:ind w:left="0" w:right="0" w:firstLine="0"/>
                          <w:jc w:val="left"/>
                        </w:pPr>
                        <w:r>
                          <w:rPr>
                            <w:rFonts w:cs="Arial" w:hAnsi="Arial" w:eastAsia="Arial" w:ascii="Arial"/>
                            <w:b w:val="1"/>
                            <w:sz w:val="18"/>
                          </w:rPr>
                          <w:t xml:space="preserve"> </w:t>
                        </w:r>
                      </w:p>
                    </w:txbxContent>
                  </v:textbox>
                </v:rect>
                <v:rect id="Rectangle 24" style="position:absolute;width:377;height:1514;left:12651;top:6075;" filled="f" stroked="f">
                  <v:textbox inset="0,0,0,0">
                    <w:txbxContent>
                      <w:p>
                        <w:pPr>
                          <w:spacing w:before="0" w:after="160" w:line="259" w:lineRule="auto"/>
                          <w:ind w:left="0" w:right="0" w:firstLine="0"/>
                          <w:jc w:val="left"/>
                        </w:pPr>
                        <w:r>
                          <w:rPr>
                            <w:rFonts w:cs="Arial" w:hAnsi="Arial" w:eastAsia="Arial" w:ascii="Arial"/>
                            <w:b w:val="1"/>
                            <w:sz w:val="16"/>
                          </w:rPr>
                          <w:t xml:space="preserve"> </w:t>
                        </w:r>
                      </w:p>
                    </w:txbxContent>
                  </v:textbox>
                </v:rect>
                <w10:wrap type="topAndBottom"/>
              </v:group>
            </w:pict>
          </mc:Fallback>
        </mc:AlternateContent>
      </w:r>
      <w:r>
        <w:rPr>
          <w:rFonts w:ascii="Calibri" w:eastAsia="Calibri" w:hAnsi="Calibri" w:cs="Calibri"/>
          <w:noProof/>
        </w:rPr>
        <mc:AlternateContent>
          <mc:Choice Requires="wpg">
            <w:drawing>
              <wp:anchor distT="0" distB="0" distL="114300" distR="114300" simplePos="0" relativeHeight="251659264" behindDoc="0" locked="0" layoutInCell="1" allowOverlap="1">
                <wp:simplePos x="0" y="0"/>
                <wp:positionH relativeFrom="page">
                  <wp:posOffset>8664935</wp:posOffset>
                </wp:positionH>
                <wp:positionV relativeFrom="page">
                  <wp:posOffset>6710019</wp:posOffset>
                </wp:positionV>
                <wp:extent cx="161330" cy="3601365"/>
                <wp:effectExtent l="0" t="0" r="0" b="0"/>
                <wp:wrapSquare wrapText="bothSides"/>
                <wp:docPr id="290979" name="Group 290979"/>
                <wp:cNvGraphicFramePr/>
                <a:graphic xmlns:a="http://schemas.openxmlformats.org/drawingml/2006/main">
                  <a:graphicData uri="http://schemas.microsoft.com/office/word/2010/wordprocessingGroup">
                    <wpg:wgp>
                      <wpg:cNvGrpSpPr/>
                      <wpg:grpSpPr>
                        <a:xfrm>
                          <a:off x="0" y="0"/>
                          <a:ext cx="161330" cy="3601365"/>
                          <a:chOff x="0" y="0"/>
                          <a:chExt cx="161330" cy="3601365"/>
                        </a:xfrm>
                      </wpg:grpSpPr>
                      <wps:wsp>
                        <wps:cNvPr id="139" name="Rectangle 139"/>
                        <wps:cNvSpPr/>
                        <wps:spPr>
                          <a:xfrm rot="-5399999">
                            <a:off x="-2338295" y="1149845"/>
                            <a:ext cx="4789815" cy="113224"/>
                          </a:xfrm>
                          <a:prstGeom prst="rect">
                            <a:avLst/>
                          </a:prstGeom>
                          <a:ln>
                            <a:noFill/>
                          </a:ln>
                        </wps:spPr>
                        <wps:txbx>
                          <w:txbxContent>
                            <w:p w:rsidR="00B03E47" w:rsidRDefault="00E2034E">
                              <w:pPr>
                                <w:spacing w:after="160" w:line="259" w:lineRule="auto"/>
                                <w:ind w:left="0" w:right="0" w:firstLine="0"/>
                                <w:jc w:val="left"/>
                              </w:pPr>
                              <w:r>
                                <w:rPr>
                                  <w:sz w:val="12"/>
                                </w:rPr>
                                <w:t xml:space="preserve">Cód. Validación: X6W4A44Y3YFEHMQ6W9NDGFMDY | Verificación: https://candelaria.sedelectronica.es/ </w:t>
                              </w:r>
                            </w:p>
                          </w:txbxContent>
                        </wps:txbx>
                        <wps:bodyPr horzOverflow="overflow" vert="horz" lIns="0" tIns="0" rIns="0" bIns="0" rtlCol="0">
                          <a:noAutofit/>
                        </wps:bodyPr>
                      </wps:wsp>
                      <wps:wsp>
                        <wps:cNvPr id="140" name="Rectangle 140"/>
                        <wps:cNvSpPr/>
                        <wps:spPr>
                          <a:xfrm rot="-5399999">
                            <a:off x="-2042224" y="1369716"/>
                            <a:ext cx="4350075" cy="113224"/>
                          </a:xfrm>
                          <a:prstGeom prst="rect">
                            <a:avLst/>
                          </a:prstGeom>
                          <a:ln>
                            <a:noFill/>
                          </a:ln>
                        </wps:spPr>
                        <wps:txbx>
                          <w:txbxContent>
                            <w:p w:rsidR="00B03E47" w:rsidRDefault="00E2034E">
                              <w:pPr>
                                <w:spacing w:after="160" w:line="259" w:lineRule="auto"/>
                                <w:ind w:left="0" w:right="0" w:firstLine="0"/>
                                <w:jc w:val="left"/>
                              </w:pPr>
                              <w:r>
                                <w:rPr>
                                  <w:sz w:val="12"/>
                                </w:rPr>
                                <w:t xml:space="preserve">Documento firmado electrónicamente desde la plataforma esPublico Gestiona | Página 1 de 179 </w:t>
                              </w:r>
                            </w:p>
                          </w:txbxContent>
                        </wps:txbx>
                        <wps:bodyPr horzOverflow="overflow" vert="horz" lIns="0" tIns="0" rIns="0" bIns="0" rtlCol="0">
                          <a:noAutofit/>
                        </wps:bodyPr>
                      </wps:wsp>
                    </wpg:wgp>
                  </a:graphicData>
                </a:graphic>
              </wp:anchor>
            </w:drawing>
          </mc:Choice>
          <mc:Fallback xmlns:a="http://schemas.openxmlformats.org/drawingml/2006/main">
            <w:pict>
              <v:group id="Group 290979" style="width:12.7031pt;height:283.572pt;position:absolute;mso-position-horizontal-relative:page;mso-position-horizontal:absolute;margin-left:682.278pt;mso-position-vertical-relative:page;margin-top:528.348pt;" coordsize="1613,36013">
                <v:rect id="Rectangle 139" style="position:absolute;width:47898;height:1132;left:-23382;top:11498;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X6W4A44Y3YFEHMQ6W9NDGFMDY | Verificación: https://candelaria.sedelectronica.es/ </w:t>
                        </w:r>
                      </w:p>
                    </w:txbxContent>
                  </v:textbox>
                </v:rect>
                <v:rect id="Rectangle 140" style="position:absolute;width:43500;height:1132;left:-20422;top:13697;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1 de 179 </w:t>
                        </w:r>
                      </w:p>
                    </w:txbxContent>
                  </v:textbox>
                </v:rect>
                <w10:wrap type="square"/>
              </v:group>
            </w:pict>
          </mc:Fallback>
        </mc:AlternateContent>
      </w:r>
      <w:r>
        <w:rPr>
          <w:rFonts w:ascii="Calibri" w:eastAsia="Calibri" w:hAnsi="Calibri" w:cs="Calibri"/>
          <w:noProof/>
        </w:rPr>
        <mc:AlternateContent>
          <mc:Choice Requires="wpg">
            <w:drawing>
              <wp:anchor distT="0" distB="0" distL="114300" distR="114300" simplePos="0" relativeHeight="251660288" behindDoc="0" locked="0" layoutInCell="1" allowOverlap="1">
                <wp:simplePos x="0" y="0"/>
                <wp:positionH relativeFrom="page">
                  <wp:posOffset>254000</wp:posOffset>
                </wp:positionH>
                <wp:positionV relativeFrom="page">
                  <wp:posOffset>1397000</wp:posOffset>
                </wp:positionV>
                <wp:extent cx="368300" cy="5921756"/>
                <wp:effectExtent l="0" t="0" r="0" b="0"/>
                <wp:wrapSquare wrapText="bothSides"/>
                <wp:docPr id="290984" name="Group 290984"/>
                <wp:cNvGraphicFramePr/>
                <a:graphic xmlns:a="http://schemas.openxmlformats.org/drawingml/2006/main">
                  <a:graphicData uri="http://schemas.microsoft.com/office/word/2010/wordprocessingGroup">
                    <wpg:wgp>
                      <wpg:cNvGrpSpPr/>
                      <wpg:grpSpPr>
                        <a:xfrm>
                          <a:off x="0" y="0"/>
                          <a:ext cx="368300" cy="5921756"/>
                          <a:chOff x="0" y="0"/>
                          <a:chExt cx="368300" cy="5921756"/>
                        </a:xfrm>
                      </wpg:grpSpPr>
                      <wps:wsp>
                        <wps:cNvPr id="141" name="Shape 141"/>
                        <wps:cNvSpPr/>
                        <wps:spPr>
                          <a:xfrm>
                            <a:off x="0" y="0"/>
                            <a:ext cx="368300" cy="2929128"/>
                          </a:xfrm>
                          <a:custGeom>
                            <a:avLst/>
                            <a:gdLst/>
                            <a:ahLst/>
                            <a:cxnLst/>
                            <a:rect l="0" t="0" r="0" b="0"/>
                            <a:pathLst>
                              <a:path w="368300" h="2929128">
                                <a:moveTo>
                                  <a:pt x="0" y="2929128"/>
                                </a:moveTo>
                                <a:lnTo>
                                  <a:pt x="368300" y="2929128"/>
                                </a:lnTo>
                                <a:lnTo>
                                  <a:pt x="368300" y="0"/>
                                </a:lnTo>
                                <a:lnTo>
                                  <a:pt x="0" y="0"/>
                                </a:lnTo>
                                <a:close/>
                              </a:path>
                            </a:pathLst>
                          </a:custGeom>
                          <a:ln w="6350" cap="flat">
                            <a:miter lim="127000"/>
                          </a:ln>
                        </wps:spPr>
                        <wps:style>
                          <a:lnRef idx="1">
                            <a:srgbClr val="808080"/>
                          </a:lnRef>
                          <a:fillRef idx="0">
                            <a:srgbClr val="000000">
                              <a:alpha val="0"/>
                            </a:srgbClr>
                          </a:fillRef>
                          <a:effectRef idx="0">
                            <a:scrgbClr r="0" g="0" b="0"/>
                          </a:effectRef>
                          <a:fontRef idx="none"/>
                        </wps:style>
                        <wps:bodyPr/>
                      </wps:wsp>
                      <wps:wsp>
                        <wps:cNvPr id="142" name="Shape 142"/>
                        <wps:cNvSpPr/>
                        <wps:spPr>
                          <a:xfrm>
                            <a:off x="0" y="2992628"/>
                            <a:ext cx="368300" cy="2929128"/>
                          </a:xfrm>
                          <a:custGeom>
                            <a:avLst/>
                            <a:gdLst/>
                            <a:ahLst/>
                            <a:cxnLst/>
                            <a:rect l="0" t="0" r="0" b="0"/>
                            <a:pathLst>
                              <a:path w="368300" h="2929128">
                                <a:moveTo>
                                  <a:pt x="0" y="2929128"/>
                                </a:moveTo>
                                <a:lnTo>
                                  <a:pt x="368300" y="2929128"/>
                                </a:lnTo>
                                <a:lnTo>
                                  <a:pt x="368300" y="0"/>
                                </a:lnTo>
                                <a:lnTo>
                                  <a:pt x="0" y="0"/>
                                </a:lnTo>
                                <a:close/>
                              </a:path>
                            </a:pathLst>
                          </a:custGeom>
                          <a:ln w="6350" cap="flat">
                            <a:miter lim="127000"/>
                          </a:ln>
                        </wps:spPr>
                        <wps:style>
                          <a:lnRef idx="1">
                            <a:srgbClr val="80808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90984" style="width:29pt;height:466.28pt;position:absolute;mso-position-horizontal-relative:page;mso-position-horizontal:absolute;margin-left:20pt;mso-position-vertical-relative:page;margin-top:110pt;" coordsize="3683,59217">
                <v:shape id="Shape 141" style="position:absolute;width:3683;height:29291;left:0;top:0;" coordsize="368300,2929128" path="m0,2929128l368300,2929128l368300,0l0,0x">
                  <v:stroke weight="0.5pt" endcap="flat" joinstyle="miter" miterlimit="10" on="true" color="#808080"/>
                  <v:fill on="false" color="#000000" opacity="0"/>
                </v:shape>
                <v:shape id="Shape 142" style="position:absolute;width:3683;height:29291;left:0;top:29926;" coordsize="368300,2929128" path="m0,2929128l368300,2929128l368300,0l0,0x">
                  <v:stroke weight="0.5pt" endcap="flat" joinstyle="miter" miterlimit="10" on="true" color="#808080"/>
                  <v:fill on="false" color="#000000" opacity="0"/>
                </v:shape>
                <w10:wrap type="square"/>
              </v:group>
            </w:pict>
          </mc:Fallback>
        </mc:AlternateContent>
      </w:r>
      <w:r>
        <w:t xml:space="preserve"> </w:t>
      </w:r>
    </w:p>
    <w:p w:rsidR="00B03E47" w:rsidRDefault="00E2034E">
      <w:pPr>
        <w:spacing w:after="230" w:line="259" w:lineRule="auto"/>
        <w:ind w:left="260" w:right="0" w:firstLine="0"/>
        <w:jc w:val="left"/>
      </w:pPr>
      <w:r>
        <w:t xml:space="preserve"> </w:t>
      </w:r>
    </w:p>
    <w:p w:rsidR="00B03E47" w:rsidRDefault="00E2034E">
      <w:pPr>
        <w:spacing w:after="0" w:line="259" w:lineRule="auto"/>
        <w:ind w:left="260" w:right="0" w:firstLine="0"/>
        <w:jc w:val="left"/>
      </w:pPr>
      <w:r>
        <w:t xml:space="preserve"> </w:t>
      </w:r>
    </w:p>
    <w:p w:rsidR="00B03E47" w:rsidRDefault="00E2034E">
      <w:pPr>
        <w:spacing w:after="0" w:line="259" w:lineRule="auto"/>
        <w:ind w:left="260" w:right="0" w:firstLine="0"/>
        <w:jc w:val="left"/>
      </w:pPr>
      <w:r>
        <w:rPr>
          <w:b/>
        </w:rPr>
        <w:t xml:space="preserve"> </w:t>
      </w:r>
    </w:p>
    <w:p w:rsidR="00B03E47" w:rsidRDefault="00E2034E">
      <w:pPr>
        <w:spacing w:after="0" w:line="259" w:lineRule="auto"/>
        <w:ind w:left="260" w:right="0" w:firstLine="0"/>
        <w:jc w:val="left"/>
      </w:pPr>
      <w:r>
        <w:rPr>
          <w:b/>
        </w:rPr>
        <w:t xml:space="preserve"> </w:t>
      </w:r>
    </w:p>
    <w:p w:rsidR="00B03E47" w:rsidRDefault="00E2034E">
      <w:pPr>
        <w:spacing w:after="0" w:line="259" w:lineRule="auto"/>
        <w:ind w:left="260" w:right="0" w:firstLine="0"/>
        <w:jc w:val="left"/>
      </w:pPr>
      <w:r>
        <w:rPr>
          <w:b/>
        </w:rPr>
        <w:t xml:space="preserve"> </w:t>
      </w:r>
    </w:p>
    <w:p w:rsidR="00B03E47" w:rsidRDefault="00E2034E">
      <w:pPr>
        <w:spacing w:after="7" w:line="248" w:lineRule="auto"/>
        <w:ind w:left="255" w:right="928"/>
      </w:pPr>
      <w:r>
        <w:rPr>
          <w:b/>
        </w:rPr>
        <w:t xml:space="preserve">   Declarada abierta la sesión por la Presidencia, se pasó al estudio de los temas objeto de la misma. </w:t>
      </w:r>
    </w:p>
    <w:p w:rsidR="00B03E47" w:rsidRDefault="00E2034E">
      <w:pPr>
        <w:spacing w:after="0" w:line="259" w:lineRule="auto"/>
        <w:ind w:left="260" w:right="0" w:firstLine="0"/>
        <w:jc w:val="left"/>
      </w:pPr>
      <w:r>
        <w:rPr>
          <w:b/>
        </w:rPr>
        <w:t xml:space="preserve"> </w:t>
      </w:r>
    </w:p>
    <w:p w:rsidR="00B03E47" w:rsidRDefault="00E2034E">
      <w:pPr>
        <w:spacing w:after="0" w:line="259" w:lineRule="auto"/>
        <w:ind w:left="260" w:right="0" w:firstLine="0"/>
        <w:jc w:val="left"/>
      </w:pPr>
      <w:r>
        <w:rPr>
          <w:b/>
        </w:rPr>
        <w:t xml:space="preserve"> </w:t>
      </w:r>
    </w:p>
    <w:p w:rsidR="00B03E47" w:rsidRDefault="00E2034E">
      <w:pPr>
        <w:spacing w:after="7" w:line="248" w:lineRule="auto"/>
        <w:ind w:left="630" w:right="928"/>
      </w:pPr>
      <w:r>
        <w:rPr>
          <w:b/>
        </w:rPr>
        <w:t xml:space="preserve">A) PARTE RESOLUTIVA </w:t>
      </w:r>
    </w:p>
    <w:p w:rsidR="00B03E47" w:rsidRDefault="00E2034E">
      <w:pPr>
        <w:spacing w:after="0" w:line="259" w:lineRule="auto"/>
        <w:ind w:left="260" w:right="0" w:firstLine="0"/>
        <w:jc w:val="left"/>
      </w:pPr>
      <w:r>
        <w:rPr>
          <w:b/>
        </w:rPr>
        <w:t xml:space="preserve"> </w:t>
      </w:r>
    </w:p>
    <w:p w:rsidR="00B03E47" w:rsidRDefault="00E2034E">
      <w:pPr>
        <w:spacing w:after="0" w:line="259" w:lineRule="auto"/>
        <w:ind w:left="260" w:right="0" w:firstLine="0"/>
        <w:jc w:val="left"/>
      </w:pPr>
      <w:r>
        <w:t xml:space="preserve"> </w:t>
      </w:r>
    </w:p>
    <w:p w:rsidR="00B03E47" w:rsidRDefault="00E2034E">
      <w:pPr>
        <w:spacing w:after="7" w:line="248" w:lineRule="auto"/>
        <w:ind w:left="255" w:right="928"/>
      </w:pPr>
      <w:r>
        <w:rPr>
          <w:b/>
        </w:rPr>
        <w:t>1º Aprobación del</w:t>
      </w:r>
      <w:r>
        <w:rPr>
          <w:b/>
        </w:rPr>
        <w:t xml:space="preserve"> acta de la sesión anterior correspondiente al 21 de febrero de 2022 y aplazada al 21 de marzo de 2022 y la correspondiente al 21 de marzo de 2022. </w:t>
      </w:r>
    </w:p>
    <w:p w:rsidR="00B03E47" w:rsidRDefault="00E2034E">
      <w:pPr>
        <w:spacing w:after="0" w:line="259" w:lineRule="auto"/>
        <w:ind w:left="260" w:right="0" w:firstLine="0"/>
        <w:jc w:val="left"/>
      </w:pPr>
      <w:r>
        <w:rPr>
          <w:b/>
        </w:rPr>
        <w:t xml:space="preserve"> </w:t>
      </w:r>
    </w:p>
    <w:p w:rsidR="00B03E47" w:rsidRDefault="00E2034E">
      <w:pPr>
        <w:spacing w:after="0" w:line="259" w:lineRule="auto"/>
        <w:ind w:left="260" w:right="0" w:firstLine="0"/>
        <w:jc w:val="left"/>
      </w:pPr>
      <w:r>
        <w:rPr>
          <w:b/>
        </w:rPr>
        <w:t xml:space="preserve"> </w:t>
      </w:r>
    </w:p>
    <w:p w:rsidR="00B03E47" w:rsidRDefault="00E2034E">
      <w:pPr>
        <w:spacing w:after="7" w:line="248" w:lineRule="auto"/>
        <w:ind w:left="255" w:right="928"/>
      </w:pPr>
      <w:r>
        <w:rPr>
          <w:b/>
        </w:rPr>
        <w:t xml:space="preserve">Se aprobó por la unanimidad de los presentes. </w:t>
      </w:r>
    </w:p>
    <w:p w:rsidR="00B03E47" w:rsidRDefault="00E2034E">
      <w:pPr>
        <w:spacing w:after="0" w:line="259" w:lineRule="auto"/>
        <w:ind w:left="260" w:right="0" w:firstLine="0"/>
        <w:jc w:val="left"/>
      </w:pPr>
      <w:r>
        <w:t xml:space="preserve"> </w:t>
      </w:r>
    </w:p>
    <w:p w:rsidR="00B03E47" w:rsidRDefault="00E2034E">
      <w:pPr>
        <w:spacing w:after="0" w:line="259" w:lineRule="auto"/>
        <w:ind w:left="260" w:right="0" w:firstLine="0"/>
        <w:jc w:val="left"/>
      </w:pPr>
      <w:r>
        <w:t xml:space="preserve"> </w:t>
      </w:r>
    </w:p>
    <w:p w:rsidR="00B03E47" w:rsidRDefault="00E2034E">
      <w:pPr>
        <w:spacing w:after="398" w:line="259" w:lineRule="auto"/>
        <w:ind w:left="260" w:right="0" w:firstLine="0"/>
        <w:jc w:val="left"/>
      </w:pPr>
      <w:r>
        <w:t xml:space="preserve"> </w:t>
      </w:r>
    </w:p>
    <w:p w:rsidR="00B03E47" w:rsidRDefault="00E2034E">
      <w:pPr>
        <w:spacing w:after="0" w:line="259" w:lineRule="auto"/>
        <w:ind w:left="0" w:right="959" w:firstLine="0"/>
        <w:jc w:val="center"/>
      </w:pPr>
      <w:r>
        <w:rPr>
          <w:rFonts w:ascii="Calibri" w:eastAsia="Calibri" w:hAnsi="Calibri" w:cs="Calibri"/>
          <w:noProof/>
        </w:rPr>
        <mc:AlternateContent>
          <mc:Choice Requires="wpg">
            <w:drawing>
              <wp:inline distT="0" distB="0" distL="0" distR="0">
                <wp:extent cx="5830570" cy="17145"/>
                <wp:effectExtent l="0" t="0" r="0" b="0"/>
                <wp:docPr id="290974" name="Group 290974"/>
                <wp:cNvGraphicFramePr/>
                <a:graphic xmlns:a="http://schemas.openxmlformats.org/drawingml/2006/main">
                  <a:graphicData uri="http://schemas.microsoft.com/office/word/2010/wordprocessingGroup">
                    <wpg:wgp>
                      <wpg:cNvGrpSpPr/>
                      <wpg:grpSpPr>
                        <a:xfrm>
                          <a:off x="0" y="0"/>
                          <a:ext cx="5830570" cy="17145"/>
                          <a:chOff x="0" y="0"/>
                          <a:chExt cx="5830570" cy="17145"/>
                        </a:xfrm>
                      </wpg:grpSpPr>
                      <wps:wsp>
                        <wps:cNvPr id="9" name="Shape 9"/>
                        <wps:cNvSpPr/>
                        <wps:spPr>
                          <a:xfrm>
                            <a:off x="0" y="0"/>
                            <a:ext cx="5830570" cy="17145"/>
                          </a:xfrm>
                          <a:custGeom>
                            <a:avLst/>
                            <a:gdLst/>
                            <a:ahLst/>
                            <a:cxnLst/>
                            <a:rect l="0" t="0" r="0" b="0"/>
                            <a:pathLst>
                              <a:path w="5830570" h="17145">
                                <a:moveTo>
                                  <a:pt x="0" y="0"/>
                                </a:moveTo>
                                <a:lnTo>
                                  <a:pt x="5830570" y="17145"/>
                                </a:lnTo>
                              </a:path>
                            </a:pathLst>
                          </a:custGeom>
                          <a:ln w="19812" cap="rnd">
                            <a:custDash>
                              <a:ds d="1" sp="312000"/>
                            </a:custDash>
                            <a:miter lim="127000"/>
                          </a:ln>
                        </wps:spPr>
                        <wps:style>
                          <a:lnRef idx="1">
                            <a:srgbClr val="660033"/>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290974" style="width:459.1pt;height:1.35004pt;mso-position-horizontal-relative:char;mso-position-vertical-relative:line" coordsize="58305,171">
                <v:shape id="Shape 9" style="position:absolute;width:58305;height:171;left:0;top:0;" coordsize="5830570,17145" path="m0,0l5830570,17145">
                  <v:stroke weight="1.56pt" endcap="round" dashstyle="0 2" joinstyle="miter" miterlimit="10" on="true" color="#660033"/>
                  <v:fill on="false" color="#000000" opacity="0"/>
                </v:shape>
              </v:group>
            </w:pict>
          </mc:Fallback>
        </mc:AlternateContent>
      </w:r>
      <w:r>
        <w:rPr>
          <w:sz w:val="14"/>
        </w:rPr>
        <w:t xml:space="preserve"> </w:t>
      </w:r>
    </w:p>
    <w:p w:rsidR="00B03E47" w:rsidRDefault="00E2034E">
      <w:pPr>
        <w:spacing w:after="89" w:line="241" w:lineRule="auto"/>
        <w:ind w:left="2224" w:right="2871" w:firstLine="0"/>
        <w:jc w:val="center"/>
      </w:pPr>
      <w:r>
        <w:rPr>
          <w:sz w:val="14"/>
        </w:rPr>
        <w:t xml:space="preserve">Avenida Constitución Nº 7. Código postal: 38530, Candelaria. Teléfono: 922.500.800. </w:t>
      </w:r>
      <w:r>
        <w:rPr>
          <w:b/>
          <w:sz w:val="14"/>
        </w:rPr>
        <w:t xml:space="preserve">www. candelaria. es </w:t>
      </w:r>
    </w:p>
    <w:p w:rsidR="00B03E47" w:rsidRDefault="00E2034E">
      <w:pPr>
        <w:spacing w:after="0" w:line="259" w:lineRule="auto"/>
        <w:ind w:left="260" w:right="0" w:firstLine="0"/>
        <w:jc w:val="left"/>
      </w:pPr>
      <w:r>
        <w:rPr>
          <w:rFonts w:ascii="Times New Roman" w:eastAsia="Times New Roman" w:hAnsi="Times New Roman" w:cs="Times New Roman"/>
          <w:sz w:val="24"/>
        </w:rPr>
        <w:lastRenderedPageBreak/>
        <w:t xml:space="preserve"> </w:t>
      </w:r>
    </w:p>
    <w:p w:rsidR="00B03E47" w:rsidRDefault="00E2034E">
      <w:pPr>
        <w:spacing w:after="29" w:line="248" w:lineRule="auto"/>
        <w:ind w:left="255" w:right="928"/>
      </w:pPr>
      <w:r>
        <w:rPr>
          <w:b/>
        </w:rPr>
        <w:t>2.- Expediente 2935/2022. Aprobar la adhesión al Protocolo General de Actuación entre la “Comunidad Energética Singular Sevi Goroeco”, la “Entidad de</w:t>
      </w:r>
      <w:r>
        <w:rPr>
          <w:b/>
        </w:rPr>
        <w:t xml:space="preserve"> Conservación del Polígono </w:t>
      </w:r>
    </w:p>
    <w:p w:rsidR="00B03E47" w:rsidRDefault="00E2034E">
      <w:pPr>
        <w:spacing w:after="7" w:line="248" w:lineRule="auto"/>
        <w:ind w:left="255" w:right="928"/>
      </w:pPr>
      <w:r>
        <w:rPr>
          <w:b/>
        </w:rPr>
        <w:t>Industrial de El Goro”, la “Asociación de Empresarios de Arinaga”, la “Consejería de Transición Ecológica, Lucha contra el Cambio Climático y Planificación Territorial del Gobierno de Canarias”, la “Delegación del Gobierno en la</w:t>
      </w:r>
      <w:r>
        <w:rPr>
          <w:b/>
        </w:rPr>
        <w:t xml:space="preserve"> Comunidad Autónoma de Canarias”, el “Cabildo Insular de Tenerife”, el “Consejo Insular de la Energía de Gran Canaria”, la “Autoridad Portuaria de Santa Cruz de Tenerife”, el “Ayuntamiento de Telde” y el “Ayuntamiento de Agüimes”.</w:t>
      </w:r>
      <w:r>
        <w:rPr>
          <w:rFonts w:ascii="Times New Roman" w:eastAsia="Times New Roman" w:hAnsi="Times New Roman" w:cs="Times New Roman"/>
          <w:sz w:val="24"/>
        </w:rPr>
        <w:t xml:space="preserve"> </w:t>
      </w:r>
    </w:p>
    <w:p w:rsidR="00B03E47" w:rsidRDefault="00E2034E">
      <w:pPr>
        <w:spacing w:after="0" w:line="259" w:lineRule="auto"/>
        <w:ind w:left="260" w:right="0" w:firstLine="0"/>
        <w:jc w:val="left"/>
      </w:pPr>
      <w:r>
        <w:rPr>
          <w:b/>
        </w:rPr>
        <w:t xml:space="preserve"> </w:t>
      </w:r>
    </w:p>
    <w:p w:rsidR="00B03E47" w:rsidRDefault="00E2034E">
      <w:pPr>
        <w:spacing w:after="0" w:line="259" w:lineRule="auto"/>
        <w:ind w:left="260" w:right="0" w:firstLine="0"/>
        <w:jc w:val="left"/>
      </w:pPr>
      <w:r>
        <w:rPr>
          <w:b/>
        </w:rPr>
        <w:t xml:space="preserve"> </w:t>
      </w:r>
    </w:p>
    <w:p w:rsidR="00B03E47" w:rsidRDefault="00E2034E">
      <w:pPr>
        <w:spacing w:after="7" w:line="248" w:lineRule="auto"/>
        <w:ind w:left="255" w:right="928"/>
      </w:pPr>
      <w:r>
        <w:rPr>
          <w:b/>
        </w:rPr>
        <w:t>Consta en el expedie</w:t>
      </w:r>
      <w:r>
        <w:rPr>
          <w:b/>
        </w:rPr>
        <w:t xml:space="preserve">nte propuesta de la Alcaldesa-Presidenta, de fecha 25 de marzo de 2022, cuyo tenor literal es el siguiente: </w:t>
      </w:r>
    </w:p>
    <w:p w:rsidR="00B03E47" w:rsidRDefault="00E2034E">
      <w:pPr>
        <w:spacing w:after="0" w:line="259" w:lineRule="auto"/>
        <w:ind w:left="260" w:right="0" w:firstLine="0"/>
        <w:jc w:val="left"/>
      </w:pPr>
      <w:r>
        <w:rPr>
          <w:b/>
        </w:rPr>
        <w:t xml:space="preserve"> </w:t>
      </w:r>
    </w:p>
    <w:p w:rsidR="00B03E47" w:rsidRDefault="00E2034E">
      <w:pPr>
        <w:spacing w:after="19" w:line="259" w:lineRule="auto"/>
        <w:ind w:left="260" w:right="0" w:firstLine="0"/>
        <w:jc w:val="left"/>
      </w:pPr>
      <w:r>
        <w:rPr>
          <w:b/>
        </w:rPr>
        <w:t xml:space="preserve"> </w:t>
      </w:r>
    </w:p>
    <w:p w:rsidR="00B03E47" w:rsidRDefault="00E2034E">
      <w:pPr>
        <w:ind w:left="255" w:right="932"/>
      </w:pPr>
      <w:r>
        <w:t xml:space="preserve">   </w:t>
      </w:r>
      <w:r>
        <w:t xml:space="preserve">“Dña. María Concepción Brito Núñez en calidad de Alcaldesa Presidenta del Ayuntamiento de Candelaria al amparo de lo dispuesto en el Reglamento de Organización, Funcionamiento y Régimen Jurídico de las Entidades Locales, así como en la Ley 7/1985, de 2 de </w:t>
      </w:r>
      <w:r>
        <w:t xml:space="preserve">abril, Reguladora de las Bases de Régimen Local, formula </w:t>
      </w:r>
      <w:r>
        <w:rPr>
          <w:rFonts w:ascii="Times New Roman" w:eastAsia="Times New Roman" w:hAnsi="Times New Roman" w:cs="Times New Roman"/>
          <w:sz w:val="24"/>
        </w:rPr>
        <w:t xml:space="preserve"> </w:t>
      </w:r>
    </w:p>
    <w:p w:rsidR="00B03E47" w:rsidRDefault="00E2034E">
      <w:pPr>
        <w:spacing w:after="0" w:line="259" w:lineRule="auto"/>
        <w:ind w:left="260" w:right="0" w:firstLine="0"/>
        <w:jc w:val="left"/>
      </w:pPr>
      <w:r>
        <w:t xml:space="preserve"> </w:t>
      </w:r>
    </w:p>
    <w:p w:rsidR="00B03E47" w:rsidRDefault="00E2034E">
      <w:pPr>
        <w:spacing w:after="95" w:line="259" w:lineRule="auto"/>
        <w:ind w:left="260" w:right="0" w:firstLine="0"/>
        <w:jc w:val="left"/>
      </w:pPr>
      <w:r>
        <w:t xml:space="preserve"> </w:t>
      </w:r>
    </w:p>
    <w:p w:rsidR="00B03E47" w:rsidRDefault="00E2034E">
      <w:pPr>
        <w:spacing w:after="7" w:line="248" w:lineRule="auto"/>
        <w:ind w:left="255" w:right="928"/>
      </w:pPr>
      <w:r>
        <w:rPr>
          <w:b/>
        </w:rPr>
        <w:t>PROPUESTA DE ADHESIÓN AL</w:t>
      </w:r>
      <w:r>
        <w:t xml:space="preserve"> </w:t>
      </w:r>
      <w:r>
        <w:rPr>
          <w:b/>
        </w:rPr>
        <w:t xml:space="preserve">PROTOCOLO GENERAL DE ACTUACIÓN ENTRE LA </w:t>
      </w:r>
    </w:p>
    <w:p w:rsidR="00B03E47" w:rsidRDefault="00E2034E">
      <w:pPr>
        <w:spacing w:after="7" w:line="248" w:lineRule="auto"/>
        <w:ind w:left="255" w:right="928"/>
      </w:pPr>
      <w:r>
        <w:rPr>
          <w:rFonts w:ascii="Calibri" w:eastAsia="Calibri" w:hAnsi="Calibri" w:cs="Calibri"/>
          <w:noProof/>
        </w:rPr>
        <mc:AlternateContent>
          <mc:Choice Requires="wpg">
            <w:drawing>
              <wp:anchor distT="0" distB="0" distL="114300" distR="114300" simplePos="0" relativeHeight="251661312" behindDoc="0" locked="0" layoutInCell="1" allowOverlap="1">
                <wp:simplePos x="0" y="0"/>
                <wp:positionH relativeFrom="page">
                  <wp:posOffset>8664935</wp:posOffset>
                </wp:positionH>
                <wp:positionV relativeFrom="page">
                  <wp:posOffset>6710019</wp:posOffset>
                </wp:positionV>
                <wp:extent cx="161330" cy="3601365"/>
                <wp:effectExtent l="0" t="0" r="0" b="0"/>
                <wp:wrapSquare wrapText="bothSides"/>
                <wp:docPr id="290109" name="Group 290109"/>
                <wp:cNvGraphicFramePr/>
                <a:graphic xmlns:a="http://schemas.openxmlformats.org/drawingml/2006/main">
                  <a:graphicData uri="http://schemas.microsoft.com/office/word/2010/wordprocessingGroup">
                    <wpg:wgp>
                      <wpg:cNvGrpSpPr/>
                      <wpg:grpSpPr>
                        <a:xfrm>
                          <a:off x="0" y="0"/>
                          <a:ext cx="161330" cy="3601365"/>
                          <a:chOff x="0" y="0"/>
                          <a:chExt cx="161330" cy="3601365"/>
                        </a:xfrm>
                      </wpg:grpSpPr>
                      <wps:wsp>
                        <wps:cNvPr id="239" name="Rectangle 239"/>
                        <wps:cNvSpPr/>
                        <wps:spPr>
                          <a:xfrm rot="-5399999">
                            <a:off x="-2338295" y="1149845"/>
                            <a:ext cx="4789815" cy="113224"/>
                          </a:xfrm>
                          <a:prstGeom prst="rect">
                            <a:avLst/>
                          </a:prstGeom>
                          <a:ln>
                            <a:noFill/>
                          </a:ln>
                        </wps:spPr>
                        <wps:txbx>
                          <w:txbxContent>
                            <w:p w:rsidR="00B03E47" w:rsidRDefault="00E2034E">
                              <w:pPr>
                                <w:spacing w:after="160" w:line="259" w:lineRule="auto"/>
                                <w:ind w:left="0" w:right="0" w:firstLine="0"/>
                                <w:jc w:val="left"/>
                              </w:pPr>
                              <w:r>
                                <w:rPr>
                                  <w:sz w:val="12"/>
                                </w:rPr>
                                <w:t xml:space="preserve">Cód. Validación: X6W4A44Y3YFEHMQ6W9NDGFMDY | Verificación: https://candelaria.sedelectronica.es/ </w:t>
                              </w:r>
                            </w:p>
                          </w:txbxContent>
                        </wps:txbx>
                        <wps:bodyPr horzOverflow="overflow" vert="horz" lIns="0" tIns="0" rIns="0" bIns="0" rtlCol="0">
                          <a:noAutofit/>
                        </wps:bodyPr>
                      </wps:wsp>
                      <wps:wsp>
                        <wps:cNvPr id="240" name="Rectangle 240"/>
                        <wps:cNvSpPr/>
                        <wps:spPr>
                          <a:xfrm rot="-5399999">
                            <a:off x="-2042224" y="1369716"/>
                            <a:ext cx="4350075" cy="113224"/>
                          </a:xfrm>
                          <a:prstGeom prst="rect">
                            <a:avLst/>
                          </a:prstGeom>
                          <a:ln>
                            <a:noFill/>
                          </a:ln>
                        </wps:spPr>
                        <wps:txbx>
                          <w:txbxContent>
                            <w:p w:rsidR="00B03E47" w:rsidRDefault="00E2034E">
                              <w:pPr>
                                <w:spacing w:after="160" w:line="259" w:lineRule="auto"/>
                                <w:ind w:left="0" w:right="0" w:firstLine="0"/>
                                <w:jc w:val="left"/>
                              </w:pPr>
                              <w:r>
                                <w:rPr>
                                  <w:sz w:val="12"/>
                                </w:rPr>
                                <w:t>Documento firmado electr</w:t>
                              </w:r>
                              <w:r>
                                <w:rPr>
                                  <w:sz w:val="12"/>
                                </w:rPr>
                                <w:t xml:space="preserve">ónicamente desde la plataforma esPublico Gestiona | Página 2 de 179 </w:t>
                              </w:r>
                            </w:p>
                          </w:txbxContent>
                        </wps:txbx>
                        <wps:bodyPr horzOverflow="overflow" vert="horz" lIns="0" tIns="0" rIns="0" bIns="0" rtlCol="0">
                          <a:noAutofit/>
                        </wps:bodyPr>
                      </wps:wsp>
                    </wpg:wgp>
                  </a:graphicData>
                </a:graphic>
              </wp:anchor>
            </w:drawing>
          </mc:Choice>
          <mc:Fallback xmlns:a="http://schemas.openxmlformats.org/drawingml/2006/main">
            <w:pict>
              <v:group id="Group 290109" style="width:12.7031pt;height:283.572pt;position:absolute;mso-position-horizontal-relative:page;mso-position-horizontal:absolute;margin-left:682.278pt;mso-position-vertical-relative:page;margin-top:528.348pt;" coordsize="1613,36013">
                <v:rect id="Rectangle 239" style="position:absolute;width:47898;height:1132;left:-23382;top:11498;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X6W4A44Y3YFEHMQ6W9NDGFMDY | Verificación: https://candelaria.sedelectronica.es/ </w:t>
                        </w:r>
                      </w:p>
                    </w:txbxContent>
                  </v:textbox>
                </v:rect>
                <v:rect id="Rectangle 240" style="position:absolute;width:43500;height:1132;left:-20422;top:13697;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2 de 179 </w:t>
                        </w:r>
                      </w:p>
                    </w:txbxContent>
                  </v:textbox>
                </v:rect>
                <w10:wrap type="square"/>
              </v:group>
            </w:pict>
          </mc:Fallback>
        </mc:AlternateContent>
      </w:r>
      <w:r>
        <w:rPr>
          <w:b/>
        </w:rPr>
        <w:t>“COMUNIDAD ENERGÉTICA SINGULAR SEVI GOROECO”, LA “ENTIDAD DE CONSERVACIÓN DEL POLÍGONO INDUSTRIAL DE EL GORO”, “LA ASOCIACIÓN DE EMPRESARIOS DE ARINAGA”, LA “CONSEJERÍA DE TRANSICIÓN ECOL</w:t>
      </w:r>
      <w:r>
        <w:rPr>
          <w:b/>
        </w:rPr>
        <w:t xml:space="preserve">ÓGICA, LUCHA CONTRA EL CAMBIO CLIMÁTICO Y PLANIFICACIÓN TERRITORIAL DEL GOBIERNO DE CANARIAS”, LA “DELEGACIÓN DEL GOBIERNO EN LA COMUNIDAD AUTÓNOMA DE </w:t>
      </w:r>
    </w:p>
    <w:p w:rsidR="00B03E47" w:rsidRDefault="00E2034E">
      <w:pPr>
        <w:spacing w:after="7" w:line="248" w:lineRule="auto"/>
        <w:ind w:left="255" w:right="928"/>
      </w:pPr>
      <w:r>
        <w:rPr>
          <w:b/>
        </w:rPr>
        <w:t>CANARIAS”, EL “CABILDO INSULAR DE TENERIFE”, el “CONSEJO INSULAR DE LA ENERGÍA DE GRAN CANARIA”, LA “AUT</w:t>
      </w:r>
      <w:r>
        <w:rPr>
          <w:b/>
        </w:rPr>
        <w:t xml:space="preserve">ORIDAD PORTUARIA DE SANTA CRUZ DE TENERIFE”, EL “AYUNTAMIENTO DE TELDE” Y EL “AYUNTAMIENTO DE AGÜIMES”, PARA ABORDAR LOS OBJETIVOS DE DESCARBONIZACIÓN, RECIRCULACIÓN DE RESIDUOS TRANSFORMADOS EN RECURSOS Y RENATURALIZACIÓN DE LOS ESPACIOS </w:t>
      </w:r>
    </w:p>
    <w:p w:rsidR="00B03E47" w:rsidRDefault="00E2034E">
      <w:pPr>
        <w:spacing w:after="110" w:line="248" w:lineRule="auto"/>
        <w:ind w:left="255" w:right="928"/>
      </w:pPr>
      <w:r>
        <w:rPr>
          <w:b/>
        </w:rPr>
        <w:t xml:space="preserve">INDUSTRIALES, </w:t>
      </w:r>
      <w:r>
        <w:t xml:space="preserve"> </w:t>
      </w:r>
    </w:p>
    <w:p w:rsidR="00B03E47" w:rsidRDefault="00E2034E">
      <w:pPr>
        <w:spacing w:after="100" w:line="259" w:lineRule="auto"/>
        <w:ind w:left="260" w:right="0" w:firstLine="0"/>
        <w:jc w:val="left"/>
      </w:pPr>
      <w:r>
        <w:t xml:space="preserve"> </w:t>
      </w:r>
    </w:p>
    <w:p w:rsidR="00B03E47" w:rsidRDefault="00E2034E">
      <w:pPr>
        <w:spacing w:after="109"/>
        <w:ind w:left="255" w:right="932"/>
      </w:pPr>
      <w:r>
        <w:t>La finalidad del Protocolo General de Actuación suscrito entre las entidades referidas en el título de la propuesta, es abordar los objetivos de descarbonización, recircularización de residuos transformados en recursos y renaturalizacion de los espacios in</w:t>
      </w:r>
      <w:r>
        <w:t xml:space="preserve">dustriales, y teniendo en cuenta los siguientes: </w:t>
      </w:r>
    </w:p>
    <w:p w:rsidR="00B03E47" w:rsidRDefault="00E2034E">
      <w:pPr>
        <w:spacing w:after="101" w:line="259" w:lineRule="auto"/>
        <w:ind w:left="0" w:right="624" w:firstLine="0"/>
        <w:jc w:val="center"/>
      </w:pPr>
      <w:r>
        <w:rPr>
          <w:b/>
        </w:rPr>
        <w:t xml:space="preserve"> </w:t>
      </w:r>
    </w:p>
    <w:p w:rsidR="00B03E47" w:rsidRDefault="00E2034E">
      <w:pPr>
        <w:pStyle w:val="Ttulo1"/>
        <w:shd w:val="clear" w:color="auto" w:fill="auto"/>
        <w:spacing w:after="100" w:line="259" w:lineRule="auto"/>
        <w:ind w:left="10" w:right="685"/>
        <w:jc w:val="center"/>
      </w:pPr>
      <w:r>
        <w:rPr>
          <w:b/>
          <w:shd w:val="clear" w:color="auto" w:fill="auto"/>
        </w:rPr>
        <w:t xml:space="preserve">ANTECEDENTES </w:t>
      </w:r>
    </w:p>
    <w:p w:rsidR="00B03E47" w:rsidRDefault="00E2034E">
      <w:pPr>
        <w:spacing w:after="103" w:line="259" w:lineRule="auto"/>
        <w:ind w:left="0" w:right="624" w:firstLine="0"/>
        <w:jc w:val="center"/>
      </w:pPr>
      <w:r>
        <w:rPr>
          <w:b/>
        </w:rPr>
        <w:t xml:space="preserve"> </w:t>
      </w:r>
    </w:p>
    <w:p w:rsidR="00B03E47" w:rsidRDefault="00E2034E">
      <w:pPr>
        <w:ind w:left="255" w:right="932"/>
      </w:pPr>
      <w:r>
        <w:t>Resultando que el Ayuntamiento de Candelaria aprobó por el Pleno en sesión celebrada el 17 de noviembre de 2017 la Estrategia de Desarrollo Urbano Sostenible e Integrado “Candelaria 2023”.</w:t>
      </w:r>
      <w:r>
        <w:t xml:space="preserve"> Un documento estratégico planificado, participativo y reflexivo para dar respuesta a los retos y </w:t>
      </w:r>
      <w:r>
        <w:lastRenderedPageBreak/>
        <w:t xml:space="preserve">problemas identificados en el área urbana desde el ámbito económico, ambiental, climático, demográfico y social. </w:t>
      </w:r>
    </w:p>
    <w:p w:rsidR="00B03E47" w:rsidRDefault="00E2034E">
      <w:pPr>
        <w:spacing w:after="111"/>
        <w:ind w:left="255" w:right="932"/>
      </w:pPr>
      <w:r>
        <w:t xml:space="preserve">Resultando que el Pleno municipal en sesión </w:t>
      </w:r>
      <w:r>
        <w:t xml:space="preserve">ordinaria celebrada el 31 de diciembre de 2019, adoptó el acuerdo de Declaración Emergencia Climática por parte del Ayuntamiento de Candelaria en su ámbito competencial. </w:t>
      </w:r>
    </w:p>
    <w:p w:rsidR="00B03E47" w:rsidRDefault="00E2034E">
      <w:pPr>
        <w:spacing w:after="111"/>
        <w:ind w:left="255" w:right="932"/>
      </w:pPr>
      <w:r>
        <w:t>Resultando que el Pleno municipal aprobó, en sesión celebrada el 28 de diciembre de 2</w:t>
      </w:r>
      <w:r>
        <w:t xml:space="preserve">020, de la adhesión del Ayuntamiento de Candelaria a la Red de Entidades Locales para desarrollar los Objetivos de Desarrollo Sostenible de la Agenda 2030 promovida por la Federación Española de Municipios y Provincias (FEMP). </w:t>
      </w:r>
    </w:p>
    <w:p w:rsidR="00B03E47" w:rsidRDefault="00E2034E">
      <w:pPr>
        <w:spacing w:after="100" w:line="259" w:lineRule="auto"/>
        <w:ind w:left="260" w:right="0" w:firstLine="0"/>
        <w:jc w:val="left"/>
      </w:pPr>
      <w:r>
        <w:t xml:space="preserve"> </w:t>
      </w:r>
    </w:p>
    <w:p w:rsidR="00B03E47" w:rsidRDefault="00E2034E">
      <w:pPr>
        <w:spacing w:after="111"/>
        <w:ind w:left="255" w:right="932"/>
      </w:pPr>
      <w:r>
        <w:t>Resultando que el Ayuntamiento de Candelaria ha revisado y actualizado su documento de Plan de Acción por la Energía y Clima (PACES) con fecha 30 de diciembre de 2021 y que ya en diciembre de 2015 se había redactado el PAES que fue aprobado por Junta de Go</w:t>
      </w:r>
      <w:r>
        <w:t xml:space="preserve">bierno Local el 23 de febrero de 2016. Y que actualmente se está en fase de actualización el Plan de Movilidad Urbano Sostenible de Candelaria y que está prevista la finalización del mismo para los principios del mes de mayo de 2022. </w:t>
      </w:r>
    </w:p>
    <w:p w:rsidR="00B03E47" w:rsidRDefault="00E2034E">
      <w:pPr>
        <w:spacing w:after="98" w:line="259" w:lineRule="auto"/>
        <w:ind w:left="260" w:right="0" w:firstLine="0"/>
        <w:jc w:val="left"/>
      </w:pPr>
      <w:r>
        <w:t xml:space="preserve"> </w:t>
      </w:r>
    </w:p>
    <w:p w:rsidR="00B03E47" w:rsidRDefault="00E2034E">
      <w:pPr>
        <w:spacing w:after="111"/>
        <w:ind w:left="255" w:right="932"/>
      </w:pPr>
      <w:r>
        <w:t>Resultando que el m</w:t>
      </w:r>
      <w:r>
        <w:t xml:space="preserve">unicipio de Candelaria está adherido a la Red Española de Ciudades por el Clima de la FEMP tras su aprobación en sesión plenaria celebrada el 27 de diciembre de 2007  </w:t>
      </w:r>
    </w:p>
    <w:p w:rsidR="00B03E47" w:rsidRDefault="00E2034E">
      <w:pPr>
        <w:spacing w:after="100" w:line="259" w:lineRule="auto"/>
        <w:ind w:left="260" w:right="0" w:firstLine="0"/>
        <w:jc w:val="left"/>
      </w:pPr>
      <w:r>
        <w:t xml:space="preserve"> </w:t>
      </w:r>
    </w:p>
    <w:p w:rsidR="00B03E47" w:rsidRDefault="00E2034E">
      <w:pPr>
        <w:spacing w:after="112"/>
        <w:ind w:left="255" w:right="932"/>
      </w:pPr>
      <w:r>
        <w:rPr>
          <w:rFonts w:ascii="Calibri" w:eastAsia="Calibri" w:hAnsi="Calibri" w:cs="Calibri"/>
          <w:noProof/>
        </w:rPr>
        <mc:AlternateContent>
          <mc:Choice Requires="wpg">
            <w:drawing>
              <wp:anchor distT="0" distB="0" distL="114300" distR="114300" simplePos="0" relativeHeight="251662336" behindDoc="0" locked="0" layoutInCell="1" allowOverlap="1">
                <wp:simplePos x="0" y="0"/>
                <wp:positionH relativeFrom="page">
                  <wp:posOffset>8664935</wp:posOffset>
                </wp:positionH>
                <wp:positionV relativeFrom="page">
                  <wp:posOffset>6710019</wp:posOffset>
                </wp:positionV>
                <wp:extent cx="161330" cy="3601365"/>
                <wp:effectExtent l="0" t="0" r="0" b="0"/>
                <wp:wrapSquare wrapText="bothSides"/>
                <wp:docPr id="295877" name="Group 295877"/>
                <wp:cNvGraphicFramePr/>
                <a:graphic xmlns:a="http://schemas.openxmlformats.org/drawingml/2006/main">
                  <a:graphicData uri="http://schemas.microsoft.com/office/word/2010/wordprocessingGroup">
                    <wpg:wgp>
                      <wpg:cNvGrpSpPr/>
                      <wpg:grpSpPr>
                        <a:xfrm>
                          <a:off x="0" y="0"/>
                          <a:ext cx="161330" cy="3601365"/>
                          <a:chOff x="0" y="0"/>
                          <a:chExt cx="161330" cy="3601365"/>
                        </a:xfrm>
                      </wpg:grpSpPr>
                      <wps:wsp>
                        <wps:cNvPr id="335" name="Rectangle 335"/>
                        <wps:cNvSpPr/>
                        <wps:spPr>
                          <a:xfrm rot="-5399999">
                            <a:off x="-2338295" y="1149845"/>
                            <a:ext cx="4789815" cy="113224"/>
                          </a:xfrm>
                          <a:prstGeom prst="rect">
                            <a:avLst/>
                          </a:prstGeom>
                          <a:ln>
                            <a:noFill/>
                          </a:ln>
                        </wps:spPr>
                        <wps:txbx>
                          <w:txbxContent>
                            <w:p w:rsidR="00B03E47" w:rsidRDefault="00E2034E">
                              <w:pPr>
                                <w:spacing w:after="160" w:line="259" w:lineRule="auto"/>
                                <w:ind w:left="0" w:right="0" w:firstLine="0"/>
                                <w:jc w:val="left"/>
                              </w:pPr>
                              <w:r>
                                <w:rPr>
                                  <w:sz w:val="12"/>
                                </w:rPr>
                                <w:t xml:space="preserve">Cód. Validación: X6W4A44Y3YFEHMQ6W9NDGFMDY | Verificación: https://candelaria.sedelectronica.es/ </w:t>
                              </w:r>
                            </w:p>
                          </w:txbxContent>
                        </wps:txbx>
                        <wps:bodyPr horzOverflow="overflow" vert="horz" lIns="0" tIns="0" rIns="0" bIns="0" rtlCol="0">
                          <a:noAutofit/>
                        </wps:bodyPr>
                      </wps:wsp>
                      <wps:wsp>
                        <wps:cNvPr id="336" name="Rectangle 336"/>
                        <wps:cNvSpPr/>
                        <wps:spPr>
                          <a:xfrm rot="-5399999">
                            <a:off x="-2042224" y="1369716"/>
                            <a:ext cx="4350075" cy="113224"/>
                          </a:xfrm>
                          <a:prstGeom prst="rect">
                            <a:avLst/>
                          </a:prstGeom>
                          <a:ln>
                            <a:noFill/>
                          </a:ln>
                        </wps:spPr>
                        <wps:txbx>
                          <w:txbxContent>
                            <w:p w:rsidR="00B03E47" w:rsidRDefault="00E2034E">
                              <w:pPr>
                                <w:spacing w:after="160" w:line="259" w:lineRule="auto"/>
                                <w:ind w:left="0" w:right="0" w:firstLine="0"/>
                                <w:jc w:val="left"/>
                              </w:pPr>
                              <w:r>
                                <w:rPr>
                                  <w:sz w:val="12"/>
                                </w:rPr>
                                <w:t xml:space="preserve">Documento firmado electrónicamente desde la plataforma esPublico Gestiona | Página 3 de 179 </w:t>
                              </w:r>
                            </w:p>
                          </w:txbxContent>
                        </wps:txbx>
                        <wps:bodyPr horzOverflow="overflow" vert="horz" lIns="0" tIns="0" rIns="0" bIns="0" rtlCol="0">
                          <a:noAutofit/>
                        </wps:bodyPr>
                      </wps:wsp>
                    </wpg:wgp>
                  </a:graphicData>
                </a:graphic>
              </wp:anchor>
            </w:drawing>
          </mc:Choice>
          <mc:Fallback xmlns:a="http://schemas.openxmlformats.org/drawingml/2006/main">
            <w:pict>
              <v:group id="Group 295877" style="width:12.7031pt;height:283.572pt;position:absolute;mso-position-horizontal-relative:page;mso-position-horizontal:absolute;margin-left:682.278pt;mso-position-vertical-relative:page;margin-top:528.348pt;" coordsize="1613,36013">
                <v:rect id="Rectangle 335" style="position:absolute;width:47898;height:1132;left:-23382;top:11498;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X6W4A44Y3YFEHMQ6W9NDGFMDY | Verificación: https://candelaria.sedelectronica.es/ </w:t>
                        </w:r>
                      </w:p>
                    </w:txbxContent>
                  </v:textbox>
                </v:rect>
                <v:rect id="Rectangle 336" style="position:absolute;width:43500;height:1132;left:-20422;top:13697;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3 de 179 </w:t>
                        </w:r>
                      </w:p>
                    </w:txbxContent>
                  </v:textbox>
                </v:rect>
                <w10:wrap type="square"/>
              </v:group>
            </w:pict>
          </mc:Fallback>
        </mc:AlternateContent>
      </w:r>
      <w:r>
        <w:t>Resultando que el Plan de Acción de la Agenda Urbana de Candela</w:t>
      </w:r>
      <w:r>
        <w:t>ria ha resultado beneficiario en la convocatoria de ayudas para la elaboración de Proyectos Piloto de Planes de Acción de la Agenda Urbana Española convocadas por el Ministerio de Transportes, Movilidad y Agenda Urbana, según resolución del 11 de diciembre</w:t>
      </w:r>
      <w:r>
        <w:t xml:space="preserve"> de 2021. </w:t>
      </w:r>
    </w:p>
    <w:p w:rsidR="00B03E47" w:rsidRDefault="00E2034E">
      <w:pPr>
        <w:spacing w:after="100" w:line="259" w:lineRule="auto"/>
        <w:ind w:left="260" w:right="0" w:firstLine="0"/>
        <w:jc w:val="left"/>
      </w:pPr>
      <w:r>
        <w:t xml:space="preserve"> </w:t>
      </w:r>
    </w:p>
    <w:p w:rsidR="00B03E47" w:rsidRDefault="00E2034E">
      <w:pPr>
        <w:spacing w:after="109"/>
        <w:ind w:left="255" w:right="932"/>
      </w:pPr>
      <w:r>
        <w:t xml:space="preserve">A tenor de los antecedentes expuestos y considerando: </w:t>
      </w:r>
    </w:p>
    <w:p w:rsidR="00B03E47" w:rsidRDefault="00E2034E">
      <w:pPr>
        <w:spacing w:after="98" w:line="259" w:lineRule="auto"/>
        <w:ind w:left="260" w:right="0" w:firstLine="0"/>
        <w:jc w:val="left"/>
      </w:pPr>
      <w:r>
        <w:t xml:space="preserve"> </w:t>
      </w:r>
    </w:p>
    <w:p w:rsidR="00B03E47" w:rsidRDefault="00E2034E">
      <w:pPr>
        <w:spacing w:after="150"/>
        <w:ind w:left="255" w:right="932"/>
      </w:pPr>
      <w:r>
        <w:t xml:space="preserve">Primero. - Que con la adhesión al mismo se contribuye decisivamente a la consecución de los ODS siguientes </w:t>
      </w:r>
    </w:p>
    <w:p w:rsidR="00B03E47" w:rsidRDefault="00E2034E">
      <w:pPr>
        <w:numPr>
          <w:ilvl w:val="0"/>
          <w:numId w:val="1"/>
        </w:numPr>
        <w:spacing w:after="150"/>
        <w:ind w:right="932" w:hanging="360"/>
      </w:pPr>
      <w:r>
        <w:t>ODS 7 “Energía asequible y no contaminante”. La energía obtenida a partir de f</w:t>
      </w:r>
      <w:r>
        <w:t>uentes fósiles es el factor de mayor incidencia en el cambio climático y representa en torno al 60% de todas las emisiones mundiales de los GEI (Gases de efecto invernadero). Priorizar las soluciones energéticas basadas en fuentes renovables y eficientes r</w:t>
      </w:r>
      <w:r>
        <w:t xml:space="preserve">esulta fundamental para lograr una transición verde, justa y soberana. </w:t>
      </w:r>
    </w:p>
    <w:p w:rsidR="00B03E47" w:rsidRDefault="00E2034E">
      <w:pPr>
        <w:numPr>
          <w:ilvl w:val="0"/>
          <w:numId w:val="1"/>
        </w:numPr>
        <w:spacing w:after="131"/>
        <w:ind w:right="932" w:hanging="360"/>
      </w:pPr>
      <w:r>
        <w:t>ODS 9 “Industria, innovación e infraestructuras”. Contribuir a la construcción y a la mejora de infraestructuras resilientes, fiables y de calidad, así como promover el cambio hacia un</w:t>
      </w:r>
      <w:r>
        <w:t xml:space="preserve">a industrialización sostenible basada en la investigación, la innovación y en la tecnología más avanzada para causar el mínimo impacto ambiental. </w:t>
      </w:r>
    </w:p>
    <w:p w:rsidR="00B03E47" w:rsidRDefault="00E2034E">
      <w:pPr>
        <w:numPr>
          <w:ilvl w:val="0"/>
          <w:numId w:val="1"/>
        </w:numPr>
        <w:spacing w:after="152"/>
        <w:ind w:right="932" w:hanging="360"/>
      </w:pPr>
      <w:r>
        <w:t>ODS 13 “Acciones por el clima”. Las inversiones para hacer realidad la transición verde debe, acelerar los procesos de descarbonización de la economía (a nivel global, nacional y local) al objeto de contribuir eficazmente a la mitigación de los efectos del</w:t>
      </w:r>
      <w:r>
        <w:t xml:space="preserve"> cambio climático.  </w:t>
      </w:r>
    </w:p>
    <w:p w:rsidR="00B03E47" w:rsidRDefault="00E2034E">
      <w:pPr>
        <w:numPr>
          <w:ilvl w:val="0"/>
          <w:numId w:val="1"/>
        </w:numPr>
        <w:spacing w:after="119" w:line="239" w:lineRule="auto"/>
        <w:ind w:right="932" w:hanging="360"/>
      </w:pPr>
      <w:r>
        <w:t>ODS 17 “Alianzas para lograr los objetivos”. Resulta primordial fortalecer la cooperación interadministrativa y de esta con el sector privado, mediante la prestación de servicios propios y también comunes, de forma coordinada movilizan</w:t>
      </w:r>
      <w:r>
        <w:t xml:space="preserve">do los recursos públicos y privados de forma eficaz y eficiente.  </w:t>
      </w:r>
    </w:p>
    <w:p w:rsidR="00B03E47" w:rsidRDefault="00E2034E">
      <w:pPr>
        <w:spacing w:after="100" w:line="259" w:lineRule="auto"/>
        <w:ind w:left="260" w:right="0" w:firstLine="0"/>
        <w:jc w:val="left"/>
      </w:pPr>
      <w:r>
        <w:t xml:space="preserve"> </w:t>
      </w:r>
    </w:p>
    <w:p w:rsidR="00B03E47" w:rsidRDefault="00E2034E">
      <w:pPr>
        <w:ind w:left="255" w:right="932"/>
      </w:pPr>
      <w:r>
        <w:t>Segundo. -  Que se cumplen los requisitos de validez y eficacia establecidos en el artículo 48 de la Ley 40/2015, de Régimen Jurídico del Sector Público al no implicar cesión de la titula</w:t>
      </w:r>
      <w:r>
        <w:t xml:space="preserve">ridad de la competencia de ninguna de las partes además de facilitar la utilización conjunta de medios y servicios públicos y de contribuir a la realización de actividades de utilidad pública. </w:t>
      </w:r>
    </w:p>
    <w:p w:rsidR="00B03E47" w:rsidRDefault="00E2034E">
      <w:pPr>
        <w:spacing w:after="0" w:line="259" w:lineRule="auto"/>
        <w:ind w:left="260" w:right="0" w:firstLine="0"/>
        <w:jc w:val="left"/>
      </w:pPr>
      <w:r>
        <w:t xml:space="preserve"> </w:t>
      </w:r>
    </w:p>
    <w:p w:rsidR="00B03E47" w:rsidRDefault="00E2034E">
      <w:pPr>
        <w:spacing w:after="0" w:line="259" w:lineRule="auto"/>
        <w:ind w:left="1253" w:right="0" w:firstLine="0"/>
        <w:jc w:val="left"/>
      </w:pPr>
      <w:r>
        <w:t xml:space="preserve"> </w:t>
      </w:r>
    </w:p>
    <w:p w:rsidR="00B03E47" w:rsidRDefault="00E2034E">
      <w:pPr>
        <w:spacing w:after="3" w:line="241" w:lineRule="auto"/>
        <w:ind w:left="255"/>
        <w:jc w:val="left"/>
      </w:pPr>
      <w:r>
        <w:t>Desde esta Alcaldía, una vez estudiado el Protocolo Genera</w:t>
      </w:r>
      <w:r>
        <w:t>l de Actuación referenciado y comprobado el beneficio y utilidad que supone para el municipio de Candelaria la adhesión al  mismo, es por lo que, se propone a la Junta de Gobierno Local:</w:t>
      </w:r>
      <w:r>
        <w:rPr>
          <w:rFonts w:ascii="Times New Roman" w:eastAsia="Times New Roman" w:hAnsi="Times New Roman" w:cs="Times New Roman"/>
          <w:sz w:val="24"/>
        </w:rPr>
        <w:t xml:space="preserve"> </w:t>
      </w:r>
    </w:p>
    <w:p w:rsidR="00B03E47" w:rsidRDefault="00E2034E">
      <w:pPr>
        <w:spacing w:after="0" w:line="259" w:lineRule="auto"/>
        <w:ind w:left="260" w:right="0" w:firstLine="0"/>
        <w:jc w:val="left"/>
      </w:pPr>
      <w:r>
        <w:t xml:space="preserve"> </w:t>
      </w:r>
    </w:p>
    <w:p w:rsidR="00B03E47" w:rsidRDefault="00E2034E">
      <w:pPr>
        <w:spacing w:after="0" w:line="259" w:lineRule="auto"/>
        <w:ind w:left="1253" w:right="0" w:firstLine="0"/>
        <w:jc w:val="left"/>
      </w:pPr>
      <w:r>
        <w:t xml:space="preserve"> </w:t>
      </w:r>
    </w:p>
    <w:p w:rsidR="00B03E47" w:rsidRDefault="00E2034E">
      <w:pPr>
        <w:ind w:left="255" w:right="932"/>
      </w:pPr>
      <w:r>
        <w:rPr>
          <w:rFonts w:ascii="Calibri" w:eastAsia="Calibri" w:hAnsi="Calibri" w:cs="Calibri"/>
          <w:noProof/>
        </w:rPr>
        <mc:AlternateContent>
          <mc:Choice Requires="wpg">
            <w:drawing>
              <wp:anchor distT="0" distB="0" distL="114300" distR="114300" simplePos="0" relativeHeight="251663360" behindDoc="0" locked="0" layoutInCell="1" allowOverlap="1">
                <wp:simplePos x="0" y="0"/>
                <wp:positionH relativeFrom="page">
                  <wp:posOffset>8664935</wp:posOffset>
                </wp:positionH>
                <wp:positionV relativeFrom="page">
                  <wp:posOffset>6710019</wp:posOffset>
                </wp:positionV>
                <wp:extent cx="161330" cy="3601365"/>
                <wp:effectExtent l="0" t="0" r="0" b="0"/>
                <wp:wrapSquare wrapText="bothSides"/>
                <wp:docPr id="290619" name="Group 290619"/>
                <wp:cNvGraphicFramePr/>
                <a:graphic xmlns:a="http://schemas.openxmlformats.org/drawingml/2006/main">
                  <a:graphicData uri="http://schemas.microsoft.com/office/word/2010/wordprocessingGroup">
                    <wpg:wgp>
                      <wpg:cNvGrpSpPr/>
                      <wpg:grpSpPr>
                        <a:xfrm>
                          <a:off x="0" y="0"/>
                          <a:ext cx="161330" cy="3601365"/>
                          <a:chOff x="0" y="0"/>
                          <a:chExt cx="161330" cy="3601365"/>
                        </a:xfrm>
                      </wpg:grpSpPr>
                      <wps:wsp>
                        <wps:cNvPr id="580" name="Rectangle 580"/>
                        <wps:cNvSpPr/>
                        <wps:spPr>
                          <a:xfrm rot="-5399999">
                            <a:off x="-2338295" y="1149845"/>
                            <a:ext cx="4789815" cy="113224"/>
                          </a:xfrm>
                          <a:prstGeom prst="rect">
                            <a:avLst/>
                          </a:prstGeom>
                          <a:ln>
                            <a:noFill/>
                          </a:ln>
                        </wps:spPr>
                        <wps:txbx>
                          <w:txbxContent>
                            <w:p w:rsidR="00B03E47" w:rsidRDefault="00E2034E">
                              <w:pPr>
                                <w:spacing w:after="160" w:line="259" w:lineRule="auto"/>
                                <w:ind w:left="0" w:right="0" w:firstLine="0"/>
                                <w:jc w:val="left"/>
                              </w:pPr>
                              <w:r>
                                <w:rPr>
                                  <w:sz w:val="12"/>
                                </w:rPr>
                                <w:t xml:space="preserve">Cód. Validación: X6W4A44Y3YFEHMQ6W9NDGFMDY | Verificación: https://candelaria.sedelectronica.es/ </w:t>
                              </w:r>
                            </w:p>
                          </w:txbxContent>
                        </wps:txbx>
                        <wps:bodyPr horzOverflow="overflow" vert="horz" lIns="0" tIns="0" rIns="0" bIns="0" rtlCol="0">
                          <a:noAutofit/>
                        </wps:bodyPr>
                      </wps:wsp>
                      <wps:wsp>
                        <wps:cNvPr id="581" name="Rectangle 581"/>
                        <wps:cNvSpPr/>
                        <wps:spPr>
                          <a:xfrm rot="-5399999">
                            <a:off x="-2042224" y="1369716"/>
                            <a:ext cx="4350075" cy="113224"/>
                          </a:xfrm>
                          <a:prstGeom prst="rect">
                            <a:avLst/>
                          </a:prstGeom>
                          <a:ln>
                            <a:noFill/>
                          </a:ln>
                        </wps:spPr>
                        <wps:txbx>
                          <w:txbxContent>
                            <w:p w:rsidR="00B03E47" w:rsidRDefault="00E2034E">
                              <w:pPr>
                                <w:spacing w:after="160" w:line="259" w:lineRule="auto"/>
                                <w:ind w:left="0" w:right="0" w:firstLine="0"/>
                                <w:jc w:val="left"/>
                              </w:pPr>
                              <w:r>
                                <w:rPr>
                                  <w:sz w:val="12"/>
                                </w:rPr>
                                <w:t xml:space="preserve">Documento firmado electrónicamente desde la plataforma esPublico Gestiona | Página 4 de 179 </w:t>
                              </w:r>
                            </w:p>
                          </w:txbxContent>
                        </wps:txbx>
                        <wps:bodyPr horzOverflow="overflow" vert="horz" lIns="0" tIns="0" rIns="0" bIns="0" rtlCol="0">
                          <a:noAutofit/>
                        </wps:bodyPr>
                      </wps:wsp>
                    </wpg:wgp>
                  </a:graphicData>
                </a:graphic>
              </wp:anchor>
            </w:drawing>
          </mc:Choice>
          <mc:Fallback xmlns:a="http://schemas.openxmlformats.org/drawingml/2006/main">
            <w:pict>
              <v:group id="Group 290619" style="width:12.7031pt;height:283.572pt;position:absolute;mso-position-horizontal-relative:page;mso-position-horizontal:absolute;margin-left:682.278pt;mso-position-vertical-relative:page;margin-top:528.348pt;" coordsize="1613,36013">
                <v:rect id="Rectangle 580" style="position:absolute;width:47898;height:1132;left:-23382;top:11498;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X6W4A44Y3YFEHMQ6W9NDGFMDY | Verificación: https://candelaria.sedelectronica.es/ </w:t>
                        </w:r>
                      </w:p>
                    </w:txbxContent>
                  </v:textbox>
                </v:rect>
                <v:rect id="Rectangle 581" style="position:absolute;width:43500;height:1132;left:-20422;top:13697;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4 de 179 </w:t>
                        </w:r>
                      </w:p>
                    </w:txbxContent>
                  </v:textbox>
                </v:rect>
                <w10:wrap type="square"/>
              </v:group>
            </w:pict>
          </mc:Fallback>
        </mc:AlternateContent>
      </w:r>
      <w:r>
        <w:rPr>
          <w:b/>
        </w:rPr>
        <w:t xml:space="preserve">Único.- </w:t>
      </w:r>
      <w:r>
        <w:t xml:space="preserve"> Aprobar la adhesion al Protocolo General de Actuación </w:t>
      </w:r>
      <w:r>
        <w:t>entre la “Comunidad Energética Singular Sevi Goroeco”, la “Entidad de Conservación del Polígono Industrial de El Goro”, la “Asociación de Empresarios de Arinaga”, la “Consejería de Transición Ecológica, Lucha contra el Cambio Climático y Planificación Terr</w:t>
      </w:r>
      <w:r>
        <w:t>itorial del Gobierno de Canarias”, la “Delegación del Gobierno en la Comunidad Autónoma de Canarias”, el “Cabildo Insular de Tenerife”, el “Consejo Insular de la Energía de Gran Canaria”, la “Autoridad Portuaria de Santa Cruz de Tenerife”, el “Ayuntamiento</w:t>
      </w:r>
      <w:r>
        <w:t xml:space="preserve"> de Telde” y el “Ayuntamiento de Agüimes”. para abordar los objetivos de descarbonización, recirculación de residuos transformados en recursos y renaturalización de los espacios industriales, del siguiente tenor literal:</w:t>
      </w:r>
      <w:r>
        <w:rPr>
          <w:rFonts w:ascii="Times New Roman" w:eastAsia="Times New Roman" w:hAnsi="Times New Roman" w:cs="Times New Roman"/>
          <w:sz w:val="24"/>
        </w:rPr>
        <w:t xml:space="preserve"> </w:t>
      </w:r>
    </w:p>
    <w:p w:rsidR="00B03E47" w:rsidRDefault="00E2034E">
      <w:pPr>
        <w:spacing w:after="0" w:line="259" w:lineRule="auto"/>
        <w:ind w:left="260" w:right="0" w:firstLine="0"/>
        <w:jc w:val="left"/>
      </w:pPr>
      <w:r>
        <w:t xml:space="preserve"> </w:t>
      </w:r>
    </w:p>
    <w:p w:rsidR="00B03E47" w:rsidRDefault="00E2034E">
      <w:pPr>
        <w:spacing w:after="0" w:line="259" w:lineRule="auto"/>
        <w:ind w:left="260" w:right="0" w:firstLine="0"/>
        <w:jc w:val="left"/>
      </w:pPr>
      <w:r>
        <w:t xml:space="preserve"> </w:t>
      </w:r>
    </w:p>
    <w:p w:rsidR="00B03E47" w:rsidRDefault="00E2034E">
      <w:pPr>
        <w:spacing w:after="0" w:line="259" w:lineRule="auto"/>
        <w:ind w:left="260" w:right="0" w:firstLine="0"/>
        <w:jc w:val="left"/>
      </w:pPr>
      <w:r>
        <w:t xml:space="preserve"> </w:t>
      </w:r>
    </w:p>
    <w:p w:rsidR="00B03E47" w:rsidRDefault="00E2034E">
      <w:pPr>
        <w:spacing w:after="22" w:line="259" w:lineRule="auto"/>
        <w:ind w:left="255" w:right="922"/>
      </w:pPr>
      <w:r>
        <w:rPr>
          <w:b/>
          <w:color w:val="000009"/>
        </w:rPr>
        <w:t>“PROTOCOLO GENERAL DE ACTUAC</w:t>
      </w:r>
      <w:r>
        <w:rPr>
          <w:b/>
          <w:color w:val="000009"/>
        </w:rPr>
        <w:t xml:space="preserve">IÓN ENTRE LA “COMUNIDAD ENERGÉTICA </w:t>
      </w:r>
    </w:p>
    <w:p w:rsidR="00B03E47" w:rsidRDefault="00E2034E">
      <w:pPr>
        <w:spacing w:after="53" w:line="259" w:lineRule="auto"/>
        <w:ind w:left="255" w:right="922"/>
      </w:pPr>
      <w:r>
        <w:rPr>
          <w:b/>
          <w:color w:val="000009"/>
        </w:rPr>
        <w:t xml:space="preserve">SINGULAR SEVI GOROECO”, LA “ENTIDAD DE CONSERVACIÓN DEL POLÍGONO INDUSTRIAL DE EL GORO”, “LA ASOCIACIÓN DE EMPRESARIOS DE ARINAGA”, LA </w:t>
      </w:r>
    </w:p>
    <w:p w:rsidR="00B03E47" w:rsidRDefault="00E2034E">
      <w:pPr>
        <w:spacing w:after="53" w:line="259" w:lineRule="auto"/>
        <w:ind w:left="255" w:right="922"/>
      </w:pPr>
      <w:r>
        <w:rPr>
          <w:b/>
          <w:color w:val="000009"/>
        </w:rPr>
        <w:t xml:space="preserve">“CONSEJERÍA DE TRANSICIÓN ECOLÓGICA, LUCHA CONTRA EL CAMBIO CLIMÁTICO Y </w:t>
      </w:r>
    </w:p>
    <w:p w:rsidR="00B03E47" w:rsidRDefault="00E2034E">
      <w:pPr>
        <w:spacing w:after="26" w:line="259" w:lineRule="auto"/>
        <w:ind w:left="255" w:right="922"/>
      </w:pPr>
      <w:r>
        <w:rPr>
          <w:b/>
          <w:color w:val="000009"/>
        </w:rPr>
        <w:t xml:space="preserve">PLANIFICACIÓN TERRITORIAL DEL GOBIERNO DE CANARIAS”, LA “DELEGACIÓN DEL </w:t>
      </w:r>
    </w:p>
    <w:p w:rsidR="00B03E47" w:rsidRDefault="00E2034E">
      <w:pPr>
        <w:spacing w:after="53" w:line="259" w:lineRule="auto"/>
        <w:ind w:left="255" w:right="922"/>
      </w:pPr>
      <w:r>
        <w:rPr>
          <w:b/>
          <w:color w:val="000009"/>
        </w:rPr>
        <w:t>GOBIERNO EN LA COMUNIDAD AUTÓNOMA DE CANARIAS”, EL “CABILDO INSULAR DE TENERIFE”, el “CONSEJO INSULAR DE LA ENERGÍA DE GRAN CANARIA”, LA “AUTORIDAD PORTUARIA DE SANTA CRUZ DE TENERIFE</w:t>
      </w:r>
      <w:r>
        <w:rPr>
          <w:b/>
          <w:color w:val="000009"/>
        </w:rPr>
        <w:t xml:space="preserve">”, EL “AYUNTAMIENTO DE TELDE” Y EL </w:t>
      </w:r>
    </w:p>
    <w:p w:rsidR="00B03E47" w:rsidRDefault="00E2034E">
      <w:pPr>
        <w:spacing w:after="12" w:line="259" w:lineRule="auto"/>
        <w:ind w:left="255" w:right="922"/>
      </w:pPr>
      <w:r>
        <w:rPr>
          <w:b/>
          <w:color w:val="000009"/>
        </w:rPr>
        <w:t>“AYUNTAMIENTO DE AGÜIMES”.</w:t>
      </w:r>
      <w:r>
        <w:rPr>
          <w:rFonts w:ascii="Times New Roman" w:eastAsia="Times New Roman" w:hAnsi="Times New Roman" w:cs="Times New Roman"/>
          <w:sz w:val="24"/>
        </w:rPr>
        <w:t xml:space="preserve"> </w:t>
      </w:r>
    </w:p>
    <w:p w:rsidR="00B03E47" w:rsidRDefault="00E2034E">
      <w:pPr>
        <w:spacing w:after="103" w:line="259" w:lineRule="auto"/>
        <w:ind w:left="260" w:right="0" w:firstLine="0"/>
        <w:jc w:val="left"/>
      </w:pPr>
      <w:r>
        <w:rPr>
          <w:rFonts w:ascii="Times New Roman" w:eastAsia="Times New Roman" w:hAnsi="Times New Roman" w:cs="Times New Roman"/>
          <w:sz w:val="24"/>
        </w:rPr>
        <w:t xml:space="preserve"> </w:t>
      </w:r>
    </w:p>
    <w:p w:rsidR="00B03E47" w:rsidRDefault="00E2034E">
      <w:pPr>
        <w:spacing w:after="104" w:line="269" w:lineRule="auto"/>
        <w:ind w:left="260" w:right="931" w:firstLine="0"/>
      </w:pPr>
      <w:r>
        <w:rPr>
          <w:color w:val="000009"/>
        </w:rPr>
        <w:t xml:space="preserve">             Canarias, a * (*) de febrero de 2022.</w:t>
      </w:r>
      <w:r>
        <w:t xml:space="preserve"> </w:t>
      </w:r>
    </w:p>
    <w:p w:rsidR="00B03E47" w:rsidRDefault="00E2034E">
      <w:pPr>
        <w:spacing w:after="115" w:line="259" w:lineRule="auto"/>
        <w:ind w:left="1460" w:right="0" w:firstLine="0"/>
        <w:jc w:val="left"/>
      </w:pPr>
      <w:r>
        <w:rPr>
          <w:b/>
          <w:color w:val="000009"/>
        </w:rPr>
        <w:t xml:space="preserve">                                    </w:t>
      </w:r>
    </w:p>
    <w:p w:rsidR="00B03E47" w:rsidRDefault="00E2034E">
      <w:pPr>
        <w:pStyle w:val="Ttulo1"/>
        <w:shd w:val="clear" w:color="auto" w:fill="auto"/>
        <w:spacing w:after="119" w:line="259" w:lineRule="auto"/>
        <w:ind w:left="525"/>
        <w:jc w:val="center"/>
      </w:pPr>
      <w:r>
        <w:rPr>
          <w:b/>
          <w:color w:val="000009"/>
          <w:shd w:val="clear" w:color="auto" w:fill="auto"/>
        </w:rPr>
        <w:t xml:space="preserve">REUNIDOS </w:t>
      </w:r>
    </w:p>
    <w:p w:rsidR="00B03E47" w:rsidRDefault="00E2034E">
      <w:pPr>
        <w:spacing w:after="104" w:line="269" w:lineRule="auto"/>
        <w:ind w:left="1460" w:right="931" w:firstLine="0"/>
      </w:pPr>
      <w:r>
        <w:rPr>
          <w:i/>
          <w:color w:val="000009"/>
          <w:u w:val="single" w:color="000009"/>
        </w:rPr>
        <w:t>De una parte</w:t>
      </w:r>
      <w:r>
        <w:rPr>
          <w:color w:val="000009"/>
        </w:rPr>
        <w:t>, las administraciones públicas representadas por:</w:t>
      </w:r>
      <w:r>
        <w:t xml:space="preserve"> </w:t>
      </w:r>
    </w:p>
    <w:p w:rsidR="00B03E47" w:rsidRDefault="00E2034E">
      <w:pPr>
        <w:spacing w:after="104" w:line="269" w:lineRule="auto"/>
        <w:ind w:left="811" w:right="931" w:firstLine="463"/>
      </w:pPr>
      <w:r>
        <w:rPr>
          <w:b/>
          <w:color w:val="000009"/>
        </w:rPr>
        <w:t>D. José Antonio Valbuena Alonso</w:t>
      </w:r>
      <w:r>
        <w:rPr>
          <w:color w:val="000009"/>
        </w:rPr>
        <w:t xml:space="preserve">, </w:t>
      </w:r>
      <w:r>
        <w:rPr>
          <w:b/>
          <w:color w:val="000009"/>
        </w:rPr>
        <w:t>Consejero de Transición Ecológica, Lucha contra el Cambio Climático y Planificación Territorial del Gobierno de Canarias</w:t>
      </w:r>
      <w:r>
        <w:rPr>
          <w:color w:val="000009"/>
        </w:rPr>
        <w:t>, nombrado mediante decreto 121/2019, de 17 de julio (BOC núm. 137, de 18de julio de 2019), en represen</w:t>
      </w:r>
      <w:r>
        <w:rPr>
          <w:color w:val="000009"/>
        </w:rPr>
        <w:t xml:space="preserve">tación de la Administración Pública de la Comunidad Autónoma de Canarias, de acuerdo con lo dispuesto en los artículos 16.1 y 29.k) de la Ley Territorial 14/1990, de 26 de julio, de Régimen Jurídico de las Administraciones Públicas de Canarias, y artículo </w:t>
      </w:r>
      <w:r>
        <w:rPr>
          <w:color w:val="000009"/>
        </w:rPr>
        <w:t>5.11 del Reglamento Orgánico de la Consejería de Política Territorial, Sostenibilidad y Seguridad, aprobado mediante Decreto 137/2016, de 24 de octubre.</w:t>
      </w:r>
      <w:r>
        <w:rPr>
          <w:rFonts w:ascii="Times New Roman" w:eastAsia="Times New Roman" w:hAnsi="Times New Roman" w:cs="Times New Roman"/>
          <w:sz w:val="24"/>
        </w:rPr>
        <w:t xml:space="preserve"> </w:t>
      </w:r>
    </w:p>
    <w:p w:rsidR="00B03E47" w:rsidRDefault="00E2034E">
      <w:pPr>
        <w:spacing w:after="3" w:line="269" w:lineRule="auto"/>
        <w:ind w:left="811" w:right="931" w:firstLine="463"/>
      </w:pPr>
      <w:r>
        <w:rPr>
          <w:b/>
          <w:color w:val="000009"/>
        </w:rPr>
        <w:t>D. Anselmo Pestana Padrón</w:t>
      </w:r>
      <w:r>
        <w:rPr>
          <w:color w:val="000009"/>
        </w:rPr>
        <w:t xml:space="preserve">, </w:t>
      </w:r>
      <w:r>
        <w:rPr>
          <w:b/>
          <w:color w:val="000009"/>
        </w:rPr>
        <w:t>Delegado del Gobierno en la Comunidad Autónoma de Canarias</w:t>
      </w:r>
      <w:r>
        <w:rPr>
          <w:color w:val="000009"/>
        </w:rPr>
        <w:t>, nombrado median</w:t>
      </w:r>
      <w:r>
        <w:rPr>
          <w:color w:val="000009"/>
        </w:rPr>
        <w:t>te Real Decreto 327/2020, de 11 de febrero, en representación del Gobierno de España y en ejercicio de las funciones recogidas en el artículo 73.1, apartados b) y c), de la Ley 40/2015, de 1 de octubre, de Régimen Jurídico del Sector Público.</w:t>
      </w:r>
      <w:r>
        <w:rPr>
          <w:rFonts w:ascii="Times New Roman" w:eastAsia="Times New Roman" w:hAnsi="Times New Roman" w:cs="Times New Roman"/>
          <w:sz w:val="24"/>
        </w:rPr>
        <w:t xml:space="preserve"> </w:t>
      </w:r>
    </w:p>
    <w:p w:rsidR="00B03E47" w:rsidRDefault="00E2034E">
      <w:pPr>
        <w:spacing w:after="38" w:line="259" w:lineRule="auto"/>
        <w:ind w:left="260" w:right="0" w:firstLine="0"/>
        <w:jc w:val="left"/>
      </w:pPr>
      <w:r>
        <w:t xml:space="preserve"> </w:t>
      </w:r>
    </w:p>
    <w:p w:rsidR="00B03E47" w:rsidRDefault="00E2034E">
      <w:pPr>
        <w:spacing w:after="81" w:line="269" w:lineRule="auto"/>
        <w:ind w:left="687" w:right="1081" w:firstLine="708"/>
      </w:pPr>
      <w:r>
        <w:rPr>
          <w:b/>
          <w:color w:val="000009"/>
        </w:rPr>
        <w:t>D. Pedro M</w:t>
      </w:r>
      <w:r>
        <w:rPr>
          <w:b/>
          <w:color w:val="000009"/>
        </w:rPr>
        <w:t>anuel Martín Domínguez, Presidente del Cabildo Insular de Tenerife</w:t>
      </w:r>
      <w:r>
        <w:rPr>
          <w:color w:val="000009"/>
        </w:rPr>
        <w:t>, por acuerdo del Pleno Extraordinario de la Corporación Insular de fecha 24/07/2019, que previamente ha sido facultado para este acto por acuerdo adoptado por el Consejo de Gobierno Insular</w:t>
      </w:r>
      <w:r>
        <w:rPr>
          <w:color w:val="000009"/>
        </w:rPr>
        <w:t xml:space="preserve"> en sesión celebrada el día (…).</w:t>
      </w:r>
      <w:r>
        <w:rPr>
          <w:rFonts w:ascii="Times New Roman" w:eastAsia="Times New Roman" w:hAnsi="Times New Roman" w:cs="Times New Roman"/>
          <w:sz w:val="24"/>
        </w:rPr>
        <w:t xml:space="preserve"> </w:t>
      </w:r>
    </w:p>
    <w:p w:rsidR="00B03E47" w:rsidRDefault="00E2034E">
      <w:pPr>
        <w:spacing w:after="104" w:line="269" w:lineRule="auto"/>
        <w:ind w:left="687" w:right="1078" w:firstLine="463"/>
      </w:pPr>
      <w:r>
        <w:rPr>
          <w:rFonts w:ascii="Calibri" w:eastAsia="Calibri" w:hAnsi="Calibri" w:cs="Calibri"/>
          <w:noProof/>
        </w:rPr>
        <mc:AlternateContent>
          <mc:Choice Requires="wpg">
            <w:drawing>
              <wp:anchor distT="0" distB="0" distL="114300" distR="114300" simplePos="0" relativeHeight="251664384" behindDoc="0" locked="0" layoutInCell="1" allowOverlap="1">
                <wp:simplePos x="0" y="0"/>
                <wp:positionH relativeFrom="page">
                  <wp:posOffset>8664935</wp:posOffset>
                </wp:positionH>
                <wp:positionV relativeFrom="page">
                  <wp:posOffset>6710019</wp:posOffset>
                </wp:positionV>
                <wp:extent cx="161330" cy="3601365"/>
                <wp:effectExtent l="0" t="0" r="0" b="0"/>
                <wp:wrapSquare wrapText="bothSides"/>
                <wp:docPr id="291819" name="Group 291819"/>
                <wp:cNvGraphicFramePr/>
                <a:graphic xmlns:a="http://schemas.openxmlformats.org/drawingml/2006/main">
                  <a:graphicData uri="http://schemas.microsoft.com/office/word/2010/wordprocessingGroup">
                    <wpg:wgp>
                      <wpg:cNvGrpSpPr/>
                      <wpg:grpSpPr>
                        <a:xfrm>
                          <a:off x="0" y="0"/>
                          <a:ext cx="161330" cy="3601365"/>
                          <a:chOff x="0" y="0"/>
                          <a:chExt cx="161330" cy="3601365"/>
                        </a:xfrm>
                      </wpg:grpSpPr>
                      <wps:wsp>
                        <wps:cNvPr id="1032" name="Rectangle 1032"/>
                        <wps:cNvSpPr/>
                        <wps:spPr>
                          <a:xfrm rot="-5399999">
                            <a:off x="-2338295" y="1149845"/>
                            <a:ext cx="4789815" cy="113224"/>
                          </a:xfrm>
                          <a:prstGeom prst="rect">
                            <a:avLst/>
                          </a:prstGeom>
                          <a:ln>
                            <a:noFill/>
                          </a:ln>
                        </wps:spPr>
                        <wps:txbx>
                          <w:txbxContent>
                            <w:p w:rsidR="00B03E47" w:rsidRDefault="00E2034E">
                              <w:pPr>
                                <w:spacing w:after="160" w:line="259" w:lineRule="auto"/>
                                <w:ind w:left="0" w:right="0" w:firstLine="0"/>
                                <w:jc w:val="left"/>
                              </w:pPr>
                              <w:r>
                                <w:rPr>
                                  <w:sz w:val="12"/>
                                </w:rPr>
                                <w:t xml:space="preserve">Cód. Validación: X6W4A44Y3YFEHMQ6W9NDGFMDY | Verificación: https://candelaria.sedelectronica.es/ </w:t>
                              </w:r>
                            </w:p>
                          </w:txbxContent>
                        </wps:txbx>
                        <wps:bodyPr horzOverflow="overflow" vert="horz" lIns="0" tIns="0" rIns="0" bIns="0" rtlCol="0">
                          <a:noAutofit/>
                        </wps:bodyPr>
                      </wps:wsp>
                      <wps:wsp>
                        <wps:cNvPr id="1033" name="Rectangle 1033"/>
                        <wps:cNvSpPr/>
                        <wps:spPr>
                          <a:xfrm rot="-5399999">
                            <a:off x="-2042224" y="1369716"/>
                            <a:ext cx="4350075" cy="113224"/>
                          </a:xfrm>
                          <a:prstGeom prst="rect">
                            <a:avLst/>
                          </a:prstGeom>
                          <a:ln>
                            <a:noFill/>
                          </a:ln>
                        </wps:spPr>
                        <wps:txbx>
                          <w:txbxContent>
                            <w:p w:rsidR="00B03E47" w:rsidRDefault="00E2034E">
                              <w:pPr>
                                <w:spacing w:after="160" w:line="259" w:lineRule="auto"/>
                                <w:ind w:left="0" w:right="0" w:firstLine="0"/>
                                <w:jc w:val="left"/>
                              </w:pPr>
                              <w:r>
                                <w:rPr>
                                  <w:sz w:val="12"/>
                                </w:rPr>
                                <w:t xml:space="preserve">Documento firmado electrónicamente desde la plataforma esPublico Gestiona | Página 5 de 179 </w:t>
                              </w:r>
                            </w:p>
                          </w:txbxContent>
                        </wps:txbx>
                        <wps:bodyPr horzOverflow="overflow" vert="horz" lIns="0" tIns="0" rIns="0" bIns="0" rtlCol="0">
                          <a:noAutofit/>
                        </wps:bodyPr>
                      </wps:wsp>
                    </wpg:wgp>
                  </a:graphicData>
                </a:graphic>
              </wp:anchor>
            </w:drawing>
          </mc:Choice>
          <mc:Fallback xmlns:a="http://schemas.openxmlformats.org/drawingml/2006/main">
            <w:pict>
              <v:group id="Group 291819" style="width:12.7031pt;height:283.572pt;position:absolute;mso-position-horizontal-relative:page;mso-position-horizontal:absolute;margin-left:682.278pt;mso-position-vertical-relative:page;margin-top:528.348pt;" coordsize="1613,36013">
                <v:rect id="Rectangle 1032" style="position:absolute;width:47898;height:1132;left:-23382;top:11498;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X6W4A44Y3YFEHMQ6W9NDGFMDY | Verificación: https://candelaria.sedelectronica.es/ </w:t>
                        </w:r>
                      </w:p>
                    </w:txbxContent>
                  </v:textbox>
                </v:rect>
                <v:rect id="Rectangle 1033" style="position:absolute;width:43500;height:1132;left:-20422;top:13697;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5 de 179 </w:t>
                        </w:r>
                      </w:p>
                    </w:txbxContent>
                  </v:textbox>
                </v:rect>
                <w10:wrap type="square"/>
              </v:group>
            </w:pict>
          </mc:Fallback>
        </mc:AlternateContent>
      </w:r>
      <w:r>
        <w:rPr>
          <w:b/>
          <w:color w:val="000009"/>
        </w:rPr>
        <w:t>D. Antonio Morales Méndez</w:t>
      </w:r>
      <w:r>
        <w:rPr>
          <w:color w:val="000009"/>
        </w:rPr>
        <w:t xml:space="preserve">, </w:t>
      </w:r>
      <w:r>
        <w:rPr>
          <w:b/>
          <w:color w:val="000009"/>
        </w:rPr>
        <w:t>Presidente del Consejo Insular de Energía de Gran Canaria</w:t>
      </w:r>
      <w:r>
        <w:rPr>
          <w:color w:val="000009"/>
        </w:rPr>
        <w:t>, Entidad Pública Empresarial dependiente del Cabildo Insular de Gran Canaria, en virtud de lo dispuesto en la letra a) del apartado 2 del artículo 6 de sus Estatutos, tras su investidura como Pres</w:t>
      </w:r>
      <w:r>
        <w:rPr>
          <w:color w:val="000009"/>
        </w:rPr>
        <w:t>idente del Excmo. Cabildo de Gran Canaria en sesión constitutiva del Pleno celebrada el 22 de junio de 2019, en representación del Consejo Insular de la Energía de Gran Canaria y facultado para suscribir el presente Protocolo General de Intenciones conform</w:t>
      </w:r>
      <w:r>
        <w:rPr>
          <w:color w:val="000009"/>
        </w:rPr>
        <w:t>e al artículo 10, apartado 2 letra a de sus Estatutos y a la resolución nº 118/2021 de aprobación de la formalización del citado Protocolo, todo ello de acuerdo con las funciones previstas en los apartados 1 (letras a, k, l y m), 2 y 3 del artículo 4 de di</w:t>
      </w:r>
      <w:r>
        <w:rPr>
          <w:color w:val="000009"/>
        </w:rPr>
        <w:t>chos Estatutos.</w:t>
      </w:r>
      <w:r>
        <w:t xml:space="preserve"> </w:t>
      </w:r>
    </w:p>
    <w:p w:rsidR="00B03E47" w:rsidRDefault="00E2034E">
      <w:pPr>
        <w:spacing w:after="81" w:line="269" w:lineRule="auto"/>
        <w:ind w:left="687" w:right="1079" w:firstLine="463"/>
      </w:pPr>
      <w:r>
        <w:rPr>
          <w:b/>
          <w:color w:val="000009"/>
        </w:rPr>
        <w:t>D. *, Presidente de la Autoridad Portuaria de Santa Cruz de Tenerife</w:t>
      </w:r>
      <w:r>
        <w:rPr>
          <w:color w:val="000009"/>
        </w:rPr>
        <w:t>, según resulta del acuerdo * y facultado para suscribir el presente Protocolo General de Intenciones conforme al artículo 73.1, apartados b) y c), de la Ley 40/2015, de 1</w:t>
      </w:r>
      <w:r>
        <w:rPr>
          <w:color w:val="000009"/>
        </w:rPr>
        <w:t xml:space="preserve"> de octubre, de Régimen Jurídico del Sector Público.</w:t>
      </w:r>
      <w:r>
        <w:rPr>
          <w:rFonts w:ascii="Times New Roman" w:eastAsia="Times New Roman" w:hAnsi="Times New Roman" w:cs="Times New Roman"/>
          <w:sz w:val="24"/>
        </w:rPr>
        <w:t xml:space="preserve"> </w:t>
      </w:r>
    </w:p>
    <w:p w:rsidR="00B03E47" w:rsidRDefault="00E2034E">
      <w:pPr>
        <w:spacing w:after="3" w:line="269" w:lineRule="auto"/>
        <w:ind w:left="687" w:right="1079" w:firstLine="463"/>
      </w:pPr>
      <w:r>
        <w:rPr>
          <w:b/>
          <w:color w:val="000009"/>
        </w:rPr>
        <w:t>Doña Carmen Rosa Hernández Jorge</w:t>
      </w:r>
      <w:r>
        <w:rPr>
          <w:color w:val="000009"/>
        </w:rPr>
        <w:t xml:space="preserve">, </w:t>
      </w:r>
      <w:r>
        <w:rPr>
          <w:b/>
          <w:color w:val="000009"/>
        </w:rPr>
        <w:t xml:space="preserve">Alcaldesa-Presidente del Ayuntamiento de Telde, </w:t>
      </w:r>
      <w:r>
        <w:rPr>
          <w:color w:val="000009"/>
        </w:rPr>
        <w:t>que toma posesión el 15 de junio de 2021, tras acuerdo plenario extraordinario de igual fecha, en representación del Ayu</w:t>
      </w:r>
      <w:r>
        <w:rPr>
          <w:color w:val="000009"/>
        </w:rPr>
        <w:t>ntamiento de Telde, de conformidad con los artículos 19, 20.1, 21 de la Ley 7/1985, de 2 de abril, Reguladora de las Bases del Régimen Local y en ejercicio de las funciones recogidas en su artículo</w:t>
      </w:r>
      <w:r>
        <w:rPr>
          <w:rFonts w:ascii="Times New Roman" w:eastAsia="Times New Roman" w:hAnsi="Times New Roman" w:cs="Times New Roman"/>
          <w:sz w:val="24"/>
        </w:rPr>
        <w:t xml:space="preserve"> </w:t>
      </w:r>
    </w:p>
    <w:p w:rsidR="00B03E47" w:rsidRDefault="00E2034E">
      <w:pPr>
        <w:spacing w:after="104" w:line="269" w:lineRule="auto"/>
        <w:ind w:left="687" w:right="931" w:firstLine="0"/>
      </w:pPr>
      <w:r>
        <w:rPr>
          <w:rFonts w:ascii="Calibri" w:eastAsia="Calibri" w:hAnsi="Calibri" w:cs="Calibri"/>
          <w:color w:val="000009"/>
          <w:sz w:val="20"/>
        </w:rPr>
        <w:t>25.2.b)</w:t>
      </w:r>
      <w:r>
        <w:rPr>
          <w:color w:val="000009"/>
          <w:sz w:val="20"/>
        </w:rPr>
        <w:t xml:space="preserve"> </w:t>
      </w:r>
      <w:r>
        <w:rPr>
          <w:color w:val="000009"/>
          <w:sz w:val="20"/>
        </w:rPr>
        <w:tab/>
      </w:r>
      <w:r>
        <w:rPr>
          <w:color w:val="000009"/>
        </w:rPr>
        <w:t>sobre el medio ambiente urbano y los que emanan de la Ley 7/2015, de 1 de abril, de los Municipios de Canarias.</w:t>
      </w:r>
      <w:r>
        <w:rPr>
          <w:rFonts w:ascii="Calibri" w:eastAsia="Calibri" w:hAnsi="Calibri" w:cs="Calibri"/>
        </w:rPr>
        <w:t xml:space="preserve"> </w:t>
      </w:r>
    </w:p>
    <w:p w:rsidR="00B03E47" w:rsidRDefault="00E2034E">
      <w:pPr>
        <w:spacing w:after="129" w:line="269" w:lineRule="auto"/>
        <w:ind w:left="687" w:right="1079" w:firstLine="463"/>
      </w:pPr>
      <w:r>
        <w:rPr>
          <w:b/>
          <w:color w:val="000009"/>
        </w:rPr>
        <w:t>Y Don Óscar Hernández Suárez</w:t>
      </w:r>
      <w:r>
        <w:rPr>
          <w:color w:val="000009"/>
        </w:rPr>
        <w:t xml:space="preserve">, </w:t>
      </w:r>
      <w:r>
        <w:rPr>
          <w:b/>
          <w:color w:val="000009"/>
        </w:rPr>
        <w:t xml:space="preserve">Alcalde-Presidente del Ayuntamiento de Agüimes, </w:t>
      </w:r>
      <w:r>
        <w:rPr>
          <w:color w:val="000009"/>
        </w:rPr>
        <w:t>que toma posesión el *, tras acuerdo plenario extraordinario de i</w:t>
      </w:r>
      <w:r>
        <w:rPr>
          <w:color w:val="000009"/>
        </w:rPr>
        <w:t>gual fecha, en representación del Ayuntamiento de Agüimes, de conformidad con los artículos 19, 20.1, 21 de la Ley 7/1985, de 2 de abril, Reguladora de las Bases del Régimen Local y en ejercicio de las funciones recogidas en su artículo 25.2.b) sobre el me</w:t>
      </w:r>
      <w:r>
        <w:rPr>
          <w:color w:val="000009"/>
        </w:rPr>
        <w:t>dio ambiente urbano y los que emanan de la Ley 7/2015, de 1 de abril, de los Municipios de Canarias.</w:t>
      </w:r>
      <w:r>
        <w:t xml:space="preserve"> </w:t>
      </w:r>
    </w:p>
    <w:p w:rsidR="00B03E47" w:rsidRDefault="00E2034E">
      <w:pPr>
        <w:spacing w:after="97" w:line="259" w:lineRule="auto"/>
        <w:ind w:left="682" w:right="0"/>
        <w:jc w:val="left"/>
      </w:pPr>
      <w:r>
        <w:rPr>
          <w:color w:val="000009"/>
          <w:u w:val="single" w:color="000009"/>
        </w:rPr>
        <w:t>De otra</w:t>
      </w:r>
      <w:r>
        <w:rPr>
          <w:color w:val="000009"/>
        </w:rPr>
        <w:t>:</w:t>
      </w:r>
      <w:r>
        <w:t xml:space="preserve"> </w:t>
      </w:r>
    </w:p>
    <w:p w:rsidR="00B03E47" w:rsidRDefault="00E2034E">
      <w:pPr>
        <w:spacing w:after="16" w:line="259" w:lineRule="auto"/>
        <w:ind w:left="697" w:right="922"/>
      </w:pPr>
      <w:r>
        <w:rPr>
          <w:b/>
          <w:color w:val="000009"/>
        </w:rPr>
        <w:t>D. Ángel Medina Padrón</w:t>
      </w:r>
      <w:r>
        <w:rPr>
          <w:color w:val="000009"/>
        </w:rPr>
        <w:t xml:space="preserve">, Presidente de la </w:t>
      </w:r>
      <w:r>
        <w:rPr>
          <w:b/>
          <w:color w:val="000009"/>
        </w:rPr>
        <w:t xml:space="preserve">Entidad de Conservación del Polígono </w:t>
      </w:r>
    </w:p>
    <w:p w:rsidR="00B03E47" w:rsidRDefault="00E2034E">
      <w:pPr>
        <w:spacing w:after="104" w:line="269" w:lineRule="auto"/>
        <w:ind w:left="687" w:right="1080" w:firstLine="0"/>
      </w:pPr>
      <w:r>
        <w:rPr>
          <w:b/>
          <w:color w:val="000009"/>
        </w:rPr>
        <w:t xml:space="preserve">Industrial de El Goro, </w:t>
      </w:r>
      <w:r>
        <w:rPr>
          <w:color w:val="000009"/>
        </w:rPr>
        <w:t xml:space="preserve">en Telde, Gran Canaria, - </w:t>
      </w:r>
      <w:r>
        <w:rPr>
          <w:color w:val="000009"/>
        </w:rPr>
        <w:t>inscrita en el Registro de Entidades Urbanísticas Colaboradoras por Resolución del Director General de Ordenación del Territorio de fecha 13 de Julio de 2018, cuyos estatutos se publicaron en el BOP de 24 de enero de 2018.</w:t>
      </w:r>
      <w:r>
        <w:t xml:space="preserve"> </w:t>
      </w:r>
    </w:p>
    <w:p w:rsidR="00B03E47" w:rsidRDefault="00E2034E">
      <w:pPr>
        <w:spacing w:after="74" w:line="269" w:lineRule="auto"/>
        <w:ind w:left="687" w:right="931" w:firstLine="773"/>
      </w:pPr>
      <w:r>
        <w:rPr>
          <w:b/>
          <w:color w:val="000009"/>
        </w:rPr>
        <w:t>Doña María Lourdes Pérez Naranjo</w:t>
      </w:r>
      <w:r>
        <w:rPr>
          <w:color w:val="000009"/>
        </w:rPr>
        <w:t>, presidente del Consejo de Administración de la “</w:t>
      </w:r>
      <w:r>
        <w:rPr>
          <w:b/>
          <w:color w:val="000009"/>
        </w:rPr>
        <w:t>COMUNIDAD ENERGÉTICA SINGULAR SEVI GOROECO</w:t>
      </w:r>
      <w:r>
        <w:rPr>
          <w:color w:val="000009"/>
        </w:rPr>
        <w:t xml:space="preserve">, </w:t>
      </w:r>
      <w:r>
        <w:rPr>
          <w:b/>
          <w:color w:val="000009"/>
        </w:rPr>
        <w:t>S.L.”</w:t>
      </w:r>
      <w:r>
        <w:rPr>
          <w:color w:val="000009"/>
        </w:rPr>
        <w:t>, constituida el día * en escritura pública otorgada ante el notario de Las Palmas de G.C. Don Alberto Blanco Pulleiro, número * de su protocolo, inscrita en</w:t>
      </w:r>
      <w:r>
        <w:rPr>
          <w:color w:val="000009"/>
        </w:rPr>
        <w:t xml:space="preserve"> el Registro Mercantil de Las Palmas. Sus facultades de representación derivan de la propia escritura fundacional.</w:t>
      </w:r>
      <w:r>
        <w:rPr>
          <w:rFonts w:ascii="Times New Roman" w:eastAsia="Times New Roman" w:hAnsi="Times New Roman" w:cs="Times New Roman"/>
          <w:sz w:val="24"/>
        </w:rPr>
        <w:t xml:space="preserve"> </w:t>
      </w:r>
    </w:p>
    <w:p w:rsidR="00B03E47" w:rsidRDefault="00E2034E">
      <w:pPr>
        <w:spacing w:after="79" w:line="269" w:lineRule="auto"/>
        <w:ind w:left="811" w:right="1079" w:firstLine="634"/>
      </w:pPr>
      <w:r>
        <w:rPr>
          <w:color w:val="000009"/>
        </w:rPr>
        <w:t xml:space="preserve">Y </w:t>
      </w:r>
      <w:r>
        <w:rPr>
          <w:b/>
          <w:color w:val="000009"/>
        </w:rPr>
        <w:t>Don *</w:t>
      </w:r>
      <w:r>
        <w:rPr>
          <w:color w:val="000009"/>
        </w:rPr>
        <w:t xml:space="preserve">, Presidente de la </w:t>
      </w:r>
      <w:r>
        <w:rPr>
          <w:b/>
          <w:color w:val="000009"/>
        </w:rPr>
        <w:t xml:space="preserve">Asociación de Empresarios de la Zona Industrial de Arinaga (AENAGA), </w:t>
      </w:r>
      <w:r>
        <w:rPr>
          <w:color w:val="000009"/>
        </w:rPr>
        <w:t>inscrita en el Registro de Asociaciones en fe</w:t>
      </w:r>
      <w:r>
        <w:rPr>
          <w:color w:val="000009"/>
        </w:rPr>
        <w:t>cha *, cuyos estatutos se publicaron en el BOP de *.</w:t>
      </w:r>
      <w:r>
        <w:rPr>
          <w:rFonts w:ascii="Times New Roman" w:eastAsia="Times New Roman" w:hAnsi="Times New Roman" w:cs="Times New Roman"/>
          <w:sz w:val="24"/>
        </w:rPr>
        <w:t xml:space="preserve"> </w:t>
      </w:r>
    </w:p>
    <w:p w:rsidR="00B03E47" w:rsidRDefault="00E2034E">
      <w:pPr>
        <w:spacing w:after="128" w:line="259" w:lineRule="auto"/>
        <w:ind w:left="1460" w:right="0" w:firstLine="0"/>
        <w:jc w:val="left"/>
      </w:pPr>
      <w:r>
        <w:t xml:space="preserve"> </w:t>
      </w:r>
    </w:p>
    <w:p w:rsidR="00B03E47" w:rsidRDefault="00E2034E">
      <w:pPr>
        <w:pStyle w:val="Ttulo1"/>
        <w:shd w:val="clear" w:color="auto" w:fill="auto"/>
        <w:spacing w:after="95" w:line="259" w:lineRule="auto"/>
        <w:ind w:left="525" w:right="1195"/>
        <w:jc w:val="center"/>
      </w:pPr>
      <w:r>
        <w:rPr>
          <w:b/>
          <w:color w:val="000009"/>
          <w:shd w:val="clear" w:color="auto" w:fill="auto"/>
        </w:rPr>
        <w:t>EXPONEN</w:t>
      </w:r>
      <w:r>
        <w:rPr>
          <w:rFonts w:ascii="Times New Roman" w:eastAsia="Times New Roman" w:hAnsi="Times New Roman" w:cs="Times New Roman"/>
          <w:sz w:val="24"/>
          <w:shd w:val="clear" w:color="auto" w:fill="auto"/>
        </w:rPr>
        <w:t xml:space="preserve"> </w:t>
      </w:r>
    </w:p>
    <w:p w:rsidR="00B03E47" w:rsidRDefault="00E2034E">
      <w:pPr>
        <w:spacing w:after="76" w:line="269" w:lineRule="auto"/>
        <w:ind w:left="811" w:right="931" w:firstLine="634"/>
      </w:pPr>
      <w:r>
        <w:rPr>
          <w:rFonts w:ascii="Calibri" w:eastAsia="Calibri" w:hAnsi="Calibri" w:cs="Calibri"/>
          <w:noProof/>
        </w:rPr>
        <mc:AlternateContent>
          <mc:Choice Requires="wpg">
            <w:drawing>
              <wp:anchor distT="0" distB="0" distL="114300" distR="114300" simplePos="0" relativeHeight="251665408" behindDoc="0" locked="0" layoutInCell="1" allowOverlap="1">
                <wp:simplePos x="0" y="0"/>
                <wp:positionH relativeFrom="page">
                  <wp:posOffset>8664935</wp:posOffset>
                </wp:positionH>
                <wp:positionV relativeFrom="page">
                  <wp:posOffset>6710019</wp:posOffset>
                </wp:positionV>
                <wp:extent cx="161330" cy="3601365"/>
                <wp:effectExtent l="0" t="0" r="0" b="0"/>
                <wp:wrapSquare wrapText="bothSides"/>
                <wp:docPr id="291485" name="Group 291485"/>
                <wp:cNvGraphicFramePr/>
                <a:graphic xmlns:a="http://schemas.openxmlformats.org/drawingml/2006/main">
                  <a:graphicData uri="http://schemas.microsoft.com/office/word/2010/wordprocessingGroup">
                    <wpg:wgp>
                      <wpg:cNvGrpSpPr/>
                      <wpg:grpSpPr>
                        <a:xfrm>
                          <a:off x="0" y="0"/>
                          <a:ext cx="161330" cy="3601365"/>
                          <a:chOff x="0" y="0"/>
                          <a:chExt cx="161330" cy="3601365"/>
                        </a:xfrm>
                      </wpg:grpSpPr>
                      <wps:wsp>
                        <wps:cNvPr id="1396" name="Rectangle 1396"/>
                        <wps:cNvSpPr/>
                        <wps:spPr>
                          <a:xfrm rot="-5399999">
                            <a:off x="-2338295" y="1149845"/>
                            <a:ext cx="4789815" cy="113224"/>
                          </a:xfrm>
                          <a:prstGeom prst="rect">
                            <a:avLst/>
                          </a:prstGeom>
                          <a:ln>
                            <a:noFill/>
                          </a:ln>
                        </wps:spPr>
                        <wps:txbx>
                          <w:txbxContent>
                            <w:p w:rsidR="00B03E47" w:rsidRDefault="00E2034E">
                              <w:pPr>
                                <w:spacing w:after="160" w:line="259" w:lineRule="auto"/>
                                <w:ind w:left="0" w:right="0" w:firstLine="0"/>
                                <w:jc w:val="left"/>
                              </w:pPr>
                              <w:r>
                                <w:rPr>
                                  <w:sz w:val="12"/>
                                </w:rPr>
                                <w:t xml:space="preserve">Cód. Validación: X6W4A44Y3YFEHMQ6W9NDGFMDY | Verificación: https://candelaria.sedelectronica.es/ </w:t>
                              </w:r>
                            </w:p>
                          </w:txbxContent>
                        </wps:txbx>
                        <wps:bodyPr horzOverflow="overflow" vert="horz" lIns="0" tIns="0" rIns="0" bIns="0" rtlCol="0">
                          <a:noAutofit/>
                        </wps:bodyPr>
                      </wps:wsp>
                      <wps:wsp>
                        <wps:cNvPr id="1397" name="Rectangle 1397"/>
                        <wps:cNvSpPr/>
                        <wps:spPr>
                          <a:xfrm rot="-5399999">
                            <a:off x="-2042224" y="1369716"/>
                            <a:ext cx="4350075" cy="113224"/>
                          </a:xfrm>
                          <a:prstGeom prst="rect">
                            <a:avLst/>
                          </a:prstGeom>
                          <a:ln>
                            <a:noFill/>
                          </a:ln>
                        </wps:spPr>
                        <wps:txbx>
                          <w:txbxContent>
                            <w:p w:rsidR="00B03E47" w:rsidRDefault="00E2034E">
                              <w:pPr>
                                <w:spacing w:after="160" w:line="259" w:lineRule="auto"/>
                                <w:ind w:left="0" w:right="0" w:firstLine="0"/>
                                <w:jc w:val="left"/>
                              </w:pPr>
                              <w:r>
                                <w:rPr>
                                  <w:sz w:val="12"/>
                                </w:rPr>
                                <w:t xml:space="preserve">Documento firmado electrónicamente desde la plataforma esPublico Gestiona | Página 6 de 179 </w:t>
                              </w:r>
                            </w:p>
                          </w:txbxContent>
                        </wps:txbx>
                        <wps:bodyPr horzOverflow="overflow" vert="horz" lIns="0" tIns="0" rIns="0" bIns="0" rtlCol="0">
                          <a:noAutofit/>
                        </wps:bodyPr>
                      </wps:wsp>
                    </wpg:wgp>
                  </a:graphicData>
                </a:graphic>
              </wp:anchor>
            </w:drawing>
          </mc:Choice>
          <mc:Fallback xmlns:a="http://schemas.openxmlformats.org/drawingml/2006/main">
            <w:pict>
              <v:group id="Group 291485" style="width:12.7031pt;height:283.572pt;position:absolute;mso-position-horizontal-relative:page;mso-position-horizontal:absolute;margin-left:682.278pt;mso-position-vertical-relative:page;margin-top:528.348pt;" coordsize="1613,36013">
                <v:rect id="Rectangle 1396" style="position:absolute;width:47898;height:1132;left:-23382;top:11498;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X6W4A44Y3YFEHMQ6W9NDGFMDY | Verificación: https://candelaria.sedelectronica.es/ </w:t>
                        </w:r>
                      </w:p>
                    </w:txbxContent>
                  </v:textbox>
                </v:rect>
                <v:rect id="Rectangle 1397" style="position:absolute;width:43500;height:1132;left:-20422;top:13697;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6 de 179 </w:t>
                        </w:r>
                      </w:p>
                    </w:txbxContent>
                  </v:textbox>
                </v:rect>
                <w10:wrap type="square"/>
              </v:group>
            </w:pict>
          </mc:Fallback>
        </mc:AlternateContent>
      </w:r>
      <w:r>
        <w:rPr>
          <w:b/>
          <w:color w:val="000009"/>
        </w:rPr>
        <w:t xml:space="preserve">I.- </w:t>
      </w:r>
      <w:r>
        <w:rPr>
          <w:color w:val="000009"/>
        </w:rPr>
        <w:t xml:space="preserve">Que el Gobierno y la Administración del Estado vienen promoviendo importantes medidas tendentes a lograr, como señala el Preámbulo del Real Decreto- </w:t>
      </w:r>
      <w:r>
        <w:rPr>
          <w:color w:val="000009"/>
        </w:rPr>
        <w:t>ley 36/2020, de 30 de diciembre, la efectiva “transición hacia una economía y sociedad climáticamente neutras, sostenibles, circulares, respetuosas con los límites impuestos por el medio natural, y eficiente en el uso de recursos”, así como el logro de los</w:t>
      </w:r>
      <w:r>
        <w:rPr>
          <w:color w:val="000009"/>
        </w:rPr>
        <w:t xml:space="preserve"> objetivos de la Agenda 2030 , en especial por su relación con el presente protocolo, su objetivo 9 “industria, innovación e infraestructuras”, y, singularmente, en los objetivos y principios establecidos en la Ley 7/2021, de 20 de mayo, de cambio climátic</w:t>
      </w:r>
      <w:r>
        <w:rPr>
          <w:color w:val="000009"/>
        </w:rPr>
        <w:t>o y transición energética .</w:t>
      </w:r>
      <w:r>
        <w:rPr>
          <w:rFonts w:ascii="Times New Roman" w:eastAsia="Times New Roman" w:hAnsi="Times New Roman" w:cs="Times New Roman"/>
          <w:sz w:val="24"/>
        </w:rPr>
        <w:t xml:space="preserve"> </w:t>
      </w:r>
    </w:p>
    <w:p w:rsidR="00B03E47" w:rsidRDefault="00E2034E">
      <w:pPr>
        <w:spacing w:after="14" w:line="267" w:lineRule="auto"/>
        <w:ind w:left="10" w:right="931"/>
        <w:jc w:val="right"/>
      </w:pPr>
      <w:r>
        <w:rPr>
          <w:b/>
          <w:color w:val="000009"/>
        </w:rPr>
        <w:t xml:space="preserve">II.- </w:t>
      </w:r>
      <w:r>
        <w:rPr>
          <w:color w:val="000009"/>
        </w:rPr>
        <w:t xml:space="preserve">Que la Consejería de Transición Ecológica, Lucha contra el Cambio Climático y </w:t>
      </w:r>
    </w:p>
    <w:p w:rsidR="00B03E47" w:rsidRDefault="00E2034E">
      <w:pPr>
        <w:spacing w:after="82" w:line="269" w:lineRule="auto"/>
        <w:ind w:left="811" w:right="931" w:firstLine="0"/>
      </w:pPr>
      <w:r>
        <w:rPr>
          <w:color w:val="000009"/>
        </w:rPr>
        <w:t>Planificación Territorial del Gobierno de Canarias es el Departamento de la Administración Pública de la Comunidad Autónoma de Canarias encarga</w:t>
      </w:r>
      <w:r>
        <w:rPr>
          <w:color w:val="000009"/>
        </w:rPr>
        <w:t>do de la propuesta y ejecución de las directrices y la política del Gobierno de Canarias en las materias de política territorial, medio ambiente, energía y aguas, de acuerdo con el Reglamento Orgánico aprobado en fecha *.</w:t>
      </w:r>
      <w:r>
        <w:rPr>
          <w:rFonts w:ascii="Times New Roman" w:eastAsia="Times New Roman" w:hAnsi="Times New Roman" w:cs="Times New Roman"/>
          <w:sz w:val="24"/>
        </w:rPr>
        <w:t xml:space="preserve"> </w:t>
      </w:r>
    </w:p>
    <w:p w:rsidR="00B03E47" w:rsidRDefault="00E2034E">
      <w:pPr>
        <w:spacing w:after="79" w:line="269" w:lineRule="auto"/>
        <w:ind w:left="811" w:right="931" w:firstLine="634"/>
      </w:pPr>
      <w:r>
        <w:rPr>
          <w:b/>
          <w:color w:val="000009"/>
        </w:rPr>
        <w:t xml:space="preserve">III.- </w:t>
      </w:r>
      <w:r>
        <w:rPr>
          <w:color w:val="000009"/>
        </w:rPr>
        <w:t>Que el Consejo Insular de l</w:t>
      </w:r>
      <w:r>
        <w:rPr>
          <w:color w:val="000009"/>
        </w:rPr>
        <w:t>a Energía de Gran Canaria es un medio propio del Cabildo Insular de Gran Canaria creado para forzar un auténtico cambio de modelo energético tendente a lograr la soberanía energética grancanaria y la promoción de las energías limpias.</w:t>
      </w:r>
      <w:r>
        <w:rPr>
          <w:rFonts w:ascii="Times New Roman" w:eastAsia="Times New Roman" w:hAnsi="Times New Roman" w:cs="Times New Roman"/>
          <w:sz w:val="24"/>
        </w:rPr>
        <w:t xml:space="preserve"> </w:t>
      </w:r>
    </w:p>
    <w:p w:rsidR="00B03E47" w:rsidRDefault="00E2034E">
      <w:pPr>
        <w:spacing w:after="104" w:line="269" w:lineRule="auto"/>
        <w:ind w:left="811" w:right="931" w:firstLine="634"/>
      </w:pPr>
      <w:r>
        <w:rPr>
          <w:b/>
          <w:color w:val="000009"/>
        </w:rPr>
        <w:t xml:space="preserve">IV.- </w:t>
      </w:r>
      <w:r>
        <w:rPr>
          <w:color w:val="000009"/>
        </w:rPr>
        <w:t>Que, por su par</w:t>
      </w:r>
      <w:r>
        <w:rPr>
          <w:color w:val="000009"/>
        </w:rPr>
        <w:t xml:space="preserve">te, el Cabildo Insular de Tenerife es una Administración Local cuya naturaleza viene regulada en los artículos 41.1 de la Ley 7/1985, de 2 de abril, Reguladora de las Bases del Régimen Local (BOE» núm. 80, de 03/04/1985) y 2 de la Ley Canaria 8/2015, de 1 </w:t>
      </w:r>
      <w:r>
        <w:rPr>
          <w:color w:val="000009"/>
        </w:rPr>
        <w:t>de abril, de cabildos insulares (BOC 70, de 14.4.2015; c.e. BOC 118, 19.6.2015) que desde el año 2013 está comprometido con el Pacto de los Alcaldes, tanto en calidad de signatario, como de coordinador del Pacto, y dispone de un Plan de Acción para la Ener</w:t>
      </w:r>
      <w:r>
        <w:rPr>
          <w:color w:val="000009"/>
        </w:rPr>
        <w:t>gía Sostenible (PAES) del Cabildo de Tenerife, que fue aprobado por el Consejo de Gobierno en su sesión del 13 de junio de 2017 con el objetivo estratégico general de reducción de un 20% de las emisiones de gases de efecto invernadero del ámbito Cabildo re</w:t>
      </w:r>
      <w:r>
        <w:rPr>
          <w:color w:val="000009"/>
        </w:rPr>
        <w:t>specto a las de 2009 para el año 2020. Otro objetivo general del Plan es fomentar la reducción de las emisiones en los sectores fuera del ámbito Cabildo pero que formaran parte del ámbito PAES (sector servicios, residencial, turismo, transporte, gestión de</w:t>
      </w:r>
      <w:r>
        <w:rPr>
          <w:color w:val="000009"/>
        </w:rPr>
        <w:t xml:space="preserve"> residuos y del agua). Para el impulso de estas políticas de sostenibilidad y eficiencia energética cuenta también con la Oficina de las Energías Renovables, que además presta asesoramiento y respaldo a los municipios de la isla para que puedan impulsar es</w:t>
      </w:r>
      <w:r>
        <w:rPr>
          <w:color w:val="000009"/>
        </w:rPr>
        <w:t>tas, y promueve entre la ciudadanía y las empresas el uso de las energías renovables, al mismo tiempo que también ofrece un servicio público de información y de apoyo a la tramitación de solicitudes de autorizaciones y de ayudas financieras para la implant</w:t>
      </w:r>
      <w:r>
        <w:rPr>
          <w:color w:val="000009"/>
        </w:rPr>
        <w:t>ación de energías limpias.</w:t>
      </w:r>
      <w:r>
        <w:rPr>
          <w:rFonts w:ascii="Times New Roman" w:eastAsia="Times New Roman" w:hAnsi="Times New Roman" w:cs="Times New Roman"/>
          <w:sz w:val="24"/>
        </w:rPr>
        <w:t xml:space="preserve"> </w:t>
      </w:r>
    </w:p>
    <w:p w:rsidR="00B03E47" w:rsidRDefault="00E2034E">
      <w:pPr>
        <w:spacing w:after="104" w:line="269" w:lineRule="auto"/>
        <w:ind w:left="1460" w:right="931" w:firstLine="0"/>
      </w:pPr>
      <w:r>
        <w:rPr>
          <w:color w:val="000009"/>
        </w:rPr>
        <w:t xml:space="preserve">V.- Que la Autoridad Portuaria de Santa Cruz de Tenerife ** </w:t>
      </w:r>
    </w:p>
    <w:p w:rsidR="00B03E47" w:rsidRDefault="00E2034E">
      <w:pPr>
        <w:spacing w:after="104" w:line="269" w:lineRule="auto"/>
        <w:ind w:left="811" w:right="931" w:firstLine="634"/>
      </w:pPr>
      <w:r>
        <w:rPr>
          <w:rFonts w:ascii="Calibri" w:eastAsia="Calibri" w:hAnsi="Calibri" w:cs="Calibri"/>
          <w:noProof/>
        </w:rPr>
        <mc:AlternateContent>
          <mc:Choice Requires="wpg">
            <w:drawing>
              <wp:anchor distT="0" distB="0" distL="114300" distR="114300" simplePos="0" relativeHeight="251666432" behindDoc="0" locked="0" layoutInCell="1" allowOverlap="1">
                <wp:simplePos x="0" y="0"/>
                <wp:positionH relativeFrom="page">
                  <wp:posOffset>8664935</wp:posOffset>
                </wp:positionH>
                <wp:positionV relativeFrom="page">
                  <wp:posOffset>6710019</wp:posOffset>
                </wp:positionV>
                <wp:extent cx="161330" cy="3601365"/>
                <wp:effectExtent l="0" t="0" r="0" b="0"/>
                <wp:wrapSquare wrapText="bothSides"/>
                <wp:docPr id="290276" name="Group 290276"/>
                <wp:cNvGraphicFramePr/>
                <a:graphic xmlns:a="http://schemas.openxmlformats.org/drawingml/2006/main">
                  <a:graphicData uri="http://schemas.microsoft.com/office/word/2010/wordprocessingGroup">
                    <wpg:wgp>
                      <wpg:cNvGrpSpPr/>
                      <wpg:grpSpPr>
                        <a:xfrm>
                          <a:off x="0" y="0"/>
                          <a:ext cx="161330" cy="3601365"/>
                          <a:chOff x="0" y="0"/>
                          <a:chExt cx="161330" cy="3601365"/>
                        </a:xfrm>
                      </wpg:grpSpPr>
                      <wps:wsp>
                        <wps:cNvPr id="1544" name="Rectangle 1544"/>
                        <wps:cNvSpPr/>
                        <wps:spPr>
                          <a:xfrm rot="-5399999">
                            <a:off x="-2338295" y="1149845"/>
                            <a:ext cx="4789815" cy="113224"/>
                          </a:xfrm>
                          <a:prstGeom prst="rect">
                            <a:avLst/>
                          </a:prstGeom>
                          <a:ln>
                            <a:noFill/>
                          </a:ln>
                        </wps:spPr>
                        <wps:txbx>
                          <w:txbxContent>
                            <w:p w:rsidR="00B03E47" w:rsidRDefault="00E2034E">
                              <w:pPr>
                                <w:spacing w:after="160" w:line="259" w:lineRule="auto"/>
                                <w:ind w:left="0" w:right="0" w:firstLine="0"/>
                                <w:jc w:val="left"/>
                              </w:pPr>
                              <w:r>
                                <w:rPr>
                                  <w:sz w:val="12"/>
                                </w:rPr>
                                <w:t xml:space="preserve">Cód. Validación: X6W4A44Y3YFEHMQ6W9NDGFMDY | Verificación: https://candelaria.sedelectronica.es/ </w:t>
                              </w:r>
                            </w:p>
                          </w:txbxContent>
                        </wps:txbx>
                        <wps:bodyPr horzOverflow="overflow" vert="horz" lIns="0" tIns="0" rIns="0" bIns="0" rtlCol="0">
                          <a:noAutofit/>
                        </wps:bodyPr>
                      </wps:wsp>
                      <wps:wsp>
                        <wps:cNvPr id="1545" name="Rectangle 1545"/>
                        <wps:cNvSpPr/>
                        <wps:spPr>
                          <a:xfrm rot="-5399999">
                            <a:off x="-2042224" y="1369716"/>
                            <a:ext cx="4350075" cy="113224"/>
                          </a:xfrm>
                          <a:prstGeom prst="rect">
                            <a:avLst/>
                          </a:prstGeom>
                          <a:ln>
                            <a:noFill/>
                          </a:ln>
                        </wps:spPr>
                        <wps:txbx>
                          <w:txbxContent>
                            <w:p w:rsidR="00B03E47" w:rsidRDefault="00E2034E">
                              <w:pPr>
                                <w:spacing w:after="160" w:line="259" w:lineRule="auto"/>
                                <w:ind w:left="0" w:right="0" w:firstLine="0"/>
                                <w:jc w:val="left"/>
                              </w:pPr>
                              <w:r>
                                <w:rPr>
                                  <w:sz w:val="12"/>
                                </w:rPr>
                                <w:t>Documento firmado electrónicamente desde la plataforma esPublico</w:t>
                              </w:r>
                              <w:r>
                                <w:rPr>
                                  <w:sz w:val="12"/>
                                </w:rPr>
                                <w:t xml:space="preserve"> Gestiona | Página 7 de 179 </w:t>
                              </w:r>
                            </w:p>
                          </w:txbxContent>
                        </wps:txbx>
                        <wps:bodyPr horzOverflow="overflow" vert="horz" lIns="0" tIns="0" rIns="0" bIns="0" rtlCol="0">
                          <a:noAutofit/>
                        </wps:bodyPr>
                      </wps:wsp>
                    </wpg:wgp>
                  </a:graphicData>
                </a:graphic>
              </wp:anchor>
            </w:drawing>
          </mc:Choice>
          <mc:Fallback xmlns:a="http://schemas.openxmlformats.org/drawingml/2006/main">
            <w:pict>
              <v:group id="Group 290276" style="width:12.7031pt;height:283.572pt;position:absolute;mso-position-horizontal-relative:page;mso-position-horizontal:absolute;margin-left:682.278pt;mso-position-vertical-relative:page;margin-top:528.348pt;" coordsize="1613,36013">
                <v:rect id="Rectangle 1544" style="position:absolute;width:47898;height:1132;left:-23382;top:11498;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X6W4A44Y3YFEHMQ6W9NDGFMDY | Verificación: https://candelaria.sedelectronica.es/ </w:t>
                        </w:r>
                      </w:p>
                    </w:txbxContent>
                  </v:textbox>
                </v:rect>
                <v:rect id="Rectangle 1545" style="position:absolute;width:43500;height:1132;left:-20422;top:13697;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7 de 179 </w:t>
                        </w:r>
                      </w:p>
                    </w:txbxContent>
                  </v:textbox>
                </v:rect>
                <w10:wrap type="square"/>
              </v:group>
            </w:pict>
          </mc:Fallback>
        </mc:AlternateContent>
      </w:r>
      <w:r>
        <w:rPr>
          <w:color w:val="000009"/>
        </w:rPr>
        <w:t>VI.- Que el Ayuntamiento de Telde suscribió el 29 de septiembre de 2017 su adhesión al Pacto de los Alcaldes para el Clima y la Energía y con ello se compromete al cumplimiento de los objetivos fijados en el mismo que se resume</w:t>
      </w:r>
      <w:r>
        <w:rPr>
          <w:color w:val="000009"/>
        </w:rPr>
        <w:t xml:space="preserve"> en cumplir los objetivos propuestos por la UE para 2030, reduciendo las emisiones de CO2 en un 40% mediante la aplicación de un Plan de Acción por el Clima y la Energía Sostenible. De esta forma es necesario y está en sintonía con estos objetivos climátic</w:t>
      </w:r>
      <w:r>
        <w:rPr>
          <w:color w:val="000009"/>
        </w:rPr>
        <w:t>os adaptar las estructuras del municipio, para el desarrollo de las acciones necesarias como las experiencias piloto en la consecución de los objetivos y fines del presente Protocolo, en aras no solo a la consecución de beneficios sociales, medioambientale</w:t>
      </w:r>
      <w:r>
        <w:rPr>
          <w:color w:val="000009"/>
        </w:rPr>
        <w:t xml:space="preserve">s y económicos para su territorio, sus ciudadanos y/o las empresas que desarrollen su actividad en su municipio sino también de la coordinación con el resto de administraciones públicas. </w:t>
      </w:r>
    </w:p>
    <w:p w:rsidR="00B03E47" w:rsidRDefault="00E2034E">
      <w:pPr>
        <w:spacing w:after="104" w:line="269" w:lineRule="auto"/>
        <w:ind w:left="1460" w:right="931" w:firstLine="0"/>
      </w:pPr>
      <w:r>
        <w:rPr>
          <w:color w:val="000009"/>
        </w:rPr>
        <w:t xml:space="preserve">Que, por su parte, el Ayuntamiento de Agüimes ** </w:t>
      </w:r>
    </w:p>
    <w:p w:rsidR="00B03E47" w:rsidRDefault="00E2034E">
      <w:pPr>
        <w:spacing w:after="140" w:line="269" w:lineRule="auto"/>
        <w:ind w:left="811" w:right="931" w:firstLine="634"/>
      </w:pPr>
      <w:r>
        <w:rPr>
          <w:color w:val="000009"/>
        </w:rPr>
        <w:t>Asimismo, ambos Ayuntamientos tienen plenas facultades para asumir cuanto se pacta en el presente Protocolo General, en los términos de los artículos 5 y 10 de la Ley 7/1985, de 2 de abril, Reguladora de las Bases de Régimen Local y 47 de la Ley 40/2015, d</w:t>
      </w:r>
      <w:r>
        <w:rPr>
          <w:color w:val="000009"/>
        </w:rPr>
        <w:t xml:space="preserve">e 1 de octubre, de Régimen Jurídico del Sector Público. </w:t>
      </w:r>
    </w:p>
    <w:p w:rsidR="00B03E47" w:rsidRDefault="00E2034E">
      <w:pPr>
        <w:spacing w:after="104" w:line="269" w:lineRule="auto"/>
        <w:ind w:left="811" w:right="931" w:firstLine="634"/>
      </w:pPr>
      <w:r>
        <w:rPr>
          <w:color w:val="000009"/>
        </w:rPr>
        <w:t xml:space="preserve">VII.- Que, por su parte, la “Entidad de Conservación del Polígono Industrial de El Goro”, la “Asociación de Empresarios de la Zona Industrial de Arinaga (AENAGA)” y la comunidad de energía renovable </w:t>
      </w:r>
      <w:r>
        <w:rPr>
          <w:color w:val="000009"/>
        </w:rPr>
        <w:t xml:space="preserve">“Comunidad Energética Singular Sevi Goroeco” representan los intereses de los industriales de las señaladas urbanizaciones industriales con interés en que puedan desarrollarse en sus ámbitos experiencias piloto que sirvan igualmente para su reproducción y </w:t>
      </w:r>
      <w:r>
        <w:rPr>
          <w:color w:val="000009"/>
        </w:rPr>
        <w:t xml:space="preserve">generalización, mediante colaboración, en el resto de los polígonos, urbanizaciones y parques industriales de Canarias, impulsando de esa manera la política de transición ecológica de la que es objeto el presente Protocolo. </w:t>
      </w:r>
    </w:p>
    <w:p w:rsidR="00B03E47" w:rsidRDefault="00E2034E">
      <w:pPr>
        <w:spacing w:after="104" w:line="269" w:lineRule="auto"/>
        <w:ind w:left="811" w:right="931" w:firstLine="634"/>
      </w:pPr>
      <w:r>
        <w:rPr>
          <w:color w:val="000009"/>
        </w:rPr>
        <w:t>VIII.- Que, además, el presente</w:t>
      </w:r>
      <w:r>
        <w:rPr>
          <w:color w:val="000009"/>
        </w:rPr>
        <w:t xml:space="preserve"> Protocolo nace con la vocación de que los Cabildos Insulares de otras islas y los restantes Ayuntamientos de Canarias, con interés en promover políticas públicas medioambientales y de formación, inclusión social e investigación y desarrollo, puedan adheri</w:t>
      </w:r>
      <w:r>
        <w:rPr>
          <w:color w:val="000009"/>
        </w:rPr>
        <w:t xml:space="preserve">rse. </w:t>
      </w:r>
    </w:p>
    <w:p w:rsidR="00B03E47" w:rsidRDefault="00E2034E">
      <w:pPr>
        <w:spacing w:after="104" w:line="269" w:lineRule="auto"/>
        <w:ind w:left="989" w:right="931" w:firstLine="463"/>
      </w:pPr>
      <w:r>
        <w:rPr>
          <w:color w:val="000009"/>
        </w:rPr>
        <w:t>En este sentido, las instituciones y entidades que firman o se adhieren a este protocolo se reconocen en un compromiso compartido por luchar contra el cambio climático mediante las políticas de descarbonización y recirculación de recursos, así como p</w:t>
      </w:r>
      <w:r>
        <w:rPr>
          <w:color w:val="000009"/>
        </w:rPr>
        <w:t xml:space="preserve">reservar la vida en el planeta, avanzar en una visión compartida de transición ecológica e impulsar cuantas acciones comunes permitan alcanzar esos objetivos en el marco de las metas canarias de desarrollo sostenible. </w:t>
      </w:r>
    </w:p>
    <w:p w:rsidR="00B03E47" w:rsidRDefault="00E2034E">
      <w:pPr>
        <w:spacing w:after="104" w:line="269" w:lineRule="auto"/>
        <w:ind w:left="811" w:right="931" w:firstLine="634"/>
      </w:pPr>
      <w:r>
        <w:rPr>
          <w:color w:val="000009"/>
        </w:rPr>
        <w:t>IX.- Tomando como referencia el Acuer</w:t>
      </w:r>
      <w:r>
        <w:rPr>
          <w:color w:val="000009"/>
        </w:rPr>
        <w:t xml:space="preserve">do de París y los distintos Objetivos de Desarrollo Sostenible y sus metas canarias. </w:t>
      </w:r>
    </w:p>
    <w:p w:rsidR="00B03E47" w:rsidRDefault="00E2034E">
      <w:pPr>
        <w:spacing w:after="104" w:line="269" w:lineRule="auto"/>
        <w:ind w:left="811" w:right="1085" w:firstLine="634"/>
      </w:pPr>
      <w:r>
        <w:rPr>
          <w:color w:val="000009"/>
        </w:rPr>
        <w:t>X.- Reconociendo la necesidad de una respuesta progresiva y eficaz a la amenaza apremiante del cambio climático, sobre la base de los mejores conocimientos científicos di</w:t>
      </w:r>
      <w:r>
        <w:rPr>
          <w:color w:val="000009"/>
        </w:rPr>
        <w:t xml:space="preserve">sponibles e impulsando la adaptación de las empresas y las actividades de mitigación de sus impactos. </w:t>
      </w:r>
    </w:p>
    <w:p w:rsidR="00B03E47" w:rsidRDefault="00E2034E">
      <w:pPr>
        <w:spacing w:after="104" w:line="269" w:lineRule="auto"/>
        <w:ind w:left="989" w:right="931" w:firstLine="463"/>
      </w:pPr>
      <w:r>
        <w:rPr>
          <w:color w:val="000009"/>
        </w:rPr>
        <w:t>XI.- Reconociendo también las necesidades específicas y las circunstancias especiales de los distintos sectores económicos de Canarias, con problemas der</w:t>
      </w:r>
      <w:r>
        <w:rPr>
          <w:color w:val="000009"/>
        </w:rPr>
        <w:t xml:space="preserve">ivados del modelo energético e industrial de las islas. </w:t>
      </w:r>
    </w:p>
    <w:p w:rsidR="00B03E47" w:rsidRDefault="00E2034E">
      <w:pPr>
        <w:spacing w:after="104" w:line="269" w:lineRule="auto"/>
        <w:ind w:left="989" w:right="931" w:firstLine="463"/>
      </w:pPr>
      <w:r>
        <w:rPr>
          <w:rFonts w:ascii="Calibri" w:eastAsia="Calibri" w:hAnsi="Calibri" w:cs="Calibri"/>
          <w:noProof/>
        </w:rPr>
        <mc:AlternateContent>
          <mc:Choice Requires="wpg">
            <w:drawing>
              <wp:anchor distT="0" distB="0" distL="114300" distR="114300" simplePos="0" relativeHeight="251667456" behindDoc="0" locked="0" layoutInCell="1" allowOverlap="1">
                <wp:simplePos x="0" y="0"/>
                <wp:positionH relativeFrom="page">
                  <wp:posOffset>8664935</wp:posOffset>
                </wp:positionH>
                <wp:positionV relativeFrom="page">
                  <wp:posOffset>6710019</wp:posOffset>
                </wp:positionV>
                <wp:extent cx="161330" cy="3601365"/>
                <wp:effectExtent l="0" t="0" r="0" b="0"/>
                <wp:wrapSquare wrapText="bothSides"/>
                <wp:docPr id="290204" name="Group 290204"/>
                <wp:cNvGraphicFramePr/>
                <a:graphic xmlns:a="http://schemas.openxmlformats.org/drawingml/2006/main">
                  <a:graphicData uri="http://schemas.microsoft.com/office/word/2010/wordprocessingGroup">
                    <wpg:wgp>
                      <wpg:cNvGrpSpPr/>
                      <wpg:grpSpPr>
                        <a:xfrm>
                          <a:off x="0" y="0"/>
                          <a:ext cx="161330" cy="3601365"/>
                          <a:chOff x="0" y="0"/>
                          <a:chExt cx="161330" cy="3601365"/>
                        </a:xfrm>
                      </wpg:grpSpPr>
                      <wps:wsp>
                        <wps:cNvPr id="1662" name="Rectangle 1662"/>
                        <wps:cNvSpPr/>
                        <wps:spPr>
                          <a:xfrm rot="-5399999">
                            <a:off x="-2338295" y="1149845"/>
                            <a:ext cx="4789815" cy="113224"/>
                          </a:xfrm>
                          <a:prstGeom prst="rect">
                            <a:avLst/>
                          </a:prstGeom>
                          <a:ln>
                            <a:noFill/>
                          </a:ln>
                        </wps:spPr>
                        <wps:txbx>
                          <w:txbxContent>
                            <w:p w:rsidR="00B03E47" w:rsidRDefault="00E2034E">
                              <w:pPr>
                                <w:spacing w:after="160" w:line="259" w:lineRule="auto"/>
                                <w:ind w:left="0" w:right="0" w:firstLine="0"/>
                                <w:jc w:val="left"/>
                              </w:pPr>
                              <w:r>
                                <w:rPr>
                                  <w:sz w:val="12"/>
                                </w:rPr>
                                <w:t xml:space="preserve">Cód. Validación: X6W4A44Y3YFEHMQ6W9NDGFMDY | Verificación: https://candelaria.sedelectronica.es/ </w:t>
                              </w:r>
                            </w:p>
                          </w:txbxContent>
                        </wps:txbx>
                        <wps:bodyPr horzOverflow="overflow" vert="horz" lIns="0" tIns="0" rIns="0" bIns="0" rtlCol="0">
                          <a:noAutofit/>
                        </wps:bodyPr>
                      </wps:wsp>
                      <wps:wsp>
                        <wps:cNvPr id="1663" name="Rectangle 1663"/>
                        <wps:cNvSpPr/>
                        <wps:spPr>
                          <a:xfrm rot="-5399999">
                            <a:off x="-2042224" y="1369716"/>
                            <a:ext cx="4350075" cy="113224"/>
                          </a:xfrm>
                          <a:prstGeom prst="rect">
                            <a:avLst/>
                          </a:prstGeom>
                          <a:ln>
                            <a:noFill/>
                          </a:ln>
                        </wps:spPr>
                        <wps:txbx>
                          <w:txbxContent>
                            <w:p w:rsidR="00B03E47" w:rsidRDefault="00E2034E">
                              <w:pPr>
                                <w:spacing w:after="160" w:line="259" w:lineRule="auto"/>
                                <w:ind w:left="0" w:right="0" w:firstLine="0"/>
                                <w:jc w:val="left"/>
                              </w:pPr>
                              <w:r>
                                <w:rPr>
                                  <w:sz w:val="12"/>
                                </w:rPr>
                                <w:t xml:space="preserve">Documento firmado electrónicamente desde la plataforma esPublico Gestiona | Página 8 de 179 </w:t>
                              </w:r>
                            </w:p>
                          </w:txbxContent>
                        </wps:txbx>
                        <wps:bodyPr horzOverflow="overflow" vert="horz" lIns="0" tIns="0" rIns="0" bIns="0" rtlCol="0">
                          <a:noAutofit/>
                        </wps:bodyPr>
                      </wps:wsp>
                    </wpg:wgp>
                  </a:graphicData>
                </a:graphic>
              </wp:anchor>
            </w:drawing>
          </mc:Choice>
          <mc:Fallback xmlns:a="http://schemas.openxmlformats.org/drawingml/2006/main">
            <w:pict>
              <v:group id="Group 290204" style="width:12.7031pt;height:283.572pt;position:absolute;mso-position-horizontal-relative:page;mso-position-horizontal:absolute;margin-left:682.278pt;mso-position-vertical-relative:page;margin-top:528.348pt;" coordsize="1613,36013">
                <v:rect id="Rectangle 1662" style="position:absolute;width:47898;height:1132;left:-23382;top:11498;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X6W4A44Y3YFEHMQ6W9NDGFMDY | Verificación: https://candelaria.sedelectronica.es/ </w:t>
                        </w:r>
                      </w:p>
                    </w:txbxContent>
                  </v:textbox>
                </v:rect>
                <v:rect id="Rectangle 1663" style="position:absolute;width:43500;height:1132;left:-20422;top:13697;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8 de 179 </w:t>
                        </w:r>
                      </w:p>
                    </w:txbxContent>
                  </v:textbox>
                </v:rect>
                <w10:wrap type="square"/>
              </v:group>
            </w:pict>
          </mc:Fallback>
        </mc:AlternateContent>
      </w:r>
      <w:r>
        <w:rPr>
          <w:color w:val="000009"/>
        </w:rPr>
        <w:t>XII</w:t>
      </w:r>
      <w:r>
        <w:rPr>
          <w:color w:val="000009"/>
        </w:rPr>
        <w:t>.- Teniendo plenamente en cuenta las necesidades específicas y las situaciones especiales de los países menos adelantados en lo que respecta a la financiación y la transferencia de tecnología y considerando que Canarias se encuentra en un espacio atlántico</w:t>
      </w:r>
      <w:r>
        <w:rPr>
          <w:color w:val="000009"/>
        </w:rPr>
        <w:t xml:space="preserve"> y de comunicaciones tricontinental, que con el apoyo del Estado Español y de la Unión Europea puede contribuir decididamente al desarrollo sostenible en otras partes del mundo. </w:t>
      </w:r>
    </w:p>
    <w:p w:rsidR="00B03E47" w:rsidRDefault="00E2034E">
      <w:pPr>
        <w:spacing w:after="104" w:line="269" w:lineRule="auto"/>
        <w:ind w:left="989" w:right="931" w:firstLine="463"/>
      </w:pPr>
      <w:r>
        <w:rPr>
          <w:color w:val="000009"/>
        </w:rPr>
        <w:t xml:space="preserve">XIII.- </w:t>
      </w:r>
      <w:r>
        <w:rPr>
          <w:color w:val="000009"/>
        </w:rPr>
        <w:t>Reconociendo que las partes pueden verse afectadas no solo por el cambio climático, sino también por las repercusiones de las medidas que se adopten para hacerle frente, que pueden generar el cierre de algunas actividades y la apertura de nuevas actividade</w:t>
      </w:r>
      <w:r>
        <w:rPr>
          <w:color w:val="000009"/>
        </w:rPr>
        <w:t xml:space="preserve">s en consonancia con los retos ambientales que tenemos. </w:t>
      </w:r>
    </w:p>
    <w:p w:rsidR="00B03E47" w:rsidRDefault="00E2034E">
      <w:pPr>
        <w:spacing w:after="139" w:line="269" w:lineRule="auto"/>
        <w:ind w:left="989" w:right="931" w:firstLine="463"/>
      </w:pPr>
      <w:r>
        <w:rPr>
          <w:color w:val="000009"/>
        </w:rPr>
        <w:t>XIV.- Poniendo de relieve la relación intrínseca que existe entre las medidas, las respuestas y las repercusiones generales por el cambio climático y el acceso equitativo al desarrollo sostenible y l</w:t>
      </w:r>
      <w:r>
        <w:rPr>
          <w:color w:val="000009"/>
        </w:rPr>
        <w:t xml:space="preserve">a erradicación de la pobreza. </w:t>
      </w:r>
    </w:p>
    <w:p w:rsidR="00B03E47" w:rsidRDefault="00E2034E">
      <w:pPr>
        <w:spacing w:after="159"/>
        <w:ind w:left="968" w:right="932" w:firstLine="425"/>
      </w:pPr>
      <w:r>
        <w:t xml:space="preserve">XV.- Teniendo en cuenta los imperativos de una reconversión justa de la fuerza laboral y de la creación de trabajo decente, de empleos y empresas de calidad, de conformidad con las prioridades de desarrollo definidas a nivel </w:t>
      </w:r>
      <w:r>
        <w:t xml:space="preserve">nacional, europeo e internacional, a través de la formación profesional acreditada, la formación dual y el conjunto de políticas que configuran el I+D+I+C, orientado al conocimiento y a la competitividad. </w:t>
      </w:r>
    </w:p>
    <w:p w:rsidR="00B03E47" w:rsidRDefault="00E2034E">
      <w:pPr>
        <w:spacing w:after="161"/>
        <w:ind w:left="968" w:right="932" w:firstLine="425"/>
      </w:pPr>
      <w:r>
        <w:t>XVI.- Reconociendo que el cambio climático es un p</w:t>
      </w:r>
      <w:r>
        <w:t>roblema de toda la humanidad y que, al adoptar medidas para hacerle frente, las Partes deberían respetar, promover y tener en cuenta sus respectivas obligaciones relativas a los derechos humanos, el derecho a la salud, los derechos de los pueblos indígenas</w:t>
      </w:r>
      <w:r>
        <w:t xml:space="preserve">, las comunidades locales, los migrantes, los niños, las personas con discapacidad y las personas en situaciones vulnerables y el derecho al desarrollo, así como la igualdad de género, el empoderamiento de la mujer y la equidad intergeneracional. </w:t>
      </w:r>
    </w:p>
    <w:p w:rsidR="00B03E47" w:rsidRDefault="00E2034E">
      <w:pPr>
        <w:spacing w:after="160"/>
        <w:ind w:left="968" w:right="932" w:firstLine="569"/>
      </w:pPr>
      <w:r>
        <w:t>XVII.- T</w:t>
      </w:r>
      <w:r>
        <w:t>eniendo presente la importancia de conservar y aumentar, según corresponda, los sumideros y depósitos de los gases de efecto invernadero, buscando alcanzar la neutralidad climática en el conjunto de nuestras actividades en 2040, tal como acordó el Parlamen</w:t>
      </w:r>
      <w:r>
        <w:t xml:space="preserve">to de Canarias, en enero de 2020, por unanimidad a la propuesta del Gobierno de declarar la emergencia climática. </w:t>
      </w:r>
    </w:p>
    <w:p w:rsidR="00B03E47" w:rsidRDefault="00E2034E">
      <w:pPr>
        <w:spacing w:after="161"/>
        <w:ind w:left="968" w:right="932" w:firstLine="425"/>
      </w:pPr>
      <w:r>
        <w:t>XVIII.- Observando la importancia de garantizar la integridad de todos los ecosistemas de los efectos derivados del conjunto de las actividad</w:t>
      </w:r>
      <w:r>
        <w:t>es económicas, incluidos los océanos, y la protección de la biodiversidad, reconocida por algunas culturas como la Madre Tierra, y observando también la importancia que tiene el concepto de “justicia climática”, al adoptar medidas para hacer frente al camb</w:t>
      </w:r>
      <w:r>
        <w:t xml:space="preserve">io climático, </w:t>
      </w:r>
    </w:p>
    <w:p w:rsidR="00B03E47" w:rsidRDefault="00E2034E">
      <w:pPr>
        <w:spacing w:after="159"/>
        <w:ind w:left="968" w:right="932" w:firstLine="425"/>
      </w:pPr>
      <w:r>
        <w:t>XIX.- Afirmando la importancia de la educación, la formación, la sensibilización y participación del público, el acceso público a la información y la cooperación a todos los niveles en los asuntos de que trata el presente Protocolo General d</w:t>
      </w:r>
      <w:r>
        <w:t xml:space="preserve">e Actuación. </w:t>
      </w:r>
    </w:p>
    <w:p w:rsidR="00B03E47" w:rsidRDefault="00E2034E">
      <w:pPr>
        <w:spacing w:after="160"/>
        <w:ind w:left="687" w:right="1082" w:firstLine="470"/>
      </w:pPr>
      <w:r>
        <w:rPr>
          <w:rFonts w:ascii="Calibri" w:eastAsia="Calibri" w:hAnsi="Calibri" w:cs="Calibri"/>
          <w:noProof/>
        </w:rPr>
        <mc:AlternateContent>
          <mc:Choice Requires="wpg">
            <w:drawing>
              <wp:anchor distT="0" distB="0" distL="114300" distR="114300" simplePos="0" relativeHeight="251668480" behindDoc="0" locked="0" layoutInCell="1" allowOverlap="1">
                <wp:simplePos x="0" y="0"/>
                <wp:positionH relativeFrom="page">
                  <wp:posOffset>8664935</wp:posOffset>
                </wp:positionH>
                <wp:positionV relativeFrom="page">
                  <wp:posOffset>6710019</wp:posOffset>
                </wp:positionV>
                <wp:extent cx="161330" cy="3601365"/>
                <wp:effectExtent l="0" t="0" r="0" b="0"/>
                <wp:wrapSquare wrapText="bothSides"/>
                <wp:docPr id="290294" name="Group 290294"/>
                <wp:cNvGraphicFramePr/>
                <a:graphic xmlns:a="http://schemas.openxmlformats.org/drawingml/2006/main">
                  <a:graphicData uri="http://schemas.microsoft.com/office/word/2010/wordprocessingGroup">
                    <wpg:wgp>
                      <wpg:cNvGrpSpPr/>
                      <wpg:grpSpPr>
                        <a:xfrm>
                          <a:off x="0" y="0"/>
                          <a:ext cx="161330" cy="3601365"/>
                          <a:chOff x="0" y="0"/>
                          <a:chExt cx="161330" cy="3601365"/>
                        </a:xfrm>
                      </wpg:grpSpPr>
                      <wps:wsp>
                        <wps:cNvPr id="1766" name="Rectangle 1766"/>
                        <wps:cNvSpPr/>
                        <wps:spPr>
                          <a:xfrm rot="-5399999">
                            <a:off x="-2338295" y="1149845"/>
                            <a:ext cx="4789815" cy="113224"/>
                          </a:xfrm>
                          <a:prstGeom prst="rect">
                            <a:avLst/>
                          </a:prstGeom>
                          <a:ln>
                            <a:noFill/>
                          </a:ln>
                        </wps:spPr>
                        <wps:txbx>
                          <w:txbxContent>
                            <w:p w:rsidR="00B03E47" w:rsidRDefault="00E2034E">
                              <w:pPr>
                                <w:spacing w:after="160" w:line="259" w:lineRule="auto"/>
                                <w:ind w:left="0" w:right="0" w:firstLine="0"/>
                                <w:jc w:val="left"/>
                              </w:pPr>
                              <w:r>
                                <w:rPr>
                                  <w:sz w:val="12"/>
                                </w:rPr>
                                <w:t xml:space="preserve">Cód. Validación: X6W4A44Y3YFEHMQ6W9NDGFMDY | Verificación: https://candelaria.sedelectronica.es/ </w:t>
                              </w:r>
                            </w:p>
                          </w:txbxContent>
                        </wps:txbx>
                        <wps:bodyPr horzOverflow="overflow" vert="horz" lIns="0" tIns="0" rIns="0" bIns="0" rtlCol="0">
                          <a:noAutofit/>
                        </wps:bodyPr>
                      </wps:wsp>
                      <wps:wsp>
                        <wps:cNvPr id="1767" name="Rectangle 1767"/>
                        <wps:cNvSpPr/>
                        <wps:spPr>
                          <a:xfrm rot="-5399999">
                            <a:off x="-2042224" y="1369716"/>
                            <a:ext cx="4350075" cy="113224"/>
                          </a:xfrm>
                          <a:prstGeom prst="rect">
                            <a:avLst/>
                          </a:prstGeom>
                          <a:ln>
                            <a:noFill/>
                          </a:ln>
                        </wps:spPr>
                        <wps:txbx>
                          <w:txbxContent>
                            <w:p w:rsidR="00B03E47" w:rsidRDefault="00E2034E">
                              <w:pPr>
                                <w:spacing w:after="160" w:line="259" w:lineRule="auto"/>
                                <w:ind w:left="0" w:right="0" w:firstLine="0"/>
                                <w:jc w:val="left"/>
                              </w:pPr>
                              <w:r>
                                <w:rPr>
                                  <w:sz w:val="12"/>
                                </w:rPr>
                                <w:t xml:space="preserve">Documento firmado electrónicamente desde la plataforma esPublico Gestiona | Página 9 de 179 </w:t>
                              </w:r>
                            </w:p>
                          </w:txbxContent>
                        </wps:txbx>
                        <wps:bodyPr horzOverflow="overflow" vert="horz" lIns="0" tIns="0" rIns="0" bIns="0" rtlCol="0">
                          <a:noAutofit/>
                        </wps:bodyPr>
                      </wps:wsp>
                    </wpg:wgp>
                  </a:graphicData>
                </a:graphic>
              </wp:anchor>
            </w:drawing>
          </mc:Choice>
          <mc:Fallback xmlns:a="http://schemas.openxmlformats.org/drawingml/2006/main">
            <w:pict>
              <v:group id="Group 290294" style="width:12.7031pt;height:283.572pt;position:absolute;mso-position-horizontal-relative:page;mso-position-horizontal:absolute;margin-left:682.278pt;mso-position-vertical-relative:page;margin-top:528.348pt;" coordsize="1613,36013">
                <v:rect id="Rectangle 1766" style="position:absolute;width:47898;height:1132;left:-23382;top:11498;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X6W4A44Y3YFEHMQ6W9NDGFMDY | Verificación: https://candelaria.sedelectronica.es/ </w:t>
                        </w:r>
                      </w:p>
                    </w:txbxContent>
                  </v:textbox>
                </v:rect>
                <v:rect id="Rectangle 1767" style="position:absolute;width:43500;height:1132;left:-20422;top:13697;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9 de 179 </w:t>
                        </w:r>
                      </w:p>
                    </w:txbxContent>
                  </v:textbox>
                </v:rect>
                <w10:wrap type="square"/>
              </v:group>
            </w:pict>
          </mc:Fallback>
        </mc:AlternateContent>
      </w:r>
      <w:r>
        <w:t xml:space="preserve">XX.- </w:t>
      </w:r>
      <w:r>
        <w:t xml:space="preserve">Teniendo presente la importancia del compromiso de todos los niveles de gobierno y de los diversos actores, de conformidad con la legislación aplicable, al hacer frente al cambio climático. </w:t>
      </w:r>
    </w:p>
    <w:p w:rsidR="00B03E47" w:rsidRDefault="00E2034E">
      <w:pPr>
        <w:spacing w:after="159"/>
        <w:ind w:left="687" w:right="1082" w:firstLine="470"/>
      </w:pPr>
      <w:r>
        <w:t xml:space="preserve">XXI.- </w:t>
      </w:r>
      <w:r>
        <w:t>Teniendo presente también que se deben adoptar estilos de vida y pautas de consumo y producción sostenibles, en un proceso en el que tienen que contribuir las instituciones, las empresas y la ciudadanía, contribuyendo a los esfuerzos por hacer frente al ca</w:t>
      </w:r>
      <w:r>
        <w:t xml:space="preserve">mbio climático. </w:t>
      </w:r>
    </w:p>
    <w:p w:rsidR="00B03E47" w:rsidRDefault="00E2034E">
      <w:pPr>
        <w:spacing w:after="162"/>
        <w:ind w:left="687" w:right="1082" w:firstLine="470"/>
      </w:pPr>
      <w:r>
        <w:t>XXII.- Enmarcado, además, en el Objetivo 17 de los Objetivos de Desarrollo Sostenible que establece la necesidad de conseguir, con asociaciones mundiales sólidas, acciones de cooperación, estableciendo asociaciones inclusivas (a nivel mund</w:t>
      </w:r>
      <w:r>
        <w:t xml:space="preserve">ial, regional, nacional y local) sobre principios y valores, así como sobre una visión y unos objetivos compartidos que se centren primero en las personas y el planeta. </w:t>
      </w:r>
    </w:p>
    <w:p w:rsidR="00B03E47" w:rsidRDefault="00E2034E">
      <w:pPr>
        <w:spacing w:after="159"/>
        <w:ind w:left="687" w:right="1082" w:firstLine="470"/>
      </w:pPr>
      <w:r>
        <w:t>XXIII.- Siendo que, respondiendo a todos los anteriores principios y valores, los polí</w:t>
      </w:r>
      <w:r>
        <w:t xml:space="preserve">gonos y urbanizaciones industriales de Canarias pueden reconvertirse en parques ecoindustriales que funcionen como hitos y modelos de integración de economía social, sustentándose principalmente sobre tres pilares fundamentales: </w:t>
      </w:r>
    </w:p>
    <w:p w:rsidR="00B03E47" w:rsidRDefault="00E2034E">
      <w:pPr>
        <w:spacing w:after="159"/>
        <w:ind w:left="687" w:right="932" w:firstLine="470"/>
      </w:pPr>
      <w:r>
        <w:t>. Sobre modelos energético</w:t>
      </w:r>
      <w:r>
        <w:t xml:space="preserve">s sostenibles, basados en fuentes de energía renovables que contribuyan al ahorro energético y a compartir economías de escala. </w:t>
      </w:r>
    </w:p>
    <w:p w:rsidR="00B03E47" w:rsidRDefault="00E2034E">
      <w:pPr>
        <w:spacing w:after="26"/>
        <w:ind w:left="687" w:right="1079" w:firstLine="470"/>
      </w:pPr>
      <w:r>
        <w:t>. Sobre la creación de entornos industriales amables, accesibles, biodiversos, limpios y respetuosos con el medio ambiente, que</w:t>
      </w:r>
      <w:r>
        <w:t xml:space="preserve"> minimicen las emisiones de gases de efectos invernadero y contribuyan a la lucha contra el cambio climático. </w:t>
      </w:r>
    </w:p>
    <w:p w:rsidR="00B03E47" w:rsidRDefault="00E2034E">
      <w:pPr>
        <w:spacing w:after="162"/>
        <w:ind w:left="687" w:right="1081" w:firstLine="470"/>
      </w:pPr>
      <w:r>
        <w:t>. Y tercero, sobre la creación de notables flujos económicos de carácter circular, que permitan mayores cotas de empleo, sinergias de servicios e</w:t>
      </w:r>
      <w:r>
        <w:t>ntre las empresas y una dinamización, diversificación y desarrollo de la actividad económica, no solo para el conjunto empresarial integrado en cada posible parque eco-industrial, sino para el conjunto de todas las empresas del archipiélago, con la consigu</w:t>
      </w:r>
      <w:r>
        <w:t xml:space="preserve">iente generación de nuevas fuentes de riqueza para Canarias. </w:t>
      </w:r>
    </w:p>
    <w:p w:rsidR="00B03E47" w:rsidRDefault="00E2034E">
      <w:pPr>
        <w:spacing w:after="162"/>
        <w:ind w:left="687" w:right="932" w:firstLine="470"/>
      </w:pPr>
      <w:r>
        <w:t xml:space="preserve">La suscripción del presente Protocolo General de Actuación abre la posibilidad de establecer un ámbito estable de colaboración entre las Partes. </w:t>
      </w:r>
    </w:p>
    <w:p w:rsidR="00B03E47" w:rsidRDefault="00E2034E">
      <w:pPr>
        <w:spacing w:after="157"/>
        <w:ind w:left="687" w:right="1086" w:firstLine="470"/>
      </w:pPr>
      <w:r>
        <w:t>En virtud de cuanto antecede, las Partes intervi</w:t>
      </w:r>
      <w:r>
        <w:t xml:space="preserve">nientes suscriben, en el marco del artículo 47.1 de la Ley 40/2015, de 1 de octubre, de Régimen Jurídico del Sector Público, el presente Protocolo General de Actuación, con sujeción a lo siguiente: </w:t>
      </w:r>
    </w:p>
    <w:p w:rsidR="00B03E47" w:rsidRDefault="00E2034E">
      <w:pPr>
        <w:spacing w:after="166" w:line="248" w:lineRule="auto"/>
        <w:ind w:left="1167" w:right="928"/>
      </w:pPr>
      <w:r>
        <w:rPr>
          <w:b/>
        </w:rPr>
        <w:t xml:space="preserve">PRIMERO. - Objeto del Protocolo General de Actuación. </w:t>
      </w:r>
    </w:p>
    <w:p w:rsidR="00B03E47" w:rsidRDefault="00E2034E">
      <w:pPr>
        <w:spacing w:after="27"/>
        <w:ind w:left="687" w:right="1080" w:firstLine="470"/>
      </w:pPr>
      <w:r>
        <w:rPr>
          <w:rFonts w:ascii="Calibri" w:eastAsia="Calibri" w:hAnsi="Calibri" w:cs="Calibri"/>
          <w:noProof/>
        </w:rPr>
        <mc:AlternateContent>
          <mc:Choice Requires="wpg">
            <w:drawing>
              <wp:anchor distT="0" distB="0" distL="114300" distR="114300" simplePos="0" relativeHeight="251669504" behindDoc="0" locked="0" layoutInCell="1" allowOverlap="1">
                <wp:simplePos x="0" y="0"/>
                <wp:positionH relativeFrom="page">
                  <wp:posOffset>8664935</wp:posOffset>
                </wp:positionH>
                <wp:positionV relativeFrom="page">
                  <wp:posOffset>6710019</wp:posOffset>
                </wp:positionV>
                <wp:extent cx="161330" cy="3601365"/>
                <wp:effectExtent l="0" t="0" r="0" b="0"/>
                <wp:wrapSquare wrapText="bothSides"/>
                <wp:docPr id="290293" name="Group 290293"/>
                <wp:cNvGraphicFramePr/>
                <a:graphic xmlns:a="http://schemas.openxmlformats.org/drawingml/2006/main">
                  <a:graphicData uri="http://schemas.microsoft.com/office/word/2010/wordprocessingGroup">
                    <wpg:wgp>
                      <wpg:cNvGrpSpPr/>
                      <wpg:grpSpPr>
                        <a:xfrm>
                          <a:off x="0" y="0"/>
                          <a:ext cx="161330" cy="3601365"/>
                          <a:chOff x="0" y="0"/>
                          <a:chExt cx="161330" cy="3601365"/>
                        </a:xfrm>
                      </wpg:grpSpPr>
                      <wps:wsp>
                        <wps:cNvPr id="1860" name="Rectangle 1860"/>
                        <wps:cNvSpPr/>
                        <wps:spPr>
                          <a:xfrm rot="-5399999">
                            <a:off x="-2338295" y="1149845"/>
                            <a:ext cx="4789815" cy="113224"/>
                          </a:xfrm>
                          <a:prstGeom prst="rect">
                            <a:avLst/>
                          </a:prstGeom>
                          <a:ln>
                            <a:noFill/>
                          </a:ln>
                        </wps:spPr>
                        <wps:txbx>
                          <w:txbxContent>
                            <w:p w:rsidR="00B03E47" w:rsidRDefault="00E2034E">
                              <w:pPr>
                                <w:spacing w:after="160" w:line="259" w:lineRule="auto"/>
                                <w:ind w:left="0" w:right="0" w:firstLine="0"/>
                                <w:jc w:val="left"/>
                              </w:pPr>
                              <w:r>
                                <w:rPr>
                                  <w:sz w:val="12"/>
                                </w:rPr>
                                <w:t xml:space="preserve">Cód. Validación: X6W4A44Y3YFEHMQ6W9NDGFMDY | Verificación: https://candelaria.sedelectronica.es/ </w:t>
                              </w:r>
                            </w:p>
                          </w:txbxContent>
                        </wps:txbx>
                        <wps:bodyPr horzOverflow="overflow" vert="horz" lIns="0" tIns="0" rIns="0" bIns="0" rtlCol="0">
                          <a:noAutofit/>
                        </wps:bodyPr>
                      </wps:wsp>
                      <wps:wsp>
                        <wps:cNvPr id="1861" name="Rectangle 1861"/>
                        <wps:cNvSpPr/>
                        <wps:spPr>
                          <a:xfrm rot="-5399999">
                            <a:off x="-2070397" y="1341542"/>
                            <a:ext cx="4406422" cy="113224"/>
                          </a:xfrm>
                          <a:prstGeom prst="rect">
                            <a:avLst/>
                          </a:prstGeom>
                          <a:ln>
                            <a:noFill/>
                          </a:ln>
                        </wps:spPr>
                        <wps:txbx>
                          <w:txbxContent>
                            <w:p w:rsidR="00B03E47" w:rsidRDefault="00E2034E">
                              <w:pPr>
                                <w:spacing w:after="160" w:line="259" w:lineRule="auto"/>
                                <w:ind w:left="0" w:right="0" w:firstLine="0"/>
                                <w:jc w:val="left"/>
                              </w:pPr>
                              <w:r>
                                <w:rPr>
                                  <w:sz w:val="12"/>
                                </w:rPr>
                                <w:t xml:space="preserve">Documento firmado electrónicamente desde la plataforma esPublico Gestiona | Página 10 de 179 </w:t>
                              </w:r>
                            </w:p>
                          </w:txbxContent>
                        </wps:txbx>
                        <wps:bodyPr horzOverflow="overflow" vert="horz" lIns="0" tIns="0" rIns="0" bIns="0" rtlCol="0">
                          <a:noAutofit/>
                        </wps:bodyPr>
                      </wps:wsp>
                    </wpg:wgp>
                  </a:graphicData>
                </a:graphic>
              </wp:anchor>
            </w:drawing>
          </mc:Choice>
          <mc:Fallback xmlns:a="http://schemas.openxmlformats.org/drawingml/2006/main">
            <w:pict>
              <v:group id="Group 290293" style="width:12.7031pt;height:283.572pt;position:absolute;mso-position-horizontal-relative:page;mso-position-horizontal:absolute;margin-left:682.278pt;mso-position-vertical-relative:page;margin-top:528.348pt;" coordsize="1613,36013">
                <v:rect id="Rectangle 1860" style="position:absolute;width:47898;height:1132;left:-23382;top:11498;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X6W4A44Y3YFEHMQ6W9NDGFMDY | Verificación: https://candelaria.sedelectronica.es/ </w:t>
                        </w:r>
                      </w:p>
                    </w:txbxContent>
                  </v:textbox>
                </v:rect>
                <v:rect id="Rectangle 1861" style="position:absolute;width:44064;height:1132;left:-20703;top:13415;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10 de 179 </w:t>
                        </w:r>
                      </w:p>
                    </w:txbxContent>
                  </v:textbox>
                </v:rect>
                <w10:wrap type="square"/>
              </v:group>
            </w:pict>
          </mc:Fallback>
        </mc:AlternateContent>
      </w:r>
      <w:r>
        <w:t>El objeto del presente Protocolo es establecer una alianza entre los sectores industriales de Canarias organizados a través de los polígonos industriales, con la participación de las administraciones públicas competentes, para abordar los objetivos de DESC</w:t>
      </w:r>
      <w:r>
        <w:t>ARBONIZACION, RECIRCULARIZACIÓN DE RESIDUOS  TRANSFORMADOS EN RECURSOS Y RENATURALIZACION DE LOS ESPACIOS INDUSTRIALES, acudiendo a cuantas fuentes de financiación sean precisas, de acuerdo con el marco normativo existente, para lograr que las industrias d</w:t>
      </w:r>
      <w:r>
        <w:t xml:space="preserve">e Canarias mejoren su competitividad, mejorando su acceso a los recursos básicos desde la perspectiva de la transición ecológica de las actividades económicas.  </w:t>
      </w:r>
    </w:p>
    <w:p w:rsidR="00B03E47" w:rsidRDefault="00E2034E">
      <w:pPr>
        <w:spacing w:after="0" w:line="259" w:lineRule="auto"/>
        <w:ind w:left="260" w:right="0" w:firstLine="0"/>
        <w:jc w:val="left"/>
      </w:pPr>
      <w:r>
        <w:t xml:space="preserve"> </w:t>
      </w:r>
    </w:p>
    <w:p w:rsidR="00B03E47" w:rsidRDefault="00E2034E">
      <w:pPr>
        <w:spacing w:after="0" w:line="259" w:lineRule="auto"/>
        <w:ind w:left="260" w:right="0" w:firstLine="0"/>
        <w:jc w:val="left"/>
      </w:pPr>
      <w:r>
        <w:t xml:space="preserve"> </w:t>
      </w:r>
    </w:p>
    <w:p w:rsidR="00B03E47" w:rsidRDefault="00E2034E">
      <w:pPr>
        <w:ind w:left="697" w:right="932"/>
      </w:pPr>
      <w:r>
        <w:t>En concreto, se abordará la eficiencia energética en las redes de distribución y en los ed</w:t>
      </w:r>
      <w:r>
        <w:t>ificios; la producción de energía fotovoltaica, eólica o de otras fuentes renovables en las instalaciones industriales y sus entornos; la separación y reutilización de los residuos, sólidos, líquidos y gaseosos, como recursos; la movilidad sostenible de la</w:t>
      </w:r>
      <w:r>
        <w:t xml:space="preserve">s empresas y sus trabajadores/as para mejorar la movilidad de las islas; el desarrollo de nuevas fuentes y líneas de Investigación, desarrollo, innovación y competitividad para optimizar el potencial energético de las industrias y su potencial productivo; </w:t>
      </w:r>
      <w:r>
        <w:t>la renaturalización de creación de nuevas zonas verdes, que regulen la temperatura de los espacios, mejoren el paisaje del polígono y su impacto sobre la isla y generen sumideros de carbono para alcanzar la neutralidad climática del conjunto de las activid</w:t>
      </w:r>
      <w:r>
        <w:t xml:space="preserve">ades. </w:t>
      </w:r>
    </w:p>
    <w:p w:rsidR="00B03E47" w:rsidRDefault="00E2034E">
      <w:pPr>
        <w:spacing w:after="0" w:line="259" w:lineRule="auto"/>
        <w:ind w:left="687" w:right="0" w:firstLine="0"/>
        <w:jc w:val="left"/>
      </w:pPr>
      <w:r>
        <w:t xml:space="preserve"> </w:t>
      </w:r>
    </w:p>
    <w:p w:rsidR="00B03E47" w:rsidRDefault="00E2034E">
      <w:pPr>
        <w:spacing w:after="7" w:line="248" w:lineRule="auto"/>
        <w:ind w:left="697" w:right="928"/>
      </w:pPr>
      <w:r>
        <w:rPr>
          <w:b/>
        </w:rPr>
        <w:t xml:space="preserve">SEGUNDO. - Ámbito de la colaboración. </w:t>
      </w:r>
    </w:p>
    <w:p w:rsidR="00B03E47" w:rsidRDefault="00E2034E">
      <w:pPr>
        <w:spacing w:after="0" w:line="259" w:lineRule="auto"/>
        <w:ind w:left="687" w:right="0" w:firstLine="0"/>
        <w:jc w:val="left"/>
      </w:pPr>
      <w:r>
        <w:rPr>
          <w:b/>
        </w:rPr>
        <w:t xml:space="preserve"> </w:t>
      </w:r>
    </w:p>
    <w:p w:rsidR="00B03E47" w:rsidRDefault="00E2034E">
      <w:pPr>
        <w:ind w:left="968" w:right="932" w:hanging="281"/>
      </w:pPr>
      <w:r>
        <w:t>1.- Las partes, en el marco de sus competencias y sus disponibilidades presupuestarias, podrán desarrollar actuaciones conjuntas en las siguientes materias, una vez obtenidas las aprobaciones internas perti</w:t>
      </w:r>
      <w:r>
        <w:t xml:space="preserve">nentes y la tramitación del preceptivo expediente administrativo, si se requiriese, que cada una de ellas pueda precisar para cada proyecto concreto: </w:t>
      </w:r>
    </w:p>
    <w:p w:rsidR="00B03E47" w:rsidRDefault="00E2034E">
      <w:pPr>
        <w:numPr>
          <w:ilvl w:val="0"/>
          <w:numId w:val="2"/>
        </w:numPr>
        <w:ind w:right="932"/>
      </w:pPr>
      <w:r>
        <w:t xml:space="preserve">La puesta en marcha de un CONVENIO DE COLABORACION, para articular los recursos públicos provenientes de </w:t>
      </w:r>
      <w:r>
        <w:t xml:space="preserve">la Unión Europea en orden a impulsar los objetivos antedichos, de acuerdo con las normas que está desarrollando la propia Comunidad Autónoma de Canarias y el Estado Español. </w:t>
      </w:r>
    </w:p>
    <w:p w:rsidR="00B03E47" w:rsidRDefault="00E2034E">
      <w:pPr>
        <w:numPr>
          <w:ilvl w:val="0"/>
          <w:numId w:val="2"/>
        </w:numPr>
        <w:ind w:right="932"/>
      </w:pPr>
      <w:r>
        <w:t>Impulsar la descarbonización de los sectores industriales, de transporte y comerc</w:t>
      </w:r>
      <w:r>
        <w:t xml:space="preserve">iales de Canarias en el marco de los distintos proyectos europeos que puedan contribuir a ello, así como los proyectos de economía circular y renaturalización de espacios degradados. </w:t>
      </w:r>
    </w:p>
    <w:p w:rsidR="00B03E47" w:rsidRDefault="00E2034E">
      <w:pPr>
        <w:numPr>
          <w:ilvl w:val="0"/>
          <w:numId w:val="2"/>
        </w:numPr>
        <w:ind w:right="932"/>
      </w:pPr>
      <w:r>
        <w:t>El impulso a la formación de las personas en los ámbitos de la transició</w:t>
      </w:r>
      <w:r>
        <w:t>n ecológica que puedan favorecer dotar de trabajadores/as debidamente formados a los sectores emergentes, firmando conciertos específicos de colaboración entre centros formativos, las empresas y/o las administraciones públicas competentes con el fin de imp</w:t>
      </w:r>
      <w:r>
        <w:t>artir cursos, módulos y ciclos formativos adecuados y suficientes para atender las especificidades profesionales y educacionales que demanden los nuevos modelos energéticos y las actividades necesarias para su implantación, desarrollo y crecimiento, genera</w:t>
      </w:r>
      <w:r>
        <w:t xml:space="preserve">ndo con ello nuevas oportunidades de empleo y diversidad de los sectores laborales en las islas. </w:t>
      </w:r>
    </w:p>
    <w:p w:rsidR="00B03E47" w:rsidRDefault="00E2034E">
      <w:pPr>
        <w:numPr>
          <w:ilvl w:val="0"/>
          <w:numId w:val="2"/>
        </w:numPr>
        <w:ind w:right="932"/>
      </w:pPr>
      <w:r>
        <w:rPr>
          <w:rFonts w:ascii="Calibri" w:eastAsia="Calibri" w:hAnsi="Calibri" w:cs="Calibri"/>
          <w:noProof/>
        </w:rPr>
        <mc:AlternateContent>
          <mc:Choice Requires="wpg">
            <w:drawing>
              <wp:anchor distT="0" distB="0" distL="114300" distR="114300" simplePos="0" relativeHeight="251670528" behindDoc="0" locked="0" layoutInCell="1" allowOverlap="1">
                <wp:simplePos x="0" y="0"/>
                <wp:positionH relativeFrom="page">
                  <wp:posOffset>8664935</wp:posOffset>
                </wp:positionH>
                <wp:positionV relativeFrom="page">
                  <wp:posOffset>6710019</wp:posOffset>
                </wp:positionV>
                <wp:extent cx="161330" cy="3601365"/>
                <wp:effectExtent l="0" t="0" r="0" b="0"/>
                <wp:wrapSquare wrapText="bothSides"/>
                <wp:docPr id="290620" name="Group 290620"/>
                <wp:cNvGraphicFramePr/>
                <a:graphic xmlns:a="http://schemas.openxmlformats.org/drawingml/2006/main">
                  <a:graphicData uri="http://schemas.microsoft.com/office/word/2010/wordprocessingGroup">
                    <wpg:wgp>
                      <wpg:cNvGrpSpPr/>
                      <wpg:grpSpPr>
                        <a:xfrm>
                          <a:off x="0" y="0"/>
                          <a:ext cx="161330" cy="3601365"/>
                          <a:chOff x="0" y="0"/>
                          <a:chExt cx="161330" cy="3601365"/>
                        </a:xfrm>
                      </wpg:grpSpPr>
                      <wps:wsp>
                        <wps:cNvPr id="1977" name="Rectangle 1977"/>
                        <wps:cNvSpPr/>
                        <wps:spPr>
                          <a:xfrm rot="-5399999">
                            <a:off x="-2338295" y="1149845"/>
                            <a:ext cx="4789815" cy="113224"/>
                          </a:xfrm>
                          <a:prstGeom prst="rect">
                            <a:avLst/>
                          </a:prstGeom>
                          <a:ln>
                            <a:noFill/>
                          </a:ln>
                        </wps:spPr>
                        <wps:txbx>
                          <w:txbxContent>
                            <w:p w:rsidR="00B03E47" w:rsidRDefault="00E2034E">
                              <w:pPr>
                                <w:spacing w:after="160" w:line="259" w:lineRule="auto"/>
                                <w:ind w:left="0" w:right="0" w:firstLine="0"/>
                                <w:jc w:val="left"/>
                              </w:pPr>
                              <w:r>
                                <w:rPr>
                                  <w:sz w:val="12"/>
                                </w:rPr>
                                <w:t xml:space="preserve">Cód. Validación: X6W4A44Y3YFEHMQ6W9NDGFMDY | Verificación: https://candelaria.sedelectronica.es/ </w:t>
                              </w:r>
                            </w:p>
                          </w:txbxContent>
                        </wps:txbx>
                        <wps:bodyPr horzOverflow="overflow" vert="horz" lIns="0" tIns="0" rIns="0" bIns="0" rtlCol="0">
                          <a:noAutofit/>
                        </wps:bodyPr>
                      </wps:wsp>
                      <wps:wsp>
                        <wps:cNvPr id="1978" name="Rectangle 1978"/>
                        <wps:cNvSpPr/>
                        <wps:spPr>
                          <a:xfrm rot="-5399999">
                            <a:off x="-2066649" y="1345291"/>
                            <a:ext cx="4398923" cy="113224"/>
                          </a:xfrm>
                          <a:prstGeom prst="rect">
                            <a:avLst/>
                          </a:prstGeom>
                          <a:ln>
                            <a:noFill/>
                          </a:ln>
                        </wps:spPr>
                        <wps:txbx>
                          <w:txbxContent>
                            <w:p w:rsidR="00B03E47" w:rsidRDefault="00E2034E">
                              <w:pPr>
                                <w:spacing w:after="160" w:line="259" w:lineRule="auto"/>
                                <w:ind w:left="0" w:right="0" w:firstLine="0"/>
                                <w:jc w:val="left"/>
                              </w:pPr>
                              <w:r>
                                <w:rPr>
                                  <w:sz w:val="12"/>
                                </w:rPr>
                                <w:t xml:space="preserve">Documento firmado electrónicamente desde la plataforma esPublico Gestiona | Página 11 de 179 </w:t>
                              </w:r>
                            </w:p>
                          </w:txbxContent>
                        </wps:txbx>
                        <wps:bodyPr horzOverflow="overflow" vert="horz" lIns="0" tIns="0" rIns="0" bIns="0" rtlCol="0">
                          <a:noAutofit/>
                        </wps:bodyPr>
                      </wps:wsp>
                    </wpg:wgp>
                  </a:graphicData>
                </a:graphic>
              </wp:anchor>
            </w:drawing>
          </mc:Choice>
          <mc:Fallback xmlns:a="http://schemas.openxmlformats.org/drawingml/2006/main">
            <w:pict>
              <v:group id="Group 290620" style="width:12.7031pt;height:283.572pt;position:absolute;mso-position-horizontal-relative:page;mso-position-horizontal:absolute;margin-left:682.278pt;mso-position-vertical-relative:page;margin-top:528.348pt;" coordsize="1613,36013">
                <v:rect id="Rectangle 1977" style="position:absolute;width:47898;height:1132;left:-23382;top:11498;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X6W4A44Y3YFEHMQ6W9NDGFMDY | Verificación: https://candelaria.sedelectronica.es/ </w:t>
                        </w:r>
                      </w:p>
                    </w:txbxContent>
                  </v:textbox>
                </v:rect>
                <v:rect id="Rectangle 1978" style="position:absolute;width:43989;height:1132;left:-20666;top:1345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11 de 179 </w:t>
                        </w:r>
                      </w:p>
                    </w:txbxContent>
                  </v:textbox>
                </v:rect>
                <w10:wrap type="square"/>
              </v:group>
            </w:pict>
          </mc:Fallback>
        </mc:AlternateContent>
      </w:r>
      <w:r>
        <w:t>El impulso a las políticas públicas de investigación, desarrollo, innovación y competitividad desde la perspectiva ecológica, en colaboración con las empresas y l</w:t>
      </w:r>
      <w:r>
        <w:t xml:space="preserve">os distintos centros de investigación de Canarias, dentro del marco de fomento de proyectos de I+D+I+C, creando elementos de valor que permitan consolidar un ecosistema de investigación e innovación, motor de la transformación social y polo estratégico de </w:t>
      </w:r>
      <w:r>
        <w:t>desarrollo regional e internacionalización Para ello, ambas Partes llevarán a cabo iniciativas innovadoras y competitivas, destinar a aportar valor añadido como resultado de esa cooperación estratégica, buscando dar soluciones a la mejora de calidad, efici</w:t>
      </w:r>
      <w:r>
        <w:t>encia y mejora de la transformación del conocimiento para conseguir una mayor competitividad y aumento de la innovación. - El favorecimiento de las comunidades energéticas singulares de carácter local, que integren, bajo el régimen jurídico determinado por</w:t>
      </w:r>
      <w:r>
        <w:t xml:space="preserve"> la Unión Europea y el Gobierno de la Nación, a las distintas pymes de los diferentes polígonos industriales que deseen beneficiarse de las ventajas energéticas y medioambientales que dichas comunidades pueden proporcionarles, generando flujos económicos c</w:t>
      </w:r>
      <w:r>
        <w:t xml:space="preserve">irculares y adscripciones a eco- entornos en sintonía con las decididas políticas medioambientales y energéticas implantadas en Europa de cara al futuro. </w:t>
      </w:r>
    </w:p>
    <w:p w:rsidR="00B03E47" w:rsidRDefault="00E2034E">
      <w:pPr>
        <w:spacing w:after="0" w:line="259" w:lineRule="auto"/>
        <w:ind w:left="968" w:right="0" w:firstLine="0"/>
        <w:jc w:val="left"/>
      </w:pPr>
      <w:r>
        <w:t xml:space="preserve"> </w:t>
      </w:r>
    </w:p>
    <w:p w:rsidR="00B03E47" w:rsidRDefault="00E2034E">
      <w:pPr>
        <w:ind w:left="978" w:right="932"/>
      </w:pPr>
      <w:r>
        <w:t>2.- Asimismo, se podrán establecer acuerdos específicos para desarrollar cuantas iniciativas comune</w:t>
      </w:r>
      <w:r>
        <w:t>s entre instituciones públicas, universidades, organizaciones ciudadanas y empresas contribuyan a mejorar las actividades industriales y los espacios industriales de Canarias, desde la perspectiva de la Agenda Urbana y la necesaria movilidad sostenible. Lo</w:t>
      </w:r>
      <w:r>
        <w:t xml:space="preserve">s acuerdos establecidos se adjuntarán al presente protocolo como parte de su desarrollo. </w:t>
      </w:r>
    </w:p>
    <w:p w:rsidR="00B03E47" w:rsidRDefault="00E2034E">
      <w:pPr>
        <w:spacing w:after="0" w:line="259" w:lineRule="auto"/>
        <w:ind w:left="968" w:right="0" w:firstLine="0"/>
        <w:jc w:val="left"/>
      </w:pPr>
      <w:r>
        <w:t xml:space="preserve"> </w:t>
      </w:r>
    </w:p>
    <w:p w:rsidR="00B03E47" w:rsidRDefault="00E2034E">
      <w:pPr>
        <w:ind w:left="978" w:right="932"/>
      </w:pPr>
      <w:r>
        <w:t>3.- También se apoyarán mutuamente las iniciativas que las organizaciones de Canarias o relacionadas con la ciudadanía de las islas, puedan impulsar a fin de mejora</w:t>
      </w:r>
      <w:r>
        <w:t>r nuestro tejido industrial y de empleo, así como las iniciativas encaminadas a dar formación e información a los ciudadanos y a los sectores industriales interesados en la transformación de nuestro tejido industrial para hacerlo más sostenible, resiliente</w:t>
      </w:r>
      <w:r>
        <w:t xml:space="preserve"> e inclusivo, en su doble transición ecológica y digital, impulsando la cohesión económica, social y territorial. Los proyectos se alinearán en planes y programas estratégicos para su ejecución. </w:t>
      </w:r>
    </w:p>
    <w:p w:rsidR="00B03E47" w:rsidRDefault="00E2034E">
      <w:pPr>
        <w:spacing w:after="0" w:line="259" w:lineRule="auto"/>
        <w:ind w:left="968" w:right="0" w:firstLine="0"/>
        <w:jc w:val="left"/>
      </w:pPr>
      <w:r>
        <w:t xml:space="preserve"> </w:t>
      </w:r>
    </w:p>
    <w:p w:rsidR="00B03E47" w:rsidRDefault="00E2034E">
      <w:pPr>
        <w:spacing w:after="7" w:line="248" w:lineRule="auto"/>
        <w:ind w:left="978" w:right="928"/>
      </w:pPr>
      <w:r>
        <w:rPr>
          <w:b/>
        </w:rPr>
        <w:t xml:space="preserve">TERCERO. - Actividades de las partes. </w:t>
      </w:r>
    </w:p>
    <w:p w:rsidR="00B03E47" w:rsidRDefault="00E2034E">
      <w:pPr>
        <w:spacing w:after="0" w:line="259" w:lineRule="auto"/>
        <w:ind w:left="968" w:right="0" w:firstLine="0"/>
        <w:jc w:val="left"/>
      </w:pPr>
      <w:r>
        <w:t xml:space="preserve"> </w:t>
      </w:r>
    </w:p>
    <w:p w:rsidR="00B03E47" w:rsidRDefault="00E2034E">
      <w:pPr>
        <w:ind w:left="1254" w:right="932" w:hanging="286"/>
      </w:pPr>
      <w:r>
        <w:t>1.- Cada Parte ap</w:t>
      </w:r>
      <w:r>
        <w:t xml:space="preserve">ortará las iniciativas que considere relevantes para todas las firmantes en orden a cumplir los objetivos comunes. </w:t>
      </w:r>
    </w:p>
    <w:p w:rsidR="00B03E47" w:rsidRDefault="00E2034E">
      <w:pPr>
        <w:spacing w:after="0" w:line="259" w:lineRule="auto"/>
        <w:ind w:left="968" w:right="0" w:firstLine="0"/>
        <w:jc w:val="left"/>
      </w:pPr>
      <w:r>
        <w:t xml:space="preserve"> </w:t>
      </w:r>
    </w:p>
    <w:p w:rsidR="00B03E47" w:rsidRDefault="00E2034E">
      <w:pPr>
        <w:ind w:left="1254" w:right="932" w:hanging="286"/>
      </w:pPr>
      <w:r>
        <w:t>2.- Cada Parte hará lo posible por garantizar que los funcionarios y autoridades presten a las empresas la asistencia y la orientación nec</w:t>
      </w:r>
      <w:r>
        <w:t xml:space="preserve">esarias en relación con las cuestiones reguladaspor el presente Protocolo. </w:t>
      </w:r>
    </w:p>
    <w:p w:rsidR="00B03E47" w:rsidRDefault="00E2034E">
      <w:pPr>
        <w:spacing w:after="0" w:line="259" w:lineRule="auto"/>
        <w:ind w:left="968" w:right="0" w:firstLine="0"/>
        <w:jc w:val="left"/>
      </w:pPr>
      <w:r>
        <w:t xml:space="preserve"> </w:t>
      </w:r>
    </w:p>
    <w:p w:rsidR="00B03E47" w:rsidRDefault="00E2034E">
      <w:pPr>
        <w:ind w:left="1254" w:right="932" w:hanging="286"/>
      </w:pPr>
      <w:r>
        <w:t>3.- Cada Parte otorgará el reconocimiento y apoyo adecuados a las asociaciones, organizaciones o grupos que promuevan la descarbonización de nuestra economía y la mejora de su co</w:t>
      </w:r>
      <w:r>
        <w:t xml:space="preserve">mpetitividad, en el contexto del presente Protocolo. </w:t>
      </w:r>
    </w:p>
    <w:p w:rsidR="00B03E47" w:rsidRDefault="00E2034E">
      <w:pPr>
        <w:spacing w:after="0" w:line="259" w:lineRule="auto"/>
        <w:ind w:left="968" w:right="0" w:firstLine="0"/>
        <w:jc w:val="left"/>
      </w:pPr>
      <w:r>
        <w:t xml:space="preserve"> </w:t>
      </w:r>
    </w:p>
    <w:p w:rsidR="00B03E47" w:rsidRDefault="00E2034E">
      <w:pPr>
        <w:ind w:left="1254" w:right="932" w:hanging="286"/>
      </w:pPr>
      <w:r>
        <w:t xml:space="preserve">4.- Las disposiciones del presente Protocolo no afectarán al derecho de una Parte de mantener o introducir medidas adicionales en relación con las cuestiones reguladas por el Protocolo. </w:t>
      </w:r>
    </w:p>
    <w:p w:rsidR="00B03E47" w:rsidRDefault="00E2034E">
      <w:pPr>
        <w:spacing w:after="0" w:line="259" w:lineRule="auto"/>
        <w:ind w:left="968" w:right="0" w:firstLine="0"/>
        <w:jc w:val="left"/>
      </w:pPr>
      <w:r>
        <w:t xml:space="preserve"> </w:t>
      </w:r>
    </w:p>
    <w:p w:rsidR="00B03E47" w:rsidRDefault="00E2034E">
      <w:pPr>
        <w:ind w:left="1254" w:right="932" w:hanging="286"/>
      </w:pPr>
      <w:r>
        <w:t xml:space="preserve">5.- </w:t>
      </w:r>
      <w:r>
        <w:t xml:space="preserve">Cada Parte promoverá los objetivos del presente Protocolo en los procesos pertinentesde adopción de decisiones a nivel regional, estatal o europeo. </w:t>
      </w:r>
    </w:p>
    <w:p w:rsidR="00B03E47" w:rsidRDefault="00E2034E">
      <w:pPr>
        <w:spacing w:after="0" w:line="259" w:lineRule="auto"/>
        <w:ind w:left="968" w:right="0" w:firstLine="0"/>
        <w:jc w:val="left"/>
      </w:pPr>
      <w:r>
        <w:t xml:space="preserve"> </w:t>
      </w:r>
    </w:p>
    <w:p w:rsidR="00B03E47" w:rsidRDefault="00E2034E">
      <w:pPr>
        <w:ind w:left="1254" w:right="932" w:hanging="286"/>
      </w:pPr>
      <w:r>
        <w:rPr>
          <w:rFonts w:ascii="Calibri" w:eastAsia="Calibri" w:hAnsi="Calibri" w:cs="Calibri"/>
          <w:noProof/>
        </w:rPr>
        <mc:AlternateContent>
          <mc:Choice Requires="wpg">
            <w:drawing>
              <wp:anchor distT="0" distB="0" distL="114300" distR="114300" simplePos="0" relativeHeight="251671552" behindDoc="0" locked="0" layoutInCell="1" allowOverlap="1">
                <wp:simplePos x="0" y="0"/>
                <wp:positionH relativeFrom="page">
                  <wp:posOffset>8664935</wp:posOffset>
                </wp:positionH>
                <wp:positionV relativeFrom="page">
                  <wp:posOffset>6710019</wp:posOffset>
                </wp:positionV>
                <wp:extent cx="161330" cy="3601365"/>
                <wp:effectExtent l="0" t="0" r="0" b="0"/>
                <wp:wrapSquare wrapText="bothSides"/>
                <wp:docPr id="294940" name="Group 294940"/>
                <wp:cNvGraphicFramePr/>
                <a:graphic xmlns:a="http://schemas.openxmlformats.org/drawingml/2006/main">
                  <a:graphicData uri="http://schemas.microsoft.com/office/word/2010/wordprocessingGroup">
                    <wpg:wgp>
                      <wpg:cNvGrpSpPr/>
                      <wpg:grpSpPr>
                        <a:xfrm>
                          <a:off x="0" y="0"/>
                          <a:ext cx="161330" cy="3601365"/>
                          <a:chOff x="0" y="0"/>
                          <a:chExt cx="161330" cy="3601365"/>
                        </a:xfrm>
                      </wpg:grpSpPr>
                      <wps:wsp>
                        <wps:cNvPr id="2093" name="Rectangle 2093"/>
                        <wps:cNvSpPr/>
                        <wps:spPr>
                          <a:xfrm rot="-5399999">
                            <a:off x="-2338295" y="1149845"/>
                            <a:ext cx="4789815" cy="113224"/>
                          </a:xfrm>
                          <a:prstGeom prst="rect">
                            <a:avLst/>
                          </a:prstGeom>
                          <a:ln>
                            <a:noFill/>
                          </a:ln>
                        </wps:spPr>
                        <wps:txbx>
                          <w:txbxContent>
                            <w:p w:rsidR="00B03E47" w:rsidRDefault="00E2034E">
                              <w:pPr>
                                <w:spacing w:after="160" w:line="259" w:lineRule="auto"/>
                                <w:ind w:left="0" w:right="0" w:firstLine="0"/>
                                <w:jc w:val="left"/>
                              </w:pPr>
                              <w:r>
                                <w:rPr>
                                  <w:sz w:val="12"/>
                                </w:rPr>
                                <w:t xml:space="preserve">Cód. Validación: X6W4A44Y3YFEHMQ6W9NDGFMDY | Verificación: https://candelaria.sedelectronica.es/ </w:t>
                              </w:r>
                            </w:p>
                          </w:txbxContent>
                        </wps:txbx>
                        <wps:bodyPr horzOverflow="overflow" vert="horz" lIns="0" tIns="0" rIns="0" bIns="0" rtlCol="0">
                          <a:noAutofit/>
                        </wps:bodyPr>
                      </wps:wsp>
                      <wps:wsp>
                        <wps:cNvPr id="2094" name="Rectangle 2094"/>
                        <wps:cNvSpPr/>
                        <wps:spPr>
                          <a:xfrm rot="-5399999">
                            <a:off x="-2070397" y="1341542"/>
                            <a:ext cx="4406422" cy="113224"/>
                          </a:xfrm>
                          <a:prstGeom prst="rect">
                            <a:avLst/>
                          </a:prstGeom>
                          <a:ln>
                            <a:noFill/>
                          </a:ln>
                        </wps:spPr>
                        <wps:txbx>
                          <w:txbxContent>
                            <w:p w:rsidR="00B03E47" w:rsidRDefault="00E2034E">
                              <w:pPr>
                                <w:spacing w:after="160" w:line="259" w:lineRule="auto"/>
                                <w:ind w:left="0" w:right="0" w:firstLine="0"/>
                                <w:jc w:val="left"/>
                              </w:pPr>
                              <w:r>
                                <w:rPr>
                                  <w:sz w:val="12"/>
                                </w:rPr>
                                <w:t>Do</w:t>
                              </w:r>
                              <w:r>
                                <w:rPr>
                                  <w:sz w:val="12"/>
                                </w:rPr>
                                <w:t xml:space="preserve">cumento firmado electrónicamente desde la plataforma esPublico Gestiona | Página 12 de 179 </w:t>
                              </w:r>
                            </w:p>
                          </w:txbxContent>
                        </wps:txbx>
                        <wps:bodyPr horzOverflow="overflow" vert="horz" lIns="0" tIns="0" rIns="0" bIns="0" rtlCol="0">
                          <a:noAutofit/>
                        </wps:bodyPr>
                      </wps:wsp>
                    </wpg:wgp>
                  </a:graphicData>
                </a:graphic>
              </wp:anchor>
            </w:drawing>
          </mc:Choice>
          <mc:Fallback xmlns:a="http://schemas.openxmlformats.org/drawingml/2006/main">
            <w:pict>
              <v:group id="Group 294940" style="width:12.7031pt;height:283.572pt;position:absolute;mso-position-horizontal-relative:page;mso-position-horizontal:absolute;margin-left:682.278pt;mso-position-vertical-relative:page;margin-top:528.348pt;" coordsize="1613,36013">
                <v:rect id="Rectangle 2093" style="position:absolute;width:47898;height:1132;left:-23382;top:11498;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X6W4A44Y3YFEHMQ6W9NDGFMDY | Verificación: https://candelaria.sedelectronica.es/ </w:t>
                        </w:r>
                      </w:p>
                    </w:txbxContent>
                  </v:textbox>
                </v:rect>
                <v:rect id="Rectangle 2094" style="position:absolute;width:44064;height:1132;left:-20703;top:13415;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12 de 179 </w:t>
                        </w:r>
                      </w:p>
                    </w:txbxContent>
                  </v:textbox>
                </v:rect>
                <w10:wrap type="square"/>
              </v:group>
            </w:pict>
          </mc:Fallback>
        </mc:AlternateContent>
      </w:r>
      <w:r>
        <w:t>6.- Cada Parte se asegurará de que, siempre que se adopte un plan o programa en desarrollo del presente Protocolo, se tengan debidamente en cuenta la normativa de v</w:t>
      </w:r>
      <w:r>
        <w:t>igente aplicación y, en concreto: a) las conclusiones pertinentes del informe ambiental; b) las medidas que sean de aplicación dirigidas a prevenir, reducir o mitigar los efectos adversos identificados en el informe ambiental; y c) las observaciones recibi</w:t>
      </w:r>
      <w:r>
        <w:t xml:space="preserve">das que sean pertinentes. </w:t>
      </w:r>
    </w:p>
    <w:p w:rsidR="00B03E47" w:rsidRDefault="00E2034E">
      <w:pPr>
        <w:spacing w:after="0" w:line="259" w:lineRule="auto"/>
        <w:ind w:left="968" w:right="0" w:firstLine="0"/>
        <w:jc w:val="left"/>
      </w:pPr>
      <w:r>
        <w:t xml:space="preserve"> </w:t>
      </w:r>
    </w:p>
    <w:p w:rsidR="00B03E47" w:rsidRDefault="00E2034E">
      <w:pPr>
        <w:ind w:left="1254" w:right="932" w:hanging="286"/>
      </w:pPr>
      <w:r>
        <w:t>7.- Cada Parte tratará de garantizar que las preocupaciones en materia de medio ambientese tengan en cuenta y se integren, en la medida apropiada, en el proceso de elaboración de sus propuestas de políticas y de legislación que</w:t>
      </w:r>
      <w:r>
        <w:t xml:space="preserve"> puedan tener efectos importantes en el medioambiente. </w:t>
      </w:r>
    </w:p>
    <w:p w:rsidR="00B03E47" w:rsidRDefault="00E2034E">
      <w:pPr>
        <w:spacing w:after="0" w:line="259" w:lineRule="auto"/>
        <w:ind w:left="968" w:right="0" w:firstLine="0"/>
        <w:jc w:val="left"/>
      </w:pPr>
      <w:r>
        <w:t xml:space="preserve"> </w:t>
      </w:r>
    </w:p>
    <w:p w:rsidR="00B03E47" w:rsidRDefault="00E2034E">
      <w:pPr>
        <w:ind w:left="1254" w:right="932" w:hanging="286"/>
      </w:pPr>
      <w:r>
        <w:t>8.- Cada Parte establecerá, cuando proceda, y en el ámbito de sus competencias, medidas de carácter práctico para la consideración e integración de las preocupaciones en materia de transición energé</w:t>
      </w:r>
      <w:r>
        <w:t xml:space="preserve">tica y ecológica. </w:t>
      </w:r>
    </w:p>
    <w:p w:rsidR="00B03E47" w:rsidRDefault="00E2034E">
      <w:pPr>
        <w:ind w:left="1254" w:right="932" w:hanging="286"/>
      </w:pPr>
      <w:r>
        <w:t>9.- Cada Parte establecerá, cuando proceda y en el ámbito de sus competencias, las medidas oportunas para promover y difundir los beneficios económico, sociales y medioambientales de los distintos proyectos que se encuadren en el marco d</w:t>
      </w:r>
      <w:r>
        <w:t>el presente Protocolo General de Actuación, tratando de conseguir, dentro de las posibilidades que ofrecen los fondos públicos disponibles y la regulación legal vigente, los soportes económicos oportunos, las mejoras administrativas que redunden en la efic</w:t>
      </w:r>
      <w:r>
        <w:t>acia y celeridad de los trámites, la puesta en común de las mejores prácticas, las declaraciones de interés general, público o social que pudieran resultar convenientes o adecuados a los fines expuestos o cuantas otras medidas puedan contribuir a su consol</w:t>
      </w:r>
      <w:r>
        <w:t xml:space="preserve">idación, siempre en la línea de los objetivos trazados por la Unión Europea y la legislación básica del Estado. </w:t>
      </w:r>
    </w:p>
    <w:p w:rsidR="00B03E47" w:rsidRDefault="00E2034E">
      <w:pPr>
        <w:spacing w:after="0" w:line="259" w:lineRule="auto"/>
        <w:ind w:left="968" w:right="0" w:firstLine="0"/>
        <w:jc w:val="left"/>
      </w:pPr>
      <w:r>
        <w:t xml:space="preserve"> </w:t>
      </w:r>
    </w:p>
    <w:p w:rsidR="00B03E47" w:rsidRDefault="00E2034E">
      <w:pPr>
        <w:spacing w:after="0" w:line="259" w:lineRule="auto"/>
        <w:ind w:left="826" w:right="0" w:firstLine="0"/>
        <w:jc w:val="left"/>
      </w:pPr>
      <w:r>
        <w:t xml:space="preserve"> </w:t>
      </w:r>
    </w:p>
    <w:p w:rsidR="00B03E47" w:rsidRDefault="00E2034E">
      <w:pPr>
        <w:spacing w:after="3" w:line="241" w:lineRule="auto"/>
        <w:ind w:left="978"/>
        <w:jc w:val="left"/>
      </w:pPr>
      <w:r>
        <w:t>Las Administraciones instarán, en su caso, los mecanismos legales necesarios para declarar el interés general o el interés público de las a</w:t>
      </w:r>
      <w:r>
        <w:t xml:space="preserve">ctuaciones encaminadas a lograr los objetivos descritos en la cláusula primera, y, cuando proceda, mediante la tramitación y aprobación de los instrumentos que las legitime. </w:t>
      </w:r>
    </w:p>
    <w:p w:rsidR="00B03E47" w:rsidRDefault="00E2034E">
      <w:pPr>
        <w:spacing w:after="0" w:line="259" w:lineRule="auto"/>
        <w:ind w:left="968" w:right="0" w:firstLine="0"/>
        <w:jc w:val="left"/>
      </w:pPr>
      <w:r>
        <w:t xml:space="preserve"> </w:t>
      </w:r>
    </w:p>
    <w:p w:rsidR="00B03E47" w:rsidRDefault="00E2034E">
      <w:pPr>
        <w:spacing w:after="7" w:line="248" w:lineRule="auto"/>
        <w:ind w:left="978" w:right="928"/>
      </w:pPr>
      <w:r>
        <w:rPr>
          <w:b/>
        </w:rPr>
        <w:t xml:space="preserve">CUARTO. - Análisis de iniciativas. </w:t>
      </w:r>
    </w:p>
    <w:p w:rsidR="00B03E47" w:rsidRDefault="00E2034E">
      <w:pPr>
        <w:spacing w:after="0" w:line="259" w:lineRule="auto"/>
        <w:ind w:left="543" w:right="0" w:firstLine="0"/>
        <w:jc w:val="left"/>
      </w:pPr>
      <w:r>
        <w:rPr>
          <w:b/>
        </w:rPr>
        <w:t xml:space="preserve"> </w:t>
      </w:r>
    </w:p>
    <w:p w:rsidR="00B03E47" w:rsidRDefault="00E2034E">
      <w:pPr>
        <w:ind w:left="1393" w:right="932" w:hanging="281"/>
      </w:pPr>
      <w:r>
        <w:t xml:space="preserve">1.- </w:t>
      </w:r>
      <w:r>
        <w:t>Cada Parte se asegurará de que en todas las iniciativas que se desarrollen al amparo del presente Protocolo se consulte a las autoridades competentes a fin de garantizar su factibilidad legal, así como la aplicación de las Directivas Europeas de Servicios,</w:t>
      </w:r>
      <w:r>
        <w:t xml:space="preserve"> la legislación básica del Estado y el Decreto Ley 15/2020, que facilite la tramitación de autorizaciones para el desarrollo de sus actividades. </w:t>
      </w:r>
    </w:p>
    <w:p w:rsidR="00B03E47" w:rsidRDefault="00E2034E">
      <w:pPr>
        <w:spacing w:after="0" w:line="259" w:lineRule="auto"/>
        <w:ind w:left="1112" w:right="0" w:firstLine="0"/>
        <w:jc w:val="left"/>
      </w:pPr>
      <w:r>
        <w:t xml:space="preserve"> </w:t>
      </w:r>
    </w:p>
    <w:p w:rsidR="00B03E47" w:rsidRDefault="00E2034E">
      <w:pPr>
        <w:ind w:left="1393" w:right="932" w:hanging="281"/>
      </w:pPr>
      <w:r>
        <w:t>2.- En la medida apropiada, cada Parte tratará de proporcionar a la ciudadanía y a las organizaciones intere</w:t>
      </w:r>
      <w:r>
        <w:t xml:space="preserve">sadas la posibilidad de participar en el análisis preliminar de los planes y programas en virtud de la presente cláusula, así como en el proceso de desarrollo de los planes y programas. </w:t>
      </w:r>
    </w:p>
    <w:p w:rsidR="00B03E47" w:rsidRDefault="00E2034E">
      <w:pPr>
        <w:spacing w:after="0" w:line="259" w:lineRule="auto"/>
        <w:ind w:left="1112" w:right="0" w:firstLine="0"/>
        <w:jc w:val="left"/>
      </w:pPr>
      <w:r>
        <w:t xml:space="preserve"> </w:t>
      </w:r>
    </w:p>
    <w:p w:rsidR="00B03E47" w:rsidRDefault="00E2034E">
      <w:pPr>
        <w:ind w:left="1393" w:right="932" w:hanging="281"/>
      </w:pPr>
      <w:r>
        <w:t>3.- Cada Parte garantizará la difusión oportuna y con carácter gene</w:t>
      </w:r>
      <w:r>
        <w:t xml:space="preserve">ral de las acciones que se lleven a cabo. </w:t>
      </w:r>
    </w:p>
    <w:p w:rsidR="00B03E47" w:rsidRDefault="00E2034E">
      <w:pPr>
        <w:spacing w:after="0" w:line="259" w:lineRule="auto"/>
        <w:ind w:left="1112" w:right="0" w:firstLine="0"/>
        <w:jc w:val="left"/>
      </w:pPr>
      <w:r>
        <w:t xml:space="preserve"> </w:t>
      </w:r>
    </w:p>
    <w:p w:rsidR="00B03E47" w:rsidRDefault="00E2034E">
      <w:pPr>
        <w:ind w:left="1393" w:right="932" w:hanging="281"/>
      </w:pPr>
      <w:r>
        <w:rPr>
          <w:rFonts w:ascii="Calibri" w:eastAsia="Calibri" w:hAnsi="Calibri" w:cs="Calibri"/>
          <w:noProof/>
        </w:rPr>
        <mc:AlternateContent>
          <mc:Choice Requires="wpg">
            <w:drawing>
              <wp:anchor distT="0" distB="0" distL="114300" distR="114300" simplePos="0" relativeHeight="251672576" behindDoc="0" locked="0" layoutInCell="1" allowOverlap="1">
                <wp:simplePos x="0" y="0"/>
                <wp:positionH relativeFrom="page">
                  <wp:posOffset>8664935</wp:posOffset>
                </wp:positionH>
                <wp:positionV relativeFrom="page">
                  <wp:posOffset>6710019</wp:posOffset>
                </wp:positionV>
                <wp:extent cx="161330" cy="3601365"/>
                <wp:effectExtent l="0" t="0" r="0" b="0"/>
                <wp:wrapSquare wrapText="bothSides"/>
                <wp:docPr id="295669" name="Group 295669"/>
                <wp:cNvGraphicFramePr/>
                <a:graphic xmlns:a="http://schemas.openxmlformats.org/drawingml/2006/main">
                  <a:graphicData uri="http://schemas.microsoft.com/office/word/2010/wordprocessingGroup">
                    <wpg:wgp>
                      <wpg:cNvGrpSpPr/>
                      <wpg:grpSpPr>
                        <a:xfrm>
                          <a:off x="0" y="0"/>
                          <a:ext cx="161330" cy="3601365"/>
                          <a:chOff x="0" y="0"/>
                          <a:chExt cx="161330" cy="3601365"/>
                        </a:xfrm>
                      </wpg:grpSpPr>
                      <wps:wsp>
                        <wps:cNvPr id="2220" name="Rectangle 2220"/>
                        <wps:cNvSpPr/>
                        <wps:spPr>
                          <a:xfrm rot="-5399999">
                            <a:off x="-2338295" y="1149845"/>
                            <a:ext cx="4789815" cy="113224"/>
                          </a:xfrm>
                          <a:prstGeom prst="rect">
                            <a:avLst/>
                          </a:prstGeom>
                          <a:ln>
                            <a:noFill/>
                          </a:ln>
                        </wps:spPr>
                        <wps:txbx>
                          <w:txbxContent>
                            <w:p w:rsidR="00B03E47" w:rsidRDefault="00E2034E">
                              <w:pPr>
                                <w:spacing w:after="160" w:line="259" w:lineRule="auto"/>
                                <w:ind w:left="0" w:right="0" w:firstLine="0"/>
                                <w:jc w:val="left"/>
                              </w:pPr>
                              <w:r>
                                <w:rPr>
                                  <w:sz w:val="12"/>
                                </w:rPr>
                                <w:t xml:space="preserve">Cód. Validación: X6W4A44Y3YFEHMQ6W9NDGFMDY | Verificación: https://candelaria.sedelectronica.es/ </w:t>
                              </w:r>
                            </w:p>
                          </w:txbxContent>
                        </wps:txbx>
                        <wps:bodyPr horzOverflow="overflow" vert="horz" lIns="0" tIns="0" rIns="0" bIns="0" rtlCol="0">
                          <a:noAutofit/>
                        </wps:bodyPr>
                      </wps:wsp>
                      <wps:wsp>
                        <wps:cNvPr id="2221" name="Rectangle 2221"/>
                        <wps:cNvSpPr/>
                        <wps:spPr>
                          <a:xfrm rot="-5399999">
                            <a:off x="-2070397" y="1341542"/>
                            <a:ext cx="4406422" cy="113224"/>
                          </a:xfrm>
                          <a:prstGeom prst="rect">
                            <a:avLst/>
                          </a:prstGeom>
                          <a:ln>
                            <a:noFill/>
                          </a:ln>
                        </wps:spPr>
                        <wps:txbx>
                          <w:txbxContent>
                            <w:p w:rsidR="00B03E47" w:rsidRDefault="00E2034E">
                              <w:pPr>
                                <w:spacing w:after="160" w:line="259" w:lineRule="auto"/>
                                <w:ind w:left="0" w:right="0" w:firstLine="0"/>
                                <w:jc w:val="left"/>
                              </w:pPr>
                              <w:r>
                                <w:rPr>
                                  <w:sz w:val="12"/>
                                </w:rPr>
                                <w:t xml:space="preserve">Documento firmado electrónicamente desde la plataforma esPublico Gestiona | Página 13 de 179 </w:t>
                              </w:r>
                            </w:p>
                          </w:txbxContent>
                        </wps:txbx>
                        <wps:bodyPr horzOverflow="overflow" vert="horz" lIns="0" tIns="0" rIns="0" bIns="0" rtlCol="0">
                          <a:noAutofit/>
                        </wps:bodyPr>
                      </wps:wsp>
                    </wpg:wgp>
                  </a:graphicData>
                </a:graphic>
              </wp:anchor>
            </w:drawing>
          </mc:Choice>
          <mc:Fallback xmlns:a="http://schemas.openxmlformats.org/drawingml/2006/main">
            <w:pict>
              <v:group id="Group 295669" style="width:12.7031pt;height:283.572pt;position:absolute;mso-position-horizontal-relative:page;mso-position-horizontal:absolute;margin-left:682.278pt;mso-position-vertical-relative:page;margin-top:528.348pt;" coordsize="1613,36013">
                <v:rect id="Rectangle 2220" style="position:absolute;width:47898;height:1132;left:-23382;top:11498;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X6W4A44Y3YFEHMQ6W9NDGFMDY | Verificación: https://candelaria.sedelectronica.es/ </w:t>
                        </w:r>
                      </w:p>
                    </w:txbxContent>
                  </v:textbox>
                </v:rect>
                <v:rect id="Rectangle 2221" style="position:absolute;width:44064;height:1132;left:-20703;top:13415;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13 de 179 </w:t>
                        </w:r>
                      </w:p>
                    </w:txbxContent>
                  </v:textbox>
                </v:rect>
                <w10:wrap type="square"/>
              </v:group>
            </w:pict>
          </mc:Fallback>
        </mc:AlternateContent>
      </w:r>
      <w:r>
        <w:t xml:space="preserve">4.- </w:t>
      </w:r>
      <w:r>
        <w:t xml:space="preserve">Los proyectos se podrán desarrollar en cualquier ámbito atendiendo siempre a las competencias de cada parte y el interés que para las partes pueda tener cualquiera de las actuaciones que se propongan. </w:t>
      </w:r>
    </w:p>
    <w:p w:rsidR="00B03E47" w:rsidRDefault="00E2034E">
      <w:pPr>
        <w:spacing w:after="0" w:line="259" w:lineRule="auto"/>
        <w:ind w:left="1112" w:right="0" w:firstLine="0"/>
        <w:jc w:val="left"/>
      </w:pPr>
      <w:r>
        <w:t xml:space="preserve"> </w:t>
      </w:r>
    </w:p>
    <w:p w:rsidR="00B03E47" w:rsidRDefault="00E2034E">
      <w:pPr>
        <w:spacing w:after="0" w:line="259" w:lineRule="auto"/>
        <w:ind w:left="1112" w:right="0" w:firstLine="0"/>
        <w:jc w:val="left"/>
      </w:pPr>
      <w:r>
        <w:t xml:space="preserve"> </w:t>
      </w:r>
    </w:p>
    <w:p w:rsidR="00B03E47" w:rsidRDefault="00E2034E">
      <w:pPr>
        <w:spacing w:after="0" w:line="259" w:lineRule="auto"/>
        <w:ind w:left="543" w:right="0" w:firstLine="0"/>
        <w:jc w:val="left"/>
      </w:pPr>
      <w:r>
        <w:t xml:space="preserve"> </w:t>
      </w:r>
    </w:p>
    <w:p w:rsidR="00B03E47" w:rsidRDefault="00E2034E">
      <w:pPr>
        <w:spacing w:after="7" w:line="248" w:lineRule="auto"/>
        <w:ind w:left="836" w:right="928"/>
      </w:pPr>
      <w:r>
        <w:rPr>
          <w:b/>
        </w:rPr>
        <w:t>QUINTO. - Participación de las organizaciones so</w:t>
      </w:r>
      <w:r>
        <w:rPr>
          <w:b/>
        </w:rPr>
        <w:t xml:space="preserve">ciales, empresariales y sindicales. </w:t>
      </w:r>
    </w:p>
    <w:p w:rsidR="00B03E47" w:rsidRDefault="00E2034E">
      <w:pPr>
        <w:spacing w:after="0" w:line="259" w:lineRule="auto"/>
        <w:ind w:left="826" w:right="0" w:firstLine="0"/>
        <w:jc w:val="left"/>
      </w:pPr>
      <w:r>
        <w:rPr>
          <w:b/>
        </w:rPr>
        <w:t xml:space="preserve"> </w:t>
      </w:r>
    </w:p>
    <w:p w:rsidR="00B03E47" w:rsidRDefault="00E2034E">
      <w:pPr>
        <w:ind w:left="836" w:right="932"/>
      </w:pPr>
      <w:r>
        <w:t xml:space="preserve">  Se facilitará la participación de patronales sectoriales y sindicales más representativas a fin de que las iniciativas obtengan el máximo consenso de los actores involucrados. </w:t>
      </w:r>
    </w:p>
    <w:p w:rsidR="00B03E47" w:rsidRDefault="00E2034E">
      <w:pPr>
        <w:spacing w:after="0" w:line="259" w:lineRule="auto"/>
        <w:ind w:left="826" w:right="0" w:firstLine="0"/>
        <w:jc w:val="left"/>
      </w:pPr>
      <w:r>
        <w:t xml:space="preserve"> </w:t>
      </w:r>
    </w:p>
    <w:p w:rsidR="00B03E47" w:rsidRDefault="00E2034E">
      <w:pPr>
        <w:spacing w:after="7" w:line="248" w:lineRule="auto"/>
        <w:ind w:left="836" w:right="928"/>
      </w:pPr>
      <w:r>
        <w:rPr>
          <w:b/>
        </w:rPr>
        <w:t xml:space="preserve">SEXTO. - Comisión de Seguimiento. </w:t>
      </w:r>
    </w:p>
    <w:p w:rsidR="00B03E47" w:rsidRDefault="00E2034E">
      <w:pPr>
        <w:spacing w:after="0" w:line="259" w:lineRule="auto"/>
        <w:ind w:left="826" w:right="0" w:firstLine="0"/>
        <w:jc w:val="left"/>
      </w:pPr>
      <w:r>
        <w:rPr>
          <w:b/>
        </w:rPr>
        <w:t xml:space="preserve"> </w:t>
      </w:r>
    </w:p>
    <w:p w:rsidR="00B03E47" w:rsidRDefault="00E2034E">
      <w:pPr>
        <w:ind w:left="1112" w:right="932" w:hanging="286"/>
      </w:pPr>
      <w:r>
        <w:t>1.- Al objeto de efectuar el seguimiento del presente Protocolo General de Actuación y de garantizar la adecuada coordinación de las actuaciones de las partes, se constituirá, en el plazo de dos (2) meses una Comisión mixta de Seguimiento, integrada por d</w:t>
      </w:r>
      <w:r>
        <w:t>os representantes de la Consejería de Transición Ecológica, Lucha contra el Cambio Climático y Planificación Territorial y dos representantes de los Polígonos Industriales de Canarias, así como un representante del resto de entidades públicas adheridas. En</w:t>
      </w:r>
      <w:r>
        <w:t xml:space="preserve"> dicho plazo, las partes se comunicarán por escrito los nombres de los representantes designados. </w:t>
      </w:r>
    </w:p>
    <w:p w:rsidR="00B03E47" w:rsidRDefault="00E2034E">
      <w:pPr>
        <w:spacing w:after="0" w:line="259" w:lineRule="auto"/>
        <w:ind w:left="826" w:right="0" w:firstLine="0"/>
        <w:jc w:val="left"/>
      </w:pPr>
      <w:r>
        <w:t xml:space="preserve"> </w:t>
      </w:r>
    </w:p>
    <w:p w:rsidR="00B03E47" w:rsidRDefault="00E2034E">
      <w:pPr>
        <w:ind w:left="836" w:right="932"/>
      </w:pPr>
      <w:r>
        <w:t xml:space="preserve">2.- En general, corresponde a la Comisión mixta de Seguimiento: </w:t>
      </w:r>
    </w:p>
    <w:p w:rsidR="00B03E47" w:rsidRDefault="00E2034E">
      <w:pPr>
        <w:spacing w:after="0" w:line="259" w:lineRule="auto"/>
        <w:ind w:left="826" w:right="0" w:firstLine="0"/>
        <w:jc w:val="left"/>
      </w:pPr>
      <w:r>
        <w:t xml:space="preserve"> </w:t>
      </w:r>
    </w:p>
    <w:p w:rsidR="00B03E47" w:rsidRDefault="00E2034E">
      <w:pPr>
        <w:numPr>
          <w:ilvl w:val="0"/>
          <w:numId w:val="3"/>
        </w:numPr>
        <w:ind w:right="932" w:hanging="564"/>
      </w:pPr>
      <w:r>
        <w:t xml:space="preserve">Velar por la ejecución del objeto del presente Protocolo General de Actuación. </w:t>
      </w:r>
    </w:p>
    <w:p w:rsidR="00B03E47" w:rsidRDefault="00E2034E">
      <w:pPr>
        <w:spacing w:after="0" w:line="259" w:lineRule="auto"/>
        <w:ind w:left="1112" w:right="0" w:firstLine="0"/>
        <w:jc w:val="left"/>
      </w:pPr>
      <w:r>
        <w:t xml:space="preserve"> </w:t>
      </w:r>
    </w:p>
    <w:p w:rsidR="00B03E47" w:rsidRDefault="00E2034E">
      <w:pPr>
        <w:numPr>
          <w:ilvl w:val="0"/>
          <w:numId w:val="3"/>
        </w:numPr>
        <w:ind w:right="932" w:hanging="564"/>
      </w:pPr>
      <w:r>
        <w:t xml:space="preserve">Proponer posibles colaboraciones en temas de interés común. </w:t>
      </w:r>
    </w:p>
    <w:p w:rsidR="00B03E47" w:rsidRDefault="00E2034E">
      <w:pPr>
        <w:spacing w:after="0" w:line="259" w:lineRule="auto"/>
        <w:ind w:left="1112" w:right="0" w:firstLine="0"/>
        <w:jc w:val="left"/>
      </w:pPr>
      <w:r>
        <w:t xml:space="preserve"> </w:t>
      </w:r>
    </w:p>
    <w:p w:rsidR="00B03E47" w:rsidRDefault="00E2034E">
      <w:pPr>
        <w:numPr>
          <w:ilvl w:val="0"/>
          <w:numId w:val="3"/>
        </w:numPr>
        <w:ind w:right="932" w:hanging="564"/>
      </w:pPr>
      <w:r>
        <w:t xml:space="preserve">Sugerir el contenido de los convenios específicos que se desarrollen en el marco del presente Protocolo General de Actuación. </w:t>
      </w:r>
    </w:p>
    <w:p w:rsidR="00B03E47" w:rsidRDefault="00E2034E">
      <w:pPr>
        <w:spacing w:after="0" w:line="259" w:lineRule="auto"/>
        <w:ind w:left="1112" w:right="0" w:firstLine="0"/>
        <w:jc w:val="left"/>
      </w:pPr>
      <w:r>
        <w:t xml:space="preserve"> </w:t>
      </w:r>
    </w:p>
    <w:p w:rsidR="00B03E47" w:rsidRDefault="00E2034E">
      <w:pPr>
        <w:numPr>
          <w:ilvl w:val="0"/>
          <w:numId w:val="3"/>
        </w:numPr>
        <w:ind w:right="932" w:hanging="564"/>
      </w:pPr>
      <w:r>
        <w:t xml:space="preserve">Proponer a las partes firmantes cuantas medidas complementarias </w:t>
      </w:r>
      <w:r>
        <w:t xml:space="preserve">se estimen necesarias para el mejor cumplimiento de los fines previstos. </w:t>
      </w:r>
    </w:p>
    <w:p w:rsidR="00B03E47" w:rsidRDefault="00E2034E">
      <w:pPr>
        <w:spacing w:after="0" w:line="259" w:lineRule="auto"/>
        <w:ind w:left="1112" w:right="0" w:firstLine="0"/>
        <w:jc w:val="left"/>
      </w:pPr>
      <w:r>
        <w:t xml:space="preserve"> </w:t>
      </w:r>
    </w:p>
    <w:p w:rsidR="00B03E47" w:rsidRDefault="00E2034E">
      <w:pPr>
        <w:numPr>
          <w:ilvl w:val="0"/>
          <w:numId w:val="3"/>
        </w:numPr>
        <w:ind w:right="932" w:hanging="564"/>
      </w:pPr>
      <w:r>
        <w:t xml:space="preserve">Elevar las propuestas que elabore a los órganos competentes de las partes. </w:t>
      </w:r>
    </w:p>
    <w:p w:rsidR="00B03E47" w:rsidRDefault="00E2034E">
      <w:pPr>
        <w:spacing w:after="0" w:line="259" w:lineRule="auto"/>
        <w:ind w:left="1112" w:right="0" w:firstLine="0"/>
        <w:jc w:val="left"/>
      </w:pPr>
      <w:r>
        <w:t xml:space="preserve"> </w:t>
      </w:r>
    </w:p>
    <w:p w:rsidR="00B03E47" w:rsidRDefault="00E2034E">
      <w:pPr>
        <w:numPr>
          <w:ilvl w:val="0"/>
          <w:numId w:val="3"/>
        </w:numPr>
        <w:ind w:right="932" w:hanging="564"/>
      </w:pPr>
      <w:r>
        <w:t>Efectuar la evaluación y seguimiento de las acciones que se vayan a llevar a cabo bajo el marco del Pr</w:t>
      </w:r>
      <w:r>
        <w:t xml:space="preserve">otocolo General de Actuación. </w:t>
      </w:r>
    </w:p>
    <w:p w:rsidR="00B03E47" w:rsidRDefault="00E2034E">
      <w:pPr>
        <w:spacing w:after="0" w:line="259" w:lineRule="auto"/>
        <w:ind w:left="1112" w:right="0" w:firstLine="0"/>
        <w:jc w:val="left"/>
      </w:pPr>
      <w:r>
        <w:t xml:space="preserve"> </w:t>
      </w:r>
    </w:p>
    <w:p w:rsidR="00B03E47" w:rsidRDefault="00E2034E">
      <w:pPr>
        <w:numPr>
          <w:ilvl w:val="0"/>
          <w:numId w:val="3"/>
        </w:numPr>
        <w:ind w:right="932" w:hanging="564"/>
      </w:pPr>
      <w:r>
        <w:t>Resolver los aspectos no previstos en el presente Protocolo General de Actuación, que pudieran surgir durante su vigencia, así como aclarar las dudas que pudieran plantearse en la interpretación, ejecución y prórroga del pr</w:t>
      </w:r>
      <w:r>
        <w:t xml:space="preserve">esente Protocolo. </w:t>
      </w:r>
    </w:p>
    <w:p w:rsidR="00B03E47" w:rsidRDefault="00E2034E">
      <w:pPr>
        <w:spacing w:after="0" w:line="259" w:lineRule="auto"/>
        <w:ind w:left="1112" w:right="0" w:firstLine="0"/>
        <w:jc w:val="left"/>
      </w:pPr>
      <w:r>
        <w:t xml:space="preserve"> </w:t>
      </w:r>
    </w:p>
    <w:p w:rsidR="00B03E47" w:rsidRDefault="00E2034E">
      <w:pPr>
        <w:ind w:left="1112" w:right="932" w:hanging="286"/>
      </w:pPr>
      <w:r>
        <w:t>3.- La Comisión mixta de Seguimiento se reunirá, con carácter ordinario, una vez al año, y, con carácter extraordinario, cuando cualquiera de sus miembros lo considere necesario para tratar algunos asuntos en beneficio del desarrollo d</w:t>
      </w:r>
      <w:r>
        <w:t xml:space="preserve">el Protocolo General de Actuación, debiendo convocar la reunión con una antelación mínima de quince (15) días. A las reuniones podrá ser convocado y participará, con voz, pero sin voto, cualquier persona que se considere oportuno por las partes. </w:t>
      </w:r>
    </w:p>
    <w:p w:rsidR="00B03E47" w:rsidRDefault="00E2034E">
      <w:pPr>
        <w:spacing w:after="0" w:line="259" w:lineRule="auto"/>
        <w:ind w:left="826" w:right="0" w:firstLine="0"/>
        <w:jc w:val="left"/>
      </w:pPr>
      <w:r>
        <w:t xml:space="preserve"> </w:t>
      </w:r>
    </w:p>
    <w:p w:rsidR="00B03E47" w:rsidRDefault="00E2034E">
      <w:pPr>
        <w:ind w:left="836" w:right="932"/>
      </w:pPr>
      <w:r>
        <w:t>4.- Los</w:t>
      </w:r>
      <w:r>
        <w:t xml:space="preserve"> acuerdos se adoptarán por consenso. </w:t>
      </w:r>
    </w:p>
    <w:p w:rsidR="00B03E47" w:rsidRDefault="00E2034E">
      <w:pPr>
        <w:spacing w:after="0" w:line="259" w:lineRule="auto"/>
        <w:ind w:left="826" w:right="0" w:firstLine="0"/>
        <w:jc w:val="left"/>
      </w:pPr>
      <w:r>
        <w:rPr>
          <w:rFonts w:ascii="Calibri" w:eastAsia="Calibri" w:hAnsi="Calibri" w:cs="Calibri"/>
          <w:noProof/>
        </w:rPr>
        <mc:AlternateContent>
          <mc:Choice Requires="wpg">
            <w:drawing>
              <wp:anchor distT="0" distB="0" distL="114300" distR="114300" simplePos="0" relativeHeight="251673600" behindDoc="0" locked="0" layoutInCell="1" allowOverlap="1">
                <wp:simplePos x="0" y="0"/>
                <wp:positionH relativeFrom="page">
                  <wp:posOffset>8664935</wp:posOffset>
                </wp:positionH>
                <wp:positionV relativeFrom="page">
                  <wp:posOffset>6710019</wp:posOffset>
                </wp:positionV>
                <wp:extent cx="161330" cy="3601365"/>
                <wp:effectExtent l="0" t="0" r="0" b="0"/>
                <wp:wrapSquare wrapText="bothSides"/>
                <wp:docPr id="295210" name="Group 295210"/>
                <wp:cNvGraphicFramePr/>
                <a:graphic xmlns:a="http://schemas.openxmlformats.org/drawingml/2006/main">
                  <a:graphicData uri="http://schemas.microsoft.com/office/word/2010/wordprocessingGroup">
                    <wpg:wgp>
                      <wpg:cNvGrpSpPr/>
                      <wpg:grpSpPr>
                        <a:xfrm>
                          <a:off x="0" y="0"/>
                          <a:ext cx="161330" cy="3601365"/>
                          <a:chOff x="0" y="0"/>
                          <a:chExt cx="161330" cy="3601365"/>
                        </a:xfrm>
                      </wpg:grpSpPr>
                      <wps:wsp>
                        <wps:cNvPr id="2344" name="Rectangle 2344"/>
                        <wps:cNvSpPr/>
                        <wps:spPr>
                          <a:xfrm rot="-5399999">
                            <a:off x="-2338295" y="1149845"/>
                            <a:ext cx="4789815" cy="113224"/>
                          </a:xfrm>
                          <a:prstGeom prst="rect">
                            <a:avLst/>
                          </a:prstGeom>
                          <a:ln>
                            <a:noFill/>
                          </a:ln>
                        </wps:spPr>
                        <wps:txbx>
                          <w:txbxContent>
                            <w:p w:rsidR="00B03E47" w:rsidRDefault="00E2034E">
                              <w:pPr>
                                <w:spacing w:after="160" w:line="259" w:lineRule="auto"/>
                                <w:ind w:left="0" w:right="0" w:firstLine="0"/>
                                <w:jc w:val="left"/>
                              </w:pPr>
                              <w:r>
                                <w:rPr>
                                  <w:sz w:val="12"/>
                                </w:rPr>
                                <w:t xml:space="preserve">Cód. Validación: X6W4A44Y3YFEHMQ6W9NDGFMDY | Verificación: https://candelaria.sedelectronica.es/ </w:t>
                              </w:r>
                            </w:p>
                          </w:txbxContent>
                        </wps:txbx>
                        <wps:bodyPr horzOverflow="overflow" vert="horz" lIns="0" tIns="0" rIns="0" bIns="0" rtlCol="0">
                          <a:noAutofit/>
                        </wps:bodyPr>
                      </wps:wsp>
                      <wps:wsp>
                        <wps:cNvPr id="2345" name="Rectangle 2345"/>
                        <wps:cNvSpPr/>
                        <wps:spPr>
                          <a:xfrm rot="-5399999">
                            <a:off x="-2070397" y="1341542"/>
                            <a:ext cx="4406422" cy="113224"/>
                          </a:xfrm>
                          <a:prstGeom prst="rect">
                            <a:avLst/>
                          </a:prstGeom>
                          <a:ln>
                            <a:noFill/>
                          </a:ln>
                        </wps:spPr>
                        <wps:txbx>
                          <w:txbxContent>
                            <w:p w:rsidR="00B03E47" w:rsidRDefault="00E2034E">
                              <w:pPr>
                                <w:spacing w:after="160" w:line="259" w:lineRule="auto"/>
                                <w:ind w:left="0" w:right="0" w:firstLine="0"/>
                                <w:jc w:val="left"/>
                              </w:pPr>
                              <w:r>
                                <w:rPr>
                                  <w:sz w:val="12"/>
                                </w:rPr>
                                <w:t xml:space="preserve">Documento firmado electrónicamente desde la plataforma esPublico Gestiona | Página 14 de 179 </w:t>
                              </w:r>
                            </w:p>
                          </w:txbxContent>
                        </wps:txbx>
                        <wps:bodyPr horzOverflow="overflow" vert="horz" lIns="0" tIns="0" rIns="0" bIns="0" rtlCol="0">
                          <a:noAutofit/>
                        </wps:bodyPr>
                      </wps:wsp>
                    </wpg:wgp>
                  </a:graphicData>
                </a:graphic>
              </wp:anchor>
            </w:drawing>
          </mc:Choice>
          <mc:Fallback xmlns:a="http://schemas.openxmlformats.org/drawingml/2006/main">
            <w:pict>
              <v:group id="Group 295210" style="width:12.7031pt;height:283.572pt;position:absolute;mso-position-horizontal-relative:page;mso-position-horizontal:absolute;margin-left:682.278pt;mso-position-vertical-relative:page;margin-top:528.348pt;" coordsize="1613,36013">
                <v:rect id="Rectangle 2344" style="position:absolute;width:47898;height:1132;left:-23382;top:11498;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X6W4A44Y3YFEHMQ6W9NDGFMDY | Verificación: https://candelaria.sedelectronica.es/ </w:t>
                        </w:r>
                      </w:p>
                    </w:txbxContent>
                  </v:textbox>
                </v:rect>
                <v:rect id="Rectangle 2345" style="position:absolute;width:44064;height:1132;left:-20703;top:13415;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14 de 179 </w:t>
                        </w:r>
                      </w:p>
                    </w:txbxContent>
                  </v:textbox>
                </v:rect>
                <w10:wrap type="square"/>
              </v:group>
            </w:pict>
          </mc:Fallback>
        </mc:AlternateContent>
      </w:r>
      <w:r>
        <w:t xml:space="preserve"> </w:t>
      </w:r>
    </w:p>
    <w:p w:rsidR="00B03E47" w:rsidRDefault="00E2034E">
      <w:pPr>
        <w:ind w:left="1112" w:right="932" w:hanging="286"/>
      </w:pPr>
      <w:r>
        <w:t xml:space="preserve">5.- </w:t>
      </w:r>
      <w:r>
        <w:t>Ostentará la presidencia de la Comisión mixta de Seguimiento un representante de la Consejería de Transición Ecológica, Lucha contra el Cambio Climático y Planificación Territorial, y la secretaría, un representante de los polígonos industriales de Canaria</w:t>
      </w:r>
      <w:r>
        <w:t xml:space="preserve">s. </w:t>
      </w:r>
    </w:p>
    <w:p w:rsidR="00B03E47" w:rsidRDefault="00E2034E">
      <w:pPr>
        <w:spacing w:after="0" w:line="259" w:lineRule="auto"/>
        <w:ind w:left="826" w:right="0" w:firstLine="0"/>
        <w:jc w:val="left"/>
      </w:pPr>
      <w:r>
        <w:t xml:space="preserve"> </w:t>
      </w:r>
    </w:p>
    <w:p w:rsidR="00B03E47" w:rsidRDefault="00E2034E">
      <w:pPr>
        <w:ind w:left="1112" w:right="932" w:hanging="286"/>
      </w:pPr>
      <w:r>
        <w:t>6.- Para las cuestiones no previstas en la presente cláusula sobre el régimen de organización y funcionamiento de la Comisión mixta de Seguimiento, se estará a lo dispuesto en materia de órganos colegiados en la Subsección 1ª de la Sección 3ª del Cap</w:t>
      </w:r>
      <w:r>
        <w:t xml:space="preserve">ítulo II del Título Preliminar de la Ley 40/2015, de 1 de octubre, de Régimen Jurídico del Sector Público. </w:t>
      </w:r>
    </w:p>
    <w:p w:rsidR="00B03E47" w:rsidRDefault="00E2034E">
      <w:pPr>
        <w:spacing w:after="0" w:line="259" w:lineRule="auto"/>
        <w:ind w:left="826" w:right="0" w:firstLine="0"/>
        <w:jc w:val="left"/>
      </w:pPr>
      <w:r>
        <w:t xml:space="preserve"> </w:t>
      </w:r>
    </w:p>
    <w:p w:rsidR="00B03E47" w:rsidRDefault="00E2034E">
      <w:pPr>
        <w:spacing w:after="7" w:line="248" w:lineRule="auto"/>
        <w:ind w:left="978" w:right="928"/>
      </w:pPr>
      <w:r>
        <w:rPr>
          <w:b/>
        </w:rPr>
        <w:t xml:space="preserve">SÉPTIMO. - Relación con otros acuerdos. </w:t>
      </w:r>
    </w:p>
    <w:p w:rsidR="00B03E47" w:rsidRDefault="00E2034E">
      <w:pPr>
        <w:spacing w:after="0" w:line="259" w:lineRule="auto"/>
        <w:ind w:left="826" w:right="0" w:firstLine="0"/>
        <w:jc w:val="left"/>
      </w:pPr>
      <w:r>
        <w:rPr>
          <w:b/>
        </w:rPr>
        <w:t xml:space="preserve"> </w:t>
      </w:r>
    </w:p>
    <w:p w:rsidR="00B03E47" w:rsidRDefault="00E2034E">
      <w:pPr>
        <w:ind w:left="968" w:right="932" w:firstLine="286"/>
      </w:pPr>
      <w:r>
        <w:t>Las disposiciones correspondientes del presente Protocolo se aplicarán sin perjuicio de lo dispuesto en</w:t>
      </w:r>
      <w:r>
        <w:t xml:space="preserve"> otros acuerdos que pudieran firmarse por las entidades industriales todo ello sin tener efectos sobre el Gobierno de Canarias. </w:t>
      </w:r>
    </w:p>
    <w:p w:rsidR="00B03E47" w:rsidRDefault="00E2034E">
      <w:pPr>
        <w:spacing w:after="0" w:line="259" w:lineRule="auto"/>
        <w:ind w:left="826" w:right="0" w:firstLine="0"/>
        <w:jc w:val="left"/>
      </w:pPr>
      <w:r>
        <w:t xml:space="preserve"> </w:t>
      </w:r>
    </w:p>
    <w:p w:rsidR="00B03E47" w:rsidRDefault="00E2034E">
      <w:pPr>
        <w:spacing w:after="0" w:line="259" w:lineRule="auto"/>
        <w:ind w:left="826" w:right="0" w:firstLine="0"/>
        <w:jc w:val="left"/>
      </w:pPr>
      <w:r>
        <w:t xml:space="preserve"> </w:t>
      </w:r>
    </w:p>
    <w:p w:rsidR="00B03E47" w:rsidRDefault="00E2034E">
      <w:pPr>
        <w:spacing w:after="7" w:line="248" w:lineRule="auto"/>
        <w:ind w:left="978" w:right="928"/>
      </w:pPr>
      <w:r>
        <w:rPr>
          <w:b/>
        </w:rPr>
        <w:t xml:space="preserve">OCTAVO. – De la financiación. </w:t>
      </w:r>
    </w:p>
    <w:p w:rsidR="00B03E47" w:rsidRDefault="00E2034E">
      <w:pPr>
        <w:spacing w:after="0" w:line="259" w:lineRule="auto"/>
        <w:ind w:left="968" w:right="0" w:firstLine="0"/>
        <w:jc w:val="left"/>
      </w:pPr>
      <w:r>
        <w:rPr>
          <w:b/>
        </w:rPr>
        <w:t xml:space="preserve"> </w:t>
      </w:r>
    </w:p>
    <w:p w:rsidR="00B03E47" w:rsidRDefault="00E2034E">
      <w:pPr>
        <w:ind w:left="826" w:right="932" w:firstLine="142"/>
      </w:pPr>
      <w:r>
        <w:t xml:space="preserve">El presente Protocolo General de Actuación no supone en sí mismo ningún compromiso económico entre las entidades firmantes del mismo. </w:t>
      </w:r>
    </w:p>
    <w:p w:rsidR="00B03E47" w:rsidRDefault="00E2034E">
      <w:pPr>
        <w:spacing w:after="0" w:line="259" w:lineRule="auto"/>
        <w:ind w:left="826" w:right="0" w:firstLine="0"/>
        <w:jc w:val="left"/>
      </w:pPr>
      <w:r>
        <w:t xml:space="preserve"> </w:t>
      </w:r>
    </w:p>
    <w:p w:rsidR="00B03E47" w:rsidRDefault="00E2034E">
      <w:pPr>
        <w:ind w:left="836" w:right="932"/>
      </w:pPr>
      <w:r>
        <w:t xml:space="preserve">  Los programas y actividades a emprender se desarrollarán posteriormente, en sus aspectos concretos, mediante acciones</w:t>
      </w:r>
      <w:r>
        <w:t xml:space="preserve"> específicas referidas a cada una de las iniciativas que quieran desarrollarse, que se incorporarán progresivamente, a medida que se vayan formalizando, como anexos del mismo. </w:t>
      </w:r>
    </w:p>
    <w:p w:rsidR="00B03E47" w:rsidRDefault="00E2034E">
      <w:pPr>
        <w:spacing w:after="0" w:line="259" w:lineRule="auto"/>
        <w:ind w:left="826" w:right="0" w:firstLine="0"/>
        <w:jc w:val="left"/>
      </w:pPr>
      <w:r>
        <w:t xml:space="preserve"> </w:t>
      </w:r>
    </w:p>
    <w:p w:rsidR="00B03E47" w:rsidRDefault="00E2034E">
      <w:pPr>
        <w:ind w:left="836" w:right="932"/>
      </w:pPr>
      <w:r>
        <w:t xml:space="preserve">  En el caso de que alguna de las actividades que se acuerde realizar en el m</w:t>
      </w:r>
      <w:r>
        <w:t xml:space="preserve">arco de este Protocolo conlleve aportaciones económicas, éstas serán evaluadas y acordadas por los órganos competentes de las entidades afectadas, para cada uno de los acuerdos específicos en que esta se concrete. </w:t>
      </w:r>
    </w:p>
    <w:p w:rsidR="00B03E47" w:rsidRDefault="00E2034E">
      <w:pPr>
        <w:spacing w:after="0" w:line="259" w:lineRule="auto"/>
        <w:ind w:left="826" w:right="0" w:firstLine="0"/>
        <w:jc w:val="left"/>
      </w:pPr>
      <w:r>
        <w:t xml:space="preserve"> </w:t>
      </w:r>
    </w:p>
    <w:p w:rsidR="00B03E47" w:rsidRDefault="00E2034E">
      <w:pPr>
        <w:ind w:left="836" w:right="932"/>
      </w:pPr>
      <w:r>
        <w:t xml:space="preserve">  Para posibilitar la ejecución de los </w:t>
      </w:r>
      <w:r>
        <w:t xml:space="preserve">acuerdos específicos en las distintas áreas, los firmantes podrán, de común acuerdo, recabar ayudas, subvenciones, patrocinios y colaboraciones de otras entidades, públicas y privadas. </w:t>
      </w:r>
    </w:p>
    <w:p w:rsidR="00B03E47" w:rsidRDefault="00E2034E">
      <w:pPr>
        <w:spacing w:after="0" w:line="259" w:lineRule="auto"/>
        <w:ind w:left="260" w:right="0" w:firstLine="0"/>
        <w:jc w:val="left"/>
      </w:pPr>
      <w:r>
        <w:t xml:space="preserve"> </w:t>
      </w:r>
    </w:p>
    <w:p w:rsidR="00B03E47" w:rsidRDefault="00E2034E">
      <w:pPr>
        <w:spacing w:after="7" w:line="248" w:lineRule="auto"/>
        <w:ind w:left="836" w:right="928"/>
      </w:pPr>
      <w:r>
        <w:rPr>
          <w:b/>
        </w:rPr>
        <w:t xml:space="preserve">NOVENO. – Vigencia. </w:t>
      </w:r>
    </w:p>
    <w:p w:rsidR="00B03E47" w:rsidRDefault="00E2034E">
      <w:pPr>
        <w:spacing w:after="0" w:line="259" w:lineRule="auto"/>
        <w:ind w:left="260" w:right="0" w:firstLine="0"/>
        <w:jc w:val="left"/>
      </w:pPr>
      <w:r>
        <w:t xml:space="preserve"> </w:t>
      </w:r>
    </w:p>
    <w:p w:rsidR="00B03E47" w:rsidRDefault="00E2034E">
      <w:pPr>
        <w:ind w:left="836" w:right="932"/>
      </w:pPr>
      <w:r>
        <w:t xml:space="preserve">  </w:t>
      </w:r>
      <w:r>
        <w:t xml:space="preserve">El presente Protocolo General de Actuación tiene una vigencia de cuatro años, pudiendo ser prorrogado por acuerdo expreso de las partes por el mismo período de su vigencia. </w:t>
      </w:r>
    </w:p>
    <w:p w:rsidR="00B03E47" w:rsidRDefault="00E2034E">
      <w:pPr>
        <w:spacing w:after="0" w:line="259" w:lineRule="auto"/>
        <w:ind w:left="826" w:right="0" w:firstLine="0"/>
        <w:jc w:val="left"/>
      </w:pPr>
      <w:r>
        <w:t xml:space="preserve"> </w:t>
      </w:r>
    </w:p>
    <w:p w:rsidR="00B03E47" w:rsidRDefault="00E2034E">
      <w:pPr>
        <w:ind w:left="836" w:right="932"/>
      </w:pPr>
      <w:r>
        <w:t xml:space="preserve">  El presente Protocolo General de Actuación entrará en vigor una vez que se pub</w:t>
      </w:r>
      <w:r>
        <w:t xml:space="preserve">lique en el Boletín Oficial de Canarias. </w:t>
      </w:r>
    </w:p>
    <w:p w:rsidR="00B03E47" w:rsidRDefault="00E2034E">
      <w:pPr>
        <w:spacing w:after="0" w:line="259" w:lineRule="auto"/>
        <w:ind w:left="826" w:right="0" w:firstLine="0"/>
        <w:jc w:val="left"/>
      </w:pPr>
      <w:r>
        <w:t xml:space="preserve"> </w:t>
      </w:r>
    </w:p>
    <w:p w:rsidR="00B03E47" w:rsidRDefault="00E2034E">
      <w:pPr>
        <w:spacing w:after="7" w:line="248" w:lineRule="auto"/>
        <w:ind w:left="836" w:right="928"/>
      </w:pPr>
      <w:r>
        <w:rPr>
          <w:b/>
        </w:rPr>
        <w:t xml:space="preserve">DÉCIMO.- Procedimiento, Modificación y extinción. </w:t>
      </w:r>
    </w:p>
    <w:p w:rsidR="00B03E47" w:rsidRDefault="00E2034E">
      <w:pPr>
        <w:spacing w:after="0" w:line="259" w:lineRule="auto"/>
        <w:ind w:left="826" w:right="0" w:firstLine="0"/>
        <w:jc w:val="left"/>
      </w:pPr>
      <w:r>
        <w:t xml:space="preserve"> </w:t>
      </w:r>
    </w:p>
    <w:p w:rsidR="00B03E47" w:rsidRDefault="00E2034E">
      <w:pPr>
        <w:ind w:left="836" w:right="932"/>
      </w:pPr>
      <w:r>
        <w:rPr>
          <w:rFonts w:ascii="Calibri" w:eastAsia="Calibri" w:hAnsi="Calibri" w:cs="Calibri"/>
          <w:noProof/>
        </w:rPr>
        <mc:AlternateContent>
          <mc:Choice Requires="wpg">
            <w:drawing>
              <wp:anchor distT="0" distB="0" distL="114300" distR="114300" simplePos="0" relativeHeight="251674624" behindDoc="0" locked="0" layoutInCell="1" allowOverlap="1">
                <wp:simplePos x="0" y="0"/>
                <wp:positionH relativeFrom="page">
                  <wp:posOffset>8664935</wp:posOffset>
                </wp:positionH>
                <wp:positionV relativeFrom="page">
                  <wp:posOffset>6710019</wp:posOffset>
                </wp:positionV>
                <wp:extent cx="161330" cy="3601365"/>
                <wp:effectExtent l="0" t="0" r="0" b="0"/>
                <wp:wrapSquare wrapText="bothSides"/>
                <wp:docPr id="296067" name="Group 296067"/>
                <wp:cNvGraphicFramePr/>
                <a:graphic xmlns:a="http://schemas.openxmlformats.org/drawingml/2006/main">
                  <a:graphicData uri="http://schemas.microsoft.com/office/word/2010/wordprocessingGroup">
                    <wpg:wgp>
                      <wpg:cNvGrpSpPr/>
                      <wpg:grpSpPr>
                        <a:xfrm>
                          <a:off x="0" y="0"/>
                          <a:ext cx="161330" cy="3601365"/>
                          <a:chOff x="0" y="0"/>
                          <a:chExt cx="161330" cy="3601365"/>
                        </a:xfrm>
                      </wpg:grpSpPr>
                      <wps:wsp>
                        <wps:cNvPr id="2468" name="Rectangle 2468"/>
                        <wps:cNvSpPr/>
                        <wps:spPr>
                          <a:xfrm rot="-5399999">
                            <a:off x="-2338295" y="1149845"/>
                            <a:ext cx="4789815" cy="113224"/>
                          </a:xfrm>
                          <a:prstGeom prst="rect">
                            <a:avLst/>
                          </a:prstGeom>
                          <a:ln>
                            <a:noFill/>
                          </a:ln>
                        </wps:spPr>
                        <wps:txbx>
                          <w:txbxContent>
                            <w:p w:rsidR="00B03E47" w:rsidRDefault="00E2034E">
                              <w:pPr>
                                <w:spacing w:after="160" w:line="259" w:lineRule="auto"/>
                                <w:ind w:left="0" w:right="0" w:firstLine="0"/>
                                <w:jc w:val="left"/>
                              </w:pPr>
                              <w:r>
                                <w:rPr>
                                  <w:sz w:val="12"/>
                                </w:rPr>
                                <w:t xml:space="preserve">Cód. Validación: X6W4A44Y3YFEHMQ6W9NDGFMDY | Verificación: https://candelaria.sedelectronica.es/ </w:t>
                              </w:r>
                            </w:p>
                          </w:txbxContent>
                        </wps:txbx>
                        <wps:bodyPr horzOverflow="overflow" vert="horz" lIns="0" tIns="0" rIns="0" bIns="0" rtlCol="0">
                          <a:noAutofit/>
                        </wps:bodyPr>
                      </wps:wsp>
                      <wps:wsp>
                        <wps:cNvPr id="2469" name="Rectangle 2469"/>
                        <wps:cNvSpPr/>
                        <wps:spPr>
                          <a:xfrm rot="-5399999">
                            <a:off x="-2070397" y="1341542"/>
                            <a:ext cx="4406422" cy="113224"/>
                          </a:xfrm>
                          <a:prstGeom prst="rect">
                            <a:avLst/>
                          </a:prstGeom>
                          <a:ln>
                            <a:noFill/>
                          </a:ln>
                        </wps:spPr>
                        <wps:txbx>
                          <w:txbxContent>
                            <w:p w:rsidR="00B03E47" w:rsidRDefault="00E2034E">
                              <w:pPr>
                                <w:spacing w:after="160" w:line="259" w:lineRule="auto"/>
                                <w:ind w:left="0" w:right="0" w:firstLine="0"/>
                                <w:jc w:val="left"/>
                              </w:pPr>
                              <w:r>
                                <w:rPr>
                                  <w:sz w:val="12"/>
                                </w:rPr>
                                <w:t xml:space="preserve">Documento firmado electrónicamente desde la plataforma esPublico Gestiona | Página 15 de 179 </w:t>
                              </w:r>
                            </w:p>
                          </w:txbxContent>
                        </wps:txbx>
                        <wps:bodyPr horzOverflow="overflow" vert="horz" lIns="0" tIns="0" rIns="0" bIns="0" rtlCol="0">
                          <a:noAutofit/>
                        </wps:bodyPr>
                      </wps:wsp>
                    </wpg:wgp>
                  </a:graphicData>
                </a:graphic>
              </wp:anchor>
            </w:drawing>
          </mc:Choice>
          <mc:Fallback xmlns:a="http://schemas.openxmlformats.org/drawingml/2006/main">
            <w:pict>
              <v:group id="Group 296067" style="width:12.7031pt;height:283.572pt;position:absolute;mso-position-horizontal-relative:page;mso-position-horizontal:absolute;margin-left:682.278pt;mso-position-vertical-relative:page;margin-top:528.348pt;" coordsize="1613,36013">
                <v:rect id="Rectangle 2468" style="position:absolute;width:47898;height:1132;left:-23382;top:11498;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X6W4A44Y3YFEHMQ6W9NDGFMDY | Verificación: https://candelaria.sedelectronica.es/ </w:t>
                        </w:r>
                      </w:p>
                    </w:txbxContent>
                  </v:textbox>
                </v:rect>
                <v:rect id="Rectangle 2469" style="position:absolute;width:44064;height:1132;left:-20703;top:13415;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15 de 179 </w:t>
                        </w:r>
                      </w:p>
                    </w:txbxContent>
                  </v:textbox>
                </v:rect>
                <w10:wrap type="square"/>
              </v:group>
            </w:pict>
          </mc:Fallback>
        </mc:AlternateContent>
      </w:r>
      <w:r>
        <w:t xml:space="preserve">1.- Cualquiera de las partes podrá proponer enmiendas y modificaciones al presente Protocolo. </w:t>
      </w:r>
    </w:p>
    <w:p w:rsidR="00B03E47" w:rsidRDefault="00E2034E">
      <w:pPr>
        <w:spacing w:after="0" w:line="259" w:lineRule="auto"/>
        <w:ind w:left="826" w:right="0" w:firstLine="0"/>
        <w:jc w:val="left"/>
      </w:pPr>
      <w:r>
        <w:t xml:space="preserve"> </w:t>
      </w:r>
    </w:p>
    <w:p w:rsidR="00B03E47" w:rsidRDefault="00E2034E">
      <w:pPr>
        <w:ind w:left="836" w:right="932"/>
      </w:pPr>
      <w:r>
        <w:t xml:space="preserve">2.- El presente Protocolo General de Actuación se extinguirá por </w:t>
      </w:r>
      <w:r>
        <w:t xml:space="preserve">el cumplimiento de las actuaciones que constituyen su objeto o por incurrir en causa de resolución. </w:t>
      </w:r>
    </w:p>
    <w:p w:rsidR="00B03E47" w:rsidRDefault="00E2034E">
      <w:pPr>
        <w:spacing w:after="0" w:line="259" w:lineRule="auto"/>
        <w:ind w:left="826" w:right="0" w:firstLine="0"/>
        <w:jc w:val="left"/>
      </w:pPr>
      <w:r>
        <w:t xml:space="preserve"> </w:t>
      </w:r>
    </w:p>
    <w:p w:rsidR="00B03E47" w:rsidRDefault="00E2034E">
      <w:pPr>
        <w:ind w:left="836" w:right="932"/>
      </w:pPr>
      <w:r>
        <w:t xml:space="preserve">3.- Son causas de resolución: </w:t>
      </w:r>
    </w:p>
    <w:p w:rsidR="00B03E47" w:rsidRDefault="00E2034E">
      <w:pPr>
        <w:spacing w:after="0" w:line="259" w:lineRule="auto"/>
        <w:ind w:left="826" w:right="0" w:firstLine="0"/>
        <w:jc w:val="left"/>
      </w:pPr>
      <w:r>
        <w:t xml:space="preserve"> </w:t>
      </w:r>
    </w:p>
    <w:p w:rsidR="00B03E47" w:rsidRDefault="00E2034E">
      <w:pPr>
        <w:numPr>
          <w:ilvl w:val="0"/>
          <w:numId w:val="4"/>
        </w:numPr>
        <w:ind w:right="932" w:hanging="564"/>
      </w:pPr>
      <w:r>
        <w:t xml:space="preserve">El transcurso del plazo de vigencia sin haberse acordado su prórroga. </w:t>
      </w:r>
    </w:p>
    <w:p w:rsidR="00B03E47" w:rsidRDefault="00E2034E">
      <w:pPr>
        <w:spacing w:after="0" w:line="259" w:lineRule="auto"/>
        <w:ind w:left="1112" w:right="0" w:firstLine="0"/>
        <w:jc w:val="left"/>
      </w:pPr>
      <w:r>
        <w:t xml:space="preserve"> </w:t>
      </w:r>
    </w:p>
    <w:p w:rsidR="00B03E47" w:rsidRDefault="00E2034E">
      <w:pPr>
        <w:numPr>
          <w:ilvl w:val="0"/>
          <w:numId w:val="4"/>
        </w:numPr>
        <w:ind w:right="932" w:hanging="564"/>
      </w:pPr>
      <w:r>
        <w:t xml:space="preserve">Por el acuerdo unánime de las partes. </w:t>
      </w:r>
    </w:p>
    <w:p w:rsidR="00B03E47" w:rsidRDefault="00E2034E">
      <w:pPr>
        <w:spacing w:after="0" w:line="259" w:lineRule="auto"/>
        <w:ind w:left="1112" w:right="0" w:firstLine="0"/>
        <w:jc w:val="left"/>
      </w:pPr>
      <w:r>
        <w:t xml:space="preserve"> </w:t>
      </w:r>
    </w:p>
    <w:p w:rsidR="00B03E47" w:rsidRDefault="00E2034E">
      <w:pPr>
        <w:numPr>
          <w:ilvl w:val="0"/>
          <w:numId w:val="4"/>
        </w:numPr>
        <w:ind w:right="932" w:hanging="564"/>
      </w:pPr>
      <w:r>
        <w:t>Por in</w:t>
      </w:r>
      <w:r>
        <w:t>cumplimiento de las obligaciones y cláusulas establecidas en este Protocolo General de Actuación por cualquiera de las partes, que no sea subsanado en el plazo de treinta (30) días siguientes a la recepción de la notificación escrita de la parte que apreci</w:t>
      </w:r>
      <w:r>
        <w:t xml:space="preserve">e el incumplimiento, identificando dicho incumplimiento y reclamando su subsanación. Este requerimiento será comunicado a la Comisión mixta de Seguimiento. Si transcurrido el plazo indicado en el requerimiento persistiera el mismo, la parte que lo dirigió </w:t>
      </w:r>
      <w:r>
        <w:t xml:space="preserve">notificará a la otra parte la concurrencia de causa de resolución y se entenderá resuelto el Protocolo. </w:t>
      </w:r>
    </w:p>
    <w:p w:rsidR="00B03E47" w:rsidRDefault="00E2034E">
      <w:pPr>
        <w:spacing w:after="0" w:line="259" w:lineRule="auto"/>
        <w:ind w:left="1112" w:right="0" w:firstLine="0"/>
        <w:jc w:val="left"/>
      </w:pPr>
      <w:r>
        <w:t xml:space="preserve"> </w:t>
      </w:r>
    </w:p>
    <w:p w:rsidR="00B03E47" w:rsidRDefault="00E2034E">
      <w:pPr>
        <w:numPr>
          <w:ilvl w:val="0"/>
          <w:numId w:val="4"/>
        </w:numPr>
        <w:ind w:right="932" w:hanging="564"/>
      </w:pPr>
      <w:r>
        <w:t xml:space="preserve">Por decisión judicial declaratoria de la nulidad del presente Protocolo General de Actuación. </w:t>
      </w:r>
    </w:p>
    <w:p w:rsidR="00B03E47" w:rsidRDefault="00E2034E">
      <w:pPr>
        <w:ind w:left="1393" w:right="932" w:hanging="281"/>
      </w:pPr>
      <w:r>
        <w:t>4.- Cada una de las partes se compromete a notificar a</w:t>
      </w:r>
      <w:r>
        <w:t xml:space="preserve"> tiempo a la otra parte toda dificultad,de cualquier naturaleza que éste sea, que encuentre en el desarrollo de la ejecución de sus obligaciones en el marco del presente Protocolo y, en general, toda información susceptible de afectar a su buena ejecución,</w:t>
      </w:r>
      <w:r>
        <w:t xml:space="preserve"> con el fin de permitir tomas las medidas que consideren más apropiadas. </w:t>
      </w:r>
    </w:p>
    <w:p w:rsidR="00B03E47" w:rsidRDefault="00E2034E">
      <w:pPr>
        <w:spacing w:after="0" w:line="259" w:lineRule="auto"/>
        <w:ind w:left="1112" w:right="0" w:firstLine="0"/>
        <w:jc w:val="left"/>
      </w:pPr>
      <w:r>
        <w:t xml:space="preserve"> </w:t>
      </w:r>
    </w:p>
    <w:p w:rsidR="00B03E47" w:rsidRDefault="00E2034E">
      <w:pPr>
        <w:ind w:left="1393" w:right="932" w:hanging="281"/>
      </w:pPr>
      <w:r>
        <w:t xml:space="preserve">5.- </w:t>
      </w:r>
      <w:r>
        <w:t>Para la terminación de las actuaciones en curso y demás efectos de la extinción del Protocolo General de Actuación por causa distinta a su cumplimiento, se estará a lo establecido en el artículo 52 de la Ley 40/2015, de 1 de octubre, de Régimen Jurídico de</w:t>
      </w:r>
      <w:r>
        <w:t xml:space="preserve">l Sector Público. </w:t>
      </w:r>
    </w:p>
    <w:p w:rsidR="00B03E47" w:rsidRDefault="00E2034E">
      <w:pPr>
        <w:spacing w:after="0" w:line="259" w:lineRule="auto"/>
        <w:ind w:left="968" w:right="0" w:firstLine="0"/>
        <w:jc w:val="left"/>
      </w:pPr>
      <w:r>
        <w:t xml:space="preserve"> </w:t>
      </w:r>
    </w:p>
    <w:p w:rsidR="00B03E47" w:rsidRDefault="00E2034E">
      <w:pPr>
        <w:spacing w:after="7" w:line="248" w:lineRule="auto"/>
        <w:ind w:left="978" w:right="928"/>
      </w:pPr>
      <w:r>
        <w:rPr>
          <w:b/>
        </w:rPr>
        <w:t xml:space="preserve">DECIMOPRIMERO. - Anexos. </w:t>
      </w:r>
    </w:p>
    <w:p w:rsidR="00B03E47" w:rsidRDefault="00E2034E">
      <w:pPr>
        <w:spacing w:after="0" w:line="259" w:lineRule="auto"/>
        <w:ind w:left="968" w:right="0" w:firstLine="0"/>
        <w:jc w:val="left"/>
      </w:pPr>
      <w:r>
        <w:t xml:space="preserve"> </w:t>
      </w:r>
    </w:p>
    <w:p w:rsidR="00B03E47" w:rsidRDefault="00E2034E">
      <w:pPr>
        <w:ind w:left="978" w:right="932"/>
      </w:pPr>
      <w:r>
        <w:t xml:space="preserve">  Se irán anexando al presente protocolo los acuerdos específicos que se vayan tomando en su desarrollo. </w:t>
      </w:r>
    </w:p>
    <w:p w:rsidR="00B03E47" w:rsidRDefault="00E2034E">
      <w:pPr>
        <w:spacing w:after="0" w:line="259" w:lineRule="auto"/>
        <w:ind w:left="968" w:right="0" w:firstLine="0"/>
        <w:jc w:val="left"/>
      </w:pPr>
      <w:r>
        <w:t xml:space="preserve"> </w:t>
      </w:r>
    </w:p>
    <w:p w:rsidR="00B03E47" w:rsidRDefault="00E2034E">
      <w:pPr>
        <w:spacing w:after="7" w:line="248" w:lineRule="auto"/>
        <w:ind w:left="978" w:right="928"/>
      </w:pPr>
      <w:r>
        <w:rPr>
          <w:b/>
        </w:rPr>
        <w:t xml:space="preserve">DECIMOSEGUNDO. - Adhesiones. </w:t>
      </w:r>
    </w:p>
    <w:p w:rsidR="00B03E47" w:rsidRDefault="00E2034E">
      <w:pPr>
        <w:spacing w:after="0" w:line="259" w:lineRule="auto"/>
        <w:ind w:left="968" w:right="0" w:firstLine="0"/>
        <w:jc w:val="left"/>
      </w:pPr>
      <w:r>
        <w:t xml:space="preserve"> </w:t>
      </w:r>
    </w:p>
    <w:p w:rsidR="00B03E47" w:rsidRDefault="00E2034E">
      <w:pPr>
        <w:ind w:left="978" w:right="932"/>
      </w:pPr>
      <w:r>
        <w:t xml:space="preserve">  El presente Protocolo quedará abierto a la adhesión al mismo de o</w:t>
      </w:r>
      <w:r>
        <w:t xml:space="preserve">tras entidades públicas y privadas de Canarias, con legítimo interés en las actuaciones. </w:t>
      </w:r>
    </w:p>
    <w:p w:rsidR="00B03E47" w:rsidRDefault="00E2034E">
      <w:pPr>
        <w:spacing w:after="0" w:line="259" w:lineRule="auto"/>
        <w:ind w:left="968" w:right="0" w:firstLine="0"/>
        <w:jc w:val="left"/>
      </w:pPr>
      <w:r>
        <w:t xml:space="preserve"> </w:t>
      </w:r>
    </w:p>
    <w:p w:rsidR="00B03E47" w:rsidRDefault="00E2034E">
      <w:pPr>
        <w:spacing w:after="7" w:line="248" w:lineRule="auto"/>
        <w:ind w:left="978" w:right="928"/>
      </w:pPr>
      <w:r>
        <w:rPr>
          <w:b/>
        </w:rPr>
        <w:t xml:space="preserve">DECIMOTERCERO. - Depositario y titularidad. </w:t>
      </w:r>
    </w:p>
    <w:p w:rsidR="00B03E47" w:rsidRDefault="00E2034E">
      <w:pPr>
        <w:spacing w:after="0" w:line="259" w:lineRule="auto"/>
        <w:ind w:left="968" w:right="0" w:firstLine="0"/>
        <w:jc w:val="left"/>
      </w:pPr>
      <w:r>
        <w:t xml:space="preserve"> </w:t>
      </w:r>
    </w:p>
    <w:p w:rsidR="00B03E47" w:rsidRDefault="00E2034E">
      <w:pPr>
        <w:ind w:left="978" w:right="932"/>
      </w:pPr>
      <w:r>
        <w:t xml:space="preserve">  El presidente del Comité promotor de la asociación de polígonos industriales de Canarias y la Secretaría General Té</w:t>
      </w:r>
      <w:r>
        <w:t xml:space="preserve">cnica de la Consejería, serán los depositarios y cotitulares de los documentos de desarrollo de este protocolo. </w:t>
      </w:r>
    </w:p>
    <w:p w:rsidR="00B03E47" w:rsidRDefault="00E2034E">
      <w:pPr>
        <w:spacing w:after="0" w:line="259" w:lineRule="auto"/>
        <w:ind w:left="968" w:right="0" w:firstLine="0"/>
        <w:jc w:val="left"/>
      </w:pPr>
      <w:r>
        <w:t xml:space="preserve"> </w:t>
      </w:r>
    </w:p>
    <w:p w:rsidR="00B03E47" w:rsidRDefault="00E2034E">
      <w:pPr>
        <w:spacing w:after="7" w:line="248" w:lineRule="auto"/>
        <w:ind w:left="978" w:right="928"/>
      </w:pPr>
      <w:r>
        <w:rPr>
          <w:rFonts w:ascii="Calibri" w:eastAsia="Calibri" w:hAnsi="Calibri" w:cs="Calibri"/>
          <w:noProof/>
        </w:rPr>
        <mc:AlternateContent>
          <mc:Choice Requires="wpg">
            <w:drawing>
              <wp:anchor distT="0" distB="0" distL="114300" distR="114300" simplePos="0" relativeHeight="251675648" behindDoc="0" locked="0" layoutInCell="1" allowOverlap="1">
                <wp:simplePos x="0" y="0"/>
                <wp:positionH relativeFrom="page">
                  <wp:posOffset>8664935</wp:posOffset>
                </wp:positionH>
                <wp:positionV relativeFrom="page">
                  <wp:posOffset>6710019</wp:posOffset>
                </wp:positionV>
                <wp:extent cx="161330" cy="3601365"/>
                <wp:effectExtent l="0" t="0" r="0" b="0"/>
                <wp:wrapSquare wrapText="bothSides"/>
                <wp:docPr id="296928" name="Group 296928"/>
                <wp:cNvGraphicFramePr/>
                <a:graphic xmlns:a="http://schemas.openxmlformats.org/drawingml/2006/main">
                  <a:graphicData uri="http://schemas.microsoft.com/office/word/2010/wordprocessingGroup">
                    <wpg:wgp>
                      <wpg:cNvGrpSpPr/>
                      <wpg:grpSpPr>
                        <a:xfrm>
                          <a:off x="0" y="0"/>
                          <a:ext cx="161330" cy="3601365"/>
                          <a:chOff x="0" y="0"/>
                          <a:chExt cx="161330" cy="3601365"/>
                        </a:xfrm>
                      </wpg:grpSpPr>
                      <wps:wsp>
                        <wps:cNvPr id="2777" name="Rectangle 2777"/>
                        <wps:cNvSpPr/>
                        <wps:spPr>
                          <a:xfrm rot="-5399999">
                            <a:off x="-2338295" y="1149845"/>
                            <a:ext cx="4789815" cy="113224"/>
                          </a:xfrm>
                          <a:prstGeom prst="rect">
                            <a:avLst/>
                          </a:prstGeom>
                          <a:ln>
                            <a:noFill/>
                          </a:ln>
                        </wps:spPr>
                        <wps:txbx>
                          <w:txbxContent>
                            <w:p w:rsidR="00B03E47" w:rsidRDefault="00E2034E">
                              <w:pPr>
                                <w:spacing w:after="160" w:line="259" w:lineRule="auto"/>
                                <w:ind w:left="0" w:right="0" w:firstLine="0"/>
                                <w:jc w:val="left"/>
                              </w:pPr>
                              <w:r>
                                <w:rPr>
                                  <w:sz w:val="12"/>
                                </w:rPr>
                                <w:t xml:space="preserve">Cód. Validación: X6W4A44Y3YFEHMQ6W9NDGFMDY | Verificación: https://candelaria.sedelectronica.es/ </w:t>
                              </w:r>
                            </w:p>
                          </w:txbxContent>
                        </wps:txbx>
                        <wps:bodyPr horzOverflow="overflow" vert="horz" lIns="0" tIns="0" rIns="0" bIns="0" rtlCol="0">
                          <a:noAutofit/>
                        </wps:bodyPr>
                      </wps:wsp>
                      <wps:wsp>
                        <wps:cNvPr id="2778" name="Rectangle 2778"/>
                        <wps:cNvSpPr/>
                        <wps:spPr>
                          <a:xfrm rot="-5399999">
                            <a:off x="-2070397" y="1341542"/>
                            <a:ext cx="4406422" cy="113224"/>
                          </a:xfrm>
                          <a:prstGeom prst="rect">
                            <a:avLst/>
                          </a:prstGeom>
                          <a:ln>
                            <a:noFill/>
                          </a:ln>
                        </wps:spPr>
                        <wps:txbx>
                          <w:txbxContent>
                            <w:p w:rsidR="00B03E47" w:rsidRDefault="00E2034E">
                              <w:pPr>
                                <w:spacing w:after="160" w:line="259" w:lineRule="auto"/>
                                <w:ind w:left="0" w:right="0" w:firstLine="0"/>
                                <w:jc w:val="left"/>
                              </w:pPr>
                              <w:r>
                                <w:rPr>
                                  <w:sz w:val="12"/>
                                </w:rPr>
                                <w:t xml:space="preserve">Documento firmado electrónicamente desde la plataforma esPublico Gestiona | Página 16 de 179 </w:t>
                              </w:r>
                            </w:p>
                          </w:txbxContent>
                        </wps:txbx>
                        <wps:bodyPr horzOverflow="overflow" vert="horz" lIns="0" tIns="0" rIns="0" bIns="0" rtlCol="0">
                          <a:noAutofit/>
                        </wps:bodyPr>
                      </wps:wsp>
                    </wpg:wgp>
                  </a:graphicData>
                </a:graphic>
              </wp:anchor>
            </w:drawing>
          </mc:Choice>
          <mc:Fallback xmlns:a="http://schemas.openxmlformats.org/drawingml/2006/main">
            <w:pict>
              <v:group id="Group 296928" style="width:12.7031pt;height:283.572pt;position:absolute;mso-position-horizontal-relative:page;mso-position-horizontal:absolute;margin-left:682.278pt;mso-position-vertical-relative:page;margin-top:528.348pt;" coordsize="1613,36013">
                <v:rect id="Rectangle 2777" style="position:absolute;width:47898;height:1132;left:-23382;top:11498;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X6W4A44Y3YFEHMQ6W9NDGFMDY | Verificación: https://candelaria.sedelectronica.es/ </w:t>
                        </w:r>
                      </w:p>
                    </w:txbxContent>
                  </v:textbox>
                </v:rect>
                <v:rect id="Rectangle 2778" style="position:absolute;width:44064;height:1132;left:-20703;top:13415;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16 de 179 </w:t>
                        </w:r>
                      </w:p>
                    </w:txbxContent>
                  </v:textbox>
                </v:rect>
                <w10:wrap type="square"/>
              </v:group>
            </w:pict>
          </mc:Fallback>
        </mc:AlternateContent>
      </w:r>
      <w:r>
        <w:rPr>
          <w:b/>
        </w:rPr>
        <w:t xml:space="preserve">DECIMOCUARTO. - Publicidad y registro. </w:t>
      </w:r>
    </w:p>
    <w:p w:rsidR="00B03E47" w:rsidRDefault="00E2034E">
      <w:pPr>
        <w:spacing w:after="0" w:line="259" w:lineRule="auto"/>
        <w:ind w:left="968" w:right="0" w:firstLine="0"/>
        <w:jc w:val="left"/>
      </w:pPr>
      <w:r>
        <w:t xml:space="preserve"> </w:t>
      </w:r>
    </w:p>
    <w:p w:rsidR="00B03E47" w:rsidRDefault="00E2034E">
      <w:pPr>
        <w:spacing w:after="104" w:line="269" w:lineRule="auto"/>
        <w:ind w:left="968" w:right="931" w:firstLine="0"/>
      </w:pPr>
      <w:r>
        <w:t xml:space="preserve">  El presente Protocolo General de Actuación deberá publicarse en el Boletín Oficial de Canarias e inscribirse posterior</w:t>
      </w:r>
      <w:r>
        <w:t xml:space="preserve">mente en el Registro Electrónico de Órganos de Cooperación de la Administración Pública de la Comunidad Autónoma de Canarias, en cumplimiento del artículo </w:t>
      </w:r>
      <w:r>
        <w:rPr>
          <w:color w:val="000009"/>
        </w:rPr>
        <w:t>5.3.a) del Decreto 11/2019, de 11 de febrero, por el que se regula la actividad convencional y se cre</w:t>
      </w:r>
      <w:r>
        <w:rPr>
          <w:color w:val="000009"/>
        </w:rPr>
        <w:t>an y regulan el Registro General Electrónico de Convenios del Sector Público de la Comunidad Autónoma y el Registro Electrónico de Órganos de Cooperación de la Administración Pública de la Comunidad Autónoma de Canarias.</w:t>
      </w:r>
      <w:r>
        <w:t xml:space="preserve"> </w:t>
      </w:r>
    </w:p>
    <w:p w:rsidR="00B03E47" w:rsidRDefault="00E2034E">
      <w:pPr>
        <w:spacing w:after="128" w:line="269" w:lineRule="auto"/>
        <w:ind w:left="968" w:right="931" w:firstLine="238"/>
      </w:pPr>
      <w:r>
        <w:rPr>
          <w:color w:val="000009"/>
        </w:rPr>
        <w:t xml:space="preserve">Igualmente, conforme determina el </w:t>
      </w:r>
      <w:r>
        <w:rPr>
          <w:color w:val="000009"/>
        </w:rPr>
        <w:t>artículo 48.8 de la Ley 40/2015, de 1 de octubre, de Régimen jurídico del Sector Público, será inscrito, en el plazo de 5 días hábiles desde su formalización, en el Registro Electrónico estatal de Órganos e Instrumentos de Cooperación del sector público es</w:t>
      </w:r>
      <w:r>
        <w:rPr>
          <w:color w:val="000009"/>
        </w:rPr>
        <w:t>tatal, y se publicará, en un plazo de diez días hábiles desde su formalización, en el Boletín Oficial del Estado.</w:t>
      </w:r>
      <w:r>
        <w:t xml:space="preserve"> </w:t>
      </w:r>
    </w:p>
    <w:p w:rsidR="00B03E47" w:rsidRDefault="00E2034E">
      <w:pPr>
        <w:spacing w:after="125" w:line="269" w:lineRule="auto"/>
        <w:ind w:left="968" w:right="931" w:firstLine="238"/>
      </w:pPr>
      <w:r>
        <w:rPr>
          <w:color w:val="000009"/>
        </w:rPr>
        <w:t>Con carácter previo, cada una de las partes emitirá los informes jurídicos pertinentes para la aprobación previa del presente Protocolo por s</w:t>
      </w:r>
      <w:r>
        <w:rPr>
          <w:color w:val="000009"/>
        </w:rPr>
        <w:t>us órganos competentes, copia de los cuales serán facilitados entre sí.</w:t>
      </w:r>
      <w:r>
        <w:t xml:space="preserve"> </w:t>
      </w:r>
    </w:p>
    <w:p w:rsidR="00B03E47" w:rsidRDefault="00E2034E">
      <w:pPr>
        <w:spacing w:after="104" w:line="269" w:lineRule="auto"/>
        <w:ind w:left="968" w:right="931" w:firstLine="238"/>
      </w:pPr>
      <w:r>
        <w:rPr>
          <w:color w:val="000009"/>
        </w:rPr>
        <w:t>En concreto, la tramitación de su aprobación por el Gobierno de Canarias requerirá de la firma de una memoria del Protocolo por el centro directivo competente en la materia y de los i</w:t>
      </w:r>
      <w:r>
        <w:rPr>
          <w:color w:val="000009"/>
        </w:rPr>
        <w:t>nformes favorables de Presidencia del Gobierno y de la Viceconsejería de Servicios Jurídicos. Una vez firmado por las partes será objeto de publicación y registro.</w:t>
      </w:r>
      <w:r>
        <w:t xml:space="preserve"> </w:t>
      </w:r>
    </w:p>
    <w:p w:rsidR="00B03E47" w:rsidRDefault="00E2034E">
      <w:pPr>
        <w:spacing w:after="130" w:line="248" w:lineRule="auto"/>
        <w:ind w:left="978" w:right="928"/>
      </w:pPr>
      <w:r>
        <w:rPr>
          <w:b/>
        </w:rPr>
        <w:t>DECIMOQUINTO. - Régimen Jurídico.</w:t>
      </w:r>
      <w:r>
        <w:rPr>
          <w:b/>
          <w:sz w:val="16"/>
        </w:rPr>
        <w:t xml:space="preserve"> </w:t>
      </w:r>
    </w:p>
    <w:p w:rsidR="00B03E47" w:rsidRDefault="00E2034E">
      <w:pPr>
        <w:spacing w:after="104" w:line="269" w:lineRule="auto"/>
        <w:ind w:left="968" w:right="1662" w:firstLine="238"/>
      </w:pPr>
      <w:r>
        <w:rPr>
          <w:color w:val="000009"/>
        </w:rPr>
        <w:t>El presente Protocolo General de Actuación tiene natural</w:t>
      </w:r>
      <w:r>
        <w:rPr>
          <w:color w:val="000009"/>
        </w:rPr>
        <w:t xml:space="preserve">eza administrativa, y a pesar de no ser un convenio, en lo no previsto en el mismo se estará a lo que dispone el Capítulo VI del Título Preliminar de la Ley 40/2015, de 1 de octubre, de Régimen Jurídico del Sector Público. De acuerdo con lo establecido en </w:t>
      </w:r>
      <w:r>
        <w:rPr>
          <w:color w:val="000009"/>
        </w:rPr>
        <w:t>el artículo 6.2 de la Ley 9/2017, de 8 de noviembre, de Contratos del Sector Público, por la que se transponen al ordenamiento jurídico español las Directivas del Parlamento Europeo y del Consejo 2014/23/UE y 2014/24/UE, de 26 de febrero de 2014, queda fue</w:t>
      </w:r>
      <w:r>
        <w:rPr>
          <w:color w:val="000009"/>
        </w:rPr>
        <w:t>ra de su ámbito de aplicación.”</w:t>
      </w:r>
      <w:r>
        <w:t xml:space="preserve"> </w:t>
      </w:r>
    </w:p>
    <w:p w:rsidR="00B03E47" w:rsidRDefault="00E2034E">
      <w:pPr>
        <w:spacing w:after="0" w:line="259" w:lineRule="auto"/>
        <w:ind w:left="260" w:right="0" w:firstLine="0"/>
        <w:jc w:val="left"/>
      </w:pPr>
      <w:r>
        <w:rPr>
          <w:b/>
        </w:rPr>
        <w:t xml:space="preserve"> </w:t>
      </w:r>
    </w:p>
    <w:p w:rsidR="00B03E47" w:rsidRDefault="00E2034E">
      <w:pPr>
        <w:spacing w:after="0" w:line="259" w:lineRule="auto"/>
        <w:ind w:left="260" w:right="0" w:firstLine="0"/>
        <w:jc w:val="left"/>
      </w:pPr>
      <w:r>
        <w:rPr>
          <w:b/>
        </w:rPr>
        <w:t xml:space="preserve"> </w:t>
      </w:r>
    </w:p>
    <w:p w:rsidR="00B03E47" w:rsidRDefault="00E2034E">
      <w:pPr>
        <w:tabs>
          <w:tab w:val="center" w:pos="970"/>
          <w:tab w:val="center" w:pos="5075"/>
        </w:tabs>
        <w:spacing w:after="349"/>
        <w:ind w:left="0" w:right="0" w:firstLine="0"/>
        <w:jc w:val="left"/>
      </w:pPr>
      <w:r>
        <w:rPr>
          <w:rFonts w:ascii="Calibri" w:eastAsia="Calibri" w:hAnsi="Calibri" w:cs="Calibri"/>
        </w:rPr>
        <w:tab/>
      </w:r>
      <w:r>
        <w:rPr>
          <w:b/>
        </w:rPr>
        <w:t xml:space="preserve"> </w:t>
      </w:r>
      <w:r>
        <w:rPr>
          <w:b/>
        </w:rPr>
        <w:tab/>
      </w:r>
      <w:r>
        <w:t>No obstante, la Junta de Gobierno Local acordará lo más procedente.</w:t>
      </w:r>
      <w:r>
        <w:rPr>
          <w:rFonts w:ascii="Times New Roman" w:eastAsia="Times New Roman" w:hAnsi="Times New Roman" w:cs="Times New Roman"/>
          <w:sz w:val="24"/>
        </w:rPr>
        <w:t xml:space="preserve"> </w:t>
      </w:r>
    </w:p>
    <w:p w:rsidR="00B03E47" w:rsidRDefault="00E2034E">
      <w:pPr>
        <w:spacing w:after="0" w:line="259" w:lineRule="auto"/>
        <w:ind w:left="260" w:right="0" w:firstLine="0"/>
        <w:jc w:val="left"/>
      </w:pPr>
      <w:r>
        <w:rPr>
          <w:b/>
        </w:rPr>
        <w:t xml:space="preserve"> </w:t>
      </w:r>
    </w:p>
    <w:p w:rsidR="00B03E47" w:rsidRDefault="00E2034E">
      <w:pPr>
        <w:spacing w:after="0" w:line="259" w:lineRule="auto"/>
        <w:ind w:left="260" w:right="0" w:firstLine="0"/>
        <w:jc w:val="left"/>
      </w:pPr>
      <w:r>
        <w:rPr>
          <w:b/>
        </w:rPr>
        <w:t xml:space="preserve"> </w:t>
      </w:r>
    </w:p>
    <w:p w:rsidR="00B03E47" w:rsidRDefault="00E2034E">
      <w:pPr>
        <w:spacing w:after="0" w:line="259" w:lineRule="auto"/>
        <w:ind w:left="260" w:right="0" w:firstLine="0"/>
        <w:jc w:val="left"/>
      </w:pPr>
      <w:r>
        <w:rPr>
          <w:b/>
        </w:rPr>
        <w:t xml:space="preserve"> </w:t>
      </w:r>
    </w:p>
    <w:p w:rsidR="00B03E47" w:rsidRDefault="00E2034E">
      <w:pPr>
        <w:spacing w:after="113" w:line="248" w:lineRule="auto"/>
        <w:ind w:left="255" w:right="928"/>
      </w:pPr>
      <w:r>
        <w:rPr>
          <w:b/>
        </w:rPr>
        <w:t xml:space="preserve">   </w:t>
      </w:r>
      <w:r>
        <w:rPr>
          <w:b/>
        </w:rPr>
        <w:t>Consta en el expediente Informe Jurídico emitido por Doña Mª del Pilar Chico Delgado, que desempeña el puesto de Técnico de Administración General, de 25 de marzo de 2022, del siguiente tenor literal:</w:t>
      </w:r>
      <w:r>
        <w:t xml:space="preserve"> </w:t>
      </w:r>
    </w:p>
    <w:p w:rsidR="00B03E47" w:rsidRDefault="00E2034E">
      <w:pPr>
        <w:spacing w:after="98" w:line="259" w:lineRule="auto"/>
        <w:ind w:left="260" w:right="0" w:firstLine="0"/>
        <w:jc w:val="left"/>
      </w:pPr>
      <w:r>
        <w:rPr>
          <w:b/>
        </w:rPr>
        <w:t xml:space="preserve"> </w:t>
      </w:r>
    </w:p>
    <w:p w:rsidR="00B03E47" w:rsidRDefault="00E2034E">
      <w:pPr>
        <w:spacing w:after="108" w:line="259" w:lineRule="auto"/>
        <w:ind w:left="260" w:right="0" w:firstLine="0"/>
        <w:jc w:val="left"/>
      </w:pPr>
      <w:r>
        <w:rPr>
          <w:rFonts w:ascii="Calibri" w:eastAsia="Calibri" w:hAnsi="Calibri" w:cs="Calibri"/>
          <w:noProof/>
        </w:rPr>
        <mc:AlternateContent>
          <mc:Choice Requires="wpg">
            <w:drawing>
              <wp:anchor distT="0" distB="0" distL="114300" distR="114300" simplePos="0" relativeHeight="251676672" behindDoc="0" locked="0" layoutInCell="1" allowOverlap="1">
                <wp:simplePos x="0" y="0"/>
                <wp:positionH relativeFrom="page">
                  <wp:posOffset>8664935</wp:posOffset>
                </wp:positionH>
                <wp:positionV relativeFrom="page">
                  <wp:posOffset>6710019</wp:posOffset>
                </wp:positionV>
                <wp:extent cx="161330" cy="3601365"/>
                <wp:effectExtent l="0" t="0" r="0" b="0"/>
                <wp:wrapSquare wrapText="bothSides"/>
                <wp:docPr id="296382" name="Group 296382"/>
                <wp:cNvGraphicFramePr/>
                <a:graphic xmlns:a="http://schemas.openxmlformats.org/drawingml/2006/main">
                  <a:graphicData uri="http://schemas.microsoft.com/office/word/2010/wordprocessingGroup">
                    <wpg:wgp>
                      <wpg:cNvGrpSpPr/>
                      <wpg:grpSpPr>
                        <a:xfrm>
                          <a:off x="0" y="0"/>
                          <a:ext cx="161330" cy="3601365"/>
                          <a:chOff x="0" y="0"/>
                          <a:chExt cx="161330" cy="3601365"/>
                        </a:xfrm>
                      </wpg:grpSpPr>
                      <wps:wsp>
                        <wps:cNvPr id="2900" name="Rectangle 2900"/>
                        <wps:cNvSpPr/>
                        <wps:spPr>
                          <a:xfrm rot="-5399999">
                            <a:off x="-2338295" y="1149845"/>
                            <a:ext cx="4789815" cy="113224"/>
                          </a:xfrm>
                          <a:prstGeom prst="rect">
                            <a:avLst/>
                          </a:prstGeom>
                          <a:ln>
                            <a:noFill/>
                          </a:ln>
                        </wps:spPr>
                        <wps:txbx>
                          <w:txbxContent>
                            <w:p w:rsidR="00B03E47" w:rsidRDefault="00E2034E">
                              <w:pPr>
                                <w:spacing w:after="160" w:line="259" w:lineRule="auto"/>
                                <w:ind w:left="0" w:right="0" w:firstLine="0"/>
                                <w:jc w:val="left"/>
                              </w:pPr>
                              <w:r>
                                <w:rPr>
                                  <w:sz w:val="12"/>
                                </w:rPr>
                                <w:t>Cód. Validación: X6W4A44Y3YFEHMQ6W9NDGFMDY | Veri</w:t>
                              </w:r>
                              <w:r>
                                <w:rPr>
                                  <w:sz w:val="12"/>
                                </w:rPr>
                                <w:t xml:space="preserve">ficación: https://candelaria.sedelectronica.es/ </w:t>
                              </w:r>
                            </w:p>
                          </w:txbxContent>
                        </wps:txbx>
                        <wps:bodyPr horzOverflow="overflow" vert="horz" lIns="0" tIns="0" rIns="0" bIns="0" rtlCol="0">
                          <a:noAutofit/>
                        </wps:bodyPr>
                      </wps:wsp>
                      <wps:wsp>
                        <wps:cNvPr id="2901" name="Rectangle 2901"/>
                        <wps:cNvSpPr/>
                        <wps:spPr>
                          <a:xfrm rot="-5399999">
                            <a:off x="-2070397" y="1341542"/>
                            <a:ext cx="4406422" cy="113224"/>
                          </a:xfrm>
                          <a:prstGeom prst="rect">
                            <a:avLst/>
                          </a:prstGeom>
                          <a:ln>
                            <a:noFill/>
                          </a:ln>
                        </wps:spPr>
                        <wps:txbx>
                          <w:txbxContent>
                            <w:p w:rsidR="00B03E47" w:rsidRDefault="00E2034E">
                              <w:pPr>
                                <w:spacing w:after="160" w:line="259" w:lineRule="auto"/>
                                <w:ind w:left="0" w:right="0" w:firstLine="0"/>
                                <w:jc w:val="left"/>
                              </w:pPr>
                              <w:r>
                                <w:rPr>
                                  <w:sz w:val="12"/>
                                </w:rPr>
                                <w:t xml:space="preserve">Documento firmado electrónicamente desde la plataforma esPublico Gestiona | Página 17 de 179 </w:t>
                              </w:r>
                            </w:p>
                          </w:txbxContent>
                        </wps:txbx>
                        <wps:bodyPr horzOverflow="overflow" vert="horz" lIns="0" tIns="0" rIns="0" bIns="0" rtlCol="0">
                          <a:noAutofit/>
                        </wps:bodyPr>
                      </wps:wsp>
                    </wpg:wgp>
                  </a:graphicData>
                </a:graphic>
              </wp:anchor>
            </w:drawing>
          </mc:Choice>
          <mc:Fallback xmlns:a="http://schemas.openxmlformats.org/drawingml/2006/main">
            <w:pict>
              <v:group id="Group 296382" style="width:12.7031pt;height:283.572pt;position:absolute;mso-position-horizontal-relative:page;mso-position-horizontal:absolute;margin-left:682.278pt;mso-position-vertical-relative:page;margin-top:528.348pt;" coordsize="1613,36013">
                <v:rect id="Rectangle 2900" style="position:absolute;width:47898;height:1132;left:-23382;top:11498;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X6W4A44Y3YFEHMQ6W9NDGFMDY | Verificación: https://candelaria.sedelectronica.es/ </w:t>
                        </w:r>
                      </w:p>
                    </w:txbxContent>
                  </v:textbox>
                </v:rect>
                <v:rect id="Rectangle 2901" style="position:absolute;width:44064;height:1132;left:-20703;top:13415;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17 de 179 </w:t>
                        </w:r>
                      </w:p>
                    </w:txbxContent>
                  </v:textbox>
                </v:rect>
                <w10:wrap type="square"/>
              </v:group>
            </w:pict>
          </mc:Fallback>
        </mc:AlternateContent>
      </w:r>
      <w:r>
        <w:rPr>
          <w:b/>
        </w:rPr>
        <w:t xml:space="preserve"> </w:t>
      </w:r>
    </w:p>
    <w:p w:rsidR="00B03E47" w:rsidRDefault="00E2034E">
      <w:pPr>
        <w:pStyle w:val="Ttulo2"/>
        <w:ind w:left="10" w:right="682"/>
      </w:pPr>
      <w:r>
        <w:t xml:space="preserve">“INFORME   JURÍDICO CON PROPUESTA DE RESOLUCIÓN </w:t>
      </w:r>
    </w:p>
    <w:p w:rsidR="00B03E47" w:rsidRDefault="00E2034E">
      <w:pPr>
        <w:spacing w:after="98" w:line="259" w:lineRule="auto"/>
        <w:ind w:left="0" w:right="624" w:firstLine="0"/>
        <w:jc w:val="center"/>
      </w:pPr>
      <w:r>
        <w:t xml:space="preserve"> </w:t>
      </w:r>
    </w:p>
    <w:p w:rsidR="00B03E47" w:rsidRDefault="00E2034E">
      <w:pPr>
        <w:spacing w:after="113" w:line="248" w:lineRule="auto"/>
        <w:ind w:left="255" w:right="928"/>
      </w:pPr>
      <w:r>
        <w:rPr>
          <w:b/>
        </w:rPr>
        <w:t>Visto el expediente referenciado, la funcionaria Dña. María del Pilar Chico Delgado, Técnica de Administración General, emite el siguiente informe</w:t>
      </w:r>
      <w:r>
        <w:t xml:space="preserve"> </w:t>
      </w:r>
    </w:p>
    <w:p w:rsidR="00B03E47" w:rsidRDefault="00E2034E">
      <w:pPr>
        <w:spacing w:after="98" w:line="259" w:lineRule="auto"/>
        <w:ind w:left="260" w:right="0" w:firstLine="0"/>
        <w:jc w:val="left"/>
      </w:pPr>
      <w:r>
        <w:t xml:space="preserve">  </w:t>
      </w:r>
    </w:p>
    <w:p w:rsidR="00B03E47" w:rsidRDefault="00E2034E">
      <w:pPr>
        <w:pStyle w:val="Ttulo3"/>
        <w:ind w:left="10" w:right="683"/>
      </w:pPr>
      <w:r>
        <w:t xml:space="preserve">Antecedentes de hecho  </w:t>
      </w:r>
    </w:p>
    <w:p w:rsidR="00B03E47" w:rsidRDefault="00E2034E">
      <w:pPr>
        <w:spacing w:after="103" w:line="259" w:lineRule="auto"/>
        <w:ind w:left="0" w:right="624" w:firstLine="0"/>
        <w:jc w:val="center"/>
      </w:pPr>
      <w:r>
        <w:rPr>
          <w:b/>
        </w:rPr>
        <w:t xml:space="preserve"> </w:t>
      </w:r>
    </w:p>
    <w:p w:rsidR="00B03E47" w:rsidRDefault="00E2034E">
      <w:pPr>
        <w:ind w:left="255" w:right="932"/>
      </w:pPr>
      <w:r>
        <w:t xml:space="preserve">Vista la Propuesta de Alcaldía, de fecha 25 de marzo de 2022, relativa </w:t>
      </w:r>
      <w:r>
        <w:t>Aprobar la adhesión al Protocolo General de Actuación entre la “Comunidad Energética Singular Sevi Goroeco”, la “Entidad de Conservación del Polígono Industrial de El Goro”, la “Asociación de Empresarios de Arinaga”, la “Consejería de Transición Ecológica,</w:t>
      </w:r>
      <w:r>
        <w:t xml:space="preserve"> Lucha contra el Cambio Climático y Planificación Territorial del Gobierno de Canarias”, la “Delegación del Gobierno en la Comunidad Autónoma de Canarias”, el “Cabildo Insular de Tenerife”, el “Consejo Insular de la Energía de Gran Canaria”, la “Autoridad </w:t>
      </w:r>
      <w:r>
        <w:t>Portuaria de Santa Cruz de Tenerife”, el “Ayuntamiento de Telde” y el “Ayuntamiento de Agüimes”. para abordar los objetivos de descarbonización, recirculación de residuos transformados en recursos y renaturalización de los espacios industriales que se Anex</w:t>
      </w:r>
      <w:r>
        <w:t>a en el documento adjunto a la presente propuesta.</w:t>
      </w:r>
      <w:r>
        <w:rPr>
          <w:rFonts w:ascii="Times New Roman" w:eastAsia="Times New Roman" w:hAnsi="Times New Roman" w:cs="Times New Roman"/>
          <w:sz w:val="24"/>
        </w:rPr>
        <w:t xml:space="preserve"> </w:t>
      </w:r>
    </w:p>
    <w:p w:rsidR="00B03E47" w:rsidRDefault="00E2034E">
      <w:pPr>
        <w:spacing w:after="0" w:line="259" w:lineRule="auto"/>
        <w:ind w:left="260" w:right="0" w:firstLine="0"/>
        <w:jc w:val="left"/>
      </w:pPr>
      <w:r>
        <w:t xml:space="preserve"> </w:t>
      </w:r>
    </w:p>
    <w:p w:rsidR="00B03E47" w:rsidRDefault="00E2034E">
      <w:pPr>
        <w:spacing w:after="0" w:line="259" w:lineRule="auto"/>
        <w:ind w:left="260" w:right="0" w:firstLine="0"/>
        <w:jc w:val="left"/>
      </w:pPr>
      <w:r>
        <w:t xml:space="preserve"> </w:t>
      </w:r>
    </w:p>
    <w:p w:rsidR="00B03E47" w:rsidRDefault="00E2034E">
      <w:pPr>
        <w:spacing w:after="0" w:line="259" w:lineRule="auto"/>
        <w:ind w:left="260" w:right="0" w:firstLine="0"/>
        <w:jc w:val="left"/>
      </w:pPr>
      <w:r>
        <w:t xml:space="preserve"> </w:t>
      </w:r>
    </w:p>
    <w:p w:rsidR="00B03E47" w:rsidRDefault="00E2034E">
      <w:pPr>
        <w:spacing w:after="100" w:line="259" w:lineRule="auto"/>
        <w:ind w:left="260" w:right="0" w:firstLine="0"/>
        <w:jc w:val="left"/>
      </w:pPr>
      <w:r>
        <w:rPr>
          <w:b/>
        </w:rPr>
        <w:t xml:space="preserve"> </w:t>
      </w:r>
    </w:p>
    <w:p w:rsidR="00B03E47" w:rsidRDefault="00E2034E">
      <w:pPr>
        <w:pStyle w:val="Ttulo3"/>
        <w:ind w:left="10" w:right="685"/>
      </w:pPr>
      <w:r>
        <w:t xml:space="preserve">Fundamentos de derecho </w:t>
      </w:r>
    </w:p>
    <w:p w:rsidR="00B03E47" w:rsidRDefault="00E2034E">
      <w:pPr>
        <w:spacing w:after="100" w:line="259" w:lineRule="auto"/>
        <w:ind w:left="0" w:right="624" w:firstLine="0"/>
        <w:jc w:val="center"/>
      </w:pPr>
      <w:r>
        <w:rPr>
          <w:b/>
        </w:rPr>
        <w:t xml:space="preserve"> </w:t>
      </w:r>
    </w:p>
    <w:p w:rsidR="00B03E47" w:rsidRDefault="00E2034E">
      <w:pPr>
        <w:spacing w:after="126"/>
        <w:ind w:left="255" w:right="932"/>
      </w:pPr>
      <w:r>
        <w:t xml:space="preserve">Resultan de aplicación los siguientes: </w:t>
      </w:r>
    </w:p>
    <w:p w:rsidR="00B03E47" w:rsidRDefault="00E2034E">
      <w:pPr>
        <w:numPr>
          <w:ilvl w:val="0"/>
          <w:numId w:val="5"/>
        </w:numPr>
        <w:spacing w:after="129"/>
        <w:ind w:right="932" w:hanging="360"/>
      </w:pPr>
      <w:r>
        <w:t xml:space="preserve">Ley 39/2015, de 1 de octubre del Procedimiento Administrativo Común de las Administraciones Públicas. </w:t>
      </w:r>
    </w:p>
    <w:p w:rsidR="00B03E47" w:rsidRDefault="00E2034E">
      <w:pPr>
        <w:numPr>
          <w:ilvl w:val="0"/>
          <w:numId w:val="5"/>
        </w:numPr>
        <w:spacing w:after="89"/>
        <w:ind w:right="932" w:hanging="360"/>
      </w:pPr>
      <w:r>
        <w:t xml:space="preserve">Ley 40/2015, de 1 de octubre, de Régimen Jurídico del Sector Público. </w:t>
      </w:r>
    </w:p>
    <w:p w:rsidR="00B03E47" w:rsidRDefault="00E2034E">
      <w:pPr>
        <w:numPr>
          <w:ilvl w:val="0"/>
          <w:numId w:val="5"/>
        </w:numPr>
        <w:spacing w:after="127"/>
        <w:ind w:right="932" w:hanging="360"/>
      </w:pPr>
      <w:r>
        <w:t xml:space="preserve">Ley 7/1985, de 2 de abril, reguladora de las Bases del Régimen Local (artículo 36.1 g) </w:t>
      </w:r>
    </w:p>
    <w:p w:rsidR="00B03E47" w:rsidRDefault="00E2034E">
      <w:pPr>
        <w:numPr>
          <w:ilvl w:val="0"/>
          <w:numId w:val="5"/>
        </w:numPr>
        <w:spacing w:after="74" w:line="244" w:lineRule="auto"/>
        <w:ind w:right="932" w:hanging="360"/>
      </w:pPr>
      <w:r>
        <w:t>En cuanto al órgano competente, es la Junta de Gobierno Local el órgano competente que tiene atri</w:t>
      </w:r>
      <w:r>
        <w:t>buido la competencia para la aprobación de programas, planes, convenios con entidades públicas o privadas para consecución de los fines de interés público, así como la autorización a la Alcaldesa - Presidenta, para actuar y firmar en los citados convenios,</w:t>
      </w:r>
      <w:r>
        <w:t xml:space="preserve"> planes o programas, en virtud de delegación del pleno adoptada en el acuerdo primero, punto  6 de la sesión plenaria de 28 de junio de 2019, en el que se establece </w:t>
      </w:r>
      <w:r>
        <w:rPr>
          <w:i/>
        </w:rPr>
        <w:t xml:space="preserve">“  Primero: Delegar en la Junta de Gobierno Local las siguientes atribuciones del Pleno de </w:t>
      </w:r>
      <w:r>
        <w:rPr>
          <w:i/>
        </w:rPr>
        <w:t>la Corporación:…</w:t>
      </w:r>
      <w:r>
        <w:t xml:space="preserve"> </w:t>
      </w:r>
      <w:r>
        <w:rPr>
          <w:i/>
        </w:rPr>
        <w:t>6.- La aprobación de programas, planes o convenios con entidades públicas o privadas para la consecución de fines de interés público, así como la autorización al Alcalde Presidente para actuar y firmar, en los citados convenios, planes o p</w:t>
      </w:r>
      <w:r>
        <w:rPr>
          <w:i/>
        </w:rPr>
        <w:t>rogramas, ante cualquier Administración Pública u órganos de ésta, en los términos previstos en la Ley Territorial 14/1.990, de Régimen Jurídico de las Administraciones Públicas de Canarias…”</w:t>
      </w:r>
      <w:r>
        <w:rPr>
          <w:rFonts w:ascii="Times New Roman" w:eastAsia="Times New Roman" w:hAnsi="Times New Roman" w:cs="Times New Roman"/>
          <w:sz w:val="24"/>
        </w:rPr>
        <w:t xml:space="preserve"> </w:t>
      </w:r>
    </w:p>
    <w:p w:rsidR="00B03E47" w:rsidRDefault="00E2034E">
      <w:pPr>
        <w:spacing w:after="79" w:line="259" w:lineRule="auto"/>
        <w:ind w:left="620" w:right="0" w:firstLine="0"/>
        <w:jc w:val="left"/>
      </w:pPr>
      <w:r>
        <w:rPr>
          <w:rFonts w:ascii="Calibri" w:eastAsia="Calibri" w:hAnsi="Calibri" w:cs="Calibri"/>
          <w:noProof/>
        </w:rPr>
        <mc:AlternateContent>
          <mc:Choice Requires="wpg">
            <w:drawing>
              <wp:anchor distT="0" distB="0" distL="114300" distR="114300" simplePos="0" relativeHeight="251677696" behindDoc="0" locked="0" layoutInCell="1" allowOverlap="1">
                <wp:simplePos x="0" y="0"/>
                <wp:positionH relativeFrom="page">
                  <wp:posOffset>8664935</wp:posOffset>
                </wp:positionH>
                <wp:positionV relativeFrom="page">
                  <wp:posOffset>6710019</wp:posOffset>
                </wp:positionV>
                <wp:extent cx="161330" cy="3601365"/>
                <wp:effectExtent l="0" t="0" r="0" b="0"/>
                <wp:wrapSquare wrapText="bothSides"/>
                <wp:docPr id="297689" name="Group 297689"/>
                <wp:cNvGraphicFramePr/>
                <a:graphic xmlns:a="http://schemas.openxmlformats.org/drawingml/2006/main">
                  <a:graphicData uri="http://schemas.microsoft.com/office/word/2010/wordprocessingGroup">
                    <wpg:wgp>
                      <wpg:cNvGrpSpPr/>
                      <wpg:grpSpPr>
                        <a:xfrm>
                          <a:off x="0" y="0"/>
                          <a:ext cx="161330" cy="3601365"/>
                          <a:chOff x="0" y="0"/>
                          <a:chExt cx="161330" cy="3601365"/>
                        </a:xfrm>
                      </wpg:grpSpPr>
                      <wps:wsp>
                        <wps:cNvPr id="3068" name="Rectangle 3068"/>
                        <wps:cNvSpPr/>
                        <wps:spPr>
                          <a:xfrm rot="-5399999">
                            <a:off x="-2338295" y="1149845"/>
                            <a:ext cx="4789815" cy="113224"/>
                          </a:xfrm>
                          <a:prstGeom prst="rect">
                            <a:avLst/>
                          </a:prstGeom>
                          <a:ln>
                            <a:noFill/>
                          </a:ln>
                        </wps:spPr>
                        <wps:txbx>
                          <w:txbxContent>
                            <w:p w:rsidR="00B03E47" w:rsidRDefault="00E2034E">
                              <w:pPr>
                                <w:spacing w:after="160" w:line="259" w:lineRule="auto"/>
                                <w:ind w:left="0" w:right="0" w:firstLine="0"/>
                                <w:jc w:val="left"/>
                              </w:pPr>
                              <w:r>
                                <w:rPr>
                                  <w:sz w:val="12"/>
                                </w:rPr>
                                <w:t xml:space="preserve">Cód. Validación: X6W4A44Y3YFEHMQ6W9NDGFMDY | Verificación: https://candelaria.sedelectronica.es/ </w:t>
                              </w:r>
                            </w:p>
                          </w:txbxContent>
                        </wps:txbx>
                        <wps:bodyPr horzOverflow="overflow" vert="horz" lIns="0" tIns="0" rIns="0" bIns="0" rtlCol="0">
                          <a:noAutofit/>
                        </wps:bodyPr>
                      </wps:wsp>
                      <wps:wsp>
                        <wps:cNvPr id="3069" name="Rectangle 3069"/>
                        <wps:cNvSpPr/>
                        <wps:spPr>
                          <a:xfrm rot="-5399999">
                            <a:off x="-2070397" y="1341542"/>
                            <a:ext cx="4406422" cy="113224"/>
                          </a:xfrm>
                          <a:prstGeom prst="rect">
                            <a:avLst/>
                          </a:prstGeom>
                          <a:ln>
                            <a:noFill/>
                          </a:ln>
                        </wps:spPr>
                        <wps:txbx>
                          <w:txbxContent>
                            <w:p w:rsidR="00B03E47" w:rsidRDefault="00E2034E">
                              <w:pPr>
                                <w:spacing w:after="160" w:line="259" w:lineRule="auto"/>
                                <w:ind w:left="0" w:right="0" w:firstLine="0"/>
                                <w:jc w:val="left"/>
                              </w:pPr>
                              <w:r>
                                <w:rPr>
                                  <w:sz w:val="12"/>
                                </w:rPr>
                                <w:t xml:space="preserve">Documento firmado electrónicamente desde la plataforma esPublico Gestiona | Página 18 de 179 </w:t>
                              </w:r>
                            </w:p>
                          </w:txbxContent>
                        </wps:txbx>
                        <wps:bodyPr horzOverflow="overflow" vert="horz" lIns="0" tIns="0" rIns="0" bIns="0" rtlCol="0">
                          <a:noAutofit/>
                        </wps:bodyPr>
                      </wps:wsp>
                    </wpg:wgp>
                  </a:graphicData>
                </a:graphic>
              </wp:anchor>
            </w:drawing>
          </mc:Choice>
          <mc:Fallback xmlns:a="http://schemas.openxmlformats.org/drawingml/2006/main">
            <w:pict>
              <v:group id="Group 297689" style="width:12.7031pt;height:283.572pt;position:absolute;mso-position-horizontal-relative:page;mso-position-horizontal:absolute;margin-left:682.278pt;mso-position-vertical-relative:page;margin-top:528.348pt;" coordsize="1613,36013">
                <v:rect id="Rectangle 3068" style="position:absolute;width:47898;height:1132;left:-23382;top:11498;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X6W4A44Y3YFEHMQ6W9NDGFMDY | Verificación: https://candelaria.sedelectronica.es/ </w:t>
                        </w:r>
                      </w:p>
                    </w:txbxContent>
                  </v:textbox>
                </v:rect>
                <v:rect id="Rectangle 3069" style="position:absolute;width:44064;height:1132;left:-20703;top:13415;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18 de 179 </w:t>
                        </w:r>
                      </w:p>
                    </w:txbxContent>
                  </v:textbox>
                </v:rect>
                <w10:wrap type="square"/>
              </v:group>
            </w:pict>
          </mc:Fallback>
        </mc:AlternateContent>
      </w:r>
      <w:r>
        <w:t xml:space="preserve"> </w:t>
      </w:r>
    </w:p>
    <w:p w:rsidR="00B03E47" w:rsidRDefault="00E2034E">
      <w:pPr>
        <w:ind w:left="255" w:right="932"/>
      </w:pPr>
      <w:r>
        <w:t>A la vista de cuanto antecede, la informante estima que es p</w:t>
      </w:r>
      <w:r>
        <w:t xml:space="preserve">osible jurídicamente la adhesión al Aprobar la adhesion al Protocolo General de Actuación referenciado y formula la siguiente  </w:t>
      </w:r>
      <w:r>
        <w:rPr>
          <w:rFonts w:ascii="Times New Roman" w:eastAsia="Times New Roman" w:hAnsi="Times New Roman" w:cs="Times New Roman"/>
          <w:sz w:val="24"/>
        </w:rPr>
        <w:t xml:space="preserve"> </w:t>
      </w:r>
    </w:p>
    <w:p w:rsidR="00B03E47" w:rsidRDefault="00E2034E">
      <w:pPr>
        <w:spacing w:after="109" w:line="259" w:lineRule="auto"/>
        <w:ind w:left="260" w:right="0" w:firstLine="0"/>
        <w:jc w:val="left"/>
      </w:pPr>
      <w:r>
        <w:t xml:space="preserve">  </w:t>
      </w:r>
    </w:p>
    <w:p w:rsidR="00B03E47" w:rsidRDefault="00E2034E">
      <w:pPr>
        <w:pStyle w:val="Ttulo3"/>
        <w:ind w:left="10" w:right="686"/>
      </w:pPr>
      <w:r>
        <w:t xml:space="preserve">Propuesta de resolución </w:t>
      </w:r>
      <w:r>
        <w:rPr>
          <w:rFonts w:ascii="Times New Roman" w:eastAsia="Times New Roman" w:hAnsi="Times New Roman" w:cs="Times New Roman"/>
          <w:b w:val="0"/>
          <w:sz w:val="24"/>
        </w:rPr>
        <w:t xml:space="preserve"> </w:t>
      </w:r>
    </w:p>
    <w:p w:rsidR="00B03E47" w:rsidRDefault="00E2034E">
      <w:pPr>
        <w:spacing w:after="118" w:line="259" w:lineRule="auto"/>
        <w:ind w:left="0" w:right="622" w:firstLine="0"/>
        <w:jc w:val="center"/>
      </w:pPr>
      <w:r>
        <w:t xml:space="preserve">  </w:t>
      </w:r>
    </w:p>
    <w:p w:rsidR="00B03E47" w:rsidRDefault="00E2034E">
      <w:pPr>
        <w:ind w:left="255" w:right="932"/>
      </w:pPr>
      <w:r>
        <w:t xml:space="preserve">PRIMERO.- Aprobar la adhesion al Protocolo General de Actuación entre la “Comunidad Energética </w:t>
      </w:r>
      <w:r>
        <w:t>Singular Sevi Goroeco”, la “Entidad de Conservación del Polígono Industrial de El Goro”, la “Asociación de Empresarios de Arinaga”, la “Consejería de Transición Ecológica, Lucha contra el Cambio Climático y Planificación Territorial del Gobierno de Canaria</w:t>
      </w:r>
      <w:r>
        <w:t>s”, la “Delegación del Gobierno en la Comunidad Autónoma de Canarias”, el “Cabildo Insular de Tenerife”, el “Consejo Insular de la Energía de Gran Canaria”, la “Autoridad Portuaria de Santa Cruz de Tenerife”, el “Ayuntamiento de Telde” y el “Ayuntamiento d</w:t>
      </w:r>
      <w:r>
        <w:t xml:space="preserve">e Agüimes”. para abordar los objetivos de descarbonización, recirculación de residuos transformados en recursos y renaturalización de los espacios industriales que se anexa a continuación. </w:t>
      </w:r>
      <w:r>
        <w:rPr>
          <w:rFonts w:ascii="Times New Roman" w:eastAsia="Times New Roman" w:hAnsi="Times New Roman" w:cs="Times New Roman"/>
          <w:sz w:val="24"/>
        </w:rPr>
        <w:t xml:space="preserve"> </w:t>
      </w:r>
    </w:p>
    <w:p w:rsidR="00B03E47" w:rsidRDefault="00E2034E">
      <w:pPr>
        <w:spacing w:after="0" w:line="259" w:lineRule="auto"/>
        <w:ind w:left="260" w:right="0" w:firstLine="0"/>
        <w:jc w:val="left"/>
      </w:pPr>
      <w:r>
        <w:t xml:space="preserve"> </w:t>
      </w:r>
    </w:p>
    <w:p w:rsidR="00B03E47" w:rsidRDefault="00E2034E">
      <w:pPr>
        <w:spacing w:after="0" w:line="259" w:lineRule="auto"/>
        <w:ind w:left="968" w:right="0" w:firstLine="0"/>
        <w:jc w:val="left"/>
      </w:pPr>
      <w:r>
        <w:t xml:space="preserve"> </w:t>
      </w:r>
    </w:p>
    <w:p w:rsidR="00B03E47" w:rsidRDefault="00E2034E">
      <w:pPr>
        <w:spacing w:after="27" w:line="259" w:lineRule="auto"/>
        <w:ind w:left="255" w:right="922"/>
      </w:pPr>
      <w:r>
        <w:rPr>
          <w:b/>
          <w:color w:val="000009"/>
        </w:rPr>
        <w:t>“PROTOCOLO GENERAL DE ACTUACIÓN ENTRE LA “COMUNIDAD ENERGÉTIC</w:t>
      </w:r>
      <w:r>
        <w:rPr>
          <w:b/>
          <w:color w:val="000009"/>
        </w:rPr>
        <w:t xml:space="preserve">A </w:t>
      </w:r>
    </w:p>
    <w:p w:rsidR="00B03E47" w:rsidRDefault="00E2034E">
      <w:pPr>
        <w:spacing w:after="31" w:line="259" w:lineRule="auto"/>
        <w:ind w:left="255" w:right="922"/>
      </w:pPr>
      <w:r>
        <w:rPr>
          <w:b/>
          <w:color w:val="000009"/>
        </w:rPr>
        <w:t xml:space="preserve">SINGULAR SEVI GOROECO”, LA “ENTIDAD DE CONSERVACIÓN DEL POLÍGONO </w:t>
      </w:r>
    </w:p>
    <w:p w:rsidR="00B03E47" w:rsidRDefault="00E2034E">
      <w:pPr>
        <w:spacing w:after="53" w:line="259" w:lineRule="auto"/>
        <w:ind w:left="255" w:right="922"/>
      </w:pPr>
      <w:r>
        <w:rPr>
          <w:b/>
          <w:color w:val="000009"/>
        </w:rPr>
        <w:t xml:space="preserve">INDUSTRIAL DE EL GORO”, “LA ASOCIACIÓN DE EMPRESARIOS DE ARINAGA”, LA </w:t>
      </w:r>
    </w:p>
    <w:p w:rsidR="00B03E47" w:rsidRDefault="00E2034E">
      <w:pPr>
        <w:spacing w:after="53" w:line="259" w:lineRule="auto"/>
        <w:ind w:left="255" w:right="922"/>
      </w:pPr>
      <w:r>
        <w:rPr>
          <w:b/>
          <w:color w:val="000009"/>
        </w:rPr>
        <w:t xml:space="preserve">“CONSEJERÍA DE TRANSICIÓN ECOLÓGICA, LUCHA CONTRA EL CAMBIO CLIMÁTICO Y </w:t>
      </w:r>
    </w:p>
    <w:p w:rsidR="00B03E47" w:rsidRDefault="00E2034E">
      <w:pPr>
        <w:spacing w:after="53" w:line="259" w:lineRule="auto"/>
        <w:ind w:left="255" w:right="922"/>
      </w:pPr>
      <w:r>
        <w:rPr>
          <w:b/>
          <w:color w:val="000009"/>
        </w:rPr>
        <w:t>PLANIFICACIÓN TERRITORIAL DEL GOBIERNO DE CANARIAS”, LA “DELEGACIÓN DEL GOBIERNO EN LA COMUNIDAD AUTÓNOMA DE CANARIAS”, EL “CABILDO INSULAR DE TENERIFE”, el “CONSEJO INSULAR DE LA ENERGÍA DE GRAN CANARIA”, LA “AUTORIDAD PORTUARIA DE SANTA CRUZ DE TENERIFE”</w:t>
      </w:r>
      <w:r>
        <w:rPr>
          <w:b/>
          <w:color w:val="000009"/>
        </w:rPr>
        <w:t xml:space="preserve">, EL “AYUNTAMIENTO DE TELDE” Y EL </w:t>
      </w:r>
    </w:p>
    <w:p w:rsidR="00B03E47" w:rsidRDefault="00E2034E">
      <w:pPr>
        <w:spacing w:after="12" w:line="259" w:lineRule="auto"/>
        <w:ind w:left="255" w:right="922"/>
      </w:pPr>
      <w:r>
        <w:rPr>
          <w:b/>
          <w:color w:val="000009"/>
        </w:rPr>
        <w:t>“AYUNTAMIENTO DE AGÜIMES”.</w:t>
      </w:r>
      <w:r>
        <w:rPr>
          <w:rFonts w:ascii="Times New Roman" w:eastAsia="Times New Roman" w:hAnsi="Times New Roman" w:cs="Times New Roman"/>
          <w:sz w:val="24"/>
        </w:rPr>
        <w:t xml:space="preserve"> </w:t>
      </w:r>
    </w:p>
    <w:p w:rsidR="00B03E47" w:rsidRDefault="00E2034E">
      <w:pPr>
        <w:spacing w:after="103" w:line="259" w:lineRule="auto"/>
        <w:ind w:left="260" w:right="0" w:firstLine="0"/>
        <w:jc w:val="left"/>
      </w:pPr>
      <w:r>
        <w:rPr>
          <w:rFonts w:ascii="Times New Roman" w:eastAsia="Times New Roman" w:hAnsi="Times New Roman" w:cs="Times New Roman"/>
          <w:sz w:val="24"/>
        </w:rPr>
        <w:t xml:space="preserve"> </w:t>
      </w:r>
    </w:p>
    <w:p w:rsidR="00B03E47" w:rsidRDefault="00E2034E">
      <w:pPr>
        <w:spacing w:after="104" w:line="269" w:lineRule="auto"/>
        <w:ind w:left="260" w:right="931" w:firstLine="0"/>
      </w:pPr>
      <w:r>
        <w:rPr>
          <w:color w:val="000009"/>
        </w:rPr>
        <w:t xml:space="preserve">             Canarias, a * (*) de febrero de 2022.</w:t>
      </w:r>
      <w:r>
        <w:t xml:space="preserve"> </w:t>
      </w:r>
    </w:p>
    <w:p w:rsidR="00B03E47" w:rsidRDefault="00E2034E">
      <w:pPr>
        <w:spacing w:after="112" w:line="259" w:lineRule="auto"/>
        <w:ind w:left="260" w:right="0" w:firstLine="0"/>
        <w:jc w:val="left"/>
      </w:pPr>
      <w:r>
        <w:t xml:space="preserve"> </w:t>
      </w:r>
    </w:p>
    <w:p w:rsidR="00B03E47" w:rsidRDefault="00E2034E">
      <w:pPr>
        <w:spacing w:after="120" w:line="259" w:lineRule="auto"/>
        <w:ind w:left="1470" w:right="922"/>
      </w:pPr>
      <w:r>
        <w:rPr>
          <w:b/>
          <w:color w:val="000009"/>
        </w:rPr>
        <w:t xml:space="preserve">                                           REUNIDOS </w:t>
      </w:r>
    </w:p>
    <w:p w:rsidR="00B03E47" w:rsidRDefault="00E2034E">
      <w:pPr>
        <w:spacing w:after="104" w:line="269" w:lineRule="auto"/>
        <w:ind w:left="1460" w:right="931" w:firstLine="0"/>
      </w:pPr>
      <w:r>
        <w:rPr>
          <w:i/>
          <w:color w:val="000009"/>
          <w:u w:val="single" w:color="000009"/>
        </w:rPr>
        <w:t>De una parte</w:t>
      </w:r>
      <w:r>
        <w:rPr>
          <w:color w:val="000009"/>
        </w:rPr>
        <w:t>, las administraciones públicas representadas por:</w:t>
      </w:r>
      <w:r>
        <w:t xml:space="preserve"> </w:t>
      </w:r>
    </w:p>
    <w:p w:rsidR="00B03E47" w:rsidRDefault="00E2034E">
      <w:pPr>
        <w:spacing w:after="81" w:line="269" w:lineRule="auto"/>
        <w:ind w:left="811" w:right="931" w:firstLine="463"/>
      </w:pPr>
      <w:r>
        <w:rPr>
          <w:b/>
          <w:color w:val="000009"/>
        </w:rPr>
        <w:t>D. José Antonio Valbuena Alonso</w:t>
      </w:r>
      <w:r>
        <w:rPr>
          <w:color w:val="000009"/>
        </w:rPr>
        <w:t xml:space="preserve">, </w:t>
      </w:r>
      <w:r>
        <w:rPr>
          <w:b/>
          <w:color w:val="000009"/>
        </w:rPr>
        <w:t>Consejero de Transición Ecológica, Lucha contra el Cambio Climático y Planificación Territorial del Gobierno de Canarias</w:t>
      </w:r>
      <w:r>
        <w:rPr>
          <w:color w:val="000009"/>
        </w:rPr>
        <w:t>, nombrado mediante decreto 121/2019, de 17 de julio (BOC núm. 137, de 18de julio de 2019), en represen</w:t>
      </w:r>
      <w:r>
        <w:rPr>
          <w:color w:val="000009"/>
        </w:rPr>
        <w:t xml:space="preserve">tación de la Administración Pública de la Comunidad Autónoma de Canarias, de acuerdo con lo dispuesto en los artículos 16.1 y 29.k) de la Ley Territorial 14/1990, de 26 de julio, de Régimen Jurídico de las Administraciones Públicas de Canarias, y artículo </w:t>
      </w:r>
      <w:r>
        <w:rPr>
          <w:color w:val="000009"/>
        </w:rPr>
        <w:t>5.11 del Reglamento Orgánico de la Consejería de Política Territorial, Sostenibilidad y Seguridad, aprobado mediante Decreto 137/2016, de 24 de octubre.</w:t>
      </w:r>
      <w:r>
        <w:rPr>
          <w:rFonts w:ascii="Times New Roman" w:eastAsia="Times New Roman" w:hAnsi="Times New Roman" w:cs="Times New Roman"/>
          <w:sz w:val="24"/>
        </w:rPr>
        <w:t xml:space="preserve"> </w:t>
      </w:r>
    </w:p>
    <w:p w:rsidR="00B03E47" w:rsidRDefault="00E2034E">
      <w:pPr>
        <w:spacing w:after="3" w:line="269" w:lineRule="auto"/>
        <w:ind w:left="811" w:right="931" w:firstLine="463"/>
      </w:pPr>
      <w:r>
        <w:rPr>
          <w:rFonts w:ascii="Calibri" w:eastAsia="Calibri" w:hAnsi="Calibri" w:cs="Calibri"/>
          <w:noProof/>
        </w:rPr>
        <mc:AlternateContent>
          <mc:Choice Requires="wpg">
            <w:drawing>
              <wp:anchor distT="0" distB="0" distL="114300" distR="114300" simplePos="0" relativeHeight="251678720" behindDoc="0" locked="0" layoutInCell="1" allowOverlap="1">
                <wp:simplePos x="0" y="0"/>
                <wp:positionH relativeFrom="page">
                  <wp:posOffset>8664935</wp:posOffset>
                </wp:positionH>
                <wp:positionV relativeFrom="page">
                  <wp:posOffset>6710019</wp:posOffset>
                </wp:positionV>
                <wp:extent cx="161330" cy="3601365"/>
                <wp:effectExtent l="0" t="0" r="0" b="0"/>
                <wp:wrapSquare wrapText="bothSides"/>
                <wp:docPr id="299364" name="Group 299364"/>
                <wp:cNvGraphicFramePr/>
                <a:graphic xmlns:a="http://schemas.openxmlformats.org/drawingml/2006/main">
                  <a:graphicData uri="http://schemas.microsoft.com/office/word/2010/wordprocessingGroup">
                    <wpg:wgp>
                      <wpg:cNvGrpSpPr/>
                      <wpg:grpSpPr>
                        <a:xfrm>
                          <a:off x="0" y="0"/>
                          <a:ext cx="161330" cy="3601365"/>
                          <a:chOff x="0" y="0"/>
                          <a:chExt cx="161330" cy="3601365"/>
                        </a:xfrm>
                      </wpg:grpSpPr>
                      <wps:wsp>
                        <wps:cNvPr id="3465" name="Rectangle 3465"/>
                        <wps:cNvSpPr/>
                        <wps:spPr>
                          <a:xfrm rot="-5399999">
                            <a:off x="-2338295" y="1149845"/>
                            <a:ext cx="4789815" cy="113224"/>
                          </a:xfrm>
                          <a:prstGeom prst="rect">
                            <a:avLst/>
                          </a:prstGeom>
                          <a:ln>
                            <a:noFill/>
                          </a:ln>
                        </wps:spPr>
                        <wps:txbx>
                          <w:txbxContent>
                            <w:p w:rsidR="00B03E47" w:rsidRDefault="00E2034E">
                              <w:pPr>
                                <w:spacing w:after="160" w:line="259" w:lineRule="auto"/>
                                <w:ind w:left="0" w:right="0" w:firstLine="0"/>
                                <w:jc w:val="left"/>
                              </w:pPr>
                              <w:r>
                                <w:rPr>
                                  <w:sz w:val="12"/>
                                </w:rPr>
                                <w:t xml:space="preserve">Cód. Validación: X6W4A44Y3YFEHMQ6W9NDGFMDY | Verificación: https://candelaria.sedelectronica.es/ </w:t>
                              </w:r>
                            </w:p>
                          </w:txbxContent>
                        </wps:txbx>
                        <wps:bodyPr horzOverflow="overflow" vert="horz" lIns="0" tIns="0" rIns="0" bIns="0" rtlCol="0">
                          <a:noAutofit/>
                        </wps:bodyPr>
                      </wps:wsp>
                      <wps:wsp>
                        <wps:cNvPr id="3466" name="Rectangle 3466"/>
                        <wps:cNvSpPr/>
                        <wps:spPr>
                          <a:xfrm rot="-5399999">
                            <a:off x="-2070397" y="1341542"/>
                            <a:ext cx="4406422" cy="113224"/>
                          </a:xfrm>
                          <a:prstGeom prst="rect">
                            <a:avLst/>
                          </a:prstGeom>
                          <a:ln>
                            <a:noFill/>
                          </a:ln>
                        </wps:spPr>
                        <wps:txbx>
                          <w:txbxContent>
                            <w:p w:rsidR="00B03E47" w:rsidRDefault="00E2034E">
                              <w:pPr>
                                <w:spacing w:after="160" w:line="259" w:lineRule="auto"/>
                                <w:ind w:left="0" w:right="0" w:firstLine="0"/>
                                <w:jc w:val="left"/>
                              </w:pPr>
                              <w:r>
                                <w:rPr>
                                  <w:sz w:val="12"/>
                                </w:rPr>
                                <w:t xml:space="preserve">Documento firmado electrónicamente desde la plataforma esPublico Gestiona | Página 19 de 179 </w:t>
                              </w:r>
                            </w:p>
                          </w:txbxContent>
                        </wps:txbx>
                        <wps:bodyPr horzOverflow="overflow" vert="horz" lIns="0" tIns="0" rIns="0" bIns="0" rtlCol="0">
                          <a:noAutofit/>
                        </wps:bodyPr>
                      </wps:wsp>
                    </wpg:wgp>
                  </a:graphicData>
                </a:graphic>
              </wp:anchor>
            </w:drawing>
          </mc:Choice>
          <mc:Fallback xmlns:a="http://schemas.openxmlformats.org/drawingml/2006/main">
            <w:pict>
              <v:group id="Group 299364" style="width:12.7031pt;height:283.572pt;position:absolute;mso-position-horizontal-relative:page;mso-position-horizontal:absolute;margin-left:682.278pt;mso-position-vertical-relative:page;margin-top:528.348pt;" coordsize="1613,36013">
                <v:rect id="Rectangle 3465" style="position:absolute;width:47898;height:1132;left:-23382;top:11498;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X6W4A44Y3YFEHMQ6W9NDGFMDY | Verificación: https://candelaria.sedelectronica.es/ </w:t>
                        </w:r>
                      </w:p>
                    </w:txbxContent>
                  </v:textbox>
                </v:rect>
                <v:rect id="Rectangle 3466" style="position:absolute;width:44064;height:1132;left:-20703;top:13415;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19 de 179 </w:t>
                        </w:r>
                      </w:p>
                    </w:txbxContent>
                  </v:textbox>
                </v:rect>
                <w10:wrap type="square"/>
              </v:group>
            </w:pict>
          </mc:Fallback>
        </mc:AlternateContent>
      </w:r>
      <w:r>
        <w:rPr>
          <w:b/>
          <w:color w:val="000009"/>
        </w:rPr>
        <w:t>D. Anselmo Pestana Padrón</w:t>
      </w:r>
      <w:r>
        <w:rPr>
          <w:color w:val="000009"/>
        </w:rPr>
        <w:t xml:space="preserve">, </w:t>
      </w:r>
      <w:r>
        <w:rPr>
          <w:b/>
          <w:color w:val="000009"/>
        </w:rPr>
        <w:t>Delegado del Gobierno en la Comunidad Autónoma de Canarias</w:t>
      </w:r>
      <w:r>
        <w:rPr>
          <w:color w:val="000009"/>
        </w:rPr>
        <w:t>, nombrado mediante Real Decreto 327/2020, de 11 de febrero, en representaci</w:t>
      </w:r>
      <w:r>
        <w:rPr>
          <w:color w:val="000009"/>
        </w:rPr>
        <w:t>ón del Gobierno de España y en ejercicio de las funciones recogidas en el artículo 73.1, apartados b) y c), de la Ley 40/2015, de 1 de octubre, de Régimen Jurídico del Sector Público.</w:t>
      </w:r>
      <w:r>
        <w:rPr>
          <w:rFonts w:ascii="Times New Roman" w:eastAsia="Times New Roman" w:hAnsi="Times New Roman" w:cs="Times New Roman"/>
          <w:sz w:val="24"/>
        </w:rPr>
        <w:t xml:space="preserve"> </w:t>
      </w:r>
    </w:p>
    <w:p w:rsidR="00B03E47" w:rsidRDefault="00E2034E">
      <w:pPr>
        <w:spacing w:after="38" w:line="259" w:lineRule="auto"/>
        <w:ind w:left="260" w:right="0" w:firstLine="0"/>
        <w:jc w:val="left"/>
      </w:pPr>
      <w:r>
        <w:t xml:space="preserve"> </w:t>
      </w:r>
    </w:p>
    <w:p w:rsidR="00B03E47" w:rsidRDefault="00E2034E">
      <w:pPr>
        <w:spacing w:after="81" w:line="269" w:lineRule="auto"/>
        <w:ind w:left="687" w:right="1081" w:firstLine="708"/>
      </w:pPr>
      <w:r>
        <w:rPr>
          <w:b/>
          <w:color w:val="000009"/>
        </w:rPr>
        <w:t>D. Pedro Manuel Martín Domínguez, Presidente del Cabildo Insular de T</w:t>
      </w:r>
      <w:r>
        <w:rPr>
          <w:b/>
          <w:color w:val="000009"/>
        </w:rPr>
        <w:t>enerife</w:t>
      </w:r>
      <w:r>
        <w:rPr>
          <w:color w:val="000009"/>
        </w:rPr>
        <w:t>, por acuerdo del Pleno Extraordinario de la Corporación Insular de fecha 24/07/2019, que previamente ha sido facultado para este acto por acuerdo adoptado por el Consejo de Gobierno Insular en sesión celebrada el día (…).</w:t>
      </w:r>
      <w:r>
        <w:rPr>
          <w:rFonts w:ascii="Times New Roman" w:eastAsia="Times New Roman" w:hAnsi="Times New Roman" w:cs="Times New Roman"/>
          <w:sz w:val="24"/>
        </w:rPr>
        <w:t xml:space="preserve"> </w:t>
      </w:r>
    </w:p>
    <w:p w:rsidR="00B03E47" w:rsidRDefault="00E2034E">
      <w:pPr>
        <w:spacing w:after="104" w:line="269" w:lineRule="auto"/>
        <w:ind w:left="687" w:right="1078" w:firstLine="463"/>
      </w:pPr>
      <w:r>
        <w:rPr>
          <w:b/>
          <w:color w:val="000009"/>
        </w:rPr>
        <w:t>D. Antonio Morales Méndez</w:t>
      </w:r>
      <w:r>
        <w:rPr>
          <w:color w:val="000009"/>
        </w:rPr>
        <w:t xml:space="preserve">, </w:t>
      </w:r>
      <w:r>
        <w:rPr>
          <w:b/>
          <w:color w:val="000009"/>
        </w:rPr>
        <w:t>Presidente del Consejo Insular de Energía de Gran Canaria</w:t>
      </w:r>
      <w:r>
        <w:rPr>
          <w:color w:val="000009"/>
        </w:rPr>
        <w:t>, Entidad Pública Empresarial dependiente del Cabildo Insular de Gran Canaria, en virtud de lo dispuesto en la letra a) del apartado 2 del artículo 6 de sus Estatutos, tras su investidura como Pres</w:t>
      </w:r>
      <w:r>
        <w:rPr>
          <w:color w:val="000009"/>
        </w:rPr>
        <w:t>idente del Excmo. Cabildo de Gran Canaria en sesión constitutiva del Pleno celebrada el 22 de junio de 2019, en representación del Consejo Insular de la Energía de Gran Canaria y facultado para suscribir el presente Protocolo General de Intenciones conform</w:t>
      </w:r>
      <w:r>
        <w:rPr>
          <w:color w:val="000009"/>
        </w:rPr>
        <w:t>e al artículo 10, apartado 2 letra a de sus Estatutos y a la resolución nº 118/2021 de aprobación de la formalización del citado Protocolo, todo ello de acuerdo con las funciones previstas en los apartados 1 (letras a, k, l y m), 2 y 3 del artículo 4 de di</w:t>
      </w:r>
      <w:r>
        <w:rPr>
          <w:color w:val="000009"/>
        </w:rPr>
        <w:t>chos Estatutos.</w:t>
      </w:r>
      <w:r>
        <w:t xml:space="preserve"> </w:t>
      </w:r>
    </w:p>
    <w:p w:rsidR="00B03E47" w:rsidRDefault="00E2034E">
      <w:pPr>
        <w:spacing w:after="104" w:line="269" w:lineRule="auto"/>
        <w:ind w:left="687" w:right="1079" w:firstLine="463"/>
      </w:pPr>
      <w:r>
        <w:rPr>
          <w:b/>
          <w:color w:val="000009"/>
        </w:rPr>
        <w:t>D. *, Presidente de la Autoridad Portuaria de Santa Cruz de Tenerife</w:t>
      </w:r>
      <w:r>
        <w:rPr>
          <w:color w:val="000009"/>
        </w:rPr>
        <w:t>, según resulta del acuerdo * y facultado para suscribir el presente Protocolo General de Intenciones conforme al artículo 73.1, apartados b) y c), de la Ley 40/2015, de 1</w:t>
      </w:r>
      <w:r>
        <w:rPr>
          <w:color w:val="000009"/>
        </w:rPr>
        <w:t xml:space="preserve"> de octubre, de Régimen Jurídico del Sector Público.</w:t>
      </w:r>
      <w:r>
        <w:rPr>
          <w:rFonts w:ascii="Times New Roman" w:eastAsia="Times New Roman" w:hAnsi="Times New Roman" w:cs="Times New Roman"/>
          <w:sz w:val="24"/>
        </w:rPr>
        <w:t xml:space="preserve"> </w:t>
      </w:r>
    </w:p>
    <w:p w:rsidR="00B03E47" w:rsidRDefault="00E2034E">
      <w:pPr>
        <w:spacing w:after="3" w:line="269" w:lineRule="auto"/>
        <w:ind w:left="687" w:right="1079" w:firstLine="463"/>
      </w:pPr>
      <w:r>
        <w:rPr>
          <w:b/>
          <w:color w:val="000009"/>
        </w:rPr>
        <w:t>Doña Carmen Rosa Hernández Jorge</w:t>
      </w:r>
      <w:r>
        <w:rPr>
          <w:color w:val="000009"/>
        </w:rPr>
        <w:t xml:space="preserve">, </w:t>
      </w:r>
      <w:r>
        <w:rPr>
          <w:b/>
          <w:color w:val="000009"/>
        </w:rPr>
        <w:t xml:space="preserve">Alcaldesa-Presidente del Ayuntamiento de Telde, </w:t>
      </w:r>
      <w:r>
        <w:rPr>
          <w:color w:val="000009"/>
        </w:rPr>
        <w:t xml:space="preserve">que toma posesión el 15 de junio de 2021, tras acuerdo plenario extraordinario de igual fecha, en representación del </w:t>
      </w:r>
      <w:r>
        <w:rPr>
          <w:color w:val="000009"/>
        </w:rPr>
        <w:t>Ayuntamiento de Telde, de conformidad con los artículos 19, 20.1, 21 de la Ley 7/1985, de 2 de abril, Reguladora de las Bases del Régimen Local y en ejercicio de las funciones recogidas en su artículo</w:t>
      </w:r>
      <w:r>
        <w:rPr>
          <w:rFonts w:ascii="Times New Roman" w:eastAsia="Times New Roman" w:hAnsi="Times New Roman" w:cs="Times New Roman"/>
          <w:sz w:val="24"/>
        </w:rPr>
        <w:t xml:space="preserve"> </w:t>
      </w:r>
    </w:p>
    <w:p w:rsidR="00B03E47" w:rsidRDefault="00E2034E">
      <w:pPr>
        <w:spacing w:after="104" w:line="269" w:lineRule="auto"/>
        <w:ind w:left="687" w:right="931" w:firstLine="0"/>
      </w:pPr>
      <w:r>
        <w:rPr>
          <w:rFonts w:ascii="Calibri" w:eastAsia="Calibri" w:hAnsi="Calibri" w:cs="Calibri"/>
          <w:color w:val="000009"/>
          <w:sz w:val="20"/>
        </w:rPr>
        <w:t>25.2.c)</w:t>
      </w:r>
      <w:r>
        <w:rPr>
          <w:color w:val="000009"/>
          <w:sz w:val="20"/>
        </w:rPr>
        <w:t xml:space="preserve"> </w:t>
      </w:r>
      <w:r>
        <w:rPr>
          <w:color w:val="000009"/>
          <w:sz w:val="20"/>
        </w:rPr>
        <w:tab/>
      </w:r>
      <w:r>
        <w:rPr>
          <w:color w:val="000009"/>
        </w:rPr>
        <w:t>sobre el medio ambiente urbano y los que emanan de la Ley 7/2015, de 1 de abril, de los Municipios de Canarias.</w:t>
      </w:r>
      <w:r>
        <w:rPr>
          <w:rFonts w:ascii="Calibri" w:eastAsia="Calibri" w:hAnsi="Calibri" w:cs="Calibri"/>
        </w:rPr>
        <w:t xml:space="preserve"> </w:t>
      </w:r>
    </w:p>
    <w:p w:rsidR="00B03E47" w:rsidRDefault="00E2034E">
      <w:pPr>
        <w:spacing w:after="127" w:line="269" w:lineRule="auto"/>
        <w:ind w:left="687" w:right="1079" w:firstLine="463"/>
      </w:pPr>
      <w:r>
        <w:rPr>
          <w:b/>
          <w:color w:val="000009"/>
        </w:rPr>
        <w:t>Y Don Óscar Hernández Suárez</w:t>
      </w:r>
      <w:r>
        <w:rPr>
          <w:color w:val="000009"/>
        </w:rPr>
        <w:t xml:space="preserve">, </w:t>
      </w:r>
      <w:r>
        <w:rPr>
          <w:b/>
          <w:color w:val="000009"/>
        </w:rPr>
        <w:t xml:space="preserve">Alcalde-Presidente del Ayuntamiento de Agüimes, </w:t>
      </w:r>
      <w:r>
        <w:rPr>
          <w:color w:val="000009"/>
        </w:rPr>
        <w:t>que toma posesión el *, tras acuerdo plenario extraordinario de i</w:t>
      </w:r>
      <w:r>
        <w:rPr>
          <w:color w:val="000009"/>
        </w:rPr>
        <w:t>gual fecha, en representación del Ayuntamiento de Agüimes, de conformidad con los artículos 19, 20.1, 21 de la Ley 7/1985, de 2 de abril, Reguladora de las Bases del Régimen Local y en ejercicio de las funciones recogidas en su artículo 25.2.b) sobre el me</w:t>
      </w:r>
      <w:r>
        <w:rPr>
          <w:color w:val="000009"/>
        </w:rPr>
        <w:t>dio ambiente urbano y los que emanan de la Ley 7/2015, de 1 de abril, de los Municipios de Canarias.</w:t>
      </w:r>
      <w:r>
        <w:t xml:space="preserve"> </w:t>
      </w:r>
    </w:p>
    <w:p w:rsidR="00B03E47" w:rsidRDefault="00E2034E">
      <w:pPr>
        <w:spacing w:after="97" w:line="259" w:lineRule="auto"/>
        <w:ind w:left="682" w:right="0"/>
        <w:jc w:val="left"/>
      </w:pPr>
      <w:r>
        <w:rPr>
          <w:color w:val="000009"/>
          <w:u w:val="single" w:color="000009"/>
        </w:rPr>
        <w:t>De otra</w:t>
      </w:r>
      <w:r>
        <w:rPr>
          <w:color w:val="000009"/>
        </w:rPr>
        <w:t>:</w:t>
      </w:r>
      <w:r>
        <w:t xml:space="preserve"> </w:t>
      </w:r>
    </w:p>
    <w:p w:rsidR="00B03E47" w:rsidRDefault="00E2034E">
      <w:pPr>
        <w:spacing w:after="16" w:line="259" w:lineRule="auto"/>
        <w:ind w:left="697" w:right="922"/>
      </w:pPr>
      <w:r>
        <w:rPr>
          <w:b/>
          <w:color w:val="000009"/>
        </w:rPr>
        <w:t>D. Ángel Medina Padrón</w:t>
      </w:r>
      <w:r>
        <w:rPr>
          <w:color w:val="000009"/>
        </w:rPr>
        <w:t xml:space="preserve">, Presidente de la </w:t>
      </w:r>
      <w:r>
        <w:rPr>
          <w:b/>
          <w:color w:val="000009"/>
        </w:rPr>
        <w:t xml:space="preserve">Entidad de Conservación del Polígono </w:t>
      </w:r>
    </w:p>
    <w:p w:rsidR="00B03E47" w:rsidRDefault="00E2034E">
      <w:pPr>
        <w:spacing w:after="104" w:line="269" w:lineRule="auto"/>
        <w:ind w:left="687" w:right="1080" w:firstLine="0"/>
      </w:pPr>
      <w:r>
        <w:rPr>
          <w:rFonts w:ascii="Calibri" w:eastAsia="Calibri" w:hAnsi="Calibri" w:cs="Calibri"/>
          <w:noProof/>
        </w:rPr>
        <mc:AlternateContent>
          <mc:Choice Requires="wpg">
            <w:drawing>
              <wp:anchor distT="0" distB="0" distL="114300" distR="114300" simplePos="0" relativeHeight="251679744" behindDoc="0" locked="0" layoutInCell="1" allowOverlap="1">
                <wp:simplePos x="0" y="0"/>
                <wp:positionH relativeFrom="page">
                  <wp:posOffset>8664935</wp:posOffset>
                </wp:positionH>
                <wp:positionV relativeFrom="page">
                  <wp:posOffset>6710019</wp:posOffset>
                </wp:positionV>
                <wp:extent cx="161330" cy="3601365"/>
                <wp:effectExtent l="0" t="0" r="0" b="0"/>
                <wp:wrapSquare wrapText="bothSides"/>
                <wp:docPr id="299884" name="Group 299884"/>
                <wp:cNvGraphicFramePr/>
                <a:graphic xmlns:a="http://schemas.openxmlformats.org/drawingml/2006/main">
                  <a:graphicData uri="http://schemas.microsoft.com/office/word/2010/wordprocessingGroup">
                    <wpg:wgp>
                      <wpg:cNvGrpSpPr/>
                      <wpg:grpSpPr>
                        <a:xfrm>
                          <a:off x="0" y="0"/>
                          <a:ext cx="161330" cy="3601365"/>
                          <a:chOff x="0" y="0"/>
                          <a:chExt cx="161330" cy="3601365"/>
                        </a:xfrm>
                      </wpg:grpSpPr>
                      <wps:wsp>
                        <wps:cNvPr id="3932" name="Rectangle 3932"/>
                        <wps:cNvSpPr/>
                        <wps:spPr>
                          <a:xfrm rot="-5399999">
                            <a:off x="-2338295" y="1149845"/>
                            <a:ext cx="4789815" cy="113224"/>
                          </a:xfrm>
                          <a:prstGeom prst="rect">
                            <a:avLst/>
                          </a:prstGeom>
                          <a:ln>
                            <a:noFill/>
                          </a:ln>
                        </wps:spPr>
                        <wps:txbx>
                          <w:txbxContent>
                            <w:p w:rsidR="00B03E47" w:rsidRDefault="00E2034E">
                              <w:pPr>
                                <w:spacing w:after="160" w:line="259" w:lineRule="auto"/>
                                <w:ind w:left="0" w:right="0" w:firstLine="0"/>
                                <w:jc w:val="left"/>
                              </w:pPr>
                              <w:r>
                                <w:rPr>
                                  <w:sz w:val="12"/>
                                </w:rPr>
                                <w:t>Cód. Validación: X6W4A44Y3YFEHMQ6W9NDGFMDY | Verificación: htt</w:t>
                              </w:r>
                              <w:r>
                                <w:rPr>
                                  <w:sz w:val="12"/>
                                </w:rPr>
                                <w:t xml:space="preserve">ps://candelaria.sedelectronica.es/ </w:t>
                              </w:r>
                            </w:p>
                          </w:txbxContent>
                        </wps:txbx>
                        <wps:bodyPr horzOverflow="overflow" vert="horz" lIns="0" tIns="0" rIns="0" bIns="0" rtlCol="0">
                          <a:noAutofit/>
                        </wps:bodyPr>
                      </wps:wsp>
                      <wps:wsp>
                        <wps:cNvPr id="3933" name="Rectangle 3933"/>
                        <wps:cNvSpPr/>
                        <wps:spPr>
                          <a:xfrm rot="-5399999">
                            <a:off x="-2070397" y="1341542"/>
                            <a:ext cx="4406422" cy="113224"/>
                          </a:xfrm>
                          <a:prstGeom prst="rect">
                            <a:avLst/>
                          </a:prstGeom>
                          <a:ln>
                            <a:noFill/>
                          </a:ln>
                        </wps:spPr>
                        <wps:txbx>
                          <w:txbxContent>
                            <w:p w:rsidR="00B03E47" w:rsidRDefault="00E2034E">
                              <w:pPr>
                                <w:spacing w:after="160" w:line="259" w:lineRule="auto"/>
                                <w:ind w:left="0" w:right="0" w:firstLine="0"/>
                                <w:jc w:val="left"/>
                              </w:pPr>
                              <w:r>
                                <w:rPr>
                                  <w:sz w:val="12"/>
                                </w:rPr>
                                <w:t xml:space="preserve">Documento firmado electrónicamente desde la plataforma esPublico Gestiona | Página 20 de 179 </w:t>
                              </w:r>
                            </w:p>
                          </w:txbxContent>
                        </wps:txbx>
                        <wps:bodyPr horzOverflow="overflow" vert="horz" lIns="0" tIns="0" rIns="0" bIns="0" rtlCol="0">
                          <a:noAutofit/>
                        </wps:bodyPr>
                      </wps:wsp>
                    </wpg:wgp>
                  </a:graphicData>
                </a:graphic>
              </wp:anchor>
            </w:drawing>
          </mc:Choice>
          <mc:Fallback xmlns:a="http://schemas.openxmlformats.org/drawingml/2006/main">
            <w:pict>
              <v:group id="Group 299884" style="width:12.7031pt;height:283.572pt;position:absolute;mso-position-horizontal-relative:page;mso-position-horizontal:absolute;margin-left:682.278pt;mso-position-vertical-relative:page;margin-top:528.348pt;" coordsize="1613,36013">
                <v:rect id="Rectangle 3932" style="position:absolute;width:47898;height:1132;left:-23382;top:11498;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X6W4A44Y3YFEHMQ6W9NDGFMDY | Verificación: https://candelaria.sedelectronica.es/ </w:t>
                        </w:r>
                      </w:p>
                    </w:txbxContent>
                  </v:textbox>
                </v:rect>
                <v:rect id="Rectangle 3933" style="position:absolute;width:44064;height:1132;left:-20703;top:13415;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20 de 179 </w:t>
                        </w:r>
                      </w:p>
                    </w:txbxContent>
                  </v:textbox>
                </v:rect>
                <w10:wrap type="square"/>
              </v:group>
            </w:pict>
          </mc:Fallback>
        </mc:AlternateContent>
      </w:r>
      <w:r>
        <w:rPr>
          <w:b/>
          <w:color w:val="000009"/>
        </w:rPr>
        <w:t xml:space="preserve">Industrial de El Goro, </w:t>
      </w:r>
      <w:r>
        <w:rPr>
          <w:color w:val="000009"/>
        </w:rPr>
        <w:t>en Telde, Gran Canaria, - inscrita en el Registro de Entidades Urbanísticas Colaboradoras por Resoluc</w:t>
      </w:r>
      <w:r>
        <w:rPr>
          <w:color w:val="000009"/>
        </w:rPr>
        <w:t>ión del Director General de Ordenación del Territorio de fecha 13 de Julio de 2018, cuyos estatutos se publicaron en el BOP de 24 de enero de 2018.</w:t>
      </w:r>
      <w:r>
        <w:t xml:space="preserve"> </w:t>
      </w:r>
    </w:p>
    <w:p w:rsidR="00B03E47" w:rsidRDefault="00E2034E">
      <w:pPr>
        <w:spacing w:after="74" w:line="269" w:lineRule="auto"/>
        <w:ind w:left="687" w:right="931" w:firstLine="773"/>
      </w:pPr>
      <w:r>
        <w:rPr>
          <w:b/>
          <w:color w:val="000009"/>
        </w:rPr>
        <w:t>Doña María Lourdes Pérez Naranjo</w:t>
      </w:r>
      <w:r>
        <w:rPr>
          <w:color w:val="000009"/>
        </w:rPr>
        <w:t>, presidente del Consejo de Administración de la “</w:t>
      </w:r>
      <w:r>
        <w:rPr>
          <w:b/>
          <w:color w:val="000009"/>
        </w:rPr>
        <w:t xml:space="preserve">COMUNIDAD ENERGÉTICA </w:t>
      </w:r>
      <w:r>
        <w:rPr>
          <w:b/>
          <w:color w:val="000009"/>
        </w:rPr>
        <w:t>SINGULAR SEVI GOROECO</w:t>
      </w:r>
      <w:r>
        <w:rPr>
          <w:color w:val="000009"/>
        </w:rPr>
        <w:t xml:space="preserve">, </w:t>
      </w:r>
      <w:r>
        <w:rPr>
          <w:b/>
          <w:color w:val="000009"/>
        </w:rPr>
        <w:t>S.L.”</w:t>
      </w:r>
      <w:r>
        <w:rPr>
          <w:color w:val="000009"/>
        </w:rPr>
        <w:t xml:space="preserve">, constituida el día * en escritura pública otorgada ante el notario de Las Palmas de G.C. Don Alberto Blanco Pulleiro, número * de su protocolo, inscrita en el Registro Mercantil de Las Palmas. Sus facultades de representación </w:t>
      </w:r>
      <w:r>
        <w:rPr>
          <w:color w:val="000009"/>
        </w:rPr>
        <w:t>derivan de la propia escritura fundacional.</w:t>
      </w:r>
      <w:r>
        <w:rPr>
          <w:rFonts w:ascii="Times New Roman" w:eastAsia="Times New Roman" w:hAnsi="Times New Roman" w:cs="Times New Roman"/>
          <w:sz w:val="24"/>
        </w:rPr>
        <w:t xml:space="preserve"> </w:t>
      </w:r>
    </w:p>
    <w:p w:rsidR="00B03E47" w:rsidRDefault="00E2034E">
      <w:pPr>
        <w:spacing w:after="104" w:line="269" w:lineRule="auto"/>
        <w:ind w:left="811" w:right="1079" w:firstLine="634"/>
      </w:pPr>
      <w:r>
        <w:rPr>
          <w:color w:val="000009"/>
        </w:rPr>
        <w:t xml:space="preserve">Y </w:t>
      </w:r>
      <w:r>
        <w:rPr>
          <w:b/>
          <w:color w:val="000009"/>
        </w:rPr>
        <w:t>Don *</w:t>
      </w:r>
      <w:r>
        <w:rPr>
          <w:color w:val="000009"/>
        </w:rPr>
        <w:t xml:space="preserve">, Presidente de la </w:t>
      </w:r>
      <w:r>
        <w:rPr>
          <w:b/>
          <w:color w:val="000009"/>
        </w:rPr>
        <w:t xml:space="preserve">Asociación de Empresarios de la Zona Industrial de Arinaga (AENAGA), </w:t>
      </w:r>
      <w:r>
        <w:rPr>
          <w:color w:val="000009"/>
        </w:rPr>
        <w:t>inscrita en el Registro de Asociaciones en fecha *, cuyos estatutos se publicaron en el BOP de *.</w:t>
      </w:r>
      <w:r>
        <w:rPr>
          <w:rFonts w:ascii="Times New Roman" w:eastAsia="Times New Roman" w:hAnsi="Times New Roman" w:cs="Times New Roman"/>
          <w:sz w:val="24"/>
        </w:rPr>
        <w:t xml:space="preserve"> </w:t>
      </w:r>
    </w:p>
    <w:p w:rsidR="00B03E47" w:rsidRDefault="00E2034E">
      <w:pPr>
        <w:pStyle w:val="Ttulo1"/>
        <w:shd w:val="clear" w:color="auto" w:fill="auto"/>
        <w:spacing w:after="95" w:line="259" w:lineRule="auto"/>
        <w:ind w:left="525" w:right="1195"/>
        <w:jc w:val="center"/>
      </w:pPr>
      <w:r>
        <w:rPr>
          <w:b/>
          <w:color w:val="000009"/>
          <w:shd w:val="clear" w:color="auto" w:fill="auto"/>
        </w:rPr>
        <w:t>EXPONEN</w:t>
      </w:r>
      <w:r>
        <w:rPr>
          <w:rFonts w:ascii="Times New Roman" w:eastAsia="Times New Roman" w:hAnsi="Times New Roman" w:cs="Times New Roman"/>
          <w:sz w:val="24"/>
          <w:shd w:val="clear" w:color="auto" w:fill="auto"/>
        </w:rPr>
        <w:t xml:space="preserve"> </w:t>
      </w:r>
    </w:p>
    <w:p w:rsidR="00B03E47" w:rsidRDefault="00E2034E">
      <w:pPr>
        <w:spacing w:after="76" w:line="269" w:lineRule="auto"/>
        <w:ind w:left="811" w:right="931" w:firstLine="634"/>
      </w:pPr>
      <w:r>
        <w:rPr>
          <w:b/>
          <w:color w:val="000009"/>
        </w:rPr>
        <w:t xml:space="preserve">I.- </w:t>
      </w:r>
      <w:r>
        <w:rPr>
          <w:color w:val="000009"/>
        </w:rPr>
        <w:t xml:space="preserve">Que </w:t>
      </w:r>
      <w:r>
        <w:rPr>
          <w:color w:val="000009"/>
        </w:rPr>
        <w:t xml:space="preserve">el Gobierno y la Administración del Estado vienen promoviendo importantes medidas tendentes a lograr, como señala el Preámbulo del Real Decreto- ley 36/2020, de 30 de diciembre, la efectiva “transición hacia una economía y sociedad climáticamente neutras, </w:t>
      </w:r>
      <w:r>
        <w:rPr>
          <w:color w:val="000009"/>
        </w:rPr>
        <w:t>sostenibles, circulares, respetuosas con los límites impuestos por el medio natural, y eficiente en el uso de recursos”, así como el logro de los objetivos de la Agenda 2030 , en especial por su relación con el presente protocolo, su objetivo 9 “industria,</w:t>
      </w:r>
      <w:r>
        <w:rPr>
          <w:color w:val="000009"/>
        </w:rPr>
        <w:t xml:space="preserve"> innovación e infraestructuras”, y, singularmente, en los objetivos y principios establecidos en la Ley 7/2021, de 20 de mayo, de cambio climático y transición energética .</w:t>
      </w:r>
      <w:r>
        <w:rPr>
          <w:rFonts w:ascii="Times New Roman" w:eastAsia="Times New Roman" w:hAnsi="Times New Roman" w:cs="Times New Roman"/>
          <w:sz w:val="24"/>
        </w:rPr>
        <w:t xml:space="preserve"> </w:t>
      </w:r>
    </w:p>
    <w:p w:rsidR="00B03E47" w:rsidRDefault="00E2034E">
      <w:pPr>
        <w:spacing w:after="104" w:line="269" w:lineRule="auto"/>
        <w:ind w:left="811" w:right="931" w:firstLine="634"/>
      </w:pPr>
      <w:r>
        <w:rPr>
          <w:b/>
          <w:color w:val="000009"/>
        </w:rPr>
        <w:t xml:space="preserve">II.- </w:t>
      </w:r>
      <w:r>
        <w:rPr>
          <w:color w:val="000009"/>
        </w:rPr>
        <w:t>Que la Consejería de Transición Ecológica, Lucha contra el Cambio Climático y</w:t>
      </w:r>
      <w:r>
        <w:rPr>
          <w:color w:val="000009"/>
        </w:rPr>
        <w:t xml:space="preserve"> Planificación Territorial del Gobierno de Canarias es el Departamento de la Administración Pública de la Comunidad Autónoma de Canarias encargado de la propuesta y ejecución de las directrices y la política del Gobierno de Canarias en las materias de polí</w:t>
      </w:r>
      <w:r>
        <w:rPr>
          <w:color w:val="000009"/>
        </w:rPr>
        <w:t>tica territorial, medio ambiente, energía y aguas, de acuerdo con el Reglamento Orgánico aprobado en fecha *.</w:t>
      </w:r>
      <w:r>
        <w:rPr>
          <w:rFonts w:ascii="Times New Roman" w:eastAsia="Times New Roman" w:hAnsi="Times New Roman" w:cs="Times New Roman"/>
          <w:sz w:val="24"/>
        </w:rPr>
        <w:t xml:space="preserve"> </w:t>
      </w:r>
    </w:p>
    <w:p w:rsidR="00B03E47" w:rsidRDefault="00E2034E">
      <w:pPr>
        <w:spacing w:after="79" w:line="269" w:lineRule="auto"/>
        <w:ind w:left="811" w:right="931" w:firstLine="634"/>
      </w:pPr>
      <w:r>
        <w:rPr>
          <w:b/>
          <w:color w:val="000009"/>
        </w:rPr>
        <w:t xml:space="preserve">III.- </w:t>
      </w:r>
      <w:r>
        <w:rPr>
          <w:color w:val="000009"/>
        </w:rPr>
        <w:t>Que el Consejo Insular de la Energía de Gran Canaria es un medio propio del Cabildo Insular de Gran Canaria creado para forzar un auténtico</w:t>
      </w:r>
      <w:r>
        <w:rPr>
          <w:color w:val="000009"/>
        </w:rPr>
        <w:t xml:space="preserve"> cambio de modelo energético tendente a lograr la soberanía energética grancanaria y la promoción de las energías limpias.</w:t>
      </w:r>
      <w:r>
        <w:rPr>
          <w:rFonts w:ascii="Times New Roman" w:eastAsia="Times New Roman" w:hAnsi="Times New Roman" w:cs="Times New Roman"/>
          <w:sz w:val="24"/>
        </w:rPr>
        <w:t xml:space="preserve"> </w:t>
      </w:r>
    </w:p>
    <w:p w:rsidR="00B03E47" w:rsidRDefault="00E2034E">
      <w:pPr>
        <w:spacing w:after="104" w:line="269" w:lineRule="auto"/>
        <w:ind w:left="811" w:right="931" w:firstLine="634"/>
      </w:pPr>
      <w:r>
        <w:rPr>
          <w:rFonts w:ascii="Calibri" w:eastAsia="Calibri" w:hAnsi="Calibri" w:cs="Calibri"/>
          <w:noProof/>
        </w:rPr>
        <mc:AlternateContent>
          <mc:Choice Requires="wpg">
            <w:drawing>
              <wp:anchor distT="0" distB="0" distL="114300" distR="114300" simplePos="0" relativeHeight="251680768" behindDoc="0" locked="0" layoutInCell="1" allowOverlap="1">
                <wp:simplePos x="0" y="0"/>
                <wp:positionH relativeFrom="page">
                  <wp:posOffset>8664935</wp:posOffset>
                </wp:positionH>
                <wp:positionV relativeFrom="page">
                  <wp:posOffset>6710019</wp:posOffset>
                </wp:positionV>
                <wp:extent cx="161330" cy="3601365"/>
                <wp:effectExtent l="0" t="0" r="0" b="0"/>
                <wp:wrapSquare wrapText="bothSides"/>
                <wp:docPr id="301208" name="Group 301208"/>
                <wp:cNvGraphicFramePr/>
                <a:graphic xmlns:a="http://schemas.openxmlformats.org/drawingml/2006/main">
                  <a:graphicData uri="http://schemas.microsoft.com/office/word/2010/wordprocessingGroup">
                    <wpg:wgp>
                      <wpg:cNvGrpSpPr/>
                      <wpg:grpSpPr>
                        <a:xfrm>
                          <a:off x="0" y="0"/>
                          <a:ext cx="161330" cy="3601365"/>
                          <a:chOff x="0" y="0"/>
                          <a:chExt cx="161330" cy="3601365"/>
                        </a:xfrm>
                      </wpg:grpSpPr>
                      <wps:wsp>
                        <wps:cNvPr id="4135" name="Rectangle 4135"/>
                        <wps:cNvSpPr/>
                        <wps:spPr>
                          <a:xfrm rot="-5399999">
                            <a:off x="-2338295" y="1149845"/>
                            <a:ext cx="4789815" cy="113224"/>
                          </a:xfrm>
                          <a:prstGeom prst="rect">
                            <a:avLst/>
                          </a:prstGeom>
                          <a:ln>
                            <a:noFill/>
                          </a:ln>
                        </wps:spPr>
                        <wps:txbx>
                          <w:txbxContent>
                            <w:p w:rsidR="00B03E47" w:rsidRDefault="00E2034E">
                              <w:pPr>
                                <w:spacing w:after="160" w:line="259" w:lineRule="auto"/>
                                <w:ind w:left="0" w:right="0" w:firstLine="0"/>
                                <w:jc w:val="left"/>
                              </w:pPr>
                              <w:r>
                                <w:rPr>
                                  <w:sz w:val="12"/>
                                </w:rPr>
                                <w:t xml:space="preserve">Cód. Validación: X6W4A44Y3YFEHMQ6W9NDGFMDY | Verificación: https://candelaria.sedelectronica.es/ </w:t>
                              </w:r>
                            </w:p>
                          </w:txbxContent>
                        </wps:txbx>
                        <wps:bodyPr horzOverflow="overflow" vert="horz" lIns="0" tIns="0" rIns="0" bIns="0" rtlCol="0">
                          <a:noAutofit/>
                        </wps:bodyPr>
                      </wps:wsp>
                      <wps:wsp>
                        <wps:cNvPr id="4136" name="Rectangle 4136"/>
                        <wps:cNvSpPr/>
                        <wps:spPr>
                          <a:xfrm rot="-5399999">
                            <a:off x="-2070397" y="1341542"/>
                            <a:ext cx="4406422" cy="113224"/>
                          </a:xfrm>
                          <a:prstGeom prst="rect">
                            <a:avLst/>
                          </a:prstGeom>
                          <a:ln>
                            <a:noFill/>
                          </a:ln>
                        </wps:spPr>
                        <wps:txbx>
                          <w:txbxContent>
                            <w:p w:rsidR="00B03E47" w:rsidRDefault="00E2034E">
                              <w:pPr>
                                <w:spacing w:after="160" w:line="259" w:lineRule="auto"/>
                                <w:ind w:left="0" w:right="0" w:firstLine="0"/>
                                <w:jc w:val="left"/>
                              </w:pPr>
                              <w:r>
                                <w:rPr>
                                  <w:sz w:val="12"/>
                                </w:rPr>
                                <w:t xml:space="preserve">Documento firmado electrónicamente desde la plataforma esPublico Gestiona | Página 21 de 179 </w:t>
                              </w:r>
                            </w:p>
                          </w:txbxContent>
                        </wps:txbx>
                        <wps:bodyPr horzOverflow="overflow" vert="horz" lIns="0" tIns="0" rIns="0" bIns="0" rtlCol="0">
                          <a:noAutofit/>
                        </wps:bodyPr>
                      </wps:wsp>
                    </wpg:wgp>
                  </a:graphicData>
                </a:graphic>
              </wp:anchor>
            </w:drawing>
          </mc:Choice>
          <mc:Fallback xmlns:a="http://schemas.openxmlformats.org/drawingml/2006/main">
            <w:pict>
              <v:group id="Group 301208" style="width:12.7031pt;height:283.572pt;position:absolute;mso-position-horizontal-relative:page;mso-position-horizontal:absolute;margin-left:682.278pt;mso-position-vertical-relative:page;margin-top:528.348pt;" coordsize="1613,36013">
                <v:rect id="Rectangle 4135" style="position:absolute;width:47898;height:1132;left:-23382;top:11498;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X6W4A44Y3YFEHMQ6W9NDGFMDY | Verificación: https://candelaria.sedelectronica.es/ </w:t>
                        </w:r>
                      </w:p>
                    </w:txbxContent>
                  </v:textbox>
                </v:rect>
                <v:rect id="Rectangle 4136" style="position:absolute;width:44064;height:1132;left:-20703;top:13415;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21 de 179 </w:t>
                        </w:r>
                      </w:p>
                    </w:txbxContent>
                  </v:textbox>
                </v:rect>
                <w10:wrap type="square"/>
              </v:group>
            </w:pict>
          </mc:Fallback>
        </mc:AlternateContent>
      </w:r>
      <w:r>
        <w:rPr>
          <w:b/>
          <w:color w:val="000009"/>
        </w:rPr>
        <w:t xml:space="preserve">IV.- </w:t>
      </w:r>
      <w:r>
        <w:rPr>
          <w:color w:val="000009"/>
        </w:rPr>
        <w:t xml:space="preserve">Que, por su parte, el Cabildo Insular de Tenerife es una Administración Local cuya naturaleza viene regulada en los artículos 41.1 de la Ley 7/1985, de 2 de </w:t>
      </w:r>
      <w:r>
        <w:rPr>
          <w:color w:val="000009"/>
        </w:rPr>
        <w:t>abril, Reguladora de las Bases del Régimen Local (BOE» núm. 80, de 03/04/1985) y 2 de la Ley Canaria 8/2015, de 1 de abril, de cabildos insulares (BOC 70, de 14.4.2015; c.e. BOC 118, 19.6.2015) que desde el año 2013 está comprometido con el Pacto de los Al</w:t>
      </w:r>
      <w:r>
        <w:rPr>
          <w:color w:val="000009"/>
        </w:rPr>
        <w:t>caldes, tanto en calidad de signatario, como de coordinador del Pacto, y dispone de un Plan de Acción para la Energía Sostenible (PAES) del Cabildo de Tenerife, que fue aprobado por el Consejo de Gobierno en su sesión del 13 de junio de 2017 con el objetiv</w:t>
      </w:r>
      <w:r>
        <w:rPr>
          <w:color w:val="000009"/>
        </w:rPr>
        <w:t>o estratégico general de reducción de un 20% de las emisiones de gases de efecto invernadero del ámbito Cabildo respecto a las de 2009 para el año 2020. Otro objetivo general del Plan es fomentar la reducción de las emisiones en los sectores fuera del ámbi</w:t>
      </w:r>
      <w:r>
        <w:rPr>
          <w:color w:val="000009"/>
        </w:rPr>
        <w:t>to Cabildo pero que formaran parte del ámbito PAES (sector servicios, residencial, turismo, transporte, gestión de residuos y del agua). Para el impulso de estas políticas de sostenibilidad y eficiencia energética cuenta también con la Oficina de las Energ</w:t>
      </w:r>
      <w:r>
        <w:rPr>
          <w:color w:val="000009"/>
        </w:rPr>
        <w:t>ías Renovables, que además presta asesoramiento y respaldo a los municipios de la isla para que puedan impulsar estas, y promueve entre la ciudadanía y las empresas el uso de las energías renovables, al mismo tiempo que también ofrece un servicio público d</w:t>
      </w:r>
      <w:r>
        <w:rPr>
          <w:color w:val="000009"/>
        </w:rPr>
        <w:t>e información y de apoyo a la tramitación de solicitudes de autorizaciones y de ayudas financieras para la implantación de energías limpias.</w:t>
      </w:r>
      <w:r>
        <w:rPr>
          <w:rFonts w:ascii="Times New Roman" w:eastAsia="Times New Roman" w:hAnsi="Times New Roman" w:cs="Times New Roman"/>
          <w:sz w:val="24"/>
        </w:rPr>
        <w:t xml:space="preserve"> </w:t>
      </w:r>
    </w:p>
    <w:p w:rsidR="00B03E47" w:rsidRDefault="00E2034E">
      <w:pPr>
        <w:spacing w:after="104" w:line="269" w:lineRule="auto"/>
        <w:ind w:left="1460" w:right="931" w:firstLine="0"/>
      </w:pPr>
      <w:r>
        <w:rPr>
          <w:color w:val="000009"/>
        </w:rPr>
        <w:t xml:space="preserve">V.- Que la Autoridad Portuaria de Santa Cruz de Tenerife ** </w:t>
      </w:r>
    </w:p>
    <w:p w:rsidR="00B03E47" w:rsidRDefault="00E2034E">
      <w:pPr>
        <w:spacing w:after="104" w:line="269" w:lineRule="auto"/>
        <w:ind w:left="811" w:right="931" w:firstLine="634"/>
      </w:pPr>
      <w:r>
        <w:rPr>
          <w:color w:val="000009"/>
        </w:rPr>
        <w:t xml:space="preserve">VI.- Que el Ayuntamiento de Telde suscribió el 29 de </w:t>
      </w:r>
      <w:r>
        <w:rPr>
          <w:color w:val="000009"/>
        </w:rPr>
        <w:t>septiembre de 2017 su adhesión al Pacto de los Alcaldes para el Clima y la Energía y con ello se compromete al cumplimiento de los objetivos fijados en el mismo que se resume en cumplir los objetivos propuestos por la UE para 2030, reduciendo las emisiones</w:t>
      </w:r>
      <w:r>
        <w:rPr>
          <w:color w:val="000009"/>
        </w:rPr>
        <w:t xml:space="preserve"> de CO2 en un 40% mediante la aplicación de un Plan de Acción por el Clima y la Energía Sostenible. De esta forma es necesario y está en sintonía con estos objetivos climáticos adaptar las estructuras del municipio, para el desarrollo de las acciones neces</w:t>
      </w:r>
      <w:r>
        <w:rPr>
          <w:color w:val="000009"/>
        </w:rPr>
        <w:t>arias como las experiencias piloto en la consecución de los objetivos y fines del presente Protocolo, en aras no solo a la consecución de beneficios sociales, medioambientales y económicos para su territorio, sus ciudadanos y/o las empresas que desarrollen</w:t>
      </w:r>
      <w:r>
        <w:rPr>
          <w:color w:val="000009"/>
        </w:rPr>
        <w:t xml:space="preserve"> su actividad en su municipio sino también de la coordinación con el resto de administraciones públicas. </w:t>
      </w:r>
    </w:p>
    <w:p w:rsidR="00B03E47" w:rsidRDefault="00E2034E">
      <w:pPr>
        <w:spacing w:after="104" w:line="269" w:lineRule="auto"/>
        <w:ind w:left="1460" w:right="931" w:firstLine="0"/>
      </w:pPr>
      <w:r>
        <w:rPr>
          <w:color w:val="000009"/>
        </w:rPr>
        <w:t xml:space="preserve">Que, por su parte, el Ayuntamiento de Agüimes ** </w:t>
      </w:r>
    </w:p>
    <w:p w:rsidR="00B03E47" w:rsidRDefault="00E2034E">
      <w:pPr>
        <w:spacing w:after="14" w:line="267" w:lineRule="auto"/>
        <w:ind w:left="10" w:right="931"/>
        <w:jc w:val="right"/>
      </w:pPr>
      <w:r>
        <w:rPr>
          <w:color w:val="000009"/>
        </w:rPr>
        <w:t xml:space="preserve">Asimismo, ambos Ayuntamientos tienen plenas facultades para asumir cuanto se </w:t>
      </w:r>
    </w:p>
    <w:p w:rsidR="00B03E47" w:rsidRDefault="00E2034E">
      <w:pPr>
        <w:spacing w:after="140" w:line="269" w:lineRule="auto"/>
        <w:ind w:left="811" w:right="931" w:firstLine="0"/>
      </w:pPr>
      <w:r>
        <w:rPr>
          <w:color w:val="000009"/>
        </w:rPr>
        <w:t>pacta en el presente P</w:t>
      </w:r>
      <w:r>
        <w:rPr>
          <w:color w:val="000009"/>
        </w:rPr>
        <w:t xml:space="preserve">rotocolo General, en los términos de los artículos 5 y 10 de la Ley 7/1985, de 2 de abril, Reguladora de las Bases de Régimen Local y 47 de la Ley 40/2015, de 1 de octubre, de Régimen Jurídico del Sector Público. </w:t>
      </w:r>
    </w:p>
    <w:p w:rsidR="00B03E47" w:rsidRDefault="00E2034E">
      <w:pPr>
        <w:spacing w:after="104" w:line="269" w:lineRule="auto"/>
        <w:ind w:left="811" w:right="931" w:firstLine="634"/>
      </w:pPr>
      <w:r>
        <w:rPr>
          <w:color w:val="000009"/>
        </w:rPr>
        <w:t>VII.- Que, por su parte, la “Entidad de Co</w:t>
      </w:r>
      <w:r>
        <w:rPr>
          <w:color w:val="000009"/>
        </w:rPr>
        <w:t>nservación del Polígono Industrial de El Goro”, la “Asociación de Empresarios de la Zona Industrial de Arinaga (AENAGA)” y la comunidad de energía renovable “Comunidad Energética Singular Sevi Goroeco” representan los intereses de los industriales de las s</w:t>
      </w:r>
      <w:r>
        <w:rPr>
          <w:color w:val="000009"/>
        </w:rPr>
        <w:t>eñaladas urbanizaciones industriales con interés en que puedan desarrollarse en sus ámbitos experiencias piloto que sirvan igualmente para su reproducción y generalización, mediante colaboración, en el resto de los polígonos, urbanizaciones y parques indus</w:t>
      </w:r>
      <w:r>
        <w:rPr>
          <w:color w:val="000009"/>
        </w:rPr>
        <w:t xml:space="preserve">triales de Canarias, impulsando de esa manera la política de transición ecológica de la que es objeto el presente Protocolo. </w:t>
      </w:r>
    </w:p>
    <w:p w:rsidR="00B03E47" w:rsidRDefault="00E2034E">
      <w:pPr>
        <w:spacing w:after="104" w:line="269" w:lineRule="auto"/>
        <w:ind w:left="811" w:right="931" w:firstLine="634"/>
      </w:pPr>
      <w:r>
        <w:rPr>
          <w:color w:val="000009"/>
        </w:rPr>
        <w:t>VIII.- Que, además, el presente Protocolo nace con la vocación de que los Cabildos Insulares de otras islas y los restantes Ayunta</w:t>
      </w:r>
      <w:r>
        <w:rPr>
          <w:color w:val="000009"/>
        </w:rPr>
        <w:t xml:space="preserve">mientos de Canarias, con interés en promover políticas públicas medioambientales y de formación, inclusión social e investigación y desarrollo, puedan adherirse. </w:t>
      </w:r>
    </w:p>
    <w:p w:rsidR="00B03E47" w:rsidRDefault="00E2034E">
      <w:pPr>
        <w:spacing w:after="104" w:line="269" w:lineRule="auto"/>
        <w:ind w:left="989" w:right="931" w:firstLine="463"/>
      </w:pPr>
      <w:r>
        <w:rPr>
          <w:rFonts w:ascii="Calibri" w:eastAsia="Calibri" w:hAnsi="Calibri" w:cs="Calibri"/>
          <w:noProof/>
        </w:rPr>
        <mc:AlternateContent>
          <mc:Choice Requires="wpg">
            <w:drawing>
              <wp:anchor distT="0" distB="0" distL="114300" distR="114300" simplePos="0" relativeHeight="251681792" behindDoc="0" locked="0" layoutInCell="1" allowOverlap="1">
                <wp:simplePos x="0" y="0"/>
                <wp:positionH relativeFrom="page">
                  <wp:posOffset>8664935</wp:posOffset>
                </wp:positionH>
                <wp:positionV relativeFrom="page">
                  <wp:posOffset>6710019</wp:posOffset>
                </wp:positionV>
                <wp:extent cx="161330" cy="3601365"/>
                <wp:effectExtent l="0" t="0" r="0" b="0"/>
                <wp:wrapSquare wrapText="bothSides"/>
                <wp:docPr id="298817" name="Group 298817"/>
                <wp:cNvGraphicFramePr/>
                <a:graphic xmlns:a="http://schemas.openxmlformats.org/drawingml/2006/main">
                  <a:graphicData uri="http://schemas.microsoft.com/office/word/2010/wordprocessingGroup">
                    <wpg:wgp>
                      <wpg:cNvGrpSpPr/>
                      <wpg:grpSpPr>
                        <a:xfrm>
                          <a:off x="0" y="0"/>
                          <a:ext cx="161330" cy="3601365"/>
                          <a:chOff x="0" y="0"/>
                          <a:chExt cx="161330" cy="3601365"/>
                        </a:xfrm>
                      </wpg:grpSpPr>
                      <wps:wsp>
                        <wps:cNvPr id="4244" name="Rectangle 4244"/>
                        <wps:cNvSpPr/>
                        <wps:spPr>
                          <a:xfrm rot="-5399999">
                            <a:off x="-2338295" y="1149845"/>
                            <a:ext cx="4789815" cy="113224"/>
                          </a:xfrm>
                          <a:prstGeom prst="rect">
                            <a:avLst/>
                          </a:prstGeom>
                          <a:ln>
                            <a:noFill/>
                          </a:ln>
                        </wps:spPr>
                        <wps:txbx>
                          <w:txbxContent>
                            <w:p w:rsidR="00B03E47" w:rsidRDefault="00E2034E">
                              <w:pPr>
                                <w:spacing w:after="160" w:line="259" w:lineRule="auto"/>
                                <w:ind w:left="0" w:right="0" w:firstLine="0"/>
                                <w:jc w:val="left"/>
                              </w:pPr>
                              <w:r>
                                <w:rPr>
                                  <w:sz w:val="12"/>
                                </w:rPr>
                                <w:t>Cód. Validación: X6W4A44Y3YFEHMQ6W9NDGFMDY | Verificación: https://candelaria.sedelectroni</w:t>
                              </w:r>
                              <w:r>
                                <w:rPr>
                                  <w:sz w:val="12"/>
                                </w:rPr>
                                <w:t xml:space="preserve">ca.es/ </w:t>
                              </w:r>
                            </w:p>
                          </w:txbxContent>
                        </wps:txbx>
                        <wps:bodyPr horzOverflow="overflow" vert="horz" lIns="0" tIns="0" rIns="0" bIns="0" rtlCol="0">
                          <a:noAutofit/>
                        </wps:bodyPr>
                      </wps:wsp>
                      <wps:wsp>
                        <wps:cNvPr id="4245" name="Rectangle 4245"/>
                        <wps:cNvSpPr/>
                        <wps:spPr>
                          <a:xfrm rot="-5399999">
                            <a:off x="-2070397" y="1341542"/>
                            <a:ext cx="4406422" cy="113224"/>
                          </a:xfrm>
                          <a:prstGeom prst="rect">
                            <a:avLst/>
                          </a:prstGeom>
                          <a:ln>
                            <a:noFill/>
                          </a:ln>
                        </wps:spPr>
                        <wps:txbx>
                          <w:txbxContent>
                            <w:p w:rsidR="00B03E47" w:rsidRDefault="00E2034E">
                              <w:pPr>
                                <w:spacing w:after="160" w:line="259" w:lineRule="auto"/>
                                <w:ind w:left="0" w:right="0" w:firstLine="0"/>
                                <w:jc w:val="left"/>
                              </w:pPr>
                              <w:r>
                                <w:rPr>
                                  <w:sz w:val="12"/>
                                </w:rPr>
                                <w:t xml:space="preserve">Documento firmado electrónicamente desde la plataforma esPublico Gestiona | Página 22 de 179 </w:t>
                              </w:r>
                            </w:p>
                          </w:txbxContent>
                        </wps:txbx>
                        <wps:bodyPr horzOverflow="overflow" vert="horz" lIns="0" tIns="0" rIns="0" bIns="0" rtlCol="0">
                          <a:noAutofit/>
                        </wps:bodyPr>
                      </wps:wsp>
                    </wpg:wgp>
                  </a:graphicData>
                </a:graphic>
              </wp:anchor>
            </w:drawing>
          </mc:Choice>
          <mc:Fallback xmlns:a="http://schemas.openxmlformats.org/drawingml/2006/main">
            <w:pict>
              <v:group id="Group 298817" style="width:12.7031pt;height:283.572pt;position:absolute;mso-position-horizontal-relative:page;mso-position-horizontal:absolute;margin-left:682.278pt;mso-position-vertical-relative:page;margin-top:528.348pt;" coordsize="1613,36013">
                <v:rect id="Rectangle 4244" style="position:absolute;width:47898;height:1132;left:-23382;top:11498;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X6W4A44Y3YFEHMQ6W9NDGFMDY | Verificación: https://candelaria.sedelectronica.es/ </w:t>
                        </w:r>
                      </w:p>
                    </w:txbxContent>
                  </v:textbox>
                </v:rect>
                <v:rect id="Rectangle 4245" style="position:absolute;width:44064;height:1132;left:-20703;top:13415;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22 de 179 </w:t>
                        </w:r>
                      </w:p>
                    </w:txbxContent>
                  </v:textbox>
                </v:rect>
                <w10:wrap type="square"/>
              </v:group>
            </w:pict>
          </mc:Fallback>
        </mc:AlternateContent>
      </w:r>
      <w:r>
        <w:rPr>
          <w:color w:val="000009"/>
        </w:rPr>
        <w:t>En este sentido, las instituciones y entidades que firman o se adhieren a este protocolo se reconocen en un compromiso compartido por luchar contra el c</w:t>
      </w:r>
      <w:r>
        <w:rPr>
          <w:color w:val="000009"/>
        </w:rPr>
        <w:t xml:space="preserve">ambio climático mediante las políticas de descarbonización y recirculación de recursos, así como preservar la vida en el planeta, avanzar en una visión compartida de transición ecológica e impulsar cuantas acciones comunes permitan alcanzar esos objetivos </w:t>
      </w:r>
      <w:r>
        <w:rPr>
          <w:color w:val="000009"/>
        </w:rPr>
        <w:t xml:space="preserve">en el marco de las metas canarias de desarrollo sostenible. </w:t>
      </w:r>
    </w:p>
    <w:p w:rsidR="00B03E47" w:rsidRDefault="00E2034E">
      <w:pPr>
        <w:spacing w:after="104" w:line="269" w:lineRule="auto"/>
        <w:ind w:left="811" w:right="931" w:firstLine="634"/>
      </w:pPr>
      <w:r>
        <w:rPr>
          <w:color w:val="000009"/>
        </w:rPr>
        <w:t xml:space="preserve">IX.- Tomando como referencia el Acuerdo de París y los distintos Objetivos de Desarrollo Sostenible y sus metas canarias. </w:t>
      </w:r>
    </w:p>
    <w:p w:rsidR="00B03E47" w:rsidRDefault="00E2034E">
      <w:pPr>
        <w:spacing w:after="104" w:line="269" w:lineRule="auto"/>
        <w:ind w:left="811" w:right="1083" w:firstLine="634"/>
      </w:pPr>
      <w:r>
        <w:rPr>
          <w:color w:val="000009"/>
        </w:rPr>
        <w:t xml:space="preserve">X.- </w:t>
      </w:r>
      <w:r>
        <w:rPr>
          <w:color w:val="000009"/>
        </w:rPr>
        <w:t>Reconociendo la necesidad de una respuesta progresiva y eficaz a la amenaza apremiante del cambio climático, sobre la base de los mejores conocimientos científicos disponibles e impulsando la adaptación de las empresas y las actividades de mitigación de su</w:t>
      </w:r>
      <w:r>
        <w:rPr>
          <w:color w:val="000009"/>
        </w:rPr>
        <w:t xml:space="preserve">s impactos. </w:t>
      </w:r>
    </w:p>
    <w:p w:rsidR="00B03E47" w:rsidRDefault="00E2034E">
      <w:pPr>
        <w:spacing w:after="104" w:line="269" w:lineRule="auto"/>
        <w:ind w:left="989" w:right="931" w:firstLine="463"/>
      </w:pPr>
      <w:r>
        <w:rPr>
          <w:color w:val="000009"/>
        </w:rPr>
        <w:t xml:space="preserve">XI.- Reconociendo también las necesidades específicas y las circunstancias especiales de los distintos sectores económicos de Canarias, con problemas derivados del modelo energético e industrial de las islas. </w:t>
      </w:r>
    </w:p>
    <w:p w:rsidR="00B03E47" w:rsidRDefault="00E2034E">
      <w:pPr>
        <w:spacing w:after="104" w:line="269" w:lineRule="auto"/>
        <w:ind w:left="989" w:right="931" w:firstLine="463"/>
      </w:pPr>
      <w:r>
        <w:rPr>
          <w:color w:val="000009"/>
        </w:rPr>
        <w:t>XII.- Teniendo plenamente en cuen</w:t>
      </w:r>
      <w:r>
        <w:rPr>
          <w:color w:val="000009"/>
        </w:rPr>
        <w:t>ta las necesidades específicas y las situaciones especiales de los países menos adelantados en lo que respecta a la financiación y la transferencia de tecnología y considerando que Canarias se encuentra en un espacio atlántico y de comunicaciones tricontin</w:t>
      </w:r>
      <w:r>
        <w:rPr>
          <w:color w:val="000009"/>
        </w:rPr>
        <w:t xml:space="preserve">ental, que con el apoyo del Estado Español y de la Unión Europea puede contribuir decididamente al desarrollo sostenible en otras partes del mundo. </w:t>
      </w:r>
    </w:p>
    <w:p w:rsidR="00B03E47" w:rsidRDefault="00E2034E">
      <w:pPr>
        <w:spacing w:after="104" w:line="269" w:lineRule="auto"/>
        <w:ind w:left="989" w:right="931" w:firstLine="463"/>
      </w:pPr>
      <w:r>
        <w:rPr>
          <w:color w:val="000009"/>
        </w:rPr>
        <w:t>XIII.- Reconociendo que las partes pueden verse afectadas no solo por el cambio climático, sino también por</w:t>
      </w:r>
      <w:r>
        <w:rPr>
          <w:color w:val="000009"/>
        </w:rPr>
        <w:t xml:space="preserve"> las repercusiones de las medidas que se adopten para hacerle frente, que pueden generar el cierre de algunas actividades y la apertura de nuevas actividades en consonancia con los retos ambientales que tenemos. </w:t>
      </w:r>
    </w:p>
    <w:p w:rsidR="00B03E47" w:rsidRDefault="00E2034E">
      <w:pPr>
        <w:spacing w:after="139" w:line="269" w:lineRule="auto"/>
        <w:ind w:left="989" w:right="931" w:firstLine="463"/>
      </w:pPr>
      <w:r>
        <w:rPr>
          <w:color w:val="000009"/>
        </w:rPr>
        <w:t>XIV.- Poniendo de relieve la relación intrí</w:t>
      </w:r>
      <w:r>
        <w:rPr>
          <w:color w:val="000009"/>
        </w:rPr>
        <w:t xml:space="preserve">nseca que existe entre las medidas, las respuestas y las repercusiones generales por el cambio climático y el acceso equitativo al desarrollo sostenible y la erradicación de la pobreza. </w:t>
      </w:r>
    </w:p>
    <w:p w:rsidR="00B03E47" w:rsidRDefault="00E2034E">
      <w:pPr>
        <w:spacing w:after="162"/>
        <w:ind w:left="968" w:right="932" w:firstLine="425"/>
      </w:pPr>
      <w:r>
        <w:t xml:space="preserve">XV.- Teniendo en cuenta los imperativos de una reconversión justa de </w:t>
      </w:r>
      <w:r>
        <w:t>la fuerza laboral y de la creación de trabajo decente, de empleos y empresas de calidad, de conformidad con las prioridades de desarrollo definidas a nivel nacional, europeo e internacional, a través de la formación profesional acreditada, la formación dua</w:t>
      </w:r>
      <w:r>
        <w:t xml:space="preserve">l y el conjunto de políticas que configuran el I+D+I+C, orientado al conocimiento y a la competitividad. </w:t>
      </w:r>
    </w:p>
    <w:p w:rsidR="00B03E47" w:rsidRDefault="00E2034E">
      <w:pPr>
        <w:spacing w:after="159"/>
        <w:ind w:left="968" w:right="932" w:firstLine="425"/>
      </w:pPr>
      <w:r>
        <w:t>XVI.- Reconociendo que el cambio climático es un problema de toda la humanidad y que, al adoptar medidas para hacerle frente, las Partes deberían resp</w:t>
      </w:r>
      <w:r>
        <w:t>etar, promover y tener en cuenta sus respectivas obligaciones relativas a los derechos humanos, el derecho a la salud, los derechos de los pueblos indígenas, las comunidades locales, los migrantes, los niños, las personas con discapacidad y las personas en</w:t>
      </w:r>
      <w:r>
        <w:t xml:space="preserve"> situaciones vulnerables y el derecho al desarrollo, así como la igualdad de género, el empoderamiento de la mujer y la equidad intergeneracional. </w:t>
      </w:r>
    </w:p>
    <w:p w:rsidR="00B03E47" w:rsidRDefault="00E2034E">
      <w:pPr>
        <w:spacing w:after="162"/>
        <w:ind w:left="968" w:right="932" w:firstLine="569"/>
      </w:pPr>
      <w:r>
        <w:rPr>
          <w:rFonts w:ascii="Calibri" w:eastAsia="Calibri" w:hAnsi="Calibri" w:cs="Calibri"/>
          <w:noProof/>
        </w:rPr>
        <mc:AlternateContent>
          <mc:Choice Requires="wpg">
            <w:drawing>
              <wp:anchor distT="0" distB="0" distL="114300" distR="114300" simplePos="0" relativeHeight="251682816" behindDoc="0" locked="0" layoutInCell="1" allowOverlap="1">
                <wp:simplePos x="0" y="0"/>
                <wp:positionH relativeFrom="page">
                  <wp:posOffset>8664935</wp:posOffset>
                </wp:positionH>
                <wp:positionV relativeFrom="page">
                  <wp:posOffset>6710019</wp:posOffset>
                </wp:positionV>
                <wp:extent cx="161330" cy="3601365"/>
                <wp:effectExtent l="0" t="0" r="0" b="0"/>
                <wp:wrapSquare wrapText="bothSides"/>
                <wp:docPr id="294269" name="Group 294269"/>
                <wp:cNvGraphicFramePr/>
                <a:graphic xmlns:a="http://schemas.openxmlformats.org/drawingml/2006/main">
                  <a:graphicData uri="http://schemas.microsoft.com/office/word/2010/wordprocessingGroup">
                    <wpg:wgp>
                      <wpg:cNvGrpSpPr/>
                      <wpg:grpSpPr>
                        <a:xfrm>
                          <a:off x="0" y="0"/>
                          <a:ext cx="161330" cy="3601365"/>
                          <a:chOff x="0" y="0"/>
                          <a:chExt cx="161330" cy="3601365"/>
                        </a:xfrm>
                      </wpg:grpSpPr>
                      <wps:wsp>
                        <wps:cNvPr id="4355" name="Rectangle 4355"/>
                        <wps:cNvSpPr/>
                        <wps:spPr>
                          <a:xfrm rot="-5399999">
                            <a:off x="-2338295" y="1149845"/>
                            <a:ext cx="4789815" cy="113224"/>
                          </a:xfrm>
                          <a:prstGeom prst="rect">
                            <a:avLst/>
                          </a:prstGeom>
                          <a:ln>
                            <a:noFill/>
                          </a:ln>
                        </wps:spPr>
                        <wps:txbx>
                          <w:txbxContent>
                            <w:p w:rsidR="00B03E47" w:rsidRDefault="00E2034E">
                              <w:pPr>
                                <w:spacing w:after="160" w:line="259" w:lineRule="auto"/>
                                <w:ind w:left="0" w:right="0" w:firstLine="0"/>
                                <w:jc w:val="left"/>
                              </w:pPr>
                              <w:r>
                                <w:rPr>
                                  <w:sz w:val="12"/>
                                </w:rPr>
                                <w:t xml:space="preserve">Cód. Validación: X6W4A44Y3YFEHMQ6W9NDGFMDY | Verificación: https://candelaria.sedelectronica.es/ </w:t>
                              </w:r>
                            </w:p>
                          </w:txbxContent>
                        </wps:txbx>
                        <wps:bodyPr horzOverflow="overflow" vert="horz" lIns="0" tIns="0" rIns="0" bIns="0" rtlCol="0">
                          <a:noAutofit/>
                        </wps:bodyPr>
                      </wps:wsp>
                      <wps:wsp>
                        <wps:cNvPr id="4356" name="Rectangle 4356"/>
                        <wps:cNvSpPr/>
                        <wps:spPr>
                          <a:xfrm rot="-5399999">
                            <a:off x="-2070397" y="1341542"/>
                            <a:ext cx="4406422" cy="113224"/>
                          </a:xfrm>
                          <a:prstGeom prst="rect">
                            <a:avLst/>
                          </a:prstGeom>
                          <a:ln>
                            <a:noFill/>
                          </a:ln>
                        </wps:spPr>
                        <wps:txbx>
                          <w:txbxContent>
                            <w:p w:rsidR="00B03E47" w:rsidRDefault="00E2034E">
                              <w:pPr>
                                <w:spacing w:after="160" w:line="259" w:lineRule="auto"/>
                                <w:ind w:left="0" w:right="0" w:firstLine="0"/>
                                <w:jc w:val="left"/>
                              </w:pPr>
                              <w:r>
                                <w:rPr>
                                  <w:sz w:val="12"/>
                                </w:rPr>
                                <w:t xml:space="preserve">Documento firmado electrónicamente desde la plataforma esPublico Gestiona | Página 23 de 179 </w:t>
                              </w:r>
                            </w:p>
                          </w:txbxContent>
                        </wps:txbx>
                        <wps:bodyPr horzOverflow="overflow" vert="horz" lIns="0" tIns="0" rIns="0" bIns="0" rtlCol="0">
                          <a:noAutofit/>
                        </wps:bodyPr>
                      </wps:wsp>
                    </wpg:wgp>
                  </a:graphicData>
                </a:graphic>
              </wp:anchor>
            </w:drawing>
          </mc:Choice>
          <mc:Fallback xmlns:a="http://schemas.openxmlformats.org/drawingml/2006/main">
            <w:pict>
              <v:group id="Group 294269" style="width:12.7031pt;height:283.572pt;position:absolute;mso-position-horizontal-relative:page;mso-position-horizontal:absolute;margin-left:682.278pt;mso-position-vertical-relative:page;margin-top:528.348pt;" coordsize="1613,36013">
                <v:rect id="Rectangle 4355" style="position:absolute;width:47898;height:1132;left:-23382;top:11498;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X6W4A44Y3YFEHMQ6W9NDGFMDY | Verificación: https://candelaria.sedelectronica.es/ </w:t>
                        </w:r>
                      </w:p>
                    </w:txbxContent>
                  </v:textbox>
                </v:rect>
                <v:rect id="Rectangle 4356" style="position:absolute;width:44064;height:1132;left:-20703;top:13415;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23 de 179 </w:t>
                        </w:r>
                      </w:p>
                    </w:txbxContent>
                  </v:textbox>
                </v:rect>
                <w10:wrap type="square"/>
              </v:group>
            </w:pict>
          </mc:Fallback>
        </mc:AlternateContent>
      </w:r>
      <w:r>
        <w:t>XVII.- Teniendo presente la importancia de conservar y aumentar, según corresponda, los sumideros y depósitos de los gases de efecto invernadero, buscando alcanza</w:t>
      </w:r>
      <w:r>
        <w:t xml:space="preserve">r la neutralidad climática en el conjunto de nuestras actividades en 2040, tal como acordó el Parlamento de Canarias, en enero de 2020, por unanimidad a la propuesta del Gobierno de declarar la emergencia climática. </w:t>
      </w:r>
    </w:p>
    <w:p w:rsidR="00B03E47" w:rsidRDefault="00E2034E">
      <w:pPr>
        <w:spacing w:after="159"/>
        <w:ind w:left="968" w:right="932" w:firstLine="425"/>
      </w:pPr>
      <w:r>
        <w:t>XVIII.- Observando la importancia de ga</w:t>
      </w:r>
      <w:r>
        <w:t>rantizar la integridad de todos los ecosistemas de los efectos derivados del conjunto de las actividades económicas, incluidos los océanos, y la protección de la biodiversidad, reconocida por algunas culturas como la Madre Tierra, y observando también la i</w:t>
      </w:r>
      <w:r>
        <w:t xml:space="preserve">mportancia que tiene el concepto de “justicia climática”, al adoptar medidas para hacer frente al cambio climático, </w:t>
      </w:r>
    </w:p>
    <w:p w:rsidR="00B03E47" w:rsidRDefault="00E2034E">
      <w:pPr>
        <w:spacing w:after="159"/>
        <w:ind w:left="968" w:right="932" w:firstLine="425"/>
      </w:pPr>
      <w:r>
        <w:t>XIX.- Afirmando la importancia de la educación, la formación, la sensibilización y participación del público, el acceso público a la inform</w:t>
      </w:r>
      <w:r>
        <w:t xml:space="preserve">ación y la cooperación a todos los niveles en los asuntos de que trata el presente Protocolo General de Actuación. </w:t>
      </w:r>
    </w:p>
    <w:p w:rsidR="00B03E47" w:rsidRDefault="00E2034E">
      <w:pPr>
        <w:spacing w:after="159"/>
        <w:ind w:left="687" w:right="1082" w:firstLine="470"/>
      </w:pPr>
      <w:r>
        <w:t>XX.- Teniendo presente la importancia del compromiso de todos los niveles de gobierno y de los diversos actores, de conformidad con la legis</w:t>
      </w:r>
      <w:r>
        <w:t xml:space="preserve">lación aplicable, al hacer frente al cambio climático. </w:t>
      </w:r>
    </w:p>
    <w:p w:rsidR="00B03E47" w:rsidRDefault="00E2034E">
      <w:pPr>
        <w:spacing w:after="162"/>
        <w:ind w:left="687" w:right="1083" w:firstLine="470"/>
      </w:pPr>
      <w:r>
        <w:t>XXI.- Teniendo presente también que se deben adoptar estilos de vida y pautas de consumo y producción sostenibles, en un proceso en el que tienen que contribuir las instituciones, las empresas y la ci</w:t>
      </w:r>
      <w:r>
        <w:t xml:space="preserve">udadanía, contribuyendo a los esfuerzos por hacer frente al cambio climático. </w:t>
      </w:r>
    </w:p>
    <w:p w:rsidR="00B03E47" w:rsidRDefault="00E2034E">
      <w:pPr>
        <w:spacing w:after="163"/>
        <w:ind w:left="687" w:right="1083" w:firstLine="470"/>
      </w:pPr>
      <w:r>
        <w:t xml:space="preserve">XXII.- </w:t>
      </w:r>
      <w:r>
        <w:t xml:space="preserve">Enmarcado, además, en el Objetivo 17 de los Objetivos de Desarrollo Sostenible que establece la necesidad de conseguir, con asociaciones mundiales sólidas, acciones de cooperación, estableciendo asociaciones inclusivas (a nivel mundial, regional, nacional </w:t>
      </w:r>
      <w:r>
        <w:t xml:space="preserve">y local) sobre principios y valores, así como sobre una visión y unos objetivos compartidos que se centren primero en las personas y el planeta. </w:t>
      </w:r>
    </w:p>
    <w:p w:rsidR="00B03E47" w:rsidRDefault="00E2034E">
      <w:pPr>
        <w:spacing w:after="159"/>
        <w:ind w:left="687" w:right="1082" w:firstLine="470"/>
      </w:pPr>
      <w:r>
        <w:t>XXIII.- Siendo que, respondiendo a todos los anteriores principios y valores, los polígonos y urbanizaciones i</w:t>
      </w:r>
      <w:r>
        <w:t xml:space="preserve">ndustriales de Canarias pueden reconvertirse en parques ecoindustriales que funcionen como hitos y modelos de integración de economía social, sustentándose principalmente sobre tres pilares fundamentales: </w:t>
      </w:r>
    </w:p>
    <w:p w:rsidR="00B03E47" w:rsidRDefault="00E2034E">
      <w:pPr>
        <w:spacing w:after="160"/>
        <w:ind w:left="687" w:right="932" w:firstLine="470"/>
      </w:pPr>
      <w:r>
        <w:t>. Sobre modelos energéticos sostenibles, basados e</w:t>
      </w:r>
      <w:r>
        <w:t xml:space="preserve">n fuentes de energía renovables que contribuyan al ahorro energético y a compartir economías de escala. </w:t>
      </w:r>
    </w:p>
    <w:p w:rsidR="00B03E47" w:rsidRDefault="00E2034E">
      <w:pPr>
        <w:spacing w:after="162"/>
        <w:ind w:left="687" w:right="1085" w:firstLine="470"/>
      </w:pPr>
      <w:r>
        <w:t>. Sobre la creación de entornos industriales amables, accesibles, biodiversos, limpios y respetuosos con el medio ambiente, que minimicen las emisiones</w:t>
      </w:r>
      <w:r>
        <w:t xml:space="preserve"> de gases de efectos invernadero y contribuyan a la lucha contra el cambio climático. </w:t>
      </w:r>
    </w:p>
    <w:p w:rsidR="00B03E47" w:rsidRDefault="00E2034E">
      <w:pPr>
        <w:spacing w:after="162"/>
        <w:ind w:left="687" w:right="1079" w:firstLine="470"/>
      </w:pPr>
      <w:r>
        <w:t xml:space="preserve">. Y tercero, sobre la creación de notables flujos económicos de carácter circular, que permitan mayores cotas de empleo, sinergias de servicios entre las empresas y una </w:t>
      </w:r>
      <w:r>
        <w:t>dinamización, diversificación y desarrollo de la actividad económica, no solo para el conjunto empresarial integrado en cada posible parque eco-industrial, sino para el conjunto de todas las empresas del archipiélago, con la consiguiente generación de nuev</w:t>
      </w:r>
      <w:r>
        <w:t xml:space="preserve">as fuentes de riqueza para Canarias. </w:t>
      </w:r>
    </w:p>
    <w:p w:rsidR="00B03E47" w:rsidRDefault="00E2034E">
      <w:pPr>
        <w:spacing w:after="160"/>
        <w:ind w:left="687" w:right="932" w:firstLine="470"/>
      </w:pPr>
      <w:r>
        <w:rPr>
          <w:rFonts w:ascii="Calibri" w:eastAsia="Calibri" w:hAnsi="Calibri" w:cs="Calibri"/>
          <w:noProof/>
        </w:rPr>
        <mc:AlternateContent>
          <mc:Choice Requires="wpg">
            <w:drawing>
              <wp:anchor distT="0" distB="0" distL="114300" distR="114300" simplePos="0" relativeHeight="251683840" behindDoc="0" locked="0" layoutInCell="1" allowOverlap="1">
                <wp:simplePos x="0" y="0"/>
                <wp:positionH relativeFrom="page">
                  <wp:posOffset>8664935</wp:posOffset>
                </wp:positionH>
                <wp:positionV relativeFrom="page">
                  <wp:posOffset>6710019</wp:posOffset>
                </wp:positionV>
                <wp:extent cx="161330" cy="3601365"/>
                <wp:effectExtent l="0" t="0" r="0" b="0"/>
                <wp:wrapSquare wrapText="bothSides"/>
                <wp:docPr id="292652" name="Group 292652"/>
                <wp:cNvGraphicFramePr/>
                <a:graphic xmlns:a="http://schemas.openxmlformats.org/drawingml/2006/main">
                  <a:graphicData uri="http://schemas.microsoft.com/office/word/2010/wordprocessingGroup">
                    <wpg:wgp>
                      <wpg:cNvGrpSpPr/>
                      <wpg:grpSpPr>
                        <a:xfrm>
                          <a:off x="0" y="0"/>
                          <a:ext cx="161330" cy="3601365"/>
                          <a:chOff x="0" y="0"/>
                          <a:chExt cx="161330" cy="3601365"/>
                        </a:xfrm>
                      </wpg:grpSpPr>
                      <wps:wsp>
                        <wps:cNvPr id="4447" name="Rectangle 4447"/>
                        <wps:cNvSpPr/>
                        <wps:spPr>
                          <a:xfrm rot="-5399999">
                            <a:off x="-2338295" y="1149845"/>
                            <a:ext cx="4789815" cy="113224"/>
                          </a:xfrm>
                          <a:prstGeom prst="rect">
                            <a:avLst/>
                          </a:prstGeom>
                          <a:ln>
                            <a:noFill/>
                          </a:ln>
                        </wps:spPr>
                        <wps:txbx>
                          <w:txbxContent>
                            <w:p w:rsidR="00B03E47" w:rsidRDefault="00E2034E">
                              <w:pPr>
                                <w:spacing w:after="160" w:line="259" w:lineRule="auto"/>
                                <w:ind w:left="0" w:right="0" w:firstLine="0"/>
                                <w:jc w:val="left"/>
                              </w:pPr>
                              <w:r>
                                <w:rPr>
                                  <w:sz w:val="12"/>
                                </w:rPr>
                                <w:t xml:space="preserve">Cód. Validación: X6W4A44Y3YFEHMQ6W9NDGFMDY | Verificación: https://candelaria.sedelectronica.es/ </w:t>
                              </w:r>
                            </w:p>
                          </w:txbxContent>
                        </wps:txbx>
                        <wps:bodyPr horzOverflow="overflow" vert="horz" lIns="0" tIns="0" rIns="0" bIns="0" rtlCol="0">
                          <a:noAutofit/>
                        </wps:bodyPr>
                      </wps:wsp>
                      <wps:wsp>
                        <wps:cNvPr id="4448" name="Rectangle 4448"/>
                        <wps:cNvSpPr/>
                        <wps:spPr>
                          <a:xfrm rot="-5399999">
                            <a:off x="-2070397" y="1341542"/>
                            <a:ext cx="4406422" cy="113224"/>
                          </a:xfrm>
                          <a:prstGeom prst="rect">
                            <a:avLst/>
                          </a:prstGeom>
                          <a:ln>
                            <a:noFill/>
                          </a:ln>
                        </wps:spPr>
                        <wps:txbx>
                          <w:txbxContent>
                            <w:p w:rsidR="00B03E47" w:rsidRDefault="00E2034E">
                              <w:pPr>
                                <w:spacing w:after="160" w:line="259" w:lineRule="auto"/>
                                <w:ind w:left="0" w:right="0" w:firstLine="0"/>
                                <w:jc w:val="left"/>
                              </w:pPr>
                              <w:r>
                                <w:rPr>
                                  <w:sz w:val="12"/>
                                </w:rPr>
                                <w:t xml:space="preserve">Documento firmado electrónicamente desde la plataforma esPublico Gestiona | Página 24 de 179 </w:t>
                              </w:r>
                            </w:p>
                          </w:txbxContent>
                        </wps:txbx>
                        <wps:bodyPr horzOverflow="overflow" vert="horz" lIns="0" tIns="0" rIns="0" bIns="0" rtlCol="0">
                          <a:noAutofit/>
                        </wps:bodyPr>
                      </wps:wsp>
                    </wpg:wgp>
                  </a:graphicData>
                </a:graphic>
              </wp:anchor>
            </w:drawing>
          </mc:Choice>
          <mc:Fallback xmlns:a="http://schemas.openxmlformats.org/drawingml/2006/main">
            <w:pict>
              <v:group id="Group 292652" style="width:12.7031pt;height:283.572pt;position:absolute;mso-position-horizontal-relative:page;mso-position-horizontal:absolute;margin-left:682.278pt;mso-position-vertical-relative:page;margin-top:528.348pt;" coordsize="1613,36013">
                <v:rect id="Rectangle 4447" style="position:absolute;width:47898;height:1132;left:-23382;top:11498;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X6W4A44Y3YFEHMQ6W9NDGFMDY | Verificación: https://candelaria.sedelectronica.es/ </w:t>
                        </w:r>
                      </w:p>
                    </w:txbxContent>
                  </v:textbox>
                </v:rect>
                <v:rect id="Rectangle 4448" style="position:absolute;width:44064;height:1132;left:-20703;top:13415;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24 de 179 </w:t>
                        </w:r>
                      </w:p>
                    </w:txbxContent>
                  </v:textbox>
                </v:rect>
                <w10:wrap type="square"/>
              </v:group>
            </w:pict>
          </mc:Fallback>
        </mc:AlternateContent>
      </w:r>
      <w:r>
        <w:t xml:space="preserve">La suscripción del presente Protocolo General de Actuación abre la posibilidad de establecer un ámbito estable de colaboración entre las Partes. </w:t>
      </w:r>
    </w:p>
    <w:p w:rsidR="00B03E47" w:rsidRDefault="00E2034E">
      <w:pPr>
        <w:spacing w:after="159"/>
        <w:ind w:left="687" w:right="1081" w:firstLine="470"/>
      </w:pPr>
      <w:r>
        <w:t>En virtud de cuanto antecede, las Partes intervinientes suscriben, en el marco del artículo 47.1 de la Ley 40/</w:t>
      </w:r>
      <w:r>
        <w:t xml:space="preserve">2015, de 1 de octubre, de Régimen Jurídico del Sector Público, el presente Protocolo General de Actuación, con sujeción a lo siguiente: </w:t>
      </w:r>
    </w:p>
    <w:p w:rsidR="00B03E47" w:rsidRDefault="00E2034E">
      <w:pPr>
        <w:spacing w:after="151" w:line="259" w:lineRule="auto"/>
        <w:ind w:left="1157" w:right="0" w:firstLine="0"/>
        <w:jc w:val="left"/>
      </w:pPr>
      <w:r>
        <w:t xml:space="preserve"> </w:t>
      </w:r>
    </w:p>
    <w:p w:rsidR="00B03E47" w:rsidRDefault="00E2034E">
      <w:pPr>
        <w:spacing w:after="166" w:line="248" w:lineRule="auto"/>
        <w:ind w:left="697" w:right="928"/>
      </w:pPr>
      <w:r>
        <w:rPr>
          <w:b/>
        </w:rPr>
        <w:t xml:space="preserve">PRIMERO. - Objeto del Protocolo General de Actuación. </w:t>
      </w:r>
    </w:p>
    <w:p w:rsidR="00B03E47" w:rsidRDefault="00E2034E">
      <w:pPr>
        <w:spacing w:after="27"/>
        <w:ind w:left="687" w:right="1081" w:firstLine="470"/>
      </w:pPr>
      <w:r>
        <w:t>El objeto del presente Protocolo es establecer una alianza ent</w:t>
      </w:r>
      <w:r>
        <w:t xml:space="preserve">re los sectores industriales de Canarias organizados a través de los polígonos industriales, con la participación de las administraciones públicas competentes, para abordar los objetivos de DESCARBONIZACION, RECIRCULARIZACIÓN DE RESIDUOS  TRANSFORMADOS EN </w:t>
      </w:r>
      <w:r>
        <w:t>RECURSOS Y RENATURALIZACION DE LOS ESPACIOS INDUSTRIALES, acudiendo a cuantas fuentes de financiación sean precisas, de acuerdo con el marco normativo existente, para lograr que las industrias de Canarias mejoren su competitividad, mejorando su acceso a lo</w:t>
      </w:r>
      <w:r>
        <w:t xml:space="preserve">s recursos básicos desde la perspectiva de la transición ecológica de las actividades económicas.  </w:t>
      </w:r>
    </w:p>
    <w:p w:rsidR="00B03E47" w:rsidRDefault="00E2034E">
      <w:pPr>
        <w:spacing w:after="0" w:line="259" w:lineRule="auto"/>
        <w:ind w:left="260" w:right="0" w:firstLine="0"/>
        <w:jc w:val="left"/>
      </w:pPr>
      <w:r>
        <w:t xml:space="preserve"> </w:t>
      </w:r>
    </w:p>
    <w:p w:rsidR="00B03E47" w:rsidRDefault="00E2034E">
      <w:pPr>
        <w:ind w:left="697" w:right="932"/>
      </w:pPr>
      <w:r>
        <w:t>En concreto, se abordará la eficiencia energética en las redes de distribución y en los edificios; la producción de energía fotovoltaica, eólica o de otra</w:t>
      </w:r>
      <w:r>
        <w:t>s fuentes renovables en las instalaciones industriales y sus entornos; la separación y reutilización de los residuos, sólidos, líquidos y gaseosos, como recursos; la movilidad sostenible de las empresas y sus trabajadores/as para mejorar la movilidad de la</w:t>
      </w:r>
      <w:r>
        <w:t>s islas; el desarrollo de nuevas fuentes y líneas de Investigación, desarrollo, innovación y competitividad para optimizar el potencial energético de las industrias y su potencial productivo; la renaturalización de creación de nuevas zonas verdes, que regu</w:t>
      </w:r>
      <w:r>
        <w:t xml:space="preserve">len la temperatura de los espacios, mejoren el paisaje del polígono y su impacto sobre la isla y generen sumideros de carbono para alcanzar la neutralidad climática del conjunto de las actividades. </w:t>
      </w:r>
    </w:p>
    <w:p w:rsidR="00B03E47" w:rsidRDefault="00E2034E">
      <w:pPr>
        <w:spacing w:after="0" w:line="259" w:lineRule="auto"/>
        <w:ind w:left="687" w:right="0" w:firstLine="0"/>
        <w:jc w:val="left"/>
      </w:pPr>
      <w:r>
        <w:t xml:space="preserve"> </w:t>
      </w:r>
    </w:p>
    <w:p w:rsidR="00B03E47" w:rsidRDefault="00E2034E">
      <w:pPr>
        <w:spacing w:after="7" w:line="248" w:lineRule="auto"/>
        <w:ind w:left="697" w:right="928"/>
      </w:pPr>
      <w:r>
        <w:rPr>
          <w:b/>
        </w:rPr>
        <w:t xml:space="preserve">SEGUNDO. - Ámbito de la colaboración. </w:t>
      </w:r>
    </w:p>
    <w:p w:rsidR="00B03E47" w:rsidRDefault="00E2034E">
      <w:pPr>
        <w:spacing w:after="0" w:line="259" w:lineRule="auto"/>
        <w:ind w:left="687" w:right="0" w:firstLine="0"/>
        <w:jc w:val="left"/>
      </w:pPr>
      <w:r>
        <w:rPr>
          <w:b/>
        </w:rPr>
        <w:t xml:space="preserve"> </w:t>
      </w:r>
    </w:p>
    <w:p w:rsidR="00B03E47" w:rsidRDefault="00E2034E">
      <w:pPr>
        <w:ind w:left="968" w:right="932" w:hanging="281"/>
      </w:pPr>
      <w:r>
        <w:t xml:space="preserve">1.- </w:t>
      </w:r>
      <w:r>
        <w:t>Las partes, en el marco de sus competencias y sus disponibilidades presupuestarias, podrán desarrollar actuaciones conjuntas en las siguientes materias, una vez obtenidas las aprobaciones internas pertinentes y la tramitación del preceptivo expediente admi</w:t>
      </w:r>
      <w:r>
        <w:t xml:space="preserve">nistrativo, si se requiriese, que cada una de ellas pueda precisar para cada proyecto concreto: </w:t>
      </w:r>
    </w:p>
    <w:p w:rsidR="00B03E47" w:rsidRDefault="00E2034E">
      <w:pPr>
        <w:numPr>
          <w:ilvl w:val="0"/>
          <w:numId w:val="6"/>
        </w:numPr>
        <w:ind w:right="932"/>
      </w:pPr>
      <w:r>
        <w:t>La puesta en marcha de un CONVENIO DE COLABORACION, para articular los recursos públicos provenientes de la Unión Europea en orden a impulsar los objetivos ant</w:t>
      </w:r>
      <w:r>
        <w:t xml:space="preserve">edichos, de acuerdo con las normas que está desarrollando la propia Comunidad Autónoma de Canarias y el Estado Español. </w:t>
      </w:r>
    </w:p>
    <w:p w:rsidR="00B03E47" w:rsidRDefault="00E2034E">
      <w:pPr>
        <w:numPr>
          <w:ilvl w:val="0"/>
          <w:numId w:val="6"/>
        </w:numPr>
        <w:ind w:right="932"/>
      </w:pPr>
      <w:r>
        <w:t>Impulsar la descarbonización de los sectores industriales, de transporte y comerciales de Canarias en el marco de los distintos proyect</w:t>
      </w:r>
      <w:r>
        <w:t xml:space="preserve">os europeos que puedan contribuir a ello, así como los proyectos de economía circular y renaturalización de espacios degradados. </w:t>
      </w:r>
    </w:p>
    <w:p w:rsidR="00B03E47" w:rsidRDefault="00E2034E">
      <w:pPr>
        <w:numPr>
          <w:ilvl w:val="0"/>
          <w:numId w:val="6"/>
        </w:numPr>
        <w:ind w:right="932"/>
      </w:pPr>
      <w:r>
        <w:rPr>
          <w:rFonts w:ascii="Calibri" w:eastAsia="Calibri" w:hAnsi="Calibri" w:cs="Calibri"/>
          <w:noProof/>
        </w:rPr>
        <mc:AlternateContent>
          <mc:Choice Requires="wpg">
            <w:drawing>
              <wp:anchor distT="0" distB="0" distL="114300" distR="114300" simplePos="0" relativeHeight="251684864" behindDoc="0" locked="0" layoutInCell="1" allowOverlap="1">
                <wp:simplePos x="0" y="0"/>
                <wp:positionH relativeFrom="page">
                  <wp:posOffset>8664935</wp:posOffset>
                </wp:positionH>
                <wp:positionV relativeFrom="page">
                  <wp:posOffset>6710019</wp:posOffset>
                </wp:positionV>
                <wp:extent cx="161330" cy="3601365"/>
                <wp:effectExtent l="0" t="0" r="0" b="0"/>
                <wp:wrapSquare wrapText="bothSides"/>
                <wp:docPr id="297586" name="Group 297586"/>
                <wp:cNvGraphicFramePr/>
                <a:graphic xmlns:a="http://schemas.openxmlformats.org/drawingml/2006/main">
                  <a:graphicData uri="http://schemas.microsoft.com/office/word/2010/wordprocessingGroup">
                    <wpg:wgp>
                      <wpg:cNvGrpSpPr/>
                      <wpg:grpSpPr>
                        <a:xfrm>
                          <a:off x="0" y="0"/>
                          <a:ext cx="161330" cy="3601365"/>
                          <a:chOff x="0" y="0"/>
                          <a:chExt cx="161330" cy="3601365"/>
                        </a:xfrm>
                      </wpg:grpSpPr>
                      <wps:wsp>
                        <wps:cNvPr id="4560" name="Rectangle 4560"/>
                        <wps:cNvSpPr/>
                        <wps:spPr>
                          <a:xfrm rot="-5399999">
                            <a:off x="-2338295" y="1149845"/>
                            <a:ext cx="4789815" cy="113224"/>
                          </a:xfrm>
                          <a:prstGeom prst="rect">
                            <a:avLst/>
                          </a:prstGeom>
                          <a:ln>
                            <a:noFill/>
                          </a:ln>
                        </wps:spPr>
                        <wps:txbx>
                          <w:txbxContent>
                            <w:p w:rsidR="00B03E47" w:rsidRDefault="00E2034E">
                              <w:pPr>
                                <w:spacing w:after="160" w:line="259" w:lineRule="auto"/>
                                <w:ind w:left="0" w:right="0" w:firstLine="0"/>
                                <w:jc w:val="left"/>
                              </w:pPr>
                              <w:r>
                                <w:rPr>
                                  <w:sz w:val="12"/>
                                </w:rPr>
                                <w:t xml:space="preserve">Cód. Validación: X6W4A44Y3YFEHMQ6W9NDGFMDY | Verificación: https://candelaria.sedelectronica.es/ </w:t>
                              </w:r>
                            </w:p>
                          </w:txbxContent>
                        </wps:txbx>
                        <wps:bodyPr horzOverflow="overflow" vert="horz" lIns="0" tIns="0" rIns="0" bIns="0" rtlCol="0">
                          <a:noAutofit/>
                        </wps:bodyPr>
                      </wps:wsp>
                      <wps:wsp>
                        <wps:cNvPr id="4561" name="Rectangle 4561"/>
                        <wps:cNvSpPr/>
                        <wps:spPr>
                          <a:xfrm rot="-5399999">
                            <a:off x="-2070397" y="1341542"/>
                            <a:ext cx="4406422" cy="113224"/>
                          </a:xfrm>
                          <a:prstGeom prst="rect">
                            <a:avLst/>
                          </a:prstGeom>
                          <a:ln>
                            <a:noFill/>
                          </a:ln>
                        </wps:spPr>
                        <wps:txbx>
                          <w:txbxContent>
                            <w:p w:rsidR="00B03E47" w:rsidRDefault="00E2034E">
                              <w:pPr>
                                <w:spacing w:after="160" w:line="259" w:lineRule="auto"/>
                                <w:ind w:left="0" w:right="0" w:firstLine="0"/>
                                <w:jc w:val="left"/>
                              </w:pPr>
                              <w:r>
                                <w:rPr>
                                  <w:sz w:val="12"/>
                                </w:rPr>
                                <w:t>Documento firmado elect</w:t>
                              </w:r>
                              <w:r>
                                <w:rPr>
                                  <w:sz w:val="12"/>
                                </w:rPr>
                                <w:t xml:space="preserve">rónicamente desde la plataforma esPublico Gestiona | Página 25 de 179 </w:t>
                              </w:r>
                            </w:p>
                          </w:txbxContent>
                        </wps:txbx>
                        <wps:bodyPr horzOverflow="overflow" vert="horz" lIns="0" tIns="0" rIns="0" bIns="0" rtlCol="0">
                          <a:noAutofit/>
                        </wps:bodyPr>
                      </wps:wsp>
                    </wpg:wgp>
                  </a:graphicData>
                </a:graphic>
              </wp:anchor>
            </w:drawing>
          </mc:Choice>
          <mc:Fallback xmlns:a="http://schemas.openxmlformats.org/drawingml/2006/main">
            <w:pict>
              <v:group id="Group 297586" style="width:12.7031pt;height:283.572pt;position:absolute;mso-position-horizontal-relative:page;mso-position-horizontal:absolute;margin-left:682.278pt;mso-position-vertical-relative:page;margin-top:528.348pt;" coordsize="1613,36013">
                <v:rect id="Rectangle 4560" style="position:absolute;width:47898;height:1132;left:-23382;top:11498;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X6W4A44Y3YFEHMQ6W9NDGFMDY | Verificación: https://candelaria.sedelectronica.es/ </w:t>
                        </w:r>
                      </w:p>
                    </w:txbxContent>
                  </v:textbox>
                </v:rect>
                <v:rect id="Rectangle 4561" style="position:absolute;width:44064;height:1132;left:-20703;top:13415;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25 de 179 </w:t>
                        </w:r>
                      </w:p>
                    </w:txbxContent>
                  </v:textbox>
                </v:rect>
                <w10:wrap type="square"/>
              </v:group>
            </w:pict>
          </mc:Fallback>
        </mc:AlternateContent>
      </w:r>
      <w:r>
        <w:t>El impulso a la formación de las personas en los ámbitos de la transición ecológica que puedan favorecer dotar de trabajadores/as debidamente formados a los sectores emergentes, firmand</w:t>
      </w:r>
      <w:r>
        <w:t xml:space="preserve">o conciertos específicos de colaboración entre centros formativos, las empresas y/o las administraciones públicas competentes con el fin de impartir cursos, módulos y ciclos formativos adecuados y suficientes para atender las especificidades profesionales </w:t>
      </w:r>
      <w:r>
        <w:t xml:space="preserve">y educacionales que demanden los nuevos modelos energéticos y las actividades necesarias para su implantación, desarrollo y crecimiento, generando con ello nuevas oportunidades de empleo y diversidad de los sectores laborales en las islas. </w:t>
      </w:r>
    </w:p>
    <w:p w:rsidR="00B03E47" w:rsidRDefault="00E2034E">
      <w:pPr>
        <w:numPr>
          <w:ilvl w:val="0"/>
          <w:numId w:val="6"/>
        </w:numPr>
        <w:ind w:right="932"/>
      </w:pPr>
      <w:r>
        <w:t>El impulso a la</w:t>
      </w:r>
      <w:r>
        <w:t>s políticas públicas de investigación, desarrollo, innovación y competitividad desde la perspectiva ecológica, en colaboración con las empresas y los distintos centros de investigación de Canarias, dentro del marco de fomento de proyectos de I+D+I+C, crean</w:t>
      </w:r>
      <w:r>
        <w:t xml:space="preserve">do elementos de valor que permitan consolidar un ecosistema de investigación e innovación, motor de la transformación social y polo estratégico de desarrollo regional e internacionalización Para ello, ambas Partes llevarán a cabo iniciativas innovadoras y </w:t>
      </w:r>
      <w:r>
        <w:t xml:space="preserve">competitivas, destinar a aportar valor añadido como resultado de esa cooperación estratégica, buscando dar soluciones a la mejora de calidad, eficiencia y mejora de la transformación del conocimiento para conseguir una mayor competitividad y aumento de la </w:t>
      </w:r>
      <w:r>
        <w:t xml:space="preserve">innovación. - El favorecimiento de las comunidades energéticas singulares de carácter local, que integren, bajo el régimen jurídico determinado por la Unión Europea y el Gobierno de la Nación, a las distintas pymes de los diferentes polígonos industriales </w:t>
      </w:r>
      <w:r>
        <w:t>que deseen beneficiarse de las ventajas energéticas y medioambientales que dichas comunidades pueden proporcionarles, generando flujos económicos circulares y adscripciones a eco- entornos en sintonía con las decididas políticas medioambientales y energéti</w:t>
      </w:r>
      <w:r>
        <w:t xml:space="preserve">cas implantadas en Europa de cara al futuro. </w:t>
      </w:r>
    </w:p>
    <w:p w:rsidR="00B03E47" w:rsidRDefault="00E2034E">
      <w:pPr>
        <w:spacing w:after="0" w:line="259" w:lineRule="auto"/>
        <w:ind w:left="968" w:right="0" w:firstLine="0"/>
        <w:jc w:val="left"/>
      </w:pPr>
      <w:r>
        <w:t xml:space="preserve"> </w:t>
      </w:r>
    </w:p>
    <w:p w:rsidR="00B03E47" w:rsidRDefault="00E2034E">
      <w:pPr>
        <w:ind w:left="978" w:right="932"/>
      </w:pPr>
      <w:r>
        <w:t>2.- Asimismo, se podrán establecer acuerdos específicos para desarrollar cuantas iniciativas comunes entre instituciones públicas, universidades, organizaciones ciudadanas y empresas contribuyan a mejorar las</w:t>
      </w:r>
      <w:r>
        <w:t xml:space="preserve"> actividades industriales y los espacios industriales de Canarias, desde la perspectiva de la Agenda Urbana y la necesaria movilidad sostenible. Los acuerdos establecidos se adjuntarán al presente protocolo como parte de su desarrollo. </w:t>
      </w:r>
    </w:p>
    <w:p w:rsidR="00B03E47" w:rsidRDefault="00E2034E">
      <w:pPr>
        <w:spacing w:after="0" w:line="259" w:lineRule="auto"/>
        <w:ind w:left="968" w:right="0" w:firstLine="0"/>
        <w:jc w:val="left"/>
      </w:pPr>
      <w:r>
        <w:t xml:space="preserve"> </w:t>
      </w:r>
    </w:p>
    <w:p w:rsidR="00B03E47" w:rsidRDefault="00E2034E">
      <w:pPr>
        <w:ind w:left="978" w:right="932"/>
      </w:pPr>
      <w:r>
        <w:t xml:space="preserve">3.- </w:t>
      </w:r>
      <w:r>
        <w:t xml:space="preserve">También se apoyarán mutuamente las iniciativas que las organizaciones de Canarias o relacionadas con la ciudadanía de las islas, puedan impulsar a fin de mejorar nuestro tejido industrial y de empleo, así como las iniciativas encaminadas a dar formación e </w:t>
      </w:r>
      <w:r>
        <w:t>información a los ciudadanos y a los sectores industriales interesados en la transformación de nuestro tejido industrial para hacerlo más sostenible, resiliente e inclusivo, en su doble transición ecológica y digital, impulsando la cohesión económica, soci</w:t>
      </w:r>
      <w:r>
        <w:t xml:space="preserve">al y territorial. Los proyectos se alinearán en planes y programas estratégicos para su ejecución. </w:t>
      </w:r>
    </w:p>
    <w:p w:rsidR="00B03E47" w:rsidRDefault="00E2034E">
      <w:pPr>
        <w:spacing w:after="0" w:line="259" w:lineRule="auto"/>
        <w:ind w:left="968" w:right="0" w:firstLine="0"/>
        <w:jc w:val="left"/>
      </w:pPr>
      <w:r>
        <w:t xml:space="preserve"> </w:t>
      </w:r>
    </w:p>
    <w:p w:rsidR="00B03E47" w:rsidRDefault="00E2034E">
      <w:pPr>
        <w:spacing w:after="7" w:line="248" w:lineRule="auto"/>
        <w:ind w:left="978" w:right="928"/>
      </w:pPr>
      <w:r>
        <w:rPr>
          <w:b/>
        </w:rPr>
        <w:t xml:space="preserve">TERCERO. - Actividades de las partes. </w:t>
      </w:r>
    </w:p>
    <w:p w:rsidR="00B03E47" w:rsidRDefault="00E2034E">
      <w:pPr>
        <w:spacing w:after="0" w:line="259" w:lineRule="auto"/>
        <w:ind w:left="968" w:right="0" w:firstLine="0"/>
        <w:jc w:val="left"/>
      </w:pPr>
      <w:r>
        <w:t xml:space="preserve"> </w:t>
      </w:r>
    </w:p>
    <w:p w:rsidR="00B03E47" w:rsidRDefault="00E2034E">
      <w:pPr>
        <w:ind w:left="1254" w:right="932" w:hanging="286"/>
      </w:pPr>
      <w:r>
        <w:t xml:space="preserve">1.- Cada Parte aportará las iniciativas que considere relevantes para todas las firmantes en orden a cumplir los </w:t>
      </w:r>
      <w:r>
        <w:t xml:space="preserve">objetivos comunes. </w:t>
      </w:r>
    </w:p>
    <w:p w:rsidR="00B03E47" w:rsidRDefault="00E2034E">
      <w:pPr>
        <w:spacing w:after="0" w:line="259" w:lineRule="auto"/>
        <w:ind w:left="968" w:right="0" w:firstLine="0"/>
        <w:jc w:val="left"/>
      </w:pPr>
      <w:r>
        <w:t xml:space="preserve"> </w:t>
      </w:r>
    </w:p>
    <w:p w:rsidR="00B03E47" w:rsidRDefault="00E2034E">
      <w:pPr>
        <w:ind w:left="1254" w:right="932" w:hanging="286"/>
      </w:pPr>
      <w:r>
        <w:t xml:space="preserve">2.- Cada Parte hará lo posible por garantizar que los funcionarios y autoridades presten a las empresas la asistencia y la orientación necesarias en relación con las cuestiones reguladaspor el presente Protocolo. </w:t>
      </w:r>
    </w:p>
    <w:p w:rsidR="00B03E47" w:rsidRDefault="00E2034E">
      <w:pPr>
        <w:spacing w:after="0" w:line="259" w:lineRule="auto"/>
        <w:ind w:left="968" w:right="0" w:firstLine="0"/>
        <w:jc w:val="left"/>
      </w:pPr>
      <w:r>
        <w:t xml:space="preserve"> </w:t>
      </w:r>
    </w:p>
    <w:p w:rsidR="00B03E47" w:rsidRDefault="00E2034E">
      <w:pPr>
        <w:ind w:left="1254" w:right="932" w:hanging="286"/>
      </w:pPr>
      <w:r>
        <w:rPr>
          <w:rFonts w:ascii="Calibri" w:eastAsia="Calibri" w:hAnsi="Calibri" w:cs="Calibri"/>
          <w:noProof/>
        </w:rPr>
        <mc:AlternateContent>
          <mc:Choice Requires="wpg">
            <w:drawing>
              <wp:anchor distT="0" distB="0" distL="114300" distR="114300" simplePos="0" relativeHeight="251685888" behindDoc="0" locked="0" layoutInCell="1" allowOverlap="1">
                <wp:simplePos x="0" y="0"/>
                <wp:positionH relativeFrom="page">
                  <wp:posOffset>8664935</wp:posOffset>
                </wp:positionH>
                <wp:positionV relativeFrom="page">
                  <wp:posOffset>6710019</wp:posOffset>
                </wp:positionV>
                <wp:extent cx="161330" cy="3601365"/>
                <wp:effectExtent l="0" t="0" r="0" b="0"/>
                <wp:wrapSquare wrapText="bothSides"/>
                <wp:docPr id="290857" name="Group 290857"/>
                <wp:cNvGraphicFramePr/>
                <a:graphic xmlns:a="http://schemas.openxmlformats.org/drawingml/2006/main">
                  <a:graphicData uri="http://schemas.microsoft.com/office/word/2010/wordprocessingGroup">
                    <wpg:wgp>
                      <wpg:cNvGrpSpPr/>
                      <wpg:grpSpPr>
                        <a:xfrm>
                          <a:off x="0" y="0"/>
                          <a:ext cx="161330" cy="3601365"/>
                          <a:chOff x="0" y="0"/>
                          <a:chExt cx="161330" cy="3601365"/>
                        </a:xfrm>
                      </wpg:grpSpPr>
                      <wps:wsp>
                        <wps:cNvPr id="4687" name="Rectangle 4687"/>
                        <wps:cNvSpPr/>
                        <wps:spPr>
                          <a:xfrm rot="-5399999">
                            <a:off x="-2338295" y="1149845"/>
                            <a:ext cx="4789815" cy="113224"/>
                          </a:xfrm>
                          <a:prstGeom prst="rect">
                            <a:avLst/>
                          </a:prstGeom>
                          <a:ln>
                            <a:noFill/>
                          </a:ln>
                        </wps:spPr>
                        <wps:txbx>
                          <w:txbxContent>
                            <w:p w:rsidR="00B03E47" w:rsidRDefault="00E2034E">
                              <w:pPr>
                                <w:spacing w:after="160" w:line="259" w:lineRule="auto"/>
                                <w:ind w:left="0" w:right="0" w:firstLine="0"/>
                                <w:jc w:val="left"/>
                              </w:pPr>
                              <w:r>
                                <w:rPr>
                                  <w:sz w:val="12"/>
                                </w:rPr>
                                <w:t>Cód. Validación</w:t>
                              </w:r>
                              <w:r>
                                <w:rPr>
                                  <w:sz w:val="12"/>
                                </w:rPr>
                                <w:t xml:space="preserve">: X6W4A44Y3YFEHMQ6W9NDGFMDY | Verificación: https://candelaria.sedelectronica.es/ </w:t>
                              </w:r>
                            </w:p>
                          </w:txbxContent>
                        </wps:txbx>
                        <wps:bodyPr horzOverflow="overflow" vert="horz" lIns="0" tIns="0" rIns="0" bIns="0" rtlCol="0">
                          <a:noAutofit/>
                        </wps:bodyPr>
                      </wps:wsp>
                      <wps:wsp>
                        <wps:cNvPr id="4688" name="Rectangle 4688"/>
                        <wps:cNvSpPr/>
                        <wps:spPr>
                          <a:xfrm rot="-5399999">
                            <a:off x="-2070397" y="1341542"/>
                            <a:ext cx="4406422" cy="113224"/>
                          </a:xfrm>
                          <a:prstGeom prst="rect">
                            <a:avLst/>
                          </a:prstGeom>
                          <a:ln>
                            <a:noFill/>
                          </a:ln>
                        </wps:spPr>
                        <wps:txbx>
                          <w:txbxContent>
                            <w:p w:rsidR="00B03E47" w:rsidRDefault="00E2034E">
                              <w:pPr>
                                <w:spacing w:after="160" w:line="259" w:lineRule="auto"/>
                                <w:ind w:left="0" w:right="0" w:firstLine="0"/>
                                <w:jc w:val="left"/>
                              </w:pPr>
                              <w:r>
                                <w:rPr>
                                  <w:sz w:val="12"/>
                                </w:rPr>
                                <w:t xml:space="preserve">Documento firmado electrónicamente desde la plataforma esPublico Gestiona | Página 26 de 179 </w:t>
                              </w:r>
                            </w:p>
                          </w:txbxContent>
                        </wps:txbx>
                        <wps:bodyPr horzOverflow="overflow" vert="horz" lIns="0" tIns="0" rIns="0" bIns="0" rtlCol="0">
                          <a:noAutofit/>
                        </wps:bodyPr>
                      </wps:wsp>
                    </wpg:wgp>
                  </a:graphicData>
                </a:graphic>
              </wp:anchor>
            </w:drawing>
          </mc:Choice>
          <mc:Fallback xmlns:a="http://schemas.openxmlformats.org/drawingml/2006/main">
            <w:pict>
              <v:group id="Group 290857" style="width:12.7031pt;height:283.572pt;position:absolute;mso-position-horizontal-relative:page;mso-position-horizontal:absolute;margin-left:682.278pt;mso-position-vertical-relative:page;margin-top:528.348pt;" coordsize="1613,36013">
                <v:rect id="Rectangle 4687" style="position:absolute;width:47898;height:1132;left:-23382;top:11498;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X6W4A44Y3YFEHMQ6W9NDGFMDY | Verificación: https://candelaria.sedelectronica.es/ </w:t>
                        </w:r>
                      </w:p>
                    </w:txbxContent>
                  </v:textbox>
                </v:rect>
                <v:rect id="Rectangle 4688" style="position:absolute;width:44064;height:1132;left:-20703;top:13415;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26 de 179 </w:t>
                        </w:r>
                      </w:p>
                    </w:txbxContent>
                  </v:textbox>
                </v:rect>
                <w10:wrap type="square"/>
              </v:group>
            </w:pict>
          </mc:Fallback>
        </mc:AlternateContent>
      </w:r>
      <w:r>
        <w:t xml:space="preserve">3.- </w:t>
      </w:r>
      <w:r>
        <w:t xml:space="preserve">Cada Parte otorgará el reconocimiento y apoyo adecuados a las asociaciones, organizaciones o grupos que promuevan la descarbonización de nuestra economía y la mejora de su competitividad, en el contexto del presente Protocolo. </w:t>
      </w:r>
    </w:p>
    <w:p w:rsidR="00B03E47" w:rsidRDefault="00E2034E">
      <w:pPr>
        <w:spacing w:after="0" w:line="259" w:lineRule="auto"/>
        <w:ind w:left="968" w:right="0" w:firstLine="0"/>
        <w:jc w:val="left"/>
      </w:pPr>
      <w:r>
        <w:t xml:space="preserve"> </w:t>
      </w:r>
    </w:p>
    <w:p w:rsidR="00B03E47" w:rsidRDefault="00E2034E">
      <w:pPr>
        <w:ind w:left="1254" w:right="932" w:hanging="286"/>
      </w:pPr>
      <w:r>
        <w:t xml:space="preserve">4.- Las disposiciones del </w:t>
      </w:r>
      <w:r>
        <w:t xml:space="preserve">presente Protocolo no afectarán al derecho de una Parte de mantener o introducir medidas adicionales en relación con las cuestiones reguladas por el Protocolo. </w:t>
      </w:r>
    </w:p>
    <w:p w:rsidR="00B03E47" w:rsidRDefault="00E2034E">
      <w:pPr>
        <w:spacing w:after="0" w:line="259" w:lineRule="auto"/>
        <w:ind w:left="968" w:right="0" w:firstLine="0"/>
        <w:jc w:val="left"/>
      </w:pPr>
      <w:r>
        <w:t xml:space="preserve"> </w:t>
      </w:r>
    </w:p>
    <w:p w:rsidR="00B03E47" w:rsidRDefault="00E2034E">
      <w:pPr>
        <w:ind w:left="1254" w:right="932" w:hanging="286"/>
      </w:pPr>
      <w:r>
        <w:t xml:space="preserve">5.- </w:t>
      </w:r>
      <w:r>
        <w:t xml:space="preserve">Cada Parte promoverá los objetivos del presente Protocolo en los procesos pertinentesde adopción de decisiones a nivel regional, estatal o europeo. </w:t>
      </w:r>
    </w:p>
    <w:p w:rsidR="00B03E47" w:rsidRDefault="00E2034E">
      <w:pPr>
        <w:spacing w:after="0" w:line="259" w:lineRule="auto"/>
        <w:ind w:left="968" w:right="0" w:firstLine="0"/>
        <w:jc w:val="left"/>
      </w:pPr>
      <w:r>
        <w:t xml:space="preserve"> </w:t>
      </w:r>
    </w:p>
    <w:p w:rsidR="00B03E47" w:rsidRDefault="00E2034E">
      <w:pPr>
        <w:ind w:left="1254" w:right="932" w:hanging="286"/>
      </w:pPr>
      <w:r>
        <w:t>6.- Cada Parte se asegurará de que, siempre que se adopte un plan o programa en desarrollo del presente P</w:t>
      </w:r>
      <w:r>
        <w:t>rotocolo, se tengan debidamente en cuenta la normativa de vigente aplicación y, en concreto: a) las conclusiones pertinentes del informe ambiental; b) las medidas que sean de aplicación dirigidas a prevenir, reducir o mitigar los efectos adversos identific</w:t>
      </w:r>
      <w:r>
        <w:t xml:space="preserve">ados en el informe ambiental; y c) las observaciones recibidas que sean pertinentes. </w:t>
      </w:r>
    </w:p>
    <w:p w:rsidR="00B03E47" w:rsidRDefault="00E2034E">
      <w:pPr>
        <w:spacing w:after="0" w:line="259" w:lineRule="auto"/>
        <w:ind w:left="968" w:right="0" w:firstLine="0"/>
        <w:jc w:val="left"/>
      </w:pPr>
      <w:r>
        <w:t xml:space="preserve"> </w:t>
      </w:r>
    </w:p>
    <w:p w:rsidR="00B03E47" w:rsidRDefault="00E2034E">
      <w:pPr>
        <w:ind w:left="1254" w:right="932" w:hanging="286"/>
      </w:pPr>
      <w:r>
        <w:t>7.- Cada Parte tratará de garantizar que las preocupaciones en materia de medio ambientese tengan en cuenta y se integren, en la medida apropiada, en el proceso de elab</w:t>
      </w:r>
      <w:r>
        <w:t xml:space="preserve">oración de sus propuestas de políticas y de legislación que puedan tener efectos importantes en el medioambiente. </w:t>
      </w:r>
    </w:p>
    <w:p w:rsidR="00B03E47" w:rsidRDefault="00E2034E">
      <w:pPr>
        <w:spacing w:after="0" w:line="259" w:lineRule="auto"/>
        <w:ind w:left="968" w:right="0" w:firstLine="0"/>
        <w:jc w:val="left"/>
      </w:pPr>
      <w:r>
        <w:t xml:space="preserve"> </w:t>
      </w:r>
    </w:p>
    <w:p w:rsidR="00B03E47" w:rsidRDefault="00E2034E">
      <w:pPr>
        <w:ind w:left="1254" w:right="932" w:hanging="286"/>
      </w:pPr>
      <w:r>
        <w:t>8.- Cada Parte establecerá, cuando proceda, y en el ámbito de sus competencias, medidas de carácter práctico para la consideración e integr</w:t>
      </w:r>
      <w:r>
        <w:t xml:space="preserve">ación de las preocupaciones en materia de transición energética y ecológica. </w:t>
      </w:r>
    </w:p>
    <w:p w:rsidR="00B03E47" w:rsidRDefault="00E2034E">
      <w:pPr>
        <w:spacing w:after="0" w:line="259" w:lineRule="auto"/>
        <w:ind w:left="968" w:right="0" w:firstLine="0"/>
        <w:jc w:val="left"/>
      </w:pPr>
      <w:r>
        <w:t xml:space="preserve"> </w:t>
      </w:r>
    </w:p>
    <w:p w:rsidR="00B03E47" w:rsidRDefault="00E2034E">
      <w:pPr>
        <w:ind w:left="1254" w:right="932" w:hanging="286"/>
      </w:pPr>
      <w:r>
        <w:t>9.- Cada Parte establecerá, cuando proceda y en el ámbito de sus competencias, las medidas oportunas para promover y difundir los beneficios económico, sociales y medioambienta</w:t>
      </w:r>
      <w:r>
        <w:t>les de los distintos proyectos que se encuadren en el marco del presente Protocolo General de Actuación, tratando de conseguir, dentro de las posibilidades que ofrecen los fondos públicos disponibles y la regulación legal vigente, los soportes económicos o</w:t>
      </w:r>
      <w:r>
        <w:t>portunos, las mejoras administrativas que redunden en la eficacia y celeridad de los trámites, la puesta en común de las mejores prácticas, las declaraciones de interés general, público o social que pudieran resultar convenientes o adecuados a los fines ex</w:t>
      </w:r>
      <w:r>
        <w:t xml:space="preserve">puestos o cuantas otras medidas puedan contribuir a su consolidación, siempre en la línea de los objetivos trazados por la Unión Europea y la legislación básica del Estado. </w:t>
      </w:r>
    </w:p>
    <w:p w:rsidR="00B03E47" w:rsidRDefault="00E2034E">
      <w:pPr>
        <w:spacing w:after="0" w:line="259" w:lineRule="auto"/>
        <w:ind w:left="968" w:right="0" w:firstLine="0"/>
        <w:jc w:val="left"/>
      </w:pPr>
      <w:r>
        <w:t xml:space="preserve"> </w:t>
      </w:r>
    </w:p>
    <w:p w:rsidR="00B03E47" w:rsidRDefault="00E2034E">
      <w:pPr>
        <w:spacing w:after="0" w:line="259" w:lineRule="auto"/>
        <w:ind w:left="826" w:right="0" w:firstLine="0"/>
        <w:jc w:val="left"/>
      </w:pPr>
      <w:r>
        <w:t xml:space="preserve"> </w:t>
      </w:r>
    </w:p>
    <w:p w:rsidR="00B03E47" w:rsidRDefault="00E2034E">
      <w:pPr>
        <w:spacing w:after="3" w:line="241" w:lineRule="auto"/>
        <w:ind w:left="978"/>
        <w:jc w:val="left"/>
      </w:pPr>
      <w:r>
        <w:t>Las Administraciones instarán, en su caso, los mecanismos legales necesarios p</w:t>
      </w:r>
      <w:r>
        <w:t xml:space="preserve">ara declarar el interés general o el interés público de las actuaciones encaminadas a lograr los objetivos descritos en la cláusula primera, y, cuando proceda, mediante la tramitación y aprobación de los instrumentos que las legitime. </w:t>
      </w:r>
    </w:p>
    <w:p w:rsidR="00B03E47" w:rsidRDefault="00E2034E">
      <w:pPr>
        <w:spacing w:after="0" w:line="259" w:lineRule="auto"/>
        <w:ind w:left="968" w:right="0" w:firstLine="0"/>
        <w:jc w:val="left"/>
      </w:pPr>
      <w:r>
        <w:t xml:space="preserve"> </w:t>
      </w:r>
    </w:p>
    <w:p w:rsidR="00B03E47" w:rsidRDefault="00E2034E">
      <w:pPr>
        <w:spacing w:after="7" w:line="248" w:lineRule="auto"/>
        <w:ind w:left="978" w:right="928"/>
      </w:pPr>
      <w:r>
        <w:rPr>
          <w:b/>
        </w:rPr>
        <w:t>CUARTO. - Análisis</w:t>
      </w:r>
      <w:r>
        <w:rPr>
          <w:b/>
        </w:rPr>
        <w:t xml:space="preserve"> de iniciativas. </w:t>
      </w:r>
    </w:p>
    <w:p w:rsidR="00B03E47" w:rsidRDefault="00E2034E">
      <w:pPr>
        <w:spacing w:after="0" w:line="259" w:lineRule="auto"/>
        <w:ind w:left="543" w:right="0" w:firstLine="0"/>
        <w:jc w:val="left"/>
      </w:pPr>
      <w:r>
        <w:rPr>
          <w:b/>
        </w:rPr>
        <w:t xml:space="preserve"> </w:t>
      </w:r>
    </w:p>
    <w:p w:rsidR="00B03E47" w:rsidRDefault="00E2034E">
      <w:pPr>
        <w:ind w:left="1393" w:right="932" w:hanging="281"/>
      </w:pPr>
      <w:r>
        <w:rPr>
          <w:rFonts w:ascii="Calibri" w:eastAsia="Calibri" w:hAnsi="Calibri" w:cs="Calibri"/>
          <w:noProof/>
        </w:rPr>
        <mc:AlternateContent>
          <mc:Choice Requires="wpg">
            <w:drawing>
              <wp:anchor distT="0" distB="0" distL="114300" distR="114300" simplePos="0" relativeHeight="251686912" behindDoc="0" locked="0" layoutInCell="1" allowOverlap="1">
                <wp:simplePos x="0" y="0"/>
                <wp:positionH relativeFrom="page">
                  <wp:posOffset>8664935</wp:posOffset>
                </wp:positionH>
                <wp:positionV relativeFrom="page">
                  <wp:posOffset>6710019</wp:posOffset>
                </wp:positionV>
                <wp:extent cx="161330" cy="3601365"/>
                <wp:effectExtent l="0" t="0" r="0" b="0"/>
                <wp:wrapSquare wrapText="bothSides"/>
                <wp:docPr id="297434" name="Group 297434"/>
                <wp:cNvGraphicFramePr/>
                <a:graphic xmlns:a="http://schemas.openxmlformats.org/drawingml/2006/main">
                  <a:graphicData uri="http://schemas.microsoft.com/office/word/2010/wordprocessingGroup">
                    <wpg:wgp>
                      <wpg:cNvGrpSpPr/>
                      <wpg:grpSpPr>
                        <a:xfrm>
                          <a:off x="0" y="0"/>
                          <a:ext cx="161330" cy="3601365"/>
                          <a:chOff x="0" y="0"/>
                          <a:chExt cx="161330" cy="3601365"/>
                        </a:xfrm>
                      </wpg:grpSpPr>
                      <wps:wsp>
                        <wps:cNvPr id="4805" name="Rectangle 4805"/>
                        <wps:cNvSpPr/>
                        <wps:spPr>
                          <a:xfrm rot="-5399999">
                            <a:off x="-2338295" y="1149845"/>
                            <a:ext cx="4789815" cy="113224"/>
                          </a:xfrm>
                          <a:prstGeom prst="rect">
                            <a:avLst/>
                          </a:prstGeom>
                          <a:ln>
                            <a:noFill/>
                          </a:ln>
                        </wps:spPr>
                        <wps:txbx>
                          <w:txbxContent>
                            <w:p w:rsidR="00B03E47" w:rsidRDefault="00E2034E">
                              <w:pPr>
                                <w:spacing w:after="160" w:line="259" w:lineRule="auto"/>
                                <w:ind w:left="0" w:right="0" w:firstLine="0"/>
                                <w:jc w:val="left"/>
                              </w:pPr>
                              <w:r>
                                <w:rPr>
                                  <w:sz w:val="12"/>
                                </w:rPr>
                                <w:t xml:space="preserve">Cód. Validación: X6W4A44Y3YFEHMQ6W9NDGFMDY | Verificación: https://candelaria.sedelectronica.es/ </w:t>
                              </w:r>
                            </w:p>
                          </w:txbxContent>
                        </wps:txbx>
                        <wps:bodyPr horzOverflow="overflow" vert="horz" lIns="0" tIns="0" rIns="0" bIns="0" rtlCol="0">
                          <a:noAutofit/>
                        </wps:bodyPr>
                      </wps:wsp>
                      <wps:wsp>
                        <wps:cNvPr id="4806" name="Rectangle 4806"/>
                        <wps:cNvSpPr/>
                        <wps:spPr>
                          <a:xfrm rot="-5399999">
                            <a:off x="-2070397" y="1341542"/>
                            <a:ext cx="4406422" cy="113224"/>
                          </a:xfrm>
                          <a:prstGeom prst="rect">
                            <a:avLst/>
                          </a:prstGeom>
                          <a:ln>
                            <a:noFill/>
                          </a:ln>
                        </wps:spPr>
                        <wps:txbx>
                          <w:txbxContent>
                            <w:p w:rsidR="00B03E47" w:rsidRDefault="00E2034E">
                              <w:pPr>
                                <w:spacing w:after="160" w:line="259" w:lineRule="auto"/>
                                <w:ind w:left="0" w:right="0" w:firstLine="0"/>
                                <w:jc w:val="left"/>
                              </w:pPr>
                              <w:r>
                                <w:rPr>
                                  <w:sz w:val="12"/>
                                </w:rPr>
                                <w:t xml:space="preserve">Documento firmado electrónicamente desde la plataforma esPublico Gestiona | Página 27 de 179 </w:t>
                              </w:r>
                            </w:p>
                          </w:txbxContent>
                        </wps:txbx>
                        <wps:bodyPr horzOverflow="overflow" vert="horz" lIns="0" tIns="0" rIns="0" bIns="0" rtlCol="0">
                          <a:noAutofit/>
                        </wps:bodyPr>
                      </wps:wsp>
                    </wpg:wgp>
                  </a:graphicData>
                </a:graphic>
              </wp:anchor>
            </w:drawing>
          </mc:Choice>
          <mc:Fallback xmlns:a="http://schemas.openxmlformats.org/drawingml/2006/main">
            <w:pict>
              <v:group id="Group 297434" style="width:12.7031pt;height:283.572pt;position:absolute;mso-position-horizontal-relative:page;mso-position-horizontal:absolute;margin-left:682.278pt;mso-position-vertical-relative:page;margin-top:528.348pt;" coordsize="1613,36013">
                <v:rect id="Rectangle 4805" style="position:absolute;width:47898;height:1132;left:-23382;top:11498;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X6W4A44Y3YFEHMQ6W9NDGFMDY | Verificación: https://candelaria.sedelectronica.es/ </w:t>
                        </w:r>
                      </w:p>
                    </w:txbxContent>
                  </v:textbox>
                </v:rect>
                <v:rect id="Rectangle 4806" style="position:absolute;width:44064;height:1132;left:-20703;top:13415;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27 de 179 </w:t>
                        </w:r>
                      </w:p>
                    </w:txbxContent>
                  </v:textbox>
                </v:rect>
                <w10:wrap type="square"/>
              </v:group>
            </w:pict>
          </mc:Fallback>
        </mc:AlternateContent>
      </w:r>
      <w:r>
        <w:t xml:space="preserve">1.- </w:t>
      </w:r>
      <w:r>
        <w:t>Cada Parte se asegurará de que en todas las iniciativas que se desarrollen al amparo del presente Protocolo se consulte a las autoridades competentes a fin de garantizar su factibilidad legal, así como la aplicación de las Directivas Europeas de Servicios,</w:t>
      </w:r>
      <w:r>
        <w:t xml:space="preserve"> la legislación básica del Estado y el Decreto Ley 15/2020, que facilite la tramitación de autorizaciones para el desarrollo de sus actividades. </w:t>
      </w:r>
    </w:p>
    <w:p w:rsidR="00B03E47" w:rsidRDefault="00E2034E">
      <w:pPr>
        <w:spacing w:after="0" w:line="259" w:lineRule="auto"/>
        <w:ind w:left="1112" w:right="0" w:firstLine="0"/>
        <w:jc w:val="left"/>
      </w:pPr>
      <w:r>
        <w:t xml:space="preserve"> </w:t>
      </w:r>
    </w:p>
    <w:p w:rsidR="00B03E47" w:rsidRDefault="00E2034E">
      <w:pPr>
        <w:ind w:left="1393" w:right="932" w:hanging="281"/>
      </w:pPr>
      <w:r>
        <w:t>2.- En la medida apropiada, cada Parte tratará de proporcionar a la ciudadanía y a las organizaciones intere</w:t>
      </w:r>
      <w:r>
        <w:t xml:space="preserve">sadas la posibilidad de participar en el análisis preliminar de los planes y programas en virtud de la presente cláusula, así como en el proceso de desarrollo de los planes y programas. </w:t>
      </w:r>
    </w:p>
    <w:p w:rsidR="00B03E47" w:rsidRDefault="00E2034E">
      <w:pPr>
        <w:spacing w:after="0" w:line="259" w:lineRule="auto"/>
        <w:ind w:left="1112" w:right="0" w:firstLine="0"/>
        <w:jc w:val="left"/>
      </w:pPr>
      <w:r>
        <w:t xml:space="preserve"> </w:t>
      </w:r>
    </w:p>
    <w:p w:rsidR="00B03E47" w:rsidRDefault="00E2034E">
      <w:pPr>
        <w:ind w:left="1393" w:right="932" w:hanging="281"/>
      </w:pPr>
      <w:r>
        <w:t>3.- Cada Parte garantizará la difusión oportuna y con carácter gene</w:t>
      </w:r>
      <w:r>
        <w:t xml:space="preserve">ral de las acciones que se lleven a cabo. </w:t>
      </w:r>
    </w:p>
    <w:p w:rsidR="00B03E47" w:rsidRDefault="00E2034E">
      <w:pPr>
        <w:spacing w:after="0" w:line="259" w:lineRule="auto"/>
        <w:ind w:left="1112" w:right="0" w:firstLine="0"/>
        <w:jc w:val="left"/>
      </w:pPr>
      <w:r>
        <w:t xml:space="preserve"> </w:t>
      </w:r>
    </w:p>
    <w:p w:rsidR="00B03E47" w:rsidRDefault="00E2034E">
      <w:pPr>
        <w:ind w:left="1393" w:right="932" w:hanging="281"/>
      </w:pPr>
      <w:r>
        <w:t xml:space="preserve">4.- Los proyectos se podrán desarrollar en cualquier ámbito atendiendo siempre a las competencias de cada parte y el interés que para las partes pueda tener cualquiera de las actuaciones que se propongan. </w:t>
      </w:r>
    </w:p>
    <w:p w:rsidR="00B03E47" w:rsidRDefault="00E2034E">
      <w:pPr>
        <w:spacing w:after="0" w:line="259" w:lineRule="auto"/>
        <w:ind w:left="543" w:right="0" w:firstLine="0"/>
        <w:jc w:val="left"/>
      </w:pPr>
      <w:r>
        <w:t xml:space="preserve"> </w:t>
      </w:r>
    </w:p>
    <w:p w:rsidR="00B03E47" w:rsidRDefault="00E2034E">
      <w:pPr>
        <w:spacing w:after="0" w:line="259" w:lineRule="auto"/>
        <w:ind w:left="543" w:right="0" w:firstLine="0"/>
        <w:jc w:val="left"/>
      </w:pPr>
      <w:r>
        <w:t xml:space="preserve"> </w:t>
      </w:r>
    </w:p>
    <w:p w:rsidR="00B03E47" w:rsidRDefault="00E2034E">
      <w:pPr>
        <w:spacing w:after="0" w:line="259" w:lineRule="auto"/>
        <w:ind w:left="543" w:right="0" w:firstLine="0"/>
        <w:jc w:val="left"/>
      </w:pPr>
      <w:r>
        <w:t xml:space="preserve"> </w:t>
      </w:r>
    </w:p>
    <w:p w:rsidR="00B03E47" w:rsidRDefault="00E2034E">
      <w:pPr>
        <w:spacing w:after="7" w:line="248" w:lineRule="auto"/>
        <w:ind w:left="836" w:right="928"/>
      </w:pPr>
      <w:r>
        <w:rPr>
          <w:b/>
        </w:rPr>
        <w:t xml:space="preserve">QUINTO. - Participación de las organizaciones sociales, empresariales y sindicales. </w:t>
      </w:r>
    </w:p>
    <w:p w:rsidR="00B03E47" w:rsidRDefault="00E2034E">
      <w:pPr>
        <w:spacing w:after="0" w:line="259" w:lineRule="auto"/>
        <w:ind w:left="826" w:right="0" w:firstLine="0"/>
        <w:jc w:val="left"/>
      </w:pPr>
      <w:r>
        <w:rPr>
          <w:b/>
        </w:rPr>
        <w:t xml:space="preserve"> </w:t>
      </w:r>
    </w:p>
    <w:p w:rsidR="00B03E47" w:rsidRDefault="00E2034E">
      <w:pPr>
        <w:ind w:left="836" w:right="932"/>
      </w:pPr>
      <w:r>
        <w:t xml:space="preserve">  Se facilitará la participación de patronales sectoriales y </w:t>
      </w:r>
      <w:r>
        <w:t xml:space="preserve">sindicales más representativas a fin de que las iniciativas obtengan el máximo consenso de los actores involucrados. </w:t>
      </w:r>
    </w:p>
    <w:p w:rsidR="00B03E47" w:rsidRDefault="00E2034E">
      <w:pPr>
        <w:spacing w:after="0" w:line="259" w:lineRule="auto"/>
        <w:ind w:left="826" w:right="0" w:firstLine="0"/>
        <w:jc w:val="left"/>
      </w:pPr>
      <w:r>
        <w:t xml:space="preserve"> </w:t>
      </w:r>
    </w:p>
    <w:p w:rsidR="00B03E47" w:rsidRDefault="00E2034E">
      <w:pPr>
        <w:spacing w:after="0" w:line="259" w:lineRule="auto"/>
        <w:ind w:left="826" w:right="0" w:firstLine="0"/>
        <w:jc w:val="left"/>
      </w:pPr>
      <w:r>
        <w:t xml:space="preserve"> </w:t>
      </w:r>
    </w:p>
    <w:p w:rsidR="00B03E47" w:rsidRDefault="00E2034E">
      <w:pPr>
        <w:spacing w:after="0" w:line="259" w:lineRule="auto"/>
        <w:ind w:left="826" w:right="0" w:firstLine="0"/>
        <w:jc w:val="left"/>
      </w:pPr>
      <w:r>
        <w:t xml:space="preserve"> </w:t>
      </w:r>
    </w:p>
    <w:p w:rsidR="00B03E47" w:rsidRDefault="00E2034E">
      <w:pPr>
        <w:spacing w:after="0" w:line="259" w:lineRule="auto"/>
        <w:ind w:left="826" w:right="0" w:firstLine="0"/>
        <w:jc w:val="left"/>
      </w:pPr>
      <w:r>
        <w:t xml:space="preserve"> </w:t>
      </w:r>
    </w:p>
    <w:p w:rsidR="00B03E47" w:rsidRDefault="00E2034E">
      <w:pPr>
        <w:spacing w:after="7" w:line="248" w:lineRule="auto"/>
        <w:ind w:left="836" w:right="928"/>
      </w:pPr>
      <w:r>
        <w:rPr>
          <w:b/>
        </w:rPr>
        <w:t xml:space="preserve">SEXTO. - Comisión de Seguimiento. </w:t>
      </w:r>
    </w:p>
    <w:p w:rsidR="00B03E47" w:rsidRDefault="00E2034E">
      <w:pPr>
        <w:spacing w:after="0" w:line="259" w:lineRule="auto"/>
        <w:ind w:left="826" w:right="0" w:firstLine="0"/>
        <w:jc w:val="left"/>
      </w:pPr>
      <w:r>
        <w:rPr>
          <w:b/>
        </w:rPr>
        <w:t xml:space="preserve"> </w:t>
      </w:r>
    </w:p>
    <w:p w:rsidR="00B03E47" w:rsidRDefault="00E2034E">
      <w:pPr>
        <w:ind w:left="1112" w:right="932" w:hanging="286"/>
      </w:pPr>
      <w:r>
        <w:t>1.- Al objeto de efectuar el seguimiento del presente Protocolo General de Actuación y de gar</w:t>
      </w:r>
      <w:r>
        <w:t>antizar la adecuada coordinación de las actuaciones de las partes, se constituirá, en el plazo de dos (2) meses una Comisión mixta de Seguimiento, integrada por dos representantes de la Consejería de Transición Ecológica, Lucha contra el Cambio Climático y</w:t>
      </w:r>
      <w:r>
        <w:t xml:space="preserve"> Planificación Territorial y dos representantes de los Polígonos Industriales de Canarias, así como un representante del resto de entidades públicas adheridas. En dicho plazo, las partes se comunicarán por escrito los nombres de los representantes designad</w:t>
      </w:r>
      <w:r>
        <w:t xml:space="preserve">os. </w:t>
      </w:r>
    </w:p>
    <w:p w:rsidR="00B03E47" w:rsidRDefault="00E2034E">
      <w:pPr>
        <w:spacing w:after="0" w:line="259" w:lineRule="auto"/>
        <w:ind w:left="826" w:right="0" w:firstLine="0"/>
        <w:jc w:val="left"/>
      </w:pPr>
      <w:r>
        <w:t xml:space="preserve"> </w:t>
      </w:r>
    </w:p>
    <w:p w:rsidR="00B03E47" w:rsidRDefault="00E2034E">
      <w:pPr>
        <w:ind w:left="836" w:right="932"/>
      </w:pPr>
      <w:r>
        <w:t xml:space="preserve">2.- En general, corresponde a la Comisión mixta de Seguimiento: </w:t>
      </w:r>
    </w:p>
    <w:p w:rsidR="00B03E47" w:rsidRDefault="00E2034E">
      <w:pPr>
        <w:spacing w:after="0" w:line="259" w:lineRule="auto"/>
        <w:ind w:left="826" w:right="0" w:firstLine="0"/>
        <w:jc w:val="left"/>
      </w:pPr>
      <w:r>
        <w:t xml:space="preserve"> </w:t>
      </w:r>
    </w:p>
    <w:p w:rsidR="00B03E47" w:rsidRDefault="00E2034E">
      <w:pPr>
        <w:numPr>
          <w:ilvl w:val="0"/>
          <w:numId w:val="7"/>
        </w:numPr>
        <w:ind w:right="932" w:hanging="564"/>
      </w:pPr>
      <w:r>
        <w:t xml:space="preserve">Velar por la ejecución del objeto del presente Protocolo General de Actuación. </w:t>
      </w:r>
    </w:p>
    <w:p w:rsidR="00B03E47" w:rsidRDefault="00E2034E">
      <w:pPr>
        <w:spacing w:after="0" w:line="259" w:lineRule="auto"/>
        <w:ind w:left="1112" w:right="0" w:firstLine="0"/>
        <w:jc w:val="left"/>
      </w:pPr>
      <w:r>
        <w:t xml:space="preserve"> </w:t>
      </w:r>
    </w:p>
    <w:p w:rsidR="00B03E47" w:rsidRDefault="00E2034E">
      <w:pPr>
        <w:numPr>
          <w:ilvl w:val="0"/>
          <w:numId w:val="7"/>
        </w:numPr>
        <w:ind w:right="932" w:hanging="564"/>
      </w:pPr>
      <w:r>
        <w:t xml:space="preserve">Proponer posibles colaboraciones en temas de interés común. </w:t>
      </w:r>
    </w:p>
    <w:p w:rsidR="00B03E47" w:rsidRDefault="00E2034E">
      <w:pPr>
        <w:spacing w:after="0" w:line="259" w:lineRule="auto"/>
        <w:ind w:left="1112" w:right="0" w:firstLine="0"/>
        <w:jc w:val="left"/>
      </w:pPr>
      <w:r>
        <w:t xml:space="preserve"> </w:t>
      </w:r>
    </w:p>
    <w:p w:rsidR="00B03E47" w:rsidRDefault="00E2034E">
      <w:pPr>
        <w:numPr>
          <w:ilvl w:val="0"/>
          <w:numId w:val="7"/>
        </w:numPr>
        <w:ind w:right="932" w:hanging="564"/>
      </w:pPr>
      <w:r>
        <w:t xml:space="preserve">Sugerir el contenido de los convenios específicos que se desarrollen en el marco del presente Protocolo General de Actuación. </w:t>
      </w:r>
    </w:p>
    <w:p w:rsidR="00B03E47" w:rsidRDefault="00E2034E">
      <w:pPr>
        <w:spacing w:after="0" w:line="259" w:lineRule="auto"/>
        <w:ind w:left="1112" w:right="0" w:firstLine="0"/>
        <w:jc w:val="left"/>
      </w:pPr>
      <w:r>
        <w:t xml:space="preserve"> </w:t>
      </w:r>
    </w:p>
    <w:p w:rsidR="00B03E47" w:rsidRDefault="00E2034E">
      <w:pPr>
        <w:numPr>
          <w:ilvl w:val="0"/>
          <w:numId w:val="7"/>
        </w:numPr>
        <w:ind w:right="932" w:hanging="564"/>
      </w:pPr>
      <w:r>
        <w:t xml:space="preserve">Proponer a las partes firmantes cuantas medidas complementarias se estimen necesarias para el mejor cumplimiento de los fines previstos. </w:t>
      </w:r>
    </w:p>
    <w:p w:rsidR="00B03E47" w:rsidRDefault="00E2034E">
      <w:pPr>
        <w:spacing w:after="0" w:line="259" w:lineRule="auto"/>
        <w:ind w:left="1112" w:right="0" w:firstLine="0"/>
        <w:jc w:val="left"/>
      </w:pPr>
      <w:r>
        <w:t xml:space="preserve"> </w:t>
      </w:r>
    </w:p>
    <w:p w:rsidR="00B03E47" w:rsidRDefault="00E2034E">
      <w:pPr>
        <w:numPr>
          <w:ilvl w:val="0"/>
          <w:numId w:val="7"/>
        </w:numPr>
        <w:ind w:right="932" w:hanging="564"/>
      </w:pPr>
      <w:r>
        <w:t xml:space="preserve">Elevar las propuestas que elabore a los órganos competentes de las partes. </w:t>
      </w:r>
    </w:p>
    <w:p w:rsidR="00B03E47" w:rsidRDefault="00E2034E">
      <w:pPr>
        <w:spacing w:after="0" w:line="259" w:lineRule="auto"/>
        <w:ind w:left="1112" w:right="0" w:firstLine="0"/>
        <w:jc w:val="left"/>
      </w:pPr>
      <w:r>
        <w:t xml:space="preserve"> </w:t>
      </w:r>
    </w:p>
    <w:p w:rsidR="00B03E47" w:rsidRDefault="00E2034E">
      <w:pPr>
        <w:numPr>
          <w:ilvl w:val="0"/>
          <w:numId w:val="7"/>
        </w:numPr>
        <w:ind w:right="932" w:hanging="564"/>
      </w:pPr>
      <w:r>
        <w:rPr>
          <w:rFonts w:ascii="Calibri" w:eastAsia="Calibri" w:hAnsi="Calibri" w:cs="Calibri"/>
          <w:noProof/>
        </w:rPr>
        <mc:AlternateContent>
          <mc:Choice Requires="wpg">
            <w:drawing>
              <wp:anchor distT="0" distB="0" distL="114300" distR="114300" simplePos="0" relativeHeight="251687936" behindDoc="0" locked="0" layoutInCell="1" allowOverlap="1">
                <wp:simplePos x="0" y="0"/>
                <wp:positionH relativeFrom="page">
                  <wp:posOffset>8664935</wp:posOffset>
                </wp:positionH>
                <wp:positionV relativeFrom="page">
                  <wp:posOffset>6710019</wp:posOffset>
                </wp:positionV>
                <wp:extent cx="161330" cy="3601365"/>
                <wp:effectExtent l="0" t="0" r="0" b="0"/>
                <wp:wrapSquare wrapText="bothSides"/>
                <wp:docPr id="298196" name="Group 298196"/>
                <wp:cNvGraphicFramePr/>
                <a:graphic xmlns:a="http://schemas.openxmlformats.org/drawingml/2006/main">
                  <a:graphicData uri="http://schemas.microsoft.com/office/word/2010/wordprocessingGroup">
                    <wpg:wgp>
                      <wpg:cNvGrpSpPr/>
                      <wpg:grpSpPr>
                        <a:xfrm>
                          <a:off x="0" y="0"/>
                          <a:ext cx="161330" cy="3601365"/>
                          <a:chOff x="0" y="0"/>
                          <a:chExt cx="161330" cy="3601365"/>
                        </a:xfrm>
                      </wpg:grpSpPr>
                      <wps:wsp>
                        <wps:cNvPr id="4932" name="Rectangle 4932"/>
                        <wps:cNvSpPr/>
                        <wps:spPr>
                          <a:xfrm rot="-5399999">
                            <a:off x="-2338295" y="1149845"/>
                            <a:ext cx="4789815" cy="113224"/>
                          </a:xfrm>
                          <a:prstGeom prst="rect">
                            <a:avLst/>
                          </a:prstGeom>
                          <a:ln>
                            <a:noFill/>
                          </a:ln>
                        </wps:spPr>
                        <wps:txbx>
                          <w:txbxContent>
                            <w:p w:rsidR="00B03E47" w:rsidRDefault="00E2034E">
                              <w:pPr>
                                <w:spacing w:after="160" w:line="259" w:lineRule="auto"/>
                                <w:ind w:left="0" w:right="0" w:firstLine="0"/>
                                <w:jc w:val="left"/>
                              </w:pPr>
                              <w:r>
                                <w:rPr>
                                  <w:sz w:val="12"/>
                                </w:rPr>
                                <w:t>Cód. Validación: X6W4A44Y3YFEHMQ6W9</w:t>
                              </w:r>
                              <w:r>
                                <w:rPr>
                                  <w:sz w:val="12"/>
                                </w:rPr>
                                <w:t xml:space="preserve">NDGFMDY | Verificación: https://candelaria.sedelectronica.es/ </w:t>
                              </w:r>
                            </w:p>
                          </w:txbxContent>
                        </wps:txbx>
                        <wps:bodyPr horzOverflow="overflow" vert="horz" lIns="0" tIns="0" rIns="0" bIns="0" rtlCol="0">
                          <a:noAutofit/>
                        </wps:bodyPr>
                      </wps:wsp>
                      <wps:wsp>
                        <wps:cNvPr id="4933" name="Rectangle 4933"/>
                        <wps:cNvSpPr/>
                        <wps:spPr>
                          <a:xfrm rot="-5399999">
                            <a:off x="-2070397" y="1341542"/>
                            <a:ext cx="4406422" cy="113224"/>
                          </a:xfrm>
                          <a:prstGeom prst="rect">
                            <a:avLst/>
                          </a:prstGeom>
                          <a:ln>
                            <a:noFill/>
                          </a:ln>
                        </wps:spPr>
                        <wps:txbx>
                          <w:txbxContent>
                            <w:p w:rsidR="00B03E47" w:rsidRDefault="00E2034E">
                              <w:pPr>
                                <w:spacing w:after="160" w:line="259" w:lineRule="auto"/>
                                <w:ind w:left="0" w:right="0" w:firstLine="0"/>
                                <w:jc w:val="left"/>
                              </w:pPr>
                              <w:r>
                                <w:rPr>
                                  <w:sz w:val="12"/>
                                </w:rPr>
                                <w:t xml:space="preserve">Documento firmado electrónicamente desde la plataforma esPublico Gestiona | Página 28 de 179 </w:t>
                              </w:r>
                            </w:p>
                          </w:txbxContent>
                        </wps:txbx>
                        <wps:bodyPr horzOverflow="overflow" vert="horz" lIns="0" tIns="0" rIns="0" bIns="0" rtlCol="0">
                          <a:noAutofit/>
                        </wps:bodyPr>
                      </wps:wsp>
                    </wpg:wgp>
                  </a:graphicData>
                </a:graphic>
              </wp:anchor>
            </w:drawing>
          </mc:Choice>
          <mc:Fallback xmlns:a="http://schemas.openxmlformats.org/drawingml/2006/main">
            <w:pict>
              <v:group id="Group 298196" style="width:12.7031pt;height:283.572pt;position:absolute;mso-position-horizontal-relative:page;mso-position-horizontal:absolute;margin-left:682.278pt;mso-position-vertical-relative:page;margin-top:528.348pt;" coordsize="1613,36013">
                <v:rect id="Rectangle 4932" style="position:absolute;width:47898;height:1132;left:-23382;top:11498;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X6W4A44Y3YFEHMQ6W9NDGFMDY | Verificación: https://candelaria.sedelectronica.es/ </w:t>
                        </w:r>
                      </w:p>
                    </w:txbxContent>
                  </v:textbox>
                </v:rect>
                <v:rect id="Rectangle 4933" style="position:absolute;width:44064;height:1132;left:-20703;top:13415;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28 de 179 </w:t>
                        </w:r>
                      </w:p>
                    </w:txbxContent>
                  </v:textbox>
                </v:rect>
                <w10:wrap type="square"/>
              </v:group>
            </w:pict>
          </mc:Fallback>
        </mc:AlternateContent>
      </w:r>
      <w:r>
        <w:t>Efectuar la evaluación y seguimiento de las acciones que se vayan a llevar a cabo bajo el marco d</w:t>
      </w:r>
      <w:r>
        <w:t xml:space="preserve">el Protocolo General de Actuación. </w:t>
      </w:r>
    </w:p>
    <w:p w:rsidR="00B03E47" w:rsidRDefault="00E2034E">
      <w:pPr>
        <w:spacing w:after="0" w:line="259" w:lineRule="auto"/>
        <w:ind w:left="1112" w:right="0" w:firstLine="0"/>
        <w:jc w:val="left"/>
      </w:pPr>
      <w:r>
        <w:t xml:space="preserve"> </w:t>
      </w:r>
    </w:p>
    <w:p w:rsidR="00B03E47" w:rsidRDefault="00E2034E">
      <w:pPr>
        <w:numPr>
          <w:ilvl w:val="0"/>
          <w:numId w:val="7"/>
        </w:numPr>
        <w:ind w:right="932" w:hanging="564"/>
      </w:pPr>
      <w:r>
        <w:t>Resolver los aspectos no previstos en el presente Protocolo General de Actuación, que pudieran surgir durante su vigencia, así como aclarar las dudas que pudieran plantearse en la interpretación, ejecución y prórroga d</w:t>
      </w:r>
      <w:r>
        <w:t xml:space="preserve">el presente Protocolo. </w:t>
      </w:r>
    </w:p>
    <w:p w:rsidR="00B03E47" w:rsidRDefault="00E2034E">
      <w:pPr>
        <w:spacing w:after="0" w:line="259" w:lineRule="auto"/>
        <w:ind w:left="1112" w:right="0" w:firstLine="0"/>
        <w:jc w:val="left"/>
      </w:pPr>
      <w:r>
        <w:t xml:space="preserve"> </w:t>
      </w:r>
    </w:p>
    <w:p w:rsidR="00B03E47" w:rsidRDefault="00E2034E">
      <w:pPr>
        <w:ind w:left="1112" w:right="932" w:hanging="286"/>
      </w:pPr>
      <w:r>
        <w:t>3.- La Comisión mixta de Seguimiento se reunirá, con carácter ordinario, una vez al año, y, con carácter extraordinario, cuando cualquiera de sus miembros lo considere necesario para tratar algunos asuntos en beneficio del desarro</w:t>
      </w:r>
      <w:r>
        <w:t xml:space="preserve">llo del Protocolo General de Actuación, debiendo convocar la reunión con una antelación mínima de quince (15) días. A las reuniones podrá ser convocado y participará, con voz, pero sin voto, cualquier persona que se considere oportuno por las partes. </w:t>
      </w:r>
    </w:p>
    <w:p w:rsidR="00B03E47" w:rsidRDefault="00E2034E">
      <w:pPr>
        <w:spacing w:after="0" w:line="259" w:lineRule="auto"/>
        <w:ind w:left="826" w:right="0" w:firstLine="0"/>
        <w:jc w:val="left"/>
      </w:pPr>
      <w:r>
        <w:t xml:space="preserve"> </w:t>
      </w:r>
    </w:p>
    <w:p w:rsidR="00B03E47" w:rsidRDefault="00E2034E">
      <w:pPr>
        <w:ind w:left="836" w:right="932"/>
      </w:pPr>
      <w:r>
        <w:t>4.</w:t>
      </w:r>
      <w:r>
        <w:t xml:space="preserve">- Los acuerdos se adoptarán por consenso. </w:t>
      </w:r>
    </w:p>
    <w:p w:rsidR="00B03E47" w:rsidRDefault="00E2034E">
      <w:pPr>
        <w:spacing w:after="0" w:line="259" w:lineRule="auto"/>
        <w:ind w:left="826" w:right="0" w:firstLine="0"/>
        <w:jc w:val="left"/>
      </w:pPr>
      <w:r>
        <w:t xml:space="preserve"> </w:t>
      </w:r>
    </w:p>
    <w:p w:rsidR="00B03E47" w:rsidRDefault="00E2034E">
      <w:pPr>
        <w:ind w:left="1112" w:right="932" w:hanging="286"/>
      </w:pPr>
      <w:r>
        <w:t xml:space="preserve">5.- Ostentará la presidencia de la Comisión mixta de Seguimiento un </w:t>
      </w:r>
      <w:r>
        <w:t xml:space="preserve">representante de la Consejería de Transición Ecológica, Lucha contra el Cambio Climático y Planificación Territorial, y la secretaría, un representante de los polígonos industriales de Canarias. </w:t>
      </w:r>
    </w:p>
    <w:p w:rsidR="00B03E47" w:rsidRDefault="00E2034E">
      <w:pPr>
        <w:spacing w:after="0" w:line="259" w:lineRule="auto"/>
        <w:ind w:left="826" w:right="0" w:firstLine="0"/>
        <w:jc w:val="left"/>
      </w:pPr>
      <w:r>
        <w:t xml:space="preserve"> </w:t>
      </w:r>
    </w:p>
    <w:p w:rsidR="00B03E47" w:rsidRDefault="00E2034E">
      <w:pPr>
        <w:ind w:left="1112" w:right="932" w:hanging="286"/>
      </w:pPr>
      <w:r>
        <w:t>6.- Para las cuestiones no previstas en la presente cláusu</w:t>
      </w:r>
      <w:r>
        <w:t>la sobre el régimen de organización y funcionamiento de la Comisión mixta de Seguimiento, se estará a lo dispuesto en materia de órganos colegiados en la Subsección 1ª de la Sección 3ª del Capítulo II del Título Preliminar de la Ley 40/2015, de 1 de octubr</w:t>
      </w:r>
      <w:r>
        <w:t xml:space="preserve">e, de Régimen Jurídico del Sector Público. </w:t>
      </w:r>
    </w:p>
    <w:p w:rsidR="00B03E47" w:rsidRDefault="00E2034E">
      <w:pPr>
        <w:spacing w:after="0" w:line="259" w:lineRule="auto"/>
        <w:ind w:left="826" w:right="0" w:firstLine="0"/>
        <w:jc w:val="left"/>
      </w:pPr>
      <w:r>
        <w:t xml:space="preserve"> </w:t>
      </w:r>
    </w:p>
    <w:p w:rsidR="00B03E47" w:rsidRDefault="00E2034E">
      <w:pPr>
        <w:spacing w:after="7" w:line="248" w:lineRule="auto"/>
        <w:ind w:left="978" w:right="928"/>
      </w:pPr>
      <w:r>
        <w:rPr>
          <w:b/>
        </w:rPr>
        <w:t xml:space="preserve">SÉPTIMO. - Relación con otros acuerdos. </w:t>
      </w:r>
    </w:p>
    <w:p w:rsidR="00B03E47" w:rsidRDefault="00E2034E">
      <w:pPr>
        <w:spacing w:after="0" w:line="259" w:lineRule="auto"/>
        <w:ind w:left="826" w:right="0" w:firstLine="0"/>
        <w:jc w:val="left"/>
      </w:pPr>
      <w:r>
        <w:rPr>
          <w:b/>
        </w:rPr>
        <w:t xml:space="preserve"> </w:t>
      </w:r>
    </w:p>
    <w:p w:rsidR="00B03E47" w:rsidRDefault="00E2034E">
      <w:pPr>
        <w:ind w:left="826" w:right="932" w:firstLine="427"/>
      </w:pPr>
      <w:r>
        <w:t>Las disposiciones correspondientes del presente Protocolo se aplicarán sin perjuicio de lo dispuesto en otros acuerdos que pudieran firmarse por las entidades industri</w:t>
      </w:r>
      <w:r>
        <w:t xml:space="preserve">ales todo ello sin tener efectos sobre el Gobierno de Canarias. </w:t>
      </w:r>
    </w:p>
    <w:p w:rsidR="00B03E47" w:rsidRDefault="00E2034E">
      <w:pPr>
        <w:spacing w:after="0" w:line="259" w:lineRule="auto"/>
        <w:ind w:left="826" w:right="0" w:firstLine="0"/>
        <w:jc w:val="left"/>
      </w:pPr>
      <w:r>
        <w:t xml:space="preserve"> </w:t>
      </w:r>
    </w:p>
    <w:p w:rsidR="00B03E47" w:rsidRDefault="00E2034E">
      <w:pPr>
        <w:spacing w:after="0" w:line="259" w:lineRule="auto"/>
        <w:ind w:left="826" w:right="0" w:firstLine="0"/>
        <w:jc w:val="left"/>
      </w:pPr>
      <w:r>
        <w:t xml:space="preserve"> </w:t>
      </w:r>
    </w:p>
    <w:p w:rsidR="00B03E47" w:rsidRDefault="00E2034E">
      <w:pPr>
        <w:spacing w:after="7" w:line="248" w:lineRule="auto"/>
        <w:ind w:left="836" w:right="928"/>
      </w:pPr>
      <w:r>
        <w:rPr>
          <w:b/>
        </w:rPr>
        <w:t xml:space="preserve">OCTAVO. – De la financiación. </w:t>
      </w:r>
    </w:p>
    <w:p w:rsidR="00B03E47" w:rsidRDefault="00E2034E">
      <w:pPr>
        <w:spacing w:after="0" w:line="259" w:lineRule="auto"/>
        <w:ind w:left="968" w:right="0" w:firstLine="0"/>
        <w:jc w:val="left"/>
      </w:pPr>
      <w:r>
        <w:rPr>
          <w:b/>
        </w:rPr>
        <w:t xml:space="preserve"> </w:t>
      </w:r>
    </w:p>
    <w:p w:rsidR="00B03E47" w:rsidRDefault="00E2034E">
      <w:pPr>
        <w:ind w:left="826" w:right="932" w:firstLine="142"/>
      </w:pPr>
      <w:r>
        <w:t xml:space="preserve">El presente Protocolo General de Actuación no supone en sí mismo ningún compromiso económico entre las entidades firmantes del mismo. </w:t>
      </w:r>
    </w:p>
    <w:p w:rsidR="00B03E47" w:rsidRDefault="00E2034E">
      <w:pPr>
        <w:spacing w:after="0" w:line="259" w:lineRule="auto"/>
        <w:ind w:left="826" w:right="0" w:firstLine="0"/>
        <w:jc w:val="left"/>
      </w:pPr>
      <w:r>
        <w:t xml:space="preserve"> </w:t>
      </w:r>
    </w:p>
    <w:p w:rsidR="00B03E47" w:rsidRDefault="00E2034E">
      <w:pPr>
        <w:ind w:left="836" w:right="932"/>
      </w:pPr>
      <w:r>
        <w:t xml:space="preserve">  </w:t>
      </w:r>
      <w:r>
        <w:t xml:space="preserve">Los programas y actividades a emprender se desarrollarán posteriormente, en sus aspectos concretos, mediante acciones específicas referidas a cada una de las iniciativas que quieran desarrollarse, que se incorporarán progresivamente, a medida que se vayan </w:t>
      </w:r>
      <w:r>
        <w:t xml:space="preserve">formalizando, como anexos del mismo. </w:t>
      </w:r>
    </w:p>
    <w:p w:rsidR="00B03E47" w:rsidRDefault="00E2034E">
      <w:pPr>
        <w:spacing w:after="0" w:line="259" w:lineRule="auto"/>
        <w:ind w:left="826" w:right="0" w:firstLine="0"/>
        <w:jc w:val="left"/>
      </w:pPr>
      <w:r>
        <w:t xml:space="preserve"> </w:t>
      </w:r>
    </w:p>
    <w:p w:rsidR="00B03E47" w:rsidRDefault="00E2034E">
      <w:pPr>
        <w:ind w:left="836" w:right="932"/>
      </w:pPr>
      <w:r>
        <w:t xml:space="preserve">  En el caso de que alguna de las actividades que se acuerde realizar en el marco de este Protocolo conlleve aportaciones económicas, éstas serán evaluadas y acordadas por los órganos competentes de las entidades afe</w:t>
      </w:r>
      <w:r>
        <w:t xml:space="preserve">ctadas, para cada uno de los acuerdos específicos en que esta se concrete. </w:t>
      </w:r>
    </w:p>
    <w:p w:rsidR="00B03E47" w:rsidRDefault="00E2034E">
      <w:pPr>
        <w:spacing w:after="0" w:line="259" w:lineRule="auto"/>
        <w:ind w:left="826" w:right="0" w:firstLine="0"/>
        <w:jc w:val="left"/>
      </w:pPr>
      <w:r>
        <w:t xml:space="preserve"> </w:t>
      </w:r>
    </w:p>
    <w:p w:rsidR="00B03E47" w:rsidRDefault="00E2034E">
      <w:pPr>
        <w:ind w:left="836" w:right="932"/>
      </w:pPr>
      <w:r>
        <w:rPr>
          <w:rFonts w:ascii="Calibri" w:eastAsia="Calibri" w:hAnsi="Calibri" w:cs="Calibri"/>
          <w:noProof/>
        </w:rPr>
        <mc:AlternateContent>
          <mc:Choice Requires="wpg">
            <w:drawing>
              <wp:anchor distT="0" distB="0" distL="114300" distR="114300" simplePos="0" relativeHeight="251688960" behindDoc="0" locked="0" layoutInCell="1" allowOverlap="1">
                <wp:simplePos x="0" y="0"/>
                <wp:positionH relativeFrom="page">
                  <wp:posOffset>8664935</wp:posOffset>
                </wp:positionH>
                <wp:positionV relativeFrom="page">
                  <wp:posOffset>6710019</wp:posOffset>
                </wp:positionV>
                <wp:extent cx="161330" cy="3601365"/>
                <wp:effectExtent l="0" t="0" r="0" b="0"/>
                <wp:wrapSquare wrapText="bothSides"/>
                <wp:docPr id="298516" name="Group 298516"/>
                <wp:cNvGraphicFramePr/>
                <a:graphic xmlns:a="http://schemas.openxmlformats.org/drawingml/2006/main">
                  <a:graphicData uri="http://schemas.microsoft.com/office/word/2010/wordprocessingGroup">
                    <wpg:wgp>
                      <wpg:cNvGrpSpPr/>
                      <wpg:grpSpPr>
                        <a:xfrm>
                          <a:off x="0" y="0"/>
                          <a:ext cx="161330" cy="3601365"/>
                          <a:chOff x="0" y="0"/>
                          <a:chExt cx="161330" cy="3601365"/>
                        </a:xfrm>
                      </wpg:grpSpPr>
                      <wps:wsp>
                        <wps:cNvPr id="5060" name="Rectangle 5060"/>
                        <wps:cNvSpPr/>
                        <wps:spPr>
                          <a:xfrm rot="-5399999">
                            <a:off x="-2338295" y="1149845"/>
                            <a:ext cx="4789815" cy="113224"/>
                          </a:xfrm>
                          <a:prstGeom prst="rect">
                            <a:avLst/>
                          </a:prstGeom>
                          <a:ln>
                            <a:noFill/>
                          </a:ln>
                        </wps:spPr>
                        <wps:txbx>
                          <w:txbxContent>
                            <w:p w:rsidR="00B03E47" w:rsidRDefault="00E2034E">
                              <w:pPr>
                                <w:spacing w:after="160" w:line="259" w:lineRule="auto"/>
                                <w:ind w:left="0" w:right="0" w:firstLine="0"/>
                                <w:jc w:val="left"/>
                              </w:pPr>
                              <w:r>
                                <w:rPr>
                                  <w:sz w:val="12"/>
                                </w:rPr>
                                <w:t xml:space="preserve">Cód. Validación: X6W4A44Y3YFEHMQ6W9NDGFMDY | Verificación: https://candelaria.sedelectronica.es/ </w:t>
                              </w:r>
                            </w:p>
                          </w:txbxContent>
                        </wps:txbx>
                        <wps:bodyPr horzOverflow="overflow" vert="horz" lIns="0" tIns="0" rIns="0" bIns="0" rtlCol="0">
                          <a:noAutofit/>
                        </wps:bodyPr>
                      </wps:wsp>
                      <wps:wsp>
                        <wps:cNvPr id="5061" name="Rectangle 5061"/>
                        <wps:cNvSpPr/>
                        <wps:spPr>
                          <a:xfrm rot="-5399999">
                            <a:off x="-2070397" y="1341542"/>
                            <a:ext cx="4406422" cy="113224"/>
                          </a:xfrm>
                          <a:prstGeom prst="rect">
                            <a:avLst/>
                          </a:prstGeom>
                          <a:ln>
                            <a:noFill/>
                          </a:ln>
                        </wps:spPr>
                        <wps:txbx>
                          <w:txbxContent>
                            <w:p w:rsidR="00B03E47" w:rsidRDefault="00E2034E">
                              <w:pPr>
                                <w:spacing w:after="160" w:line="259" w:lineRule="auto"/>
                                <w:ind w:left="0" w:right="0" w:firstLine="0"/>
                                <w:jc w:val="left"/>
                              </w:pPr>
                              <w:r>
                                <w:rPr>
                                  <w:sz w:val="12"/>
                                </w:rPr>
                                <w:t xml:space="preserve">Documento firmado electrónicamente desde la plataforma esPublico Gestiona | Página 29 de 179 </w:t>
                              </w:r>
                            </w:p>
                          </w:txbxContent>
                        </wps:txbx>
                        <wps:bodyPr horzOverflow="overflow" vert="horz" lIns="0" tIns="0" rIns="0" bIns="0" rtlCol="0">
                          <a:noAutofit/>
                        </wps:bodyPr>
                      </wps:wsp>
                    </wpg:wgp>
                  </a:graphicData>
                </a:graphic>
              </wp:anchor>
            </w:drawing>
          </mc:Choice>
          <mc:Fallback xmlns:a="http://schemas.openxmlformats.org/drawingml/2006/main">
            <w:pict>
              <v:group id="Group 298516" style="width:12.7031pt;height:283.572pt;position:absolute;mso-position-horizontal-relative:page;mso-position-horizontal:absolute;margin-left:682.278pt;mso-position-vertical-relative:page;margin-top:528.348pt;" coordsize="1613,36013">
                <v:rect id="Rectangle 5060" style="position:absolute;width:47898;height:1132;left:-23382;top:11498;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X6W4A44Y3YFEHMQ6W9NDGFMDY | Verificación: https://candelaria.sedelectronica.es/ </w:t>
                        </w:r>
                      </w:p>
                    </w:txbxContent>
                  </v:textbox>
                </v:rect>
                <v:rect id="Rectangle 5061" style="position:absolute;width:44064;height:1132;left:-20703;top:13415;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29 de 179 </w:t>
                        </w:r>
                      </w:p>
                    </w:txbxContent>
                  </v:textbox>
                </v:rect>
                <w10:wrap type="square"/>
              </v:group>
            </w:pict>
          </mc:Fallback>
        </mc:AlternateContent>
      </w:r>
      <w:r>
        <w:t xml:space="preserve">  Para posibilitar la ejecución de los acuerdos específicos en las distintas áreas, los firmantes podrán, de común acuerdo, recabar ayudas, subvenciones, patrocin</w:t>
      </w:r>
      <w:r>
        <w:t xml:space="preserve">ios y colaboraciones de otras entidades, públicas y privadas. </w:t>
      </w:r>
    </w:p>
    <w:p w:rsidR="00B03E47" w:rsidRDefault="00E2034E">
      <w:pPr>
        <w:spacing w:after="0" w:line="259" w:lineRule="auto"/>
        <w:ind w:left="260" w:right="0" w:firstLine="0"/>
        <w:jc w:val="left"/>
      </w:pPr>
      <w:r>
        <w:t xml:space="preserve"> </w:t>
      </w:r>
    </w:p>
    <w:p w:rsidR="00B03E47" w:rsidRDefault="00E2034E">
      <w:pPr>
        <w:spacing w:after="7" w:line="248" w:lineRule="auto"/>
        <w:ind w:left="836" w:right="928"/>
      </w:pPr>
      <w:r>
        <w:rPr>
          <w:b/>
        </w:rPr>
        <w:t xml:space="preserve">NOVENO. – Vigencia. </w:t>
      </w:r>
    </w:p>
    <w:p w:rsidR="00B03E47" w:rsidRDefault="00E2034E">
      <w:pPr>
        <w:spacing w:after="0" w:line="259" w:lineRule="auto"/>
        <w:ind w:left="260" w:right="0" w:firstLine="0"/>
        <w:jc w:val="left"/>
      </w:pPr>
      <w:r>
        <w:t xml:space="preserve"> </w:t>
      </w:r>
    </w:p>
    <w:p w:rsidR="00B03E47" w:rsidRDefault="00E2034E">
      <w:pPr>
        <w:ind w:left="836" w:right="932"/>
      </w:pPr>
      <w:r>
        <w:t xml:space="preserve">  El presente Protocolo General de Actuación tiene una vigencia de cuatro años, pudiendo ser prorrogado por acuerdo expreso de las partes por el mismo período de su vig</w:t>
      </w:r>
      <w:r>
        <w:t xml:space="preserve">encia. </w:t>
      </w:r>
    </w:p>
    <w:p w:rsidR="00B03E47" w:rsidRDefault="00E2034E">
      <w:pPr>
        <w:spacing w:after="0" w:line="259" w:lineRule="auto"/>
        <w:ind w:left="826" w:right="0" w:firstLine="0"/>
        <w:jc w:val="left"/>
      </w:pPr>
      <w:r>
        <w:t xml:space="preserve"> </w:t>
      </w:r>
    </w:p>
    <w:p w:rsidR="00B03E47" w:rsidRDefault="00E2034E">
      <w:pPr>
        <w:ind w:left="836" w:right="932"/>
      </w:pPr>
      <w:r>
        <w:t xml:space="preserve">  El presente Protocolo General de Actuación entrará en vigor una vez que se publique en el Boletín Oficial de Canarias. </w:t>
      </w:r>
    </w:p>
    <w:p w:rsidR="00B03E47" w:rsidRDefault="00E2034E">
      <w:pPr>
        <w:spacing w:after="0" w:line="259" w:lineRule="auto"/>
        <w:ind w:left="826" w:right="0" w:firstLine="0"/>
        <w:jc w:val="left"/>
      </w:pPr>
      <w:r>
        <w:t xml:space="preserve"> </w:t>
      </w:r>
    </w:p>
    <w:p w:rsidR="00B03E47" w:rsidRDefault="00E2034E">
      <w:pPr>
        <w:spacing w:after="7" w:line="248" w:lineRule="auto"/>
        <w:ind w:left="836" w:right="928"/>
      </w:pPr>
      <w:r>
        <w:rPr>
          <w:b/>
        </w:rPr>
        <w:t xml:space="preserve">DÉCIMO. - Procedimiento, Modificación y extinción. </w:t>
      </w:r>
    </w:p>
    <w:p w:rsidR="00B03E47" w:rsidRDefault="00E2034E">
      <w:pPr>
        <w:spacing w:after="0" w:line="259" w:lineRule="auto"/>
        <w:ind w:left="826" w:right="0" w:firstLine="0"/>
        <w:jc w:val="left"/>
      </w:pPr>
      <w:r>
        <w:t xml:space="preserve"> </w:t>
      </w:r>
    </w:p>
    <w:p w:rsidR="00B03E47" w:rsidRDefault="00E2034E">
      <w:pPr>
        <w:ind w:left="836" w:right="932"/>
      </w:pPr>
      <w:r>
        <w:t xml:space="preserve">1.- </w:t>
      </w:r>
      <w:r>
        <w:t xml:space="preserve">Cualquiera de las partes podrá proponer enmiendas y modificaciones al presente Protocolo. </w:t>
      </w:r>
    </w:p>
    <w:p w:rsidR="00B03E47" w:rsidRDefault="00E2034E">
      <w:pPr>
        <w:spacing w:after="0" w:line="259" w:lineRule="auto"/>
        <w:ind w:left="826" w:right="0" w:firstLine="0"/>
        <w:jc w:val="left"/>
      </w:pPr>
      <w:r>
        <w:t xml:space="preserve"> </w:t>
      </w:r>
    </w:p>
    <w:p w:rsidR="00B03E47" w:rsidRDefault="00E2034E">
      <w:pPr>
        <w:ind w:left="836" w:right="932"/>
      </w:pPr>
      <w:r>
        <w:t>2.- El presente Protocolo General de Actuación se extinguirá por el cumplimiento de las actuaciones que constituyen su objeto o por incurrir en causa de resolución</w:t>
      </w:r>
      <w:r>
        <w:t xml:space="preserve">. </w:t>
      </w:r>
    </w:p>
    <w:p w:rsidR="00B03E47" w:rsidRDefault="00E2034E">
      <w:pPr>
        <w:spacing w:after="0" w:line="259" w:lineRule="auto"/>
        <w:ind w:left="826" w:right="0" w:firstLine="0"/>
        <w:jc w:val="left"/>
      </w:pPr>
      <w:r>
        <w:t xml:space="preserve"> </w:t>
      </w:r>
    </w:p>
    <w:p w:rsidR="00B03E47" w:rsidRDefault="00E2034E">
      <w:pPr>
        <w:ind w:left="836" w:right="932"/>
      </w:pPr>
      <w:r>
        <w:t xml:space="preserve">3.- Son causas de resolución: </w:t>
      </w:r>
    </w:p>
    <w:p w:rsidR="00B03E47" w:rsidRDefault="00E2034E">
      <w:pPr>
        <w:spacing w:after="0" w:line="259" w:lineRule="auto"/>
        <w:ind w:left="826" w:right="0" w:firstLine="0"/>
        <w:jc w:val="left"/>
      </w:pPr>
      <w:r>
        <w:t xml:space="preserve"> </w:t>
      </w:r>
    </w:p>
    <w:p w:rsidR="00B03E47" w:rsidRDefault="00E2034E">
      <w:pPr>
        <w:numPr>
          <w:ilvl w:val="0"/>
          <w:numId w:val="8"/>
        </w:numPr>
        <w:ind w:right="932" w:hanging="564"/>
      </w:pPr>
      <w:r>
        <w:t xml:space="preserve">El transcurso del plazo de vigencia sin haberse acordado su prórroga. </w:t>
      </w:r>
    </w:p>
    <w:p w:rsidR="00B03E47" w:rsidRDefault="00E2034E">
      <w:pPr>
        <w:spacing w:after="0" w:line="259" w:lineRule="auto"/>
        <w:ind w:left="1112" w:right="0" w:firstLine="0"/>
        <w:jc w:val="left"/>
      </w:pPr>
      <w:r>
        <w:t xml:space="preserve"> </w:t>
      </w:r>
    </w:p>
    <w:p w:rsidR="00B03E47" w:rsidRDefault="00E2034E">
      <w:pPr>
        <w:numPr>
          <w:ilvl w:val="0"/>
          <w:numId w:val="8"/>
        </w:numPr>
        <w:ind w:right="932" w:hanging="564"/>
      </w:pPr>
      <w:r>
        <w:t xml:space="preserve">Por el acuerdo unánime de las partes. </w:t>
      </w:r>
    </w:p>
    <w:p w:rsidR="00B03E47" w:rsidRDefault="00E2034E">
      <w:pPr>
        <w:spacing w:after="0" w:line="259" w:lineRule="auto"/>
        <w:ind w:left="1112" w:right="0" w:firstLine="0"/>
        <w:jc w:val="left"/>
      </w:pPr>
      <w:r>
        <w:t xml:space="preserve"> </w:t>
      </w:r>
    </w:p>
    <w:p w:rsidR="00B03E47" w:rsidRDefault="00E2034E">
      <w:pPr>
        <w:numPr>
          <w:ilvl w:val="0"/>
          <w:numId w:val="8"/>
        </w:numPr>
        <w:ind w:right="932" w:hanging="564"/>
      </w:pPr>
      <w:r>
        <w:t>Por incumplimiento de las obligaciones y cláusulas establecidas en este Protocolo General de Actuación p</w:t>
      </w:r>
      <w:r>
        <w:t>or cualquiera de las partes, que no sea subsanado en el plazo de treinta (30) días siguientes a la recepción de la notificación escrita de la parte que aprecie el incumplimiento, identificando dicho incumplimiento y reclamando su subsanación. Este requerim</w:t>
      </w:r>
      <w:r>
        <w:t>iento será comunicado a la Comisión mixta de Seguimiento. Si transcurrido el plazo indicado en el requerimiento persistiera el mismo, la parte que lo dirigió notificará a la otra parte la concurrencia de causa de resolución y se entenderá resuelto el Proto</w:t>
      </w:r>
      <w:r>
        <w:t xml:space="preserve">colo. </w:t>
      </w:r>
    </w:p>
    <w:p w:rsidR="00B03E47" w:rsidRDefault="00E2034E">
      <w:pPr>
        <w:spacing w:after="0" w:line="259" w:lineRule="auto"/>
        <w:ind w:left="1112" w:right="0" w:firstLine="0"/>
        <w:jc w:val="left"/>
      </w:pPr>
      <w:r>
        <w:t xml:space="preserve"> </w:t>
      </w:r>
    </w:p>
    <w:p w:rsidR="00B03E47" w:rsidRDefault="00E2034E">
      <w:pPr>
        <w:numPr>
          <w:ilvl w:val="0"/>
          <w:numId w:val="8"/>
        </w:numPr>
        <w:ind w:right="932" w:hanging="564"/>
      </w:pPr>
      <w:r>
        <w:t xml:space="preserve">Por decisión judicial declaratoria de la nulidad del presente Protocolo General de Actuación. </w:t>
      </w:r>
    </w:p>
    <w:p w:rsidR="00B03E47" w:rsidRDefault="00E2034E">
      <w:pPr>
        <w:ind w:left="1393" w:right="932" w:hanging="281"/>
      </w:pPr>
      <w:r>
        <w:t xml:space="preserve">4.- Cada una de las partes se compromete a notificar a tiempo a la otra parte toda dificultad,de cualquier naturaleza que éste sea, que encuentre en el </w:t>
      </w:r>
      <w:r>
        <w:t xml:space="preserve">desarrollo de la ejecución de sus obligaciones en el marco del presente Protocolo y, en general, toda información susceptible de afectar a su buena ejecución, con el fin de permitir tomas las medidas que consideren más apropiadas. </w:t>
      </w:r>
    </w:p>
    <w:p w:rsidR="00B03E47" w:rsidRDefault="00E2034E">
      <w:pPr>
        <w:spacing w:after="0" w:line="259" w:lineRule="auto"/>
        <w:ind w:left="1112" w:right="0" w:firstLine="0"/>
        <w:jc w:val="left"/>
      </w:pPr>
      <w:r>
        <w:t xml:space="preserve"> </w:t>
      </w:r>
    </w:p>
    <w:p w:rsidR="00B03E47" w:rsidRDefault="00E2034E">
      <w:pPr>
        <w:ind w:left="1393" w:right="932" w:hanging="281"/>
      </w:pPr>
      <w:r>
        <w:t>5.- Para la terminació</w:t>
      </w:r>
      <w:r>
        <w:t xml:space="preserve">n de las actuaciones en curso y demás efectos de la extinción del Protocolo General de Actuación por causa distinta a su cumplimiento, se estará a lo establecido en el artículo 52 de la Ley 40/2015, de 1 de octubre, de Régimen Jurídico del Sector Público. </w:t>
      </w:r>
    </w:p>
    <w:p w:rsidR="00B03E47" w:rsidRDefault="00E2034E">
      <w:pPr>
        <w:spacing w:after="0" w:line="259" w:lineRule="auto"/>
        <w:ind w:left="968" w:right="0" w:firstLine="0"/>
        <w:jc w:val="left"/>
      </w:pPr>
      <w:r>
        <w:t xml:space="preserve"> </w:t>
      </w:r>
    </w:p>
    <w:p w:rsidR="00B03E47" w:rsidRDefault="00E2034E">
      <w:pPr>
        <w:spacing w:after="7" w:line="248" w:lineRule="auto"/>
        <w:ind w:left="978" w:right="928"/>
      </w:pPr>
      <w:r>
        <w:rPr>
          <w:b/>
        </w:rPr>
        <w:t xml:space="preserve">DECIMOPRIMERO. - Anexos. </w:t>
      </w:r>
    </w:p>
    <w:p w:rsidR="00B03E47" w:rsidRDefault="00E2034E">
      <w:pPr>
        <w:spacing w:after="0" w:line="259" w:lineRule="auto"/>
        <w:ind w:left="968" w:right="0" w:firstLine="0"/>
        <w:jc w:val="left"/>
      </w:pPr>
      <w:r>
        <w:t xml:space="preserve"> </w:t>
      </w:r>
    </w:p>
    <w:p w:rsidR="00B03E47" w:rsidRDefault="00E2034E">
      <w:pPr>
        <w:ind w:left="978" w:right="932"/>
      </w:pPr>
      <w:r>
        <w:rPr>
          <w:rFonts w:ascii="Calibri" w:eastAsia="Calibri" w:hAnsi="Calibri" w:cs="Calibri"/>
          <w:noProof/>
        </w:rPr>
        <mc:AlternateContent>
          <mc:Choice Requires="wpg">
            <w:drawing>
              <wp:anchor distT="0" distB="0" distL="114300" distR="114300" simplePos="0" relativeHeight="251689984" behindDoc="0" locked="0" layoutInCell="1" allowOverlap="1">
                <wp:simplePos x="0" y="0"/>
                <wp:positionH relativeFrom="page">
                  <wp:posOffset>8664935</wp:posOffset>
                </wp:positionH>
                <wp:positionV relativeFrom="page">
                  <wp:posOffset>6710019</wp:posOffset>
                </wp:positionV>
                <wp:extent cx="161330" cy="3601365"/>
                <wp:effectExtent l="0" t="0" r="0" b="0"/>
                <wp:wrapSquare wrapText="bothSides"/>
                <wp:docPr id="290855" name="Group 290855"/>
                <wp:cNvGraphicFramePr/>
                <a:graphic xmlns:a="http://schemas.openxmlformats.org/drawingml/2006/main">
                  <a:graphicData uri="http://schemas.microsoft.com/office/word/2010/wordprocessingGroup">
                    <wpg:wgp>
                      <wpg:cNvGrpSpPr/>
                      <wpg:grpSpPr>
                        <a:xfrm>
                          <a:off x="0" y="0"/>
                          <a:ext cx="161330" cy="3601365"/>
                          <a:chOff x="0" y="0"/>
                          <a:chExt cx="161330" cy="3601365"/>
                        </a:xfrm>
                      </wpg:grpSpPr>
                      <wps:wsp>
                        <wps:cNvPr id="5248" name="Rectangle 5248"/>
                        <wps:cNvSpPr/>
                        <wps:spPr>
                          <a:xfrm rot="-5399999">
                            <a:off x="-2338295" y="1149845"/>
                            <a:ext cx="4789815" cy="113224"/>
                          </a:xfrm>
                          <a:prstGeom prst="rect">
                            <a:avLst/>
                          </a:prstGeom>
                          <a:ln>
                            <a:noFill/>
                          </a:ln>
                        </wps:spPr>
                        <wps:txbx>
                          <w:txbxContent>
                            <w:p w:rsidR="00B03E47" w:rsidRDefault="00E2034E">
                              <w:pPr>
                                <w:spacing w:after="160" w:line="259" w:lineRule="auto"/>
                                <w:ind w:left="0" w:right="0" w:firstLine="0"/>
                                <w:jc w:val="left"/>
                              </w:pPr>
                              <w:r>
                                <w:rPr>
                                  <w:sz w:val="12"/>
                                </w:rPr>
                                <w:t xml:space="preserve">Cód. Validación: X6W4A44Y3YFEHMQ6W9NDGFMDY | Verificación: https://candelaria.sedelectronica.es/ </w:t>
                              </w:r>
                            </w:p>
                          </w:txbxContent>
                        </wps:txbx>
                        <wps:bodyPr horzOverflow="overflow" vert="horz" lIns="0" tIns="0" rIns="0" bIns="0" rtlCol="0">
                          <a:noAutofit/>
                        </wps:bodyPr>
                      </wps:wsp>
                      <wps:wsp>
                        <wps:cNvPr id="5249" name="Rectangle 5249"/>
                        <wps:cNvSpPr/>
                        <wps:spPr>
                          <a:xfrm rot="-5399999">
                            <a:off x="-2070397" y="1341542"/>
                            <a:ext cx="4406422" cy="113224"/>
                          </a:xfrm>
                          <a:prstGeom prst="rect">
                            <a:avLst/>
                          </a:prstGeom>
                          <a:ln>
                            <a:noFill/>
                          </a:ln>
                        </wps:spPr>
                        <wps:txbx>
                          <w:txbxContent>
                            <w:p w:rsidR="00B03E47" w:rsidRDefault="00E2034E">
                              <w:pPr>
                                <w:spacing w:after="160" w:line="259" w:lineRule="auto"/>
                                <w:ind w:left="0" w:right="0" w:firstLine="0"/>
                                <w:jc w:val="left"/>
                              </w:pPr>
                              <w:r>
                                <w:rPr>
                                  <w:sz w:val="12"/>
                                </w:rPr>
                                <w:t xml:space="preserve">Documento firmado electrónicamente desde la plataforma esPublico Gestiona | Página 30 de 179 </w:t>
                              </w:r>
                            </w:p>
                          </w:txbxContent>
                        </wps:txbx>
                        <wps:bodyPr horzOverflow="overflow" vert="horz" lIns="0" tIns="0" rIns="0" bIns="0" rtlCol="0">
                          <a:noAutofit/>
                        </wps:bodyPr>
                      </wps:wsp>
                    </wpg:wgp>
                  </a:graphicData>
                </a:graphic>
              </wp:anchor>
            </w:drawing>
          </mc:Choice>
          <mc:Fallback xmlns:a="http://schemas.openxmlformats.org/drawingml/2006/main">
            <w:pict>
              <v:group id="Group 290855" style="width:12.7031pt;height:283.572pt;position:absolute;mso-position-horizontal-relative:page;mso-position-horizontal:absolute;margin-left:682.278pt;mso-position-vertical-relative:page;margin-top:528.348pt;" coordsize="1613,36013">
                <v:rect id="Rectangle 5248" style="position:absolute;width:47898;height:1132;left:-23382;top:11498;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X6W4A44Y3YFEHMQ6W9NDGFMDY | Verificación: https://candelaria.sedelectronica.es/ </w:t>
                        </w:r>
                      </w:p>
                    </w:txbxContent>
                  </v:textbox>
                </v:rect>
                <v:rect id="Rectangle 5249" style="position:absolute;width:44064;height:1132;left:-20703;top:13415;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30 de 179 </w:t>
                        </w:r>
                      </w:p>
                    </w:txbxContent>
                  </v:textbox>
                </v:rect>
                <w10:wrap type="square"/>
              </v:group>
            </w:pict>
          </mc:Fallback>
        </mc:AlternateContent>
      </w:r>
      <w:r>
        <w:t xml:space="preserve">  </w:t>
      </w:r>
      <w:r>
        <w:t xml:space="preserve">Se irán anexando al presente protocolo los acuerdos específicos que se vayan tomando en su desarrollo. </w:t>
      </w:r>
    </w:p>
    <w:p w:rsidR="00B03E47" w:rsidRDefault="00E2034E">
      <w:pPr>
        <w:spacing w:after="0" w:line="259" w:lineRule="auto"/>
        <w:ind w:left="968" w:right="0" w:firstLine="0"/>
        <w:jc w:val="left"/>
      </w:pPr>
      <w:r>
        <w:t xml:space="preserve"> </w:t>
      </w:r>
    </w:p>
    <w:p w:rsidR="00B03E47" w:rsidRDefault="00E2034E">
      <w:pPr>
        <w:spacing w:after="7" w:line="248" w:lineRule="auto"/>
        <w:ind w:left="978" w:right="928"/>
      </w:pPr>
      <w:r>
        <w:rPr>
          <w:b/>
        </w:rPr>
        <w:t xml:space="preserve">DECIMOSEGUNDO. - Adhesiones. </w:t>
      </w:r>
    </w:p>
    <w:p w:rsidR="00B03E47" w:rsidRDefault="00E2034E">
      <w:pPr>
        <w:spacing w:after="0" w:line="259" w:lineRule="auto"/>
        <w:ind w:left="968" w:right="0" w:firstLine="0"/>
        <w:jc w:val="left"/>
      </w:pPr>
      <w:r>
        <w:t xml:space="preserve"> </w:t>
      </w:r>
    </w:p>
    <w:p w:rsidR="00B03E47" w:rsidRDefault="00E2034E">
      <w:pPr>
        <w:ind w:left="978" w:right="932"/>
      </w:pPr>
      <w:r>
        <w:t xml:space="preserve">  El presente Protocolo quedará abierto a la adhesión al mismo de otras entidades públicas y privadas de Canarias, con</w:t>
      </w:r>
      <w:r>
        <w:t xml:space="preserve"> legítimo interés en las actuaciones. </w:t>
      </w:r>
    </w:p>
    <w:p w:rsidR="00B03E47" w:rsidRDefault="00E2034E">
      <w:pPr>
        <w:spacing w:after="0" w:line="259" w:lineRule="auto"/>
        <w:ind w:left="968" w:right="0" w:firstLine="0"/>
        <w:jc w:val="left"/>
      </w:pPr>
      <w:r>
        <w:t xml:space="preserve"> </w:t>
      </w:r>
    </w:p>
    <w:p w:rsidR="00B03E47" w:rsidRDefault="00E2034E">
      <w:pPr>
        <w:spacing w:after="7" w:line="248" w:lineRule="auto"/>
        <w:ind w:left="978" w:right="928"/>
      </w:pPr>
      <w:r>
        <w:rPr>
          <w:b/>
        </w:rPr>
        <w:t xml:space="preserve">DECIMOTERCERO. - Depositario y titularidad. </w:t>
      </w:r>
    </w:p>
    <w:p w:rsidR="00B03E47" w:rsidRDefault="00E2034E">
      <w:pPr>
        <w:spacing w:after="0" w:line="259" w:lineRule="auto"/>
        <w:ind w:left="968" w:right="0" w:firstLine="0"/>
        <w:jc w:val="left"/>
      </w:pPr>
      <w:r>
        <w:t xml:space="preserve"> </w:t>
      </w:r>
    </w:p>
    <w:p w:rsidR="00B03E47" w:rsidRDefault="00E2034E">
      <w:pPr>
        <w:ind w:left="978" w:right="932"/>
      </w:pPr>
      <w:r>
        <w:t xml:space="preserve">  El presidente </w:t>
      </w:r>
      <w:r>
        <w:t xml:space="preserve">del Comité promotor de la asociación de polígonos industriales de Canarias y la Secretaría General Técnica de la Consejería, serán los depositarios y cotitulares de los documentos de desarrollo de este protocolo. </w:t>
      </w:r>
    </w:p>
    <w:p w:rsidR="00B03E47" w:rsidRDefault="00E2034E">
      <w:pPr>
        <w:spacing w:after="0" w:line="259" w:lineRule="auto"/>
        <w:ind w:left="968" w:right="0" w:firstLine="0"/>
        <w:jc w:val="left"/>
      </w:pPr>
      <w:r>
        <w:t xml:space="preserve"> </w:t>
      </w:r>
    </w:p>
    <w:p w:rsidR="00B03E47" w:rsidRDefault="00E2034E">
      <w:pPr>
        <w:spacing w:after="7" w:line="248" w:lineRule="auto"/>
        <w:ind w:left="978" w:right="928"/>
      </w:pPr>
      <w:r>
        <w:rPr>
          <w:b/>
        </w:rPr>
        <w:t xml:space="preserve">DECIMOCUARTO. - Publicidad y registro. </w:t>
      </w:r>
    </w:p>
    <w:p w:rsidR="00B03E47" w:rsidRDefault="00E2034E">
      <w:pPr>
        <w:spacing w:after="0" w:line="259" w:lineRule="auto"/>
        <w:ind w:left="968" w:right="0" w:firstLine="0"/>
        <w:jc w:val="left"/>
      </w:pPr>
      <w:r>
        <w:t xml:space="preserve"> </w:t>
      </w:r>
    </w:p>
    <w:p w:rsidR="00B03E47" w:rsidRDefault="00E2034E">
      <w:pPr>
        <w:spacing w:after="104" w:line="269" w:lineRule="auto"/>
        <w:ind w:left="968" w:right="931" w:firstLine="0"/>
      </w:pPr>
      <w:r>
        <w:t xml:space="preserve">  </w:t>
      </w:r>
      <w:r>
        <w:t>El presente Protocolo General de Actuación deberá publicarse en el Boletín Oficial de Canarias e inscribirse posteriormente en el Registro Electrónico de Órganos de Cooperación de la Administración Pública de la Comunidad Autónoma de Canarias, en cumplimie</w:t>
      </w:r>
      <w:r>
        <w:t xml:space="preserve">nto del artículo </w:t>
      </w:r>
      <w:r>
        <w:rPr>
          <w:color w:val="000009"/>
        </w:rPr>
        <w:t>5.3.a) del Decreto 11/2019, de 11 de febrero, por el que se regula la actividad convencional y se crean y regulan el Registro General Electrónico de Convenios del Sector Público de la Comunidad Autónoma y el Registro Electrónico de Órganos</w:t>
      </w:r>
      <w:r>
        <w:rPr>
          <w:color w:val="000009"/>
        </w:rPr>
        <w:t xml:space="preserve"> de Cooperación de la Administración Pública de la Comunidad Autónoma de Canarias.</w:t>
      </w:r>
      <w:r>
        <w:t xml:space="preserve"> </w:t>
      </w:r>
    </w:p>
    <w:p w:rsidR="00B03E47" w:rsidRDefault="00E2034E">
      <w:pPr>
        <w:spacing w:after="127" w:line="267" w:lineRule="auto"/>
        <w:ind w:left="10" w:right="931"/>
        <w:jc w:val="right"/>
      </w:pPr>
      <w:r>
        <w:rPr>
          <w:color w:val="000009"/>
        </w:rPr>
        <w:t>Igualmente, conforme determina el artículo 48.8 de la Ley 40/2015, de 1 de octubre, de Régimen jurídico del Sector Público, será inscrito, en el plazo de 5 días hábiles des</w:t>
      </w:r>
      <w:r>
        <w:rPr>
          <w:color w:val="000009"/>
        </w:rPr>
        <w:t>de su formalización, en el Registro Electrónico estatal de Órganos e Instrumentos de Cooperación del sector público estatal, y se publicará, en un plazo de diez días hábiles desde su formalización, en el Boletín Oficial del Estado.</w:t>
      </w:r>
      <w:r>
        <w:t xml:space="preserve"> </w:t>
      </w:r>
    </w:p>
    <w:p w:rsidR="00B03E47" w:rsidRDefault="00E2034E">
      <w:pPr>
        <w:spacing w:after="125" w:line="269" w:lineRule="auto"/>
        <w:ind w:left="968" w:right="931" w:firstLine="238"/>
      </w:pPr>
      <w:r>
        <w:rPr>
          <w:color w:val="000009"/>
        </w:rPr>
        <w:t>Con carácter previo, ca</w:t>
      </w:r>
      <w:r>
        <w:rPr>
          <w:color w:val="000009"/>
        </w:rPr>
        <w:t>da una de las partes emitirá los informes jurídicos pertinentes para la aprobación previa del presente Protocolo por sus órganos competentes, copia de los cuales serán facilitados entre sí.</w:t>
      </w:r>
      <w:r>
        <w:t xml:space="preserve"> </w:t>
      </w:r>
    </w:p>
    <w:p w:rsidR="00B03E47" w:rsidRDefault="00E2034E">
      <w:pPr>
        <w:spacing w:after="125" w:line="269" w:lineRule="auto"/>
        <w:ind w:left="968" w:right="931" w:firstLine="238"/>
      </w:pPr>
      <w:r>
        <w:rPr>
          <w:color w:val="000009"/>
        </w:rPr>
        <w:t>En concreto, la tramitación de su aprobación por el Gobierno de C</w:t>
      </w:r>
      <w:r>
        <w:rPr>
          <w:color w:val="000009"/>
        </w:rPr>
        <w:t>anarias requerirá de la firma de una memoria del Protocolo por el centro directivo competente en la materia y de los informes favorables de Presidencia del Gobierno y de la Viceconsejería de Servicios Jurídicos. Una vez firmado por las partes será objeto d</w:t>
      </w:r>
      <w:r>
        <w:rPr>
          <w:color w:val="000009"/>
        </w:rPr>
        <w:t>e publicación y registro.</w:t>
      </w:r>
      <w:r>
        <w:t xml:space="preserve"> </w:t>
      </w:r>
    </w:p>
    <w:p w:rsidR="00B03E47" w:rsidRDefault="00E2034E">
      <w:pPr>
        <w:spacing w:after="127" w:line="248" w:lineRule="auto"/>
        <w:ind w:left="978" w:right="928"/>
      </w:pPr>
      <w:r>
        <w:rPr>
          <w:b/>
        </w:rPr>
        <w:t>DECIMOQUINTO. - Régimen Jurídico.</w:t>
      </w:r>
      <w:r>
        <w:rPr>
          <w:b/>
          <w:sz w:val="16"/>
        </w:rPr>
        <w:t xml:space="preserve"> </w:t>
      </w:r>
    </w:p>
    <w:p w:rsidR="00B03E47" w:rsidRDefault="00E2034E">
      <w:pPr>
        <w:spacing w:after="125" w:line="269" w:lineRule="auto"/>
        <w:ind w:left="968" w:right="1664" w:firstLine="238"/>
      </w:pPr>
      <w:r>
        <w:rPr>
          <w:rFonts w:ascii="Calibri" w:eastAsia="Calibri" w:hAnsi="Calibri" w:cs="Calibri"/>
          <w:noProof/>
        </w:rPr>
        <mc:AlternateContent>
          <mc:Choice Requires="wpg">
            <w:drawing>
              <wp:anchor distT="0" distB="0" distL="114300" distR="114300" simplePos="0" relativeHeight="251691008" behindDoc="0" locked="0" layoutInCell="1" allowOverlap="1">
                <wp:simplePos x="0" y="0"/>
                <wp:positionH relativeFrom="page">
                  <wp:posOffset>8664935</wp:posOffset>
                </wp:positionH>
                <wp:positionV relativeFrom="page">
                  <wp:posOffset>6710019</wp:posOffset>
                </wp:positionV>
                <wp:extent cx="161330" cy="3601365"/>
                <wp:effectExtent l="0" t="0" r="0" b="0"/>
                <wp:wrapSquare wrapText="bothSides"/>
                <wp:docPr id="292174" name="Group 292174"/>
                <wp:cNvGraphicFramePr/>
                <a:graphic xmlns:a="http://schemas.openxmlformats.org/drawingml/2006/main">
                  <a:graphicData uri="http://schemas.microsoft.com/office/word/2010/wordprocessingGroup">
                    <wpg:wgp>
                      <wpg:cNvGrpSpPr/>
                      <wpg:grpSpPr>
                        <a:xfrm>
                          <a:off x="0" y="0"/>
                          <a:ext cx="161330" cy="3601365"/>
                          <a:chOff x="0" y="0"/>
                          <a:chExt cx="161330" cy="3601365"/>
                        </a:xfrm>
                      </wpg:grpSpPr>
                      <wps:wsp>
                        <wps:cNvPr id="5510" name="Rectangle 5510"/>
                        <wps:cNvSpPr/>
                        <wps:spPr>
                          <a:xfrm rot="-5399999">
                            <a:off x="-2338295" y="1149845"/>
                            <a:ext cx="4789815" cy="113224"/>
                          </a:xfrm>
                          <a:prstGeom prst="rect">
                            <a:avLst/>
                          </a:prstGeom>
                          <a:ln>
                            <a:noFill/>
                          </a:ln>
                        </wps:spPr>
                        <wps:txbx>
                          <w:txbxContent>
                            <w:p w:rsidR="00B03E47" w:rsidRDefault="00E2034E">
                              <w:pPr>
                                <w:spacing w:after="160" w:line="259" w:lineRule="auto"/>
                                <w:ind w:left="0" w:right="0" w:firstLine="0"/>
                                <w:jc w:val="left"/>
                              </w:pPr>
                              <w:r>
                                <w:rPr>
                                  <w:sz w:val="12"/>
                                </w:rPr>
                                <w:t xml:space="preserve">Cód. Validación: X6W4A44Y3YFEHMQ6W9NDGFMDY | Verificación: https://candelaria.sedelectronica.es/ </w:t>
                              </w:r>
                            </w:p>
                          </w:txbxContent>
                        </wps:txbx>
                        <wps:bodyPr horzOverflow="overflow" vert="horz" lIns="0" tIns="0" rIns="0" bIns="0" rtlCol="0">
                          <a:noAutofit/>
                        </wps:bodyPr>
                      </wps:wsp>
                      <wps:wsp>
                        <wps:cNvPr id="5511" name="Rectangle 5511"/>
                        <wps:cNvSpPr/>
                        <wps:spPr>
                          <a:xfrm rot="-5399999">
                            <a:off x="-2070397" y="1341542"/>
                            <a:ext cx="4406422" cy="113224"/>
                          </a:xfrm>
                          <a:prstGeom prst="rect">
                            <a:avLst/>
                          </a:prstGeom>
                          <a:ln>
                            <a:noFill/>
                          </a:ln>
                        </wps:spPr>
                        <wps:txbx>
                          <w:txbxContent>
                            <w:p w:rsidR="00B03E47" w:rsidRDefault="00E2034E">
                              <w:pPr>
                                <w:spacing w:after="160" w:line="259" w:lineRule="auto"/>
                                <w:ind w:left="0" w:right="0" w:firstLine="0"/>
                                <w:jc w:val="left"/>
                              </w:pPr>
                              <w:r>
                                <w:rPr>
                                  <w:sz w:val="12"/>
                                </w:rPr>
                                <w:t>Documento firmado electrónicamente desde la plataforma esPublico Gestiona | Página 31 de 17</w:t>
                              </w:r>
                              <w:r>
                                <w:rPr>
                                  <w:sz w:val="12"/>
                                </w:rPr>
                                <w:t xml:space="preserve">9 </w:t>
                              </w:r>
                            </w:p>
                          </w:txbxContent>
                        </wps:txbx>
                        <wps:bodyPr horzOverflow="overflow" vert="horz" lIns="0" tIns="0" rIns="0" bIns="0" rtlCol="0">
                          <a:noAutofit/>
                        </wps:bodyPr>
                      </wps:wsp>
                    </wpg:wgp>
                  </a:graphicData>
                </a:graphic>
              </wp:anchor>
            </w:drawing>
          </mc:Choice>
          <mc:Fallback xmlns:a="http://schemas.openxmlformats.org/drawingml/2006/main">
            <w:pict>
              <v:group id="Group 292174" style="width:12.7031pt;height:283.572pt;position:absolute;mso-position-horizontal-relative:page;mso-position-horizontal:absolute;margin-left:682.278pt;mso-position-vertical-relative:page;margin-top:528.348pt;" coordsize="1613,36013">
                <v:rect id="Rectangle 5510" style="position:absolute;width:47898;height:1132;left:-23382;top:11498;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X6W4A44Y3YFEHMQ6W9NDGFMDY | Verificación: https://candelaria.sedelectronica.es/ </w:t>
                        </w:r>
                      </w:p>
                    </w:txbxContent>
                  </v:textbox>
                </v:rect>
                <v:rect id="Rectangle 5511" style="position:absolute;width:44064;height:1132;left:-20703;top:13415;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31 de 179 </w:t>
                        </w:r>
                      </w:p>
                    </w:txbxContent>
                  </v:textbox>
                </v:rect>
                <w10:wrap type="square"/>
              </v:group>
            </w:pict>
          </mc:Fallback>
        </mc:AlternateContent>
      </w:r>
      <w:r>
        <w:rPr>
          <w:color w:val="000009"/>
        </w:rPr>
        <w:t>El presente Protocolo General de Actuación tiene naturaleza administrativa, y a pesar de no ser un convenio, en lo no previsto en el mismo se estará a lo que dispone el Capítulo VI del Título Preliminar de la Ley 40/2015, de 1 de octubre, de Régimen Jur</w:t>
      </w:r>
      <w:r>
        <w:rPr>
          <w:color w:val="000009"/>
        </w:rPr>
        <w:t>ídico del Sector Público. De acuerdo con lo establecido en el artículo 6.2 de la Ley 9/2017, de 8 de noviembre, de Contratos del Sector Público, por la que se transponen al ordenamiento jurídico español las Directivas del Parlamento Europeo y del Consejo 2</w:t>
      </w:r>
      <w:r>
        <w:rPr>
          <w:color w:val="000009"/>
        </w:rPr>
        <w:t>014/23/UE y 2014/24/UE, de 26 de febrero de 2014, queda fuera de su ámbito de aplicación.”</w:t>
      </w:r>
      <w:r>
        <w:t xml:space="preserve"> </w:t>
      </w:r>
    </w:p>
    <w:p w:rsidR="00B03E47" w:rsidRDefault="00E2034E">
      <w:pPr>
        <w:spacing w:after="220" w:line="259" w:lineRule="auto"/>
        <w:ind w:left="968" w:right="0" w:firstLine="0"/>
        <w:jc w:val="left"/>
      </w:pPr>
      <w:r>
        <w:t xml:space="preserve"> </w:t>
      </w:r>
    </w:p>
    <w:p w:rsidR="00B03E47" w:rsidRDefault="00E2034E">
      <w:pPr>
        <w:ind w:left="255" w:right="932"/>
      </w:pPr>
      <w:r>
        <w:t xml:space="preserve">SEGUNDO. - Facultar a la Alcaldesa- Presidenta para la firma de la adhesión y de la documentación precisa para la ejecución del mismo.  </w:t>
      </w:r>
      <w:r>
        <w:rPr>
          <w:rFonts w:ascii="Times New Roman" w:eastAsia="Times New Roman" w:hAnsi="Times New Roman" w:cs="Times New Roman"/>
          <w:sz w:val="24"/>
        </w:rPr>
        <w:t xml:space="preserve"> </w:t>
      </w:r>
    </w:p>
    <w:p w:rsidR="00B03E47" w:rsidRDefault="00E2034E">
      <w:pPr>
        <w:spacing w:after="0" w:line="259" w:lineRule="auto"/>
        <w:ind w:left="260" w:right="0" w:firstLine="0"/>
        <w:jc w:val="left"/>
      </w:pPr>
      <w:r>
        <w:t xml:space="preserve"> </w:t>
      </w:r>
    </w:p>
    <w:p w:rsidR="00B03E47" w:rsidRDefault="00E2034E">
      <w:pPr>
        <w:spacing w:after="89"/>
        <w:ind w:left="255" w:right="932"/>
      </w:pPr>
      <w:r>
        <w:t xml:space="preserve">TERCERO. - </w:t>
      </w:r>
      <w:r>
        <w:t>Dar traslado del acuerdo que se adopte a la Consejería de Transición Ecológica, Lucha contra el Cambio Climático y Planificación Territorial a los efectos oportunos.”</w:t>
      </w:r>
      <w:r>
        <w:rPr>
          <w:rFonts w:ascii="Times New Roman" w:eastAsia="Times New Roman" w:hAnsi="Times New Roman" w:cs="Times New Roman"/>
          <w:sz w:val="24"/>
        </w:rPr>
        <w:t xml:space="preserve"> </w:t>
      </w:r>
    </w:p>
    <w:p w:rsidR="00B03E47" w:rsidRDefault="00E2034E">
      <w:pPr>
        <w:spacing w:after="98" w:line="259" w:lineRule="auto"/>
        <w:ind w:left="260" w:right="0" w:firstLine="0"/>
        <w:jc w:val="left"/>
      </w:pPr>
      <w:r>
        <w:t xml:space="preserve"> </w:t>
      </w:r>
    </w:p>
    <w:p w:rsidR="00B03E47" w:rsidRDefault="00E2034E">
      <w:pPr>
        <w:spacing w:after="370"/>
        <w:ind w:left="980" w:right="932"/>
      </w:pPr>
      <w:r>
        <w:t xml:space="preserve">     No obstante, la Junta de Gobierno Local acordará lo más procedente. </w:t>
      </w:r>
    </w:p>
    <w:p w:rsidR="00B03E47" w:rsidRDefault="00E2034E">
      <w:pPr>
        <w:spacing w:after="98" w:line="259" w:lineRule="auto"/>
        <w:ind w:left="260" w:right="0" w:firstLine="0"/>
        <w:jc w:val="left"/>
      </w:pPr>
      <w:r>
        <w:rPr>
          <w:b/>
        </w:rPr>
        <w:t xml:space="preserve"> </w:t>
      </w:r>
    </w:p>
    <w:p w:rsidR="00B03E47" w:rsidRDefault="00E2034E">
      <w:pPr>
        <w:spacing w:after="7" w:line="248" w:lineRule="auto"/>
        <w:ind w:left="255" w:right="928"/>
      </w:pPr>
      <w:r>
        <w:rPr>
          <w:b/>
        </w:rPr>
        <w:t>La Junta d</w:t>
      </w:r>
      <w:r>
        <w:rPr>
          <w:b/>
        </w:rPr>
        <w:t xml:space="preserve">e Gobierno Local, previo debate y por unanimidad de los miembros presentes, acuerda: </w:t>
      </w:r>
    </w:p>
    <w:p w:rsidR="00B03E47" w:rsidRDefault="00E2034E">
      <w:pPr>
        <w:spacing w:after="0" w:line="259" w:lineRule="auto"/>
        <w:ind w:left="260" w:right="0" w:firstLine="0"/>
        <w:jc w:val="left"/>
      </w:pPr>
      <w:r>
        <w:rPr>
          <w:b/>
        </w:rPr>
        <w:t xml:space="preserve"> </w:t>
      </w:r>
    </w:p>
    <w:p w:rsidR="00B03E47" w:rsidRDefault="00E2034E">
      <w:pPr>
        <w:spacing w:after="1" w:line="259" w:lineRule="auto"/>
        <w:ind w:left="260" w:right="0" w:firstLine="0"/>
        <w:jc w:val="left"/>
      </w:pPr>
      <w:r>
        <w:rPr>
          <w:b/>
        </w:rPr>
        <w:t xml:space="preserve"> </w:t>
      </w:r>
    </w:p>
    <w:p w:rsidR="00B03E47" w:rsidRDefault="00E2034E">
      <w:pPr>
        <w:ind w:left="255" w:right="932"/>
      </w:pPr>
      <w:r>
        <w:t>PRIMERO.- Aprobar la adhesion al Protocolo General de Actuación entre la “Comunidad Energética Singular Sevi Goroeco”, la “Entidad de Conservación del Polígono Indust</w:t>
      </w:r>
      <w:r>
        <w:t xml:space="preserve">rial de El Goro”, la “Asociación de Empresarios de Arinaga”, la “Consejería de Transición Ecológica, Lucha contra el Cambio Climático y Planificación Territorial del Gobierno de Canarias”, la “Delegación del Gobierno en la Comunidad Autónoma de Canarias”, </w:t>
      </w:r>
      <w:r>
        <w:t>el “Cabildo Insular de Tenerife”, el “Consejo Insular de la Energía de Gran Canaria”, la “Autoridad Portuaria de Santa Cruz de Tenerife”, el “Ayuntamiento de Telde” y el “Ayuntamiento de Agüimes”. para abordar los objetivos de descarbonización, recirculaci</w:t>
      </w:r>
      <w:r>
        <w:t xml:space="preserve">ón de residuos transformados en recursos y renaturalización de los espacios industriales que se anexa a continuación. </w:t>
      </w:r>
      <w:r>
        <w:rPr>
          <w:rFonts w:ascii="Times New Roman" w:eastAsia="Times New Roman" w:hAnsi="Times New Roman" w:cs="Times New Roman"/>
          <w:sz w:val="24"/>
        </w:rPr>
        <w:t xml:space="preserve"> </w:t>
      </w:r>
    </w:p>
    <w:p w:rsidR="00B03E47" w:rsidRDefault="00E2034E">
      <w:pPr>
        <w:spacing w:after="0" w:line="259" w:lineRule="auto"/>
        <w:ind w:left="260" w:right="0" w:firstLine="0"/>
        <w:jc w:val="left"/>
      </w:pPr>
      <w:r>
        <w:t xml:space="preserve"> </w:t>
      </w:r>
    </w:p>
    <w:p w:rsidR="00B03E47" w:rsidRDefault="00E2034E">
      <w:pPr>
        <w:spacing w:after="0" w:line="259" w:lineRule="auto"/>
        <w:ind w:left="968" w:right="0" w:firstLine="0"/>
        <w:jc w:val="left"/>
      </w:pPr>
      <w:r>
        <w:t xml:space="preserve"> </w:t>
      </w:r>
    </w:p>
    <w:p w:rsidR="00B03E47" w:rsidRDefault="00E2034E">
      <w:pPr>
        <w:spacing w:after="30" w:line="259" w:lineRule="auto"/>
        <w:ind w:left="255" w:right="922"/>
      </w:pPr>
      <w:r>
        <w:rPr>
          <w:b/>
          <w:color w:val="000009"/>
        </w:rPr>
        <w:t xml:space="preserve">“PROTOCOLO GENERAL DE ACTUACIÓN ENTRE LA “COMUNIDAD ENERGÉTICA </w:t>
      </w:r>
    </w:p>
    <w:p w:rsidR="00B03E47" w:rsidRDefault="00E2034E">
      <w:pPr>
        <w:spacing w:after="53" w:line="259" w:lineRule="auto"/>
        <w:ind w:left="255" w:right="922"/>
      </w:pPr>
      <w:r>
        <w:rPr>
          <w:b/>
          <w:color w:val="000009"/>
        </w:rPr>
        <w:t xml:space="preserve">SINGULAR SEVI GOROECO”, LA “ENTIDAD DE CONSERVACIÓN DEL POLÍGONO </w:t>
      </w:r>
      <w:r>
        <w:rPr>
          <w:b/>
          <w:color w:val="000009"/>
        </w:rPr>
        <w:t xml:space="preserve">INDUSTRIAL DE EL GORO”, “LA ASOCIACIÓN DE EMPRESARIOS DE ARINAGA”, LA </w:t>
      </w:r>
    </w:p>
    <w:p w:rsidR="00B03E47" w:rsidRDefault="00E2034E">
      <w:pPr>
        <w:spacing w:after="53" w:line="259" w:lineRule="auto"/>
        <w:ind w:left="255" w:right="922"/>
      </w:pPr>
      <w:r>
        <w:rPr>
          <w:b/>
          <w:color w:val="000009"/>
        </w:rPr>
        <w:t xml:space="preserve">“CONSEJERÍA DE TRANSICIÓN ECOLÓGICA, LUCHA CONTRA EL CAMBIO CLIMÁTICO Y </w:t>
      </w:r>
    </w:p>
    <w:p w:rsidR="00B03E47" w:rsidRDefault="00E2034E">
      <w:pPr>
        <w:spacing w:after="27" w:line="259" w:lineRule="auto"/>
        <w:ind w:left="255" w:right="922"/>
      </w:pPr>
      <w:r>
        <w:rPr>
          <w:b/>
          <w:color w:val="000009"/>
        </w:rPr>
        <w:t xml:space="preserve">PLANIFICACIÓN TERRITORIAL DEL GOBIERNO DE CANARIAS”, LA “DELEGACIÓN DEL </w:t>
      </w:r>
    </w:p>
    <w:p w:rsidR="00B03E47" w:rsidRDefault="00E2034E">
      <w:pPr>
        <w:spacing w:after="89" w:line="259" w:lineRule="auto"/>
        <w:ind w:left="255" w:right="922"/>
      </w:pPr>
      <w:r>
        <w:rPr>
          <w:b/>
          <w:color w:val="000009"/>
        </w:rPr>
        <w:t>GOBIERNO EN LA COMUNIDAD AUTÓNOMA DE CA</w:t>
      </w:r>
      <w:r>
        <w:rPr>
          <w:b/>
          <w:color w:val="000009"/>
        </w:rPr>
        <w:t>NARIAS”, EL “CABILDO INSULAR DE TENERIFE”, el “CONSEJO INSULAR DE LA ENERGÍA DE GRAN CANARIA”, LA “AUTORIDAD PORTUARIA DE SANTA CRUZ DE TENERIFE”, EL “AYUNTAMIENTO DE TELDE” Y EL “AYUNTAMIENTO DE AGÜIMES”.</w:t>
      </w:r>
      <w:r>
        <w:rPr>
          <w:rFonts w:ascii="Times New Roman" w:eastAsia="Times New Roman" w:hAnsi="Times New Roman" w:cs="Times New Roman"/>
          <w:sz w:val="24"/>
        </w:rPr>
        <w:t xml:space="preserve"> </w:t>
      </w:r>
    </w:p>
    <w:p w:rsidR="00B03E47" w:rsidRDefault="00E2034E">
      <w:pPr>
        <w:spacing w:after="104" w:line="269" w:lineRule="auto"/>
        <w:ind w:left="260" w:right="931" w:firstLine="0"/>
      </w:pPr>
      <w:r>
        <w:rPr>
          <w:color w:val="000009"/>
        </w:rPr>
        <w:t xml:space="preserve">             Canarias, a * (*) de febrero de 2022</w:t>
      </w:r>
      <w:r>
        <w:rPr>
          <w:color w:val="000009"/>
        </w:rPr>
        <w:t>.</w:t>
      </w:r>
      <w:r>
        <w:t xml:space="preserve"> </w:t>
      </w:r>
    </w:p>
    <w:p w:rsidR="00B03E47" w:rsidRDefault="00E2034E">
      <w:pPr>
        <w:spacing w:after="112" w:line="259" w:lineRule="auto"/>
        <w:ind w:left="260" w:right="0" w:firstLine="0"/>
        <w:jc w:val="left"/>
      </w:pPr>
      <w:r>
        <w:t xml:space="preserve"> </w:t>
      </w:r>
    </w:p>
    <w:p w:rsidR="00B03E47" w:rsidRDefault="00E2034E">
      <w:pPr>
        <w:spacing w:after="119" w:line="259" w:lineRule="auto"/>
        <w:ind w:left="1470" w:right="922"/>
      </w:pPr>
      <w:r>
        <w:rPr>
          <w:b/>
          <w:color w:val="000009"/>
        </w:rPr>
        <w:t xml:space="preserve">                                    REUNIDOS </w:t>
      </w:r>
    </w:p>
    <w:p w:rsidR="00B03E47" w:rsidRDefault="00E2034E">
      <w:pPr>
        <w:spacing w:after="104" w:line="269" w:lineRule="auto"/>
        <w:ind w:left="1460" w:right="931" w:firstLine="0"/>
      </w:pPr>
      <w:r>
        <w:rPr>
          <w:i/>
          <w:color w:val="000009"/>
          <w:u w:val="single" w:color="000009"/>
        </w:rPr>
        <w:t>De una parte</w:t>
      </w:r>
      <w:r>
        <w:rPr>
          <w:color w:val="000009"/>
        </w:rPr>
        <w:t>, las administraciones públicas representadas por:</w:t>
      </w:r>
      <w:r>
        <w:t xml:space="preserve"> </w:t>
      </w:r>
    </w:p>
    <w:p w:rsidR="00B03E47" w:rsidRDefault="00E2034E">
      <w:pPr>
        <w:spacing w:after="79" w:line="269" w:lineRule="auto"/>
        <w:ind w:left="811" w:right="931" w:firstLine="463"/>
      </w:pPr>
      <w:r>
        <w:rPr>
          <w:rFonts w:ascii="Calibri" w:eastAsia="Calibri" w:hAnsi="Calibri" w:cs="Calibri"/>
          <w:noProof/>
        </w:rPr>
        <mc:AlternateContent>
          <mc:Choice Requires="wpg">
            <w:drawing>
              <wp:anchor distT="0" distB="0" distL="114300" distR="114300" simplePos="0" relativeHeight="251692032" behindDoc="0" locked="0" layoutInCell="1" allowOverlap="1">
                <wp:simplePos x="0" y="0"/>
                <wp:positionH relativeFrom="page">
                  <wp:posOffset>8664935</wp:posOffset>
                </wp:positionH>
                <wp:positionV relativeFrom="page">
                  <wp:posOffset>6710019</wp:posOffset>
                </wp:positionV>
                <wp:extent cx="161330" cy="3601365"/>
                <wp:effectExtent l="0" t="0" r="0" b="0"/>
                <wp:wrapSquare wrapText="bothSides"/>
                <wp:docPr id="292556" name="Group 292556"/>
                <wp:cNvGraphicFramePr/>
                <a:graphic xmlns:a="http://schemas.openxmlformats.org/drawingml/2006/main">
                  <a:graphicData uri="http://schemas.microsoft.com/office/word/2010/wordprocessingGroup">
                    <wpg:wgp>
                      <wpg:cNvGrpSpPr/>
                      <wpg:grpSpPr>
                        <a:xfrm>
                          <a:off x="0" y="0"/>
                          <a:ext cx="161330" cy="3601365"/>
                          <a:chOff x="0" y="0"/>
                          <a:chExt cx="161330" cy="3601365"/>
                        </a:xfrm>
                      </wpg:grpSpPr>
                      <wps:wsp>
                        <wps:cNvPr id="5892" name="Rectangle 5892"/>
                        <wps:cNvSpPr/>
                        <wps:spPr>
                          <a:xfrm rot="-5399999">
                            <a:off x="-2338295" y="1149845"/>
                            <a:ext cx="4789815" cy="113224"/>
                          </a:xfrm>
                          <a:prstGeom prst="rect">
                            <a:avLst/>
                          </a:prstGeom>
                          <a:ln>
                            <a:noFill/>
                          </a:ln>
                        </wps:spPr>
                        <wps:txbx>
                          <w:txbxContent>
                            <w:p w:rsidR="00B03E47" w:rsidRDefault="00E2034E">
                              <w:pPr>
                                <w:spacing w:after="160" w:line="259" w:lineRule="auto"/>
                                <w:ind w:left="0" w:right="0" w:firstLine="0"/>
                                <w:jc w:val="left"/>
                              </w:pPr>
                              <w:r>
                                <w:rPr>
                                  <w:sz w:val="12"/>
                                </w:rPr>
                                <w:t xml:space="preserve">Cód. Validación: X6W4A44Y3YFEHMQ6W9NDGFMDY | Verificación: https://candelaria.sedelectronica.es/ </w:t>
                              </w:r>
                            </w:p>
                          </w:txbxContent>
                        </wps:txbx>
                        <wps:bodyPr horzOverflow="overflow" vert="horz" lIns="0" tIns="0" rIns="0" bIns="0" rtlCol="0">
                          <a:noAutofit/>
                        </wps:bodyPr>
                      </wps:wsp>
                      <wps:wsp>
                        <wps:cNvPr id="5893" name="Rectangle 5893"/>
                        <wps:cNvSpPr/>
                        <wps:spPr>
                          <a:xfrm rot="-5399999">
                            <a:off x="-2070397" y="1341542"/>
                            <a:ext cx="4406422" cy="113224"/>
                          </a:xfrm>
                          <a:prstGeom prst="rect">
                            <a:avLst/>
                          </a:prstGeom>
                          <a:ln>
                            <a:noFill/>
                          </a:ln>
                        </wps:spPr>
                        <wps:txbx>
                          <w:txbxContent>
                            <w:p w:rsidR="00B03E47" w:rsidRDefault="00E2034E">
                              <w:pPr>
                                <w:spacing w:after="160" w:line="259" w:lineRule="auto"/>
                                <w:ind w:left="0" w:right="0" w:firstLine="0"/>
                                <w:jc w:val="left"/>
                              </w:pPr>
                              <w:r>
                                <w:rPr>
                                  <w:sz w:val="12"/>
                                </w:rPr>
                                <w:t xml:space="preserve">Documento firmado electrónicamente desde la plataforma esPublico Gestiona | Página 32 de 179 </w:t>
                              </w:r>
                            </w:p>
                          </w:txbxContent>
                        </wps:txbx>
                        <wps:bodyPr horzOverflow="overflow" vert="horz" lIns="0" tIns="0" rIns="0" bIns="0" rtlCol="0">
                          <a:noAutofit/>
                        </wps:bodyPr>
                      </wps:wsp>
                    </wpg:wgp>
                  </a:graphicData>
                </a:graphic>
              </wp:anchor>
            </w:drawing>
          </mc:Choice>
          <mc:Fallback xmlns:a="http://schemas.openxmlformats.org/drawingml/2006/main">
            <w:pict>
              <v:group id="Group 292556" style="width:12.7031pt;height:283.572pt;position:absolute;mso-position-horizontal-relative:page;mso-position-horizontal:absolute;margin-left:682.278pt;mso-position-vertical-relative:page;margin-top:528.348pt;" coordsize="1613,36013">
                <v:rect id="Rectangle 5892" style="position:absolute;width:47898;height:1132;left:-23382;top:11498;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X6W4A44Y3YFEHMQ6W9NDGFMDY | Verificación: https://candelaria.sedelectronica.es/ </w:t>
                        </w:r>
                      </w:p>
                    </w:txbxContent>
                  </v:textbox>
                </v:rect>
                <v:rect id="Rectangle 5893" style="position:absolute;width:44064;height:1132;left:-20703;top:13415;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32 de 179 </w:t>
                        </w:r>
                      </w:p>
                    </w:txbxContent>
                  </v:textbox>
                </v:rect>
                <w10:wrap type="square"/>
              </v:group>
            </w:pict>
          </mc:Fallback>
        </mc:AlternateContent>
      </w:r>
      <w:r>
        <w:rPr>
          <w:b/>
          <w:color w:val="000009"/>
        </w:rPr>
        <w:t>D. José Antonio Valbuena Alonso</w:t>
      </w:r>
      <w:r>
        <w:rPr>
          <w:color w:val="000009"/>
        </w:rPr>
        <w:t xml:space="preserve">, </w:t>
      </w:r>
      <w:r>
        <w:rPr>
          <w:b/>
          <w:color w:val="000009"/>
        </w:rPr>
        <w:t>Consejero de Transición Ecológica, Lucha contra el Cambio Climático y Planificación Territorial del Gobierno de Canarias</w:t>
      </w:r>
      <w:r>
        <w:rPr>
          <w:color w:val="000009"/>
        </w:rPr>
        <w:t>, nombrad</w:t>
      </w:r>
      <w:r>
        <w:rPr>
          <w:color w:val="000009"/>
        </w:rPr>
        <w:t>o mediante decreto 121/2019, de 17 de julio (BOC núm. 137, de 18de julio de 2019), en representación de la Administración Pública de la Comunidad Autónoma de Canarias, de acuerdo con lo dispuesto en los artículos 16.1 y 29.k) de la Ley Territorial 14/1990,</w:t>
      </w:r>
      <w:r>
        <w:rPr>
          <w:color w:val="000009"/>
        </w:rPr>
        <w:t xml:space="preserve"> de 26 de julio, de Régimen Jurídico de las Administraciones Públicas de Canarias, y artículo 5.11 del Reglamento Orgánico de la Consejería de Política Territorial, Sostenibilidad y Seguridad, aprobado mediante Decreto 137/2016, de 24 de octubre.</w:t>
      </w:r>
      <w:r>
        <w:rPr>
          <w:rFonts w:ascii="Times New Roman" w:eastAsia="Times New Roman" w:hAnsi="Times New Roman" w:cs="Times New Roman"/>
          <w:sz w:val="24"/>
        </w:rPr>
        <w:t xml:space="preserve"> </w:t>
      </w:r>
    </w:p>
    <w:p w:rsidR="00B03E47" w:rsidRDefault="00E2034E">
      <w:pPr>
        <w:spacing w:line="269" w:lineRule="auto"/>
        <w:ind w:left="811" w:right="931" w:firstLine="463"/>
      </w:pPr>
      <w:r>
        <w:rPr>
          <w:b/>
          <w:color w:val="000009"/>
        </w:rPr>
        <w:t>D. Ansel</w:t>
      </w:r>
      <w:r>
        <w:rPr>
          <w:b/>
          <w:color w:val="000009"/>
        </w:rPr>
        <w:t>mo Pestana Padrón</w:t>
      </w:r>
      <w:r>
        <w:rPr>
          <w:color w:val="000009"/>
        </w:rPr>
        <w:t xml:space="preserve">, </w:t>
      </w:r>
      <w:r>
        <w:rPr>
          <w:b/>
          <w:color w:val="000009"/>
        </w:rPr>
        <w:t>Delegado del Gobierno en la Comunidad Autónoma de Canarias</w:t>
      </w:r>
      <w:r>
        <w:rPr>
          <w:color w:val="000009"/>
        </w:rPr>
        <w:t>, nombrado mediante Real Decreto 327/2020, de 11 de febrero, en representación del Gobierno de España y en ejercicio de las funciones recogidas en el artículo 73.1, apartados b) y</w:t>
      </w:r>
      <w:r>
        <w:rPr>
          <w:color w:val="000009"/>
        </w:rPr>
        <w:t xml:space="preserve"> c), de la Ley 40/2015, de 1 de octubre, de Régimen Jurídico del Sector Público.</w:t>
      </w:r>
      <w:r>
        <w:rPr>
          <w:rFonts w:ascii="Times New Roman" w:eastAsia="Times New Roman" w:hAnsi="Times New Roman" w:cs="Times New Roman"/>
          <w:sz w:val="24"/>
        </w:rPr>
        <w:t xml:space="preserve"> </w:t>
      </w:r>
    </w:p>
    <w:p w:rsidR="00B03E47" w:rsidRDefault="00E2034E">
      <w:pPr>
        <w:spacing w:after="38" w:line="259" w:lineRule="auto"/>
        <w:ind w:left="260" w:right="0" w:firstLine="0"/>
        <w:jc w:val="left"/>
      </w:pPr>
      <w:r>
        <w:t xml:space="preserve"> </w:t>
      </w:r>
    </w:p>
    <w:p w:rsidR="00B03E47" w:rsidRDefault="00E2034E">
      <w:pPr>
        <w:spacing w:after="79" w:line="269" w:lineRule="auto"/>
        <w:ind w:left="687" w:right="1081" w:firstLine="708"/>
      </w:pPr>
      <w:r>
        <w:rPr>
          <w:b/>
          <w:color w:val="000009"/>
        </w:rPr>
        <w:t>D. Pedro Manuel Martín Domínguez, Presidente del Cabildo Insular de Tenerife</w:t>
      </w:r>
      <w:r>
        <w:rPr>
          <w:color w:val="000009"/>
        </w:rPr>
        <w:t>, por acuerdo del Pleno Extraordinario de la Corporación Insular de fecha 24/07/2019, que previa</w:t>
      </w:r>
      <w:r>
        <w:rPr>
          <w:color w:val="000009"/>
        </w:rPr>
        <w:t>mente ha sido facultado para este acto por acuerdo adoptado por el Consejo de Gobierno Insular en sesión celebrada el día (…).</w:t>
      </w:r>
      <w:r>
        <w:rPr>
          <w:rFonts w:ascii="Times New Roman" w:eastAsia="Times New Roman" w:hAnsi="Times New Roman" w:cs="Times New Roman"/>
          <w:sz w:val="24"/>
        </w:rPr>
        <w:t xml:space="preserve"> </w:t>
      </w:r>
    </w:p>
    <w:p w:rsidR="00B03E47" w:rsidRDefault="00E2034E">
      <w:pPr>
        <w:spacing w:after="104" w:line="269" w:lineRule="auto"/>
        <w:ind w:left="687" w:right="1078" w:firstLine="463"/>
      </w:pPr>
      <w:r>
        <w:rPr>
          <w:b/>
          <w:color w:val="000009"/>
        </w:rPr>
        <w:t>D. Antonio Morales Méndez</w:t>
      </w:r>
      <w:r>
        <w:rPr>
          <w:color w:val="000009"/>
        </w:rPr>
        <w:t xml:space="preserve">, </w:t>
      </w:r>
      <w:r>
        <w:rPr>
          <w:b/>
          <w:color w:val="000009"/>
        </w:rPr>
        <w:t>Presidente del Consejo Insular de Energía de Gran Canaria</w:t>
      </w:r>
      <w:r>
        <w:rPr>
          <w:color w:val="000009"/>
        </w:rPr>
        <w:t>, Entidad Pública Empresarial dependiente de</w:t>
      </w:r>
      <w:r>
        <w:rPr>
          <w:color w:val="000009"/>
        </w:rPr>
        <w:t xml:space="preserve">l Cabildo Insular de Gran Canaria, en virtud de lo dispuesto en la letra a) del apartado 2 del artículo 6 de sus Estatutos, tras su investidura como Presidente del Excmo. Cabildo de Gran Canaria en sesión constitutiva del Pleno celebrada el 22 de junio de </w:t>
      </w:r>
      <w:r>
        <w:rPr>
          <w:color w:val="000009"/>
        </w:rPr>
        <w:t>2019, en representación del Consejo Insular de la Energía de Gran Canaria y facultado para suscribir el presente Protocolo General de Intenciones conforme al artículo 10, apartado 2 letra a de sus Estatutos y a la resolución nº 118/2021 de aprobación de la</w:t>
      </w:r>
      <w:r>
        <w:rPr>
          <w:color w:val="000009"/>
        </w:rPr>
        <w:t xml:space="preserve"> formalización del citado Protocolo, todo ello de acuerdo con las funciones previstas en los apartados 1 (letras a, k, l y m), 2 y 3 del artículo 4 de dichos Estatutos.</w:t>
      </w:r>
      <w:r>
        <w:t xml:space="preserve"> </w:t>
      </w:r>
    </w:p>
    <w:p w:rsidR="00B03E47" w:rsidRDefault="00E2034E">
      <w:pPr>
        <w:spacing w:after="82" w:line="269" w:lineRule="auto"/>
        <w:ind w:left="687" w:right="1079" w:firstLine="463"/>
      </w:pPr>
      <w:r>
        <w:rPr>
          <w:b/>
          <w:color w:val="000009"/>
        </w:rPr>
        <w:t>D. *, Presidente de la Autoridad Portuaria de Santa Cruz de Tenerife</w:t>
      </w:r>
      <w:r>
        <w:rPr>
          <w:color w:val="000009"/>
        </w:rPr>
        <w:t>, según resulta de</w:t>
      </w:r>
      <w:r>
        <w:rPr>
          <w:color w:val="000009"/>
        </w:rPr>
        <w:t>l acuerdo * y facultado para suscribir el presente Protocolo General de Intenciones conforme al artículo 73.1, apartados b) y c), de la Ley 40/2015, de 1 de octubre, de Régimen Jurídico del Sector Público.</w:t>
      </w:r>
      <w:r>
        <w:rPr>
          <w:rFonts w:ascii="Times New Roman" w:eastAsia="Times New Roman" w:hAnsi="Times New Roman" w:cs="Times New Roman"/>
          <w:sz w:val="24"/>
        </w:rPr>
        <w:t xml:space="preserve"> </w:t>
      </w:r>
    </w:p>
    <w:p w:rsidR="00B03E47" w:rsidRDefault="00E2034E">
      <w:pPr>
        <w:spacing w:after="3" w:line="269" w:lineRule="auto"/>
        <w:ind w:left="687" w:right="1079" w:firstLine="463"/>
      </w:pPr>
      <w:r>
        <w:rPr>
          <w:b/>
          <w:color w:val="000009"/>
        </w:rPr>
        <w:t>Doña Carmen Rosa Hernández Jorge</w:t>
      </w:r>
      <w:r>
        <w:rPr>
          <w:color w:val="000009"/>
        </w:rPr>
        <w:t xml:space="preserve">, </w:t>
      </w:r>
      <w:r>
        <w:rPr>
          <w:b/>
          <w:color w:val="000009"/>
        </w:rPr>
        <w:t>Alcaldesa-Presi</w:t>
      </w:r>
      <w:r>
        <w:rPr>
          <w:b/>
          <w:color w:val="000009"/>
        </w:rPr>
        <w:t xml:space="preserve">dente del Ayuntamiento de Telde, </w:t>
      </w:r>
      <w:r>
        <w:rPr>
          <w:color w:val="000009"/>
        </w:rPr>
        <w:t>que toma posesión el 15 de junio de 2021, tras acuerdo plenario extraordinario de igual fecha, en representación del Ayuntamiento de Telde, de conformidad con los artículos 19, 20.1, 21 de la Ley 7/1985, de 2 de abril, Regu</w:t>
      </w:r>
      <w:r>
        <w:rPr>
          <w:color w:val="000009"/>
        </w:rPr>
        <w:t>ladora de las Bases del Régimen Local y en ejercicio de las funciones recogidas en su artículo</w:t>
      </w:r>
      <w:r>
        <w:rPr>
          <w:rFonts w:ascii="Times New Roman" w:eastAsia="Times New Roman" w:hAnsi="Times New Roman" w:cs="Times New Roman"/>
          <w:sz w:val="24"/>
        </w:rPr>
        <w:t xml:space="preserve"> </w:t>
      </w:r>
    </w:p>
    <w:p w:rsidR="00B03E47" w:rsidRDefault="00E2034E">
      <w:pPr>
        <w:spacing w:after="104" w:line="269" w:lineRule="auto"/>
        <w:ind w:left="687" w:right="931" w:firstLine="0"/>
      </w:pPr>
      <w:r>
        <w:rPr>
          <w:rFonts w:ascii="Calibri" w:eastAsia="Calibri" w:hAnsi="Calibri" w:cs="Calibri"/>
          <w:color w:val="000009"/>
          <w:sz w:val="20"/>
        </w:rPr>
        <w:t>25.2.d)</w:t>
      </w:r>
      <w:r>
        <w:rPr>
          <w:color w:val="000009"/>
          <w:sz w:val="20"/>
        </w:rPr>
        <w:t xml:space="preserve"> </w:t>
      </w:r>
      <w:r>
        <w:rPr>
          <w:color w:val="000009"/>
          <w:sz w:val="20"/>
        </w:rPr>
        <w:tab/>
      </w:r>
      <w:r>
        <w:rPr>
          <w:color w:val="000009"/>
        </w:rPr>
        <w:t>sobre el medio ambiente urbano y los que emanan de la Ley 7/2015, de 1 de abril, de los Municipios de Canarias.</w:t>
      </w:r>
      <w:r>
        <w:rPr>
          <w:rFonts w:ascii="Calibri" w:eastAsia="Calibri" w:hAnsi="Calibri" w:cs="Calibri"/>
        </w:rPr>
        <w:t xml:space="preserve"> </w:t>
      </w:r>
    </w:p>
    <w:p w:rsidR="00B03E47" w:rsidRDefault="00E2034E">
      <w:pPr>
        <w:spacing w:after="125" w:line="269" w:lineRule="auto"/>
        <w:ind w:left="687" w:right="1079" w:firstLine="463"/>
      </w:pPr>
      <w:r>
        <w:rPr>
          <w:rFonts w:ascii="Calibri" w:eastAsia="Calibri" w:hAnsi="Calibri" w:cs="Calibri"/>
          <w:noProof/>
        </w:rPr>
        <mc:AlternateContent>
          <mc:Choice Requires="wpg">
            <w:drawing>
              <wp:anchor distT="0" distB="0" distL="114300" distR="114300" simplePos="0" relativeHeight="251693056" behindDoc="0" locked="0" layoutInCell="1" allowOverlap="1">
                <wp:simplePos x="0" y="0"/>
                <wp:positionH relativeFrom="page">
                  <wp:posOffset>8664935</wp:posOffset>
                </wp:positionH>
                <wp:positionV relativeFrom="page">
                  <wp:posOffset>6710019</wp:posOffset>
                </wp:positionV>
                <wp:extent cx="161330" cy="3601365"/>
                <wp:effectExtent l="0" t="0" r="0" b="0"/>
                <wp:wrapSquare wrapText="bothSides"/>
                <wp:docPr id="292653" name="Group 292653"/>
                <wp:cNvGraphicFramePr/>
                <a:graphic xmlns:a="http://schemas.openxmlformats.org/drawingml/2006/main">
                  <a:graphicData uri="http://schemas.microsoft.com/office/word/2010/wordprocessingGroup">
                    <wpg:wgp>
                      <wpg:cNvGrpSpPr/>
                      <wpg:grpSpPr>
                        <a:xfrm>
                          <a:off x="0" y="0"/>
                          <a:ext cx="161330" cy="3601365"/>
                          <a:chOff x="0" y="0"/>
                          <a:chExt cx="161330" cy="3601365"/>
                        </a:xfrm>
                      </wpg:grpSpPr>
                      <wps:wsp>
                        <wps:cNvPr id="6375" name="Rectangle 6375"/>
                        <wps:cNvSpPr/>
                        <wps:spPr>
                          <a:xfrm rot="-5399999">
                            <a:off x="-2338295" y="1149845"/>
                            <a:ext cx="4789815" cy="113224"/>
                          </a:xfrm>
                          <a:prstGeom prst="rect">
                            <a:avLst/>
                          </a:prstGeom>
                          <a:ln>
                            <a:noFill/>
                          </a:ln>
                        </wps:spPr>
                        <wps:txbx>
                          <w:txbxContent>
                            <w:p w:rsidR="00B03E47" w:rsidRDefault="00E2034E">
                              <w:pPr>
                                <w:spacing w:after="160" w:line="259" w:lineRule="auto"/>
                                <w:ind w:left="0" w:right="0" w:firstLine="0"/>
                                <w:jc w:val="left"/>
                              </w:pPr>
                              <w:r>
                                <w:rPr>
                                  <w:sz w:val="12"/>
                                </w:rPr>
                                <w:t xml:space="preserve">Cód. Validación: X6W4A44Y3YFEHMQ6W9NDGFMDY | Verificación: https://candelaria.sedelectronica.es/ </w:t>
                              </w:r>
                            </w:p>
                          </w:txbxContent>
                        </wps:txbx>
                        <wps:bodyPr horzOverflow="overflow" vert="horz" lIns="0" tIns="0" rIns="0" bIns="0" rtlCol="0">
                          <a:noAutofit/>
                        </wps:bodyPr>
                      </wps:wsp>
                      <wps:wsp>
                        <wps:cNvPr id="6376" name="Rectangle 6376"/>
                        <wps:cNvSpPr/>
                        <wps:spPr>
                          <a:xfrm rot="-5399999">
                            <a:off x="-2070397" y="1341542"/>
                            <a:ext cx="4406422" cy="113224"/>
                          </a:xfrm>
                          <a:prstGeom prst="rect">
                            <a:avLst/>
                          </a:prstGeom>
                          <a:ln>
                            <a:noFill/>
                          </a:ln>
                        </wps:spPr>
                        <wps:txbx>
                          <w:txbxContent>
                            <w:p w:rsidR="00B03E47" w:rsidRDefault="00E2034E">
                              <w:pPr>
                                <w:spacing w:after="160" w:line="259" w:lineRule="auto"/>
                                <w:ind w:left="0" w:right="0" w:firstLine="0"/>
                                <w:jc w:val="left"/>
                              </w:pPr>
                              <w:r>
                                <w:rPr>
                                  <w:sz w:val="12"/>
                                </w:rPr>
                                <w:t xml:space="preserve">Documento firmado electrónicamente desde la plataforma esPublico Gestiona | Página 33 de 179 </w:t>
                              </w:r>
                            </w:p>
                          </w:txbxContent>
                        </wps:txbx>
                        <wps:bodyPr horzOverflow="overflow" vert="horz" lIns="0" tIns="0" rIns="0" bIns="0" rtlCol="0">
                          <a:noAutofit/>
                        </wps:bodyPr>
                      </wps:wsp>
                    </wpg:wgp>
                  </a:graphicData>
                </a:graphic>
              </wp:anchor>
            </w:drawing>
          </mc:Choice>
          <mc:Fallback xmlns:a="http://schemas.openxmlformats.org/drawingml/2006/main">
            <w:pict>
              <v:group id="Group 292653" style="width:12.7031pt;height:283.572pt;position:absolute;mso-position-horizontal-relative:page;mso-position-horizontal:absolute;margin-left:682.278pt;mso-position-vertical-relative:page;margin-top:528.348pt;" coordsize="1613,36013">
                <v:rect id="Rectangle 6375" style="position:absolute;width:47898;height:1132;left:-23382;top:11498;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X6W4A44Y3YFEHMQ6W9NDGFMDY | Verificación: https://candelaria.sedelectronica.es/ </w:t>
                        </w:r>
                      </w:p>
                    </w:txbxContent>
                  </v:textbox>
                </v:rect>
                <v:rect id="Rectangle 6376" style="position:absolute;width:44064;height:1132;left:-20703;top:13415;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33 de 179 </w:t>
                        </w:r>
                      </w:p>
                    </w:txbxContent>
                  </v:textbox>
                </v:rect>
                <w10:wrap type="square"/>
              </v:group>
            </w:pict>
          </mc:Fallback>
        </mc:AlternateContent>
      </w:r>
      <w:r>
        <w:rPr>
          <w:b/>
          <w:color w:val="000009"/>
        </w:rPr>
        <w:t>Y Don Óscar Hernández Suárez</w:t>
      </w:r>
      <w:r>
        <w:rPr>
          <w:color w:val="000009"/>
        </w:rPr>
        <w:t xml:space="preserve">, </w:t>
      </w:r>
      <w:r>
        <w:rPr>
          <w:b/>
          <w:color w:val="000009"/>
        </w:rPr>
        <w:t>Alcalde-Presidente del Ayuntamie</w:t>
      </w:r>
      <w:r>
        <w:rPr>
          <w:b/>
          <w:color w:val="000009"/>
        </w:rPr>
        <w:t xml:space="preserve">nto de Agüimes, </w:t>
      </w:r>
      <w:r>
        <w:rPr>
          <w:color w:val="000009"/>
        </w:rPr>
        <w:t>que toma posesión el *, tras acuerdo plenario extraordinario de igual fecha, en representación del Ayuntamiento de Agüimes, de conformidad con los artículos 19, 20.1, 21 de la Ley 7/1985, de 2 de abril, Reguladora de las Bases del Régimen L</w:t>
      </w:r>
      <w:r>
        <w:rPr>
          <w:color w:val="000009"/>
        </w:rPr>
        <w:t>ocal y en ejercicio de las funciones recogidas en su artículo 25.2.b) sobre el medio ambiente urbano y los que emanan de la Ley 7/2015, de 1 de abril, de los Municipios de Canarias.</w:t>
      </w:r>
      <w:r>
        <w:t xml:space="preserve"> </w:t>
      </w:r>
    </w:p>
    <w:p w:rsidR="00B03E47" w:rsidRDefault="00E2034E">
      <w:pPr>
        <w:spacing w:after="97" w:line="259" w:lineRule="auto"/>
        <w:ind w:left="682" w:right="0"/>
        <w:jc w:val="left"/>
      </w:pPr>
      <w:r>
        <w:rPr>
          <w:color w:val="000009"/>
          <w:u w:val="single" w:color="000009"/>
        </w:rPr>
        <w:t>De otra</w:t>
      </w:r>
      <w:r>
        <w:rPr>
          <w:color w:val="000009"/>
        </w:rPr>
        <w:t>:</w:t>
      </w:r>
      <w:r>
        <w:t xml:space="preserve"> </w:t>
      </w:r>
    </w:p>
    <w:p w:rsidR="00B03E47" w:rsidRDefault="00E2034E">
      <w:pPr>
        <w:spacing w:after="16" w:line="259" w:lineRule="auto"/>
        <w:ind w:left="697" w:right="922"/>
      </w:pPr>
      <w:r>
        <w:rPr>
          <w:b/>
          <w:color w:val="000009"/>
        </w:rPr>
        <w:t>D. Ángel Medina Padrón</w:t>
      </w:r>
      <w:r>
        <w:rPr>
          <w:color w:val="000009"/>
        </w:rPr>
        <w:t xml:space="preserve">, Presidente de la </w:t>
      </w:r>
      <w:r>
        <w:rPr>
          <w:b/>
          <w:color w:val="000009"/>
        </w:rPr>
        <w:t>Entidad de Conservació</w:t>
      </w:r>
      <w:r>
        <w:rPr>
          <w:b/>
          <w:color w:val="000009"/>
        </w:rPr>
        <w:t xml:space="preserve">n del Polígono </w:t>
      </w:r>
    </w:p>
    <w:p w:rsidR="00B03E47" w:rsidRDefault="00E2034E">
      <w:pPr>
        <w:spacing w:after="104" w:line="269" w:lineRule="auto"/>
        <w:ind w:left="687" w:right="1080" w:firstLine="0"/>
      </w:pPr>
      <w:r>
        <w:rPr>
          <w:b/>
          <w:color w:val="000009"/>
        </w:rPr>
        <w:t xml:space="preserve">Industrial de El Goro, </w:t>
      </w:r>
      <w:r>
        <w:rPr>
          <w:color w:val="000009"/>
        </w:rPr>
        <w:t>en Telde, Gran Canaria, - inscrita en el Registro de Entidades Urbanísticas Colaboradoras por Resolución del Director General de Ordenación del Territorio de fecha 13 de Julio de 2018, cuyos estatutos se publicaron en</w:t>
      </w:r>
      <w:r>
        <w:rPr>
          <w:color w:val="000009"/>
        </w:rPr>
        <w:t xml:space="preserve"> el BOP de 24 de enero de 2018.</w:t>
      </w:r>
      <w:r>
        <w:t xml:space="preserve"> </w:t>
      </w:r>
    </w:p>
    <w:p w:rsidR="00B03E47" w:rsidRDefault="00E2034E">
      <w:pPr>
        <w:spacing w:after="75" w:line="269" w:lineRule="auto"/>
        <w:ind w:left="687" w:right="931" w:firstLine="773"/>
      </w:pPr>
      <w:r>
        <w:rPr>
          <w:b/>
          <w:color w:val="000009"/>
        </w:rPr>
        <w:t>Doña María Lourdes Pérez Naranjo</w:t>
      </w:r>
      <w:r>
        <w:rPr>
          <w:color w:val="000009"/>
        </w:rPr>
        <w:t>, presidente del Consejo de Administración de la “</w:t>
      </w:r>
      <w:r>
        <w:rPr>
          <w:b/>
          <w:color w:val="000009"/>
        </w:rPr>
        <w:t>COMUNIDAD ENERGÉTICA SINGULAR SEVI GOROECO</w:t>
      </w:r>
      <w:r>
        <w:rPr>
          <w:color w:val="000009"/>
        </w:rPr>
        <w:t xml:space="preserve">, </w:t>
      </w:r>
      <w:r>
        <w:rPr>
          <w:b/>
          <w:color w:val="000009"/>
        </w:rPr>
        <w:t>S.L.”</w:t>
      </w:r>
      <w:r>
        <w:rPr>
          <w:color w:val="000009"/>
        </w:rPr>
        <w:t>, constituida el día * en escritura pública otorgada ante el notario de Las Palmas de G.C. D</w:t>
      </w:r>
      <w:r>
        <w:rPr>
          <w:color w:val="000009"/>
        </w:rPr>
        <w:t>on Alberto Blanco Pulleiro, número * de su protocolo, inscrita en el Registro Mercantil de Las Palmas. Sus facultades de representación derivan de la propia escritura fundacional.</w:t>
      </w:r>
      <w:r>
        <w:rPr>
          <w:rFonts w:ascii="Times New Roman" w:eastAsia="Times New Roman" w:hAnsi="Times New Roman" w:cs="Times New Roman"/>
          <w:sz w:val="24"/>
        </w:rPr>
        <w:t xml:space="preserve"> </w:t>
      </w:r>
    </w:p>
    <w:p w:rsidR="00B03E47" w:rsidRDefault="00E2034E">
      <w:pPr>
        <w:spacing w:after="77" w:line="269" w:lineRule="auto"/>
        <w:ind w:left="811" w:right="1079" w:firstLine="634"/>
      </w:pPr>
      <w:r>
        <w:rPr>
          <w:color w:val="000009"/>
        </w:rPr>
        <w:t xml:space="preserve">Y </w:t>
      </w:r>
      <w:r>
        <w:rPr>
          <w:b/>
          <w:color w:val="000009"/>
        </w:rPr>
        <w:t>Don *</w:t>
      </w:r>
      <w:r>
        <w:rPr>
          <w:color w:val="000009"/>
        </w:rPr>
        <w:t xml:space="preserve">, Presidente de la </w:t>
      </w:r>
      <w:r>
        <w:rPr>
          <w:b/>
          <w:color w:val="000009"/>
        </w:rPr>
        <w:t xml:space="preserve">Asociación de Empresarios de la Zona Industrial de Arinaga (AENAGA), </w:t>
      </w:r>
      <w:r>
        <w:rPr>
          <w:color w:val="000009"/>
        </w:rPr>
        <w:t>inscrita en el Registro de Asociaciones en fecha *, cuyos estatutos se publicaron en el BOP de *.</w:t>
      </w:r>
      <w:r>
        <w:rPr>
          <w:rFonts w:ascii="Times New Roman" w:eastAsia="Times New Roman" w:hAnsi="Times New Roman" w:cs="Times New Roman"/>
          <w:sz w:val="24"/>
        </w:rPr>
        <w:t xml:space="preserve"> </w:t>
      </w:r>
    </w:p>
    <w:p w:rsidR="00B03E47" w:rsidRDefault="00E2034E">
      <w:pPr>
        <w:spacing w:after="130" w:line="259" w:lineRule="auto"/>
        <w:ind w:left="1460" w:right="0" w:firstLine="0"/>
        <w:jc w:val="left"/>
      </w:pPr>
      <w:r>
        <w:rPr>
          <w:color w:val="000009"/>
        </w:rPr>
        <w:t xml:space="preserve"> </w:t>
      </w:r>
    </w:p>
    <w:p w:rsidR="00B03E47" w:rsidRDefault="00E2034E">
      <w:pPr>
        <w:pStyle w:val="Ttulo1"/>
        <w:shd w:val="clear" w:color="auto" w:fill="auto"/>
        <w:spacing w:after="95" w:line="259" w:lineRule="auto"/>
        <w:ind w:left="525" w:right="1195"/>
        <w:jc w:val="center"/>
      </w:pPr>
      <w:r>
        <w:rPr>
          <w:b/>
          <w:color w:val="000009"/>
          <w:shd w:val="clear" w:color="auto" w:fill="auto"/>
        </w:rPr>
        <w:t>EXPONEN</w:t>
      </w:r>
      <w:r>
        <w:rPr>
          <w:rFonts w:ascii="Times New Roman" w:eastAsia="Times New Roman" w:hAnsi="Times New Roman" w:cs="Times New Roman"/>
          <w:sz w:val="24"/>
          <w:shd w:val="clear" w:color="auto" w:fill="auto"/>
        </w:rPr>
        <w:t xml:space="preserve"> </w:t>
      </w:r>
    </w:p>
    <w:p w:rsidR="00B03E47" w:rsidRDefault="00E2034E">
      <w:pPr>
        <w:spacing w:after="78" w:line="267" w:lineRule="auto"/>
        <w:ind w:left="10" w:right="931"/>
        <w:jc w:val="right"/>
      </w:pPr>
      <w:r>
        <w:rPr>
          <w:b/>
          <w:color w:val="000009"/>
        </w:rPr>
        <w:t xml:space="preserve">I.- </w:t>
      </w:r>
      <w:r>
        <w:rPr>
          <w:color w:val="000009"/>
        </w:rPr>
        <w:t xml:space="preserve">Que el Gobierno y la Administración del Estado vienen promoviendo </w:t>
      </w:r>
      <w:r>
        <w:rPr>
          <w:color w:val="000009"/>
        </w:rPr>
        <w:t>importantes medidas tendentes a lograr, como señala el Preámbulo del Real Decreto- ley 36/2020, de 30 de diciembre, la efectiva “transición hacia una economía y sociedad climáticamente neutras, sostenibles, circulares, respetuosas con los límites impuestos</w:t>
      </w:r>
      <w:r>
        <w:rPr>
          <w:color w:val="000009"/>
        </w:rPr>
        <w:t xml:space="preserve"> por el medio natural, y eficiente en el uso de recursos”, así como el logro de los objetivos de la Agenda 2030 , en especial por su relación con el presente protocolo, su objetivo 9 “industria, innovación e infraestructuras”, y, singularmente, en los obje</w:t>
      </w:r>
      <w:r>
        <w:rPr>
          <w:color w:val="000009"/>
        </w:rPr>
        <w:t>tivos y principios establecidos en la Ley 7/2021, de 20 de mayo, de cambio climático y transición energética .</w:t>
      </w:r>
      <w:r>
        <w:rPr>
          <w:rFonts w:ascii="Times New Roman" w:eastAsia="Times New Roman" w:hAnsi="Times New Roman" w:cs="Times New Roman"/>
          <w:sz w:val="24"/>
        </w:rPr>
        <w:t xml:space="preserve"> </w:t>
      </w:r>
    </w:p>
    <w:p w:rsidR="00B03E47" w:rsidRDefault="00E2034E">
      <w:pPr>
        <w:spacing w:after="14" w:line="267" w:lineRule="auto"/>
        <w:ind w:left="10" w:right="931"/>
        <w:jc w:val="right"/>
      </w:pPr>
      <w:r>
        <w:rPr>
          <w:b/>
          <w:color w:val="000009"/>
        </w:rPr>
        <w:t xml:space="preserve">II.- </w:t>
      </w:r>
      <w:r>
        <w:rPr>
          <w:color w:val="000009"/>
        </w:rPr>
        <w:t xml:space="preserve">Que la Consejería de Transición Ecológica, Lucha contra el Cambio Climático y </w:t>
      </w:r>
    </w:p>
    <w:p w:rsidR="00B03E47" w:rsidRDefault="00E2034E">
      <w:pPr>
        <w:spacing w:after="81" w:line="269" w:lineRule="auto"/>
        <w:ind w:left="811" w:right="931" w:firstLine="0"/>
      </w:pPr>
      <w:r>
        <w:rPr>
          <w:color w:val="000009"/>
        </w:rPr>
        <w:t>Planificación Territorial del Gobierno de Canarias es el Dep</w:t>
      </w:r>
      <w:r>
        <w:rPr>
          <w:color w:val="000009"/>
        </w:rPr>
        <w:t>artamento de la Administración Pública de la Comunidad Autónoma de Canarias encargado de la propuesta y ejecución de las directrices y la política del Gobierno de Canarias en las materias de política territorial, medio ambiente, energía y aguas, de acuerdo</w:t>
      </w:r>
      <w:r>
        <w:rPr>
          <w:color w:val="000009"/>
        </w:rPr>
        <w:t xml:space="preserve"> con el Reglamento Orgánico aprobado en fecha *.</w:t>
      </w:r>
      <w:r>
        <w:rPr>
          <w:rFonts w:ascii="Times New Roman" w:eastAsia="Times New Roman" w:hAnsi="Times New Roman" w:cs="Times New Roman"/>
          <w:sz w:val="24"/>
        </w:rPr>
        <w:t xml:space="preserve"> </w:t>
      </w:r>
    </w:p>
    <w:p w:rsidR="00B03E47" w:rsidRDefault="00E2034E">
      <w:pPr>
        <w:spacing w:after="79" w:line="269" w:lineRule="auto"/>
        <w:ind w:left="811" w:right="931" w:firstLine="634"/>
      </w:pPr>
      <w:r>
        <w:rPr>
          <w:b/>
          <w:color w:val="000009"/>
        </w:rPr>
        <w:t xml:space="preserve">III.- </w:t>
      </w:r>
      <w:r>
        <w:rPr>
          <w:color w:val="000009"/>
        </w:rPr>
        <w:t>Que el Consejo Insular de la Energía de Gran Canaria es un medio propio del Cabildo Insular de Gran Canaria creado para forzar un auténtico cambio de modelo energético tendente a lograr la soberanía e</w:t>
      </w:r>
      <w:r>
        <w:rPr>
          <w:color w:val="000009"/>
        </w:rPr>
        <w:t>nergética grancanaria y la promoción de las energías limpias.</w:t>
      </w:r>
      <w:r>
        <w:rPr>
          <w:rFonts w:ascii="Times New Roman" w:eastAsia="Times New Roman" w:hAnsi="Times New Roman" w:cs="Times New Roman"/>
          <w:sz w:val="24"/>
        </w:rPr>
        <w:t xml:space="preserve"> </w:t>
      </w:r>
    </w:p>
    <w:p w:rsidR="00B03E47" w:rsidRDefault="00E2034E">
      <w:pPr>
        <w:spacing w:after="81" w:line="269" w:lineRule="auto"/>
        <w:ind w:left="811" w:right="931" w:firstLine="634"/>
      </w:pPr>
      <w:r>
        <w:rPr>
          <w:rFonts w:ascii="Calibri" w:eastAsia="Calibri" w:hAnsi="Calibri" w:cs="Calibri"/>
          <w:noProof/>
        </w:rPr>
        <mc:AlternateContent>
          <mc:Choice Requires="wpg">
            <w:drawing>
              <wp:anchor distT="0" distB="0" distL="114300" distR="114300" simplePos="0" relativeHeight="251694080" behindDoc="0" locked="0" layoutInCell="1" allowOverlap="1">
                <wp:simplePos x="0" y="0"/>
                <wp:positionH relativeFrom="page">
                  <wp:posOffset>8664935</wp:posOffset>
                </wp:positionH>
                <wp:positionV relativeFrom="page">
                  <wp:posOffset>6710019</wp:posOffset>
                </wp:positionV>
                <wp:extent cx="161330" cy="3601365"/>
                <wp:effectExtent l="0" t="0" r="0" b="0"/>
                <wp:wrapSquare wrapText="bothSides"/>
                <wp:docPr id="292294" name="Group 292294"/>
                <wp:cNvGraphicFramePr/>
                <a:graphic xmlns:a="http://schemas.openxmlformats.org/drawingml/2006/main">
                  <a:graphicData uri="http://schemas.microsoft.com/office/word/2010/wordprocessingGroup">
                    <wpg:wgp>
                      <wpg:cNvGrpSpPr/>
                      <wpg:grpSpPr>
                        <a:xfrm>
                          <a:off x="0" y="0"/>
                          <a:ext cx="161330" cy="3601365"/>
                          <a:chOff x="0" y="0"/>
                          <a:chExt cx="161330" cy="3601365"/>
                        </a:xfrm>
                      </wpg:grpSpPr>
                      <wps:wsp>
                        <wps:cNvPr id="6634" name="Rectangle 6634"/>
                        <wps:cNvSpPr/>
                        <wps:spPr>
                          <a:xfrm rot="-5399999">
                            <a:off x="-2338295" y="1149845"/>
                            <a:ext cx="4789815" cy="113224"/>
                          </a:xfrm>
                          <a:prstGeom prst="rect">
                            <a:avLst/>
                          </a:prstGeom>
                          <a:ln>
                            <a:noFill/>
                          </a:ln>
                        </wps:spPr>
                        <wps:txbx>
                          <w:txbxContent>
                            <w:p w:rsidR="00B03E47" w:rsidRDefault="00E2034E">
                              <w:pPr>
                                <w:spacing w:after="160" w:line="259" w:lineRule="auto"/>
                                <w:ind w:left="0" w:right="0" w:firstLine="0"/>
                                <w:jc w:val="left"/>
                              </w:pPr>
                              <w:r>
                                <w:rPr>
                                  <w:sz w:val="12"/>
                                </w:rPr>
                                <w:t xml:space="preserve">Cód. Validación: X6W4A44Y3YFEHMQ6W9NDGFMDY | Verificación: https://candelaria.sedelectronica.es/ </w:t>
                              </w:r>
                            </w:p>
                          </w:txbxContent>
                        </wps:txbx>
                        <wps:bodyPr horzOverflow="overflow" vert="horz" lIns="0" tIns="0" rIns="0" bIns="0" rtlCol="0">
                          <a:noAutofit/>
                        </wps:bodyPr>
                      </wps:wsp>
                      <wps:wsp>
                        <wps:cNvPr id="6635" name="Rectangle 6635"/>
                        <wps:cNvSpPr/>
                        <wps:spPr>
                          <a:xfrm rot="-5399999">
                            <a:off x="-2070397" y="1341542"/>
                            <a:ext cx="4406422" cy="113224"/>
                          </a:xfrm>
                          <a:prstGeom prst="rect">
                            <a:avLst/>
                          </a:prstGeom>
                          <a:ln>
                            <a:noFill/>
                          </a:ln>
                        </wps:spPr>
                        <wps:txbx>
                          <w:txbxContent>
                            <w:p w:rsidR="00B03E47" w:rsidRDefault="00E2034E">
                              <w:pPr>
                                <w:spacing w:after="160" w:line="259" w:lineRule="auto"/>
                                <w:ind w:left="0" w:right="0" w:firstLine="0"/>
                                <w:jc w:val="left"/>
                              </w:pPr>
                              <w:r>
                                <w:rPr>
                                  <w:sz w:val="12"/>
                                </w:rPr>
                                <w:t xml:space="preserve">Documento firmado electrónicamente desde la plataforma esPublico Gestiona | Página 34 de 179 </w:t>
                              </w:r>
                            </w:p>
                          </w:txbxContent>
                        </wps:txbx>
                        <wps:bodyPr horzOverflow="overflow" vert="horz" lIns="0" tIns="0" rIns="0" bIns="0" rtlCol="0">
                          <a:noAutofit/>
                        </wps:bodyPr>
                      </wps:wsp>
                    </wpg:wgp>
                  </a:graphicData>
                </a:graphic>
              </wp:anchor>
            </w:drawing>
          </mc:Choice>
          <mc:Fallback xmlns:a="http://schemas.openxmlformats.org/drawingml/2006/main">
            <w:pict>
              <v:group id="Group 292294" style="width:12.7031pt;height:283.572pt;position:absolute;mso-position-horizontal-relative:page;mso-position-horizontal:absolute;margin-left:682.278pt;mso-position-vertical-relative:page;margin-top:528.348pt;" coordsize="1613,36013">
                <v:rect id="Rectangle 6634" style="position:absolute;width:47898;height:1132;left:-23382;top:11498;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X6W4A44Y3YFEHMQ6W9NDGFMDY | Verificación: https://candelaria.sedelectronica.es/ </w:t>
                        </w:r>
                      </w:p>
                    </w:txbxContent>
                  </v:textbox>
                </v:rect>
                <v:rect id="Rectangle 6635" style="position:absolute;width:44064;height:1132;left:-20703;top:13415;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34 de 179 </w:t>
                        </w:r>
                      </w:p>
                    </w:txbxContent>
                  </v:textbox>
                </v:rect>
                <w10:wrap type="square"/>
              </v:group>
            </w:pict>
          </mc:Fallback>
        </mc:AlternateContent>
      </w:r>
      <w:r>
        <w:rPr>
          <w:b/>
          <w:color w:val="000009"/>
        </w:rPr>
        <w:t xml:space="preserve">IV.- </w:t>
      </w:r>
      <w:r>
        <w:rPr>
          <w:color w:val="000009"/>
        </w:rPr>
        <w:t xml:space="preserve">Que, por su parte, el Cabildo Insular de Tenerife es una Administración Local cuya naturaleza viene regulada en los artículos 41.1 de la Ley 7/1985, de 2 de </w:t>
      </w:r>
      <w:r>
        <w:rPr>
          <w:color w:val="000009"/>
        </w:rPr>
        <w:t>abril, Reguladora de las Bases del Régimen Local (BOE» núm. 80, de 03/04/1985) y 2 de la Ley Canaria 8/2015, de 1 de abril, de cabildos insulares (BOC 70, de 14.4.2015; c.e. BOC 118, 19.6.2015) que desde el año 2013 está comprometido con el Pacto de los Al</w:t>
      </w:r>
      <w:r>
        <w:rPr>
          <w:color w:val="000009"/>
        </w:rPr>
        <w:t>caldes, tanto en calidad de signatario, como de coordinador del Pacto, y dispone de un Plan de Acción para la Energía Sostenible (PAES) del Cabildo de Tenerife, que fue aprobado por el Consejo de Gobierno en su sesión del 13 de junio de 2017 con el objetiv</w:t>
      </w:r>
      <w:r>
        <w:rPr>
          <w:color w:val="000009"/>
        </w:rPr>
        <w:t>o estratégico general de reducción de un 20% de las emisiones de gases de efecto invernadero del ámbito Cabildo respecto a las de 2009 para el año 2020. Otro objetivo general del Plan es fomentar la reducción de las emisiones en los sectores fuera del ámbi</w:t>
      </w:r>
      <w:r>
        <w:rPr>
          <w:color w:val="000009"/>
        </w:rPr>
        <w:t>to Cabildo pero que formaran parte del ámbito PAES (sector servicios, residencial, turismo, transporte, gestión de residuos y del agua). Para el impulso de estas políticas de sostenibilidad y eficiencia energética cuenta también con la Oficina de las Energ</w:t>
      </w:r>
      <w:r>
        <w:rPr>
          <w:color w:val="000009"/>
        </w:rPr>
        <w:t>ías Renovables, que además presta asesoramiento y respaldo a los municipios de la isla para que puedan impulsar estas, y promueve entre la ciudadanía y las empresas el uso de las energías renovables, al mismo tiempo que también ofrece un servicio público d</w:t>
      </w:r>
      <w:r>
        <w:rPr>
          <w:color w:val="000009"/>
        </w:rPr>
        <w:t>e información y de apoyo a la tramitación de solicitudes de autorizaciones y de ayudas financieras para la implantación de energías limpias.</w:t>
      </w:r>
      <w:r>
        <w:rPr>
          <w:rFonts w:ascii="Times New Roman" w:eastAsia="Times New Roman" w:hAnsi="Times New Roman" w:cs="Times New Roman"/>
          <w:sz w:val="24"/>
        </w:rPr>
        <w:t xml:space="preserve"> </w:t>
      </w:r>
    </w:p>
    <w:p w:rsidR="00B03E47" w:rsidRDefault="00E2034E">
      <w:pPr>
        <w:spacing w:after="104" w:line="269" w:lineRule="auto"/>
        <w:ind w:left="1460" w:right="931" w:firstLine="0"/>
      </w:pPr>
      <w:r>
        <w:rPr>
          <w:color w:val="000009"/>
        </w:rPr>
        <w:t xml:space="preserve">V.- Que la Autoridad Portuaria de Santa Cruz de Tenerife ** </w:t>
      </w:r>
    </w:p>
    <w:p w:rsidR="00B03E47" w:rsidRDefault="00E2034E">
      <w:pPr>
        <w:spacing w:after="104" w:line="269" w:lineRule="auto"/>
        <w:ind w:left="811" w:right="931" w:firstLine="634"/>
      </w:pPr>
      <w:r>
        <w:rPr>
          <w:color w:val="000009"/>
        </w:rPr>
        <w:t xml:space="preserve">VI.- Que el Ayuntamiento de Telde suscribió el 29 de </w:t>
      </w:r>
      <w:r>
        <w:rPr>
          <w:color w:val="000009"/>
        </w:rPr>
        <w:t>septiembre de 2017 su adhesión al Pacto de los Alcaldes para el Clima y la Energía y con ello se compromete al cumplimiento de los objetivos fijados en el mismo que se resume en cumplir los objetivos propuestos por la UE para 2030, reduciendo las emisiones</w:t>
      </w:r>
      <w:r>
        <w:rPr>
          <w:color w:val="000009"/>
        </w:rPr>
        <w:t xml:space="preserve"> de CO2 en un 40% mediante la aplicación de un Plan de Acción por el Clima y la Energía Sostenible. De esta forma es necesario y está en sintonía con estos objetivos climáticos adaptar las estructuras del municipio, para el desarrollo de las acciones neces</w:t>
      </w:r>
      <w:r>
        <w:rPr>
          <w:color w:val="000009"/>
        </w:rPr>
        <w:t>arias como las experiencias piloto en la consecución de los objetivos y fines del presente Protocolo, en aras no solo a la consecución de beneficios sociales, medioambientales y económicos para su territorio, sus ciudadanos y/o las empresas que desarrollen</w:t>
      </w:r>
      <w:r>
        <w:rPr>
          <w:color w:val="000009"/>
        </w:rPr>
        <w:t xml:space="preserve"> su actividad en su municipio sino también de la coordinación con el resto de administraciones públicas. </w:t>
      </w:r>
    </w:p>
    <w:p w:rsidR="00B03E47" w:rsidRDefault="00E2034E">
      <w:pPr>
        <w:spacing w:after="104" w:line="269" w:lineRule="auto"/>
        <w:ind w:left="1460" w:right="931" w:firstLine="0"/>
      </w:pPr>
      <w:r>
        <w:rPr>
          <w:color w:val="000009"/>
        </w:rPr>
        <w:t xml:space="preserve">Que, por su parte, el Ayuntamiento de Agüimes ** </w:t>
      </w:r>
    </w:p>
    <w:p w:rsidR="00B03E47" w:rsidRDefault="00E2034E">
      <w:pPr>
        <w:spacing w:after="140" w:line="269" w:lineRule="auto"/>
        <w:ind w:left="811" w:right="931" w:firstLine="634"/>
      </w:pPr>
      <w:r>
        <w:rPr>
          <w:color w:val="000009"/>
        </w:rPr>
        <w:t>Asimismo, ambos Ayuntamientos tienen plenas facultades para asumir cuanto se pacta en el presente Pr</w:t>
      </w:r>
      <w:r>
        <w:rPr>
          <w:color w:val="000009"/>
        </w:rPr>
        <w:t xml:space="preserve">otocolo General, en los términos de los artículos 5 y 10 de la Ley 7/1985, de 2 de abril, Reguladora de las Bases de Régimen Local y 47 de la Ley 40/2015, de 1 de octubre, de Régimen Jurídico del Sector Público. </w:t>
      </w:r>
    </w:p>
    <w:p w:rsidR="00B03E47" w:rsidRDefault="00E2034E">
      <w:pPr>
        <w:spacing w:after="104" w:line="269" w:lineRule="auto"/>
        <w:ind w:left="811" w:right="931" w:firstLine="634"/>
      </w:pPr>
      <w:r>
        <w:rPr>
          <w:rFonts w:ascii="Calibri" w:eastAsia="Calibri" w:hAnsi="Calibri" w:cs="Calibri"/>
          <w:noProof/>
        </w:rPr>
        <mc:AlternateContent>
          <mc:Choice Requires="wpg">
            <w:drawing>
              <wp:anchor distT="0" distB="0" distL="114300" distR="114300" simplePos="0" relativeHeight="251695104" behindDoc="0" locked="0" layoutInCell="1" allowOverlap="1">
                <wp:simplePos x="0" y="0"/>
                <wp:positionH relativeFrom="page">
                  <wp:posOffset>8664935</wp:posOffset>
                </wp:positionH>
                <wp:positionV relativeFrom="page">
                  <wp:posOffset>6710019</wp:posOffset>
                </wp:positionV>
                <wp:extent cx="161330" cy="3601365"/>
                <wp:effectExtent l="0" t="0" r="0" b="0"/>
                <wp:wrapSquare wrapText="bothSides"/>
                <wp:docPr id="292292" name="Group 292292"/>
                <wp:cNvGraphicFramePr/>
                <a:graphic xmlns:a="http://schemas.openxmlformats.org/drawingml/2006/main">
                  <a:graphicData uri="http://schemas.microsoft.com/office/word/2010/wordprocessingGroup">
                    <wpg:wgp>
                      <wpg:cNvGrpSpPr/>
                      <wpg:grpSpPr>
                        <a:xfrm>
                          <a:off x="0" y="0"/>
                          <a:ext cx="161330" cy="3601365"/>
                          <a:chOff x="0" y="0"/>
                          <a:chExt cx="161330" cy="3601365"/>
                        </a:xfrm>
                      </wpg:grpSpPr>
                      <wps:wsp>
                        <wps:cNvPr id="6736" name="Rectangle 6736"/>
                        <wps:cNvSpPr/>
                        <wps:spPr>
                          <a:xfrm rot="-5399999">
                            <a:off x="-2338295" y="1149845"/>
                            <a:ext cx="4789815" cy="113224"/>
                          </a:xfrm>
                          <a:prstGeom prst="rect">
                            <a:avLst/>
                          </a:prstGeom>
                          <a:ln>
                            <a:noFill/>
                          </a:ln>
                        </wps:spPr>
                        <wps:txbx>
                          <w:txbxContent>
                            <w:p w:rsidR="00B03E47" w:rsidRDefault="00E2034E">
                              <w:pPr>
                                <w:spacing w:after="160" w:line="259" w:lineRule="auto"/>
                                <w:ind w:left="0" w:right="0" w:firstLine="0"/>
                                <w:jc w:val="left"/>
                              </w:pPr>
                              <w:r>
                                <w:rPr>
                                  <w:sz w:val="12"/>
                                </w:rPr>
                                <w:t>Cód. Validación: X6W4A44Y3YFEHMQ6W9NDGFM</w:t>
                              </w:r>
                              <w:r>
                                <w:rPr>
                                  <w:sz w:val="12"/>
                                </w:rPr>
                                <w:t xml:space="preserve">DY | Verificación: https://candelaria.sedelectronica.es/ </w:t>
                              </w:r>
                            </w:p>
                          </w:txbxContent>
                        </wps:txbx>
                        <wps:bodyPr horzOverflow="overflow" vert="horz" lIns="0" tIns="0" rIns="0" bIns="0" rtlCol="0">
                          <a:noAutofit/>
                        </wps:bodyPr>
                      </wps:wsp>
                      <wps:wsp>
                        <wps:cNvPr id="6737" name="Rectangle 6737"/>
                        <wps:cNvSpPr/>
                        <wps:spPr>
                          <a:xfrm rot="-5399999">
                            <a:off x="-2070397" y="1341542"/>
                            <a:ext cx="4406422" cy="113224"/>
                          </a:xfrm>
                          <a:prstGeom prst="rect">
                            <a:avLst/>
                          </a:prstGeom>
                          <a:ln>
                            <a:noFill/>
                          </a:ln>
                        </wps:spPr>
                        <wps:txbx>
                          <w:txbxContent>
                            <w:p w:rsidR="00B03E47" w:rsidRDefault="00E2034E">
                              <w:pPr>
                                <w:spacing w:after="160" w:line="259" w:lineRule="auto"/>
                                <w:ind w:left="0" w:right="0" w:firstLine="0"/>
                                <w:jc w:val="left"/>
                              </w:pPr>
                              <w:r>
                                <w:rPr>
                                  <w:sz w:val="12"/>
                                </w:rPr>
                                <w:t xml:space="preserve">Documento firmado electrónicamente desde la plataforma esPublico Gestiona | Página 35 de 179 </w:t>
                              </w:r>
                            </w:p>
                          </w:txbxContent>
                        </wps:txbx>
                        <wps:bodyPr horzOverflow="overflow" vert="horz" lIns="0" tIns="0" rIns="0" bIns="0" rtlCol="0">
                          <a:noAutofit/>
                        </wps:bodyPr>
                      </wps:wsp>
                    </wpg:wgp>
                  </a:graphicData>
                </a:graphic>
              </wp:anchor>
            </w:drawing>
          </mc:Choice>
          <mc:Fallback xmlns:a="http://schemas.openxmlformats.org/drawingml/2006/main">
            <w:pict>
              <v:group id="Group 292292" style="width:12.7031pt;height:283.572pt;position:absolute;mso-position-horizontal-relative:page;mso-position-horizontal:absolute;margin-left:682.278pt;mso-position-vertical-relative:page;margin-top:528.348pt;" coordsize="1613,36013">
                <v:rect id="Rectangle 6736" style="position:absolute;width:47898;height:1132;left:-23382;top:11498;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X6W4A44Y3YFEHMQ6W9NDGFMDY | Verificación: https://candelaria.sedelectronica.es/ </w:t>
                        </w:r>
                      </w:p>
                    </w:txbxContent>
                  </v:textbox>
                </v:rect>
                <v:rect id="Rectangle 6737" style="position:absolute;width:44064;height:1132;left:-20703;top:13415;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35 de 179 </w:t>
                        </w:r>
                      </w:p>
                    </w:txbxContent>
                  </v:textbox>
                </v:rect>
                <w10:wrap type="square"/>
              </v:group>
            </w:pict>
          </mc:Fallback>
        </mc:AlternateContent>
      </w:r>
      <w:r>
        <w:rPr>
          <w:color w:val="000009"/>
        </w:rPr>
        <w:t>VII.- Que, por su parte, la “Entidad de Conservación del Polígono Industrial de El Goro”, la “Asociaci</w:t>
      </w:r>
      <w:r>
        <w:rPr>
          <w:color w:val="000009"/>
        </w:rPr>
        <w:t>ón de Empresarios de la Zona Industrial de Arinaga (AENAGA)” y la comunidad de energía renovable “Comunidad Energética Singular Sevi Goroeco” representan los intereses de los industriales de las señaladas urbanizaciones industriales con interés en que pued</w:t>
      </w:r>
      <w:r>
        <w:rPr>
          <w:color w:val="000009"/>
        </w:rPr>
        <w:t>an desarrollarse en sus ámbitos experiencias piloto que sirvan igualmente para su reproducción y generalización, mediante colaboración, en el resto de los polígonos, urbanizaciones y parques industriales de Canarias, impulsando de esa manera la política de</w:t>
      </w:r>
      <w:r>
        <w:rPr>
          <w:color w:val="000009"/>
        </w:rPr>
        <w:t xml:space="preserve"> transición ecológica de la que es objeto el presente Protocolo. </w:t>
      </w:r>
    </w:p>
    <w:p w:rsidR="00B03E47" w:rsidRDefault="00E2034E">
      <w:pPr>
        <w:spacing w:after="104" w:line="269" w:lineRule="auto"/>
        <w:ind w:left="811" w:right="931" w:firstLine="634"/>
      </w:pPr>
      <w:r>
        <w:rPr>
          <w:color w:val="000009"/>
        </w:rPr>
        <w:t>VIII.- Que, además, el presente Protocolo nace con la vocación de que los Cabildos Insulares de otras islas y los restantes Ayuntamientos de Canarias, con interés en promover políticas públi</w:t>
      </w:r>
      <w:r>
        <w:rPr>
          <w:color w:val="000009"/>
        </w:rPr>
        <w:t xml:space="preserve">cas medioambientales y de formación, inclusión social e investigación y desarrollo, puedan adherirse. </w:t>
      </w:r>
    </w:p>
    <w:p w:rsidR="00B03E47" w:rsidRDefault="00E2034E">
      <w:pPr>
        <w:spacing w:after="104" w:line="269" w:lineRule="auto"/>
        <w:ind w:left="989" w:right="931" w:firstLine="463"/>
      </w:pPr>
      <w:r>
        <w:rPr>
          <w:color w:val="000009"/>
        </w:rPr>
        <w:t>En este sentido, las instituciones y entidades que firman o se adhieren a este protocolo se reconocen en un compromiso compartido por luchar contra el ca</w:t>
      </w:r>
      <w:r>
        <w:rPr>
          <w:color w:val="000009"/>
        </w:rPr>
        <w:t>mbio climático mediante las políticas de descarbonización y recirculación de recursos, así como preservar la vida en el planeta, avanzar en una visión compartida de transición ecológica e impulsar cuantas acciones comunes permitan alcanzar esos objetivos e</w:t>
      </w:r>
      <w:r>
        <w:rPr>
          <w:color w:val="000009"/>
        </w:rPr>
        <w:t xml:space="preserve">n el marco de las metas canarias de desarrollo sostenible. </w:t>
      </w:r>
    </w:p>
    <w:p w:rsidR="00B03E47" w:rsidRDefault="00E2034E">
      <w:pPr>
        <w:spacing w:after="104" w:line="269" w:lineRule="auto"/>
        <w:ind w:left="811" w:right="931" w:firstLine="634"/>
      </w:pPr>
      <w:r>
        <w:rPr>
          <w:color w:val="000009"/>
        </w:rPr>
        <w:t xml:space="preserve">IX.- Tomando como referencia el Acuerdo de París y los distintos Objetivos de Desarrollo Sostenible y sus metas canarias. </w:t>
      </w:r>
    </w:p>
    <w:p w:rsidR="00B03E47" w:rsidRDefault="00E2034E">
      <w:pPr>
        <w:spacing w:after="104" w:line="269" w:lineRule="auto"/>
        <w:ind w:left="811" w:right="1085" w:firstLine="634"/>
      </w:pPr>
      <w:r>
        <w:rPr>
          <w:color w:val="000009"/>
        </w:rPr>
        <w:t xml:space="preserve">X.- </w:t>
      </w:r>
      <w:r>
        <w:rPr>
          <w:color w:val="000009"/>
        </w:rPr>
        <w:t>Reconociendo la necesidad de una respuesta progresiva y eficaz a la amenaza apremiante del cambio climático, sobre la base de los mejores conocimientos científicos disponibles e impulsando la adaptación de las empresas y las actividades de mitigación de su</w:t>
      </w:r>
      <w:r>
        <w:rPr>
          <w:color w:val="000009"/>
        </w:rPr>
        <w:t xml:space="preserve">s impactos. </w:t>
      </w:r>
    </w:p>
    <w:p w:rsidR="00B03E47" w:rsidRDefault="00E2034E">
      <w:pPr>
        <w:spacing w:after="104" w:line="269" w:lineRule="auto"/>
        <w:ind w:left="989" w:right="931" w:firstLine="463"/>
      </w:pPr>
      <w:r>
        <w:rPr>
          <w:color w:val="000009"/>
        </w:rPr>
        <w:t xml:space="preserve">XI.- Reconociendo también las necesidades específicas y las circunstancias especiales de los distintos sectores económicos de Canarias, con problemas derivados del modelo energético e industrial de las islas. </w:t>
      </w:r>
    </w:p>
    <w:p w:rsidR="00B03E47" w:rsidRDefault="00E2034E">
      <w:pPr>
        <w:spacing w:after="104" w:line="269" w:lineRule="auto"/>
        <w:ind w:left="989" w:right="931" w:firstLine="463"/>
      </w:pPr>
      <w:r>
        <w:rPr>
          <w:color w:val="000009"/>
        </w:rPr>
        <w:t>XII.- Teniendo plenamente en cuen</w:t>
      </w:r>
      <w:r>
        <w:rPr>
          <w:color w:val="000009"/>
        </w:rPr>
        <w:t>ta las necesidades específicas y las situaciones especiales de los países menos adelantados en lo que respecta a la financiación y la transferencia de tecnología y considerando que Canarias se encuentra en un espacio atlántico y de comunicaciones tricontin</w:t>
      </w:r>
      <w:r>
        <w:rPr>
          <w:color w:val="000009"/>
        </w:rPr>
        <w:t xml:space="preserve">ental, que con el apoyo del Estado Español y de la Unión Europea puede contribuir decididamente al desarrollo sostenible en otras partes del mundo. </w:t>
      </w:r>
    </w:p>
    <w:p w:rsidR="00B03E47" w:rsidRDefault="00E2034E">
      <w:pPr>
        <w:spacing w:after="104" w:line="269" w:lineRule="auto"/>
        <w:ind w:left="989" w:right="931" w:firstLine="463"/>
      </w:pPr>
      <w:r>
        <w:rPr>
          <w:color w:val="000009"/>
        </w:rPr>
        <w:t>XIII.- Reconociendo que las partes pueden verse afectadas no solo por el cambio climático, sino también por</w:t>
      </w:r>
      <w:r>
        <w:rPr>
          <w:color w:val="000009"/>
        </w:rPr>
        <w:t xml:space="preserve"> las repercusiones de las medidas que se adopten para hacerle frente, que pueden generar el cierre de algunas actividades y la apertura de nuevas actividades en consonancia con los retos ambientales que tenemos. </w:t>
      </w:r>
    </w:p>
    <w:p w:rsidR="00B03E47" w:rsidRDefault="00E2034E">
      <w:pPr>
        <w:spacing w:after="139" w:line="269" w:lineRule="auto"/>
        <w:ind w:left="989" w:right="931" w:firstLine="463"/>
      </w:pPr>
      <w:r>
        <w:rPr>
          <w:color w:val="000009"/>
        </w:rPr>
        <w:t>XIV.- Poniendo de relieve la relación intrí</w:t>
      </w:r>
      <w:r>
        <w:rPr>
          <w:color w:val="000009"/>
        </w:rPr>
        <w:t xml:space="preserve">nseca que existe entre las medidas, las respuestas y las repercusiones generales por el cambio climático y el acceso equitativo al desarrollo sostenible y la erradicación de la pobreza. </w:t>
      </w:r>
    </w:p>
    <w:p w:rsidR="00B03E47" w:rsidRDefault="00E2034E">
      <w:pPr>
        <w:spacing w:after="159"/>
        <w:ind w:left="968" w:right="932" w:firstLine="425"/>
      </w:pPr>
      <w:r>
        <w:t xml:space="preserve">XV.- Teniendo en cuenta los imperativos de una reconversión justa de </w:t>
      </w:r>
      <w:r>
        <w:t>la fuerza laboral y de la creación de trabajo decente, de empleos y empresas de calidad, de conformidad con las prioridades de desarrollo definidas a nivel nacional, europeo e internacional, a través de la formación profesional acreditada, la formación dua</w:t>
      </w:r>
      <w:r>
        <w:t xml:space="preserve">l y el conjunto de políticas que configuran el I+D+I+C, orientado al conocimiento y a la competitividad. </w:t>
      </w:r>
    </w:p>
    <w:p w:rsidR="00B03E47" w:rsidRDefault="00E2034E">
      <w:pPr>
        <w:spacing w:after="159"/>
        <w:ind w:left="968" w:right="932" w:firstLine="425"/>
      </w:pPr>
      <w:r>
        <w:rPr>
          <w:rFonts w:ascii="Calibri" w:eastAsia="Calibri" w:hAnsi="Calibri" w:cs="Calibri"/>
          <w:noProof/>
        </w:rPr>
        <mc:AlternateContent>
          <mc:Choice Requires="wpg">
            <w:drawing>
              <wp:anchor distT="0" distB="0" distL="114300" distR="114300" simplePos="0" relativeHeight="251696128" behindDoc="0" locked="0" layoutInCell="1" allowOverlap="1">
                <wp:simplePos x="0" y="0"/>
                <wp:positionH relativeFrom="page">
                  <wp:posOffset>8664935</wp:posOffset>
                </wp:positionH>
                <wp:positionV relativeFrom="page">
                  <wp:posOffset>6710019</wp:posOffset>
                </wp:positionV>
                <wp:extent cx="161330" cy="3601365"/>
                <wp:effectExtent l="0" t="0" r="0" b="0"/>
                <wp:wrapSquare wrapText="bothSides"/>
                <wp:docPr id="292421" name="Group 292421"/>
                <wp:cNvGraphicFramePr/>
                <a:graphic xmlns:a="http://schemas.openxmlformats.org/drawingml/2006/main">
                  <a:graphicData uri="http://schemas.microsoft.com/office/word/2010/wordprocessingGroup">
                    <wpg:wgp>
                      <wpg:cNvGrpSpPr/>
                      <wpg:grpSpPr>
                        <a:xfrm>
                          <a:off x="0" y="0"/>
                          <a:ext cx="161330" cy="3601365"/>
                          <a:chOff x="0" y="0"/>
                          <a:chExt cx="161330" cy="3601365"/>
                        </a:xfrm>
                      </wpg:grpSpPr>
                      <wps:wsp>
                        <wps:cNvPr id="6849" name="Rectangle 6849"/>
                        <wps:cNvSpPr/>
                        <wps:spPr>
                          <a:xfrm rot="-5399999">
                            <a:off x="-2338295" y="1149845"/>
                            <a:ext cx="4789815" cy="113224"/>
                          </a:xfrm>
                          <a:prstGeom prst="rect">
                            <a:avLst/>
                          </a:prstGeom>
                          <a:ln>
                            <a:noFill/>
                          </a:ln>
                        </wps:spPr>
                        <wps:txbx>
                          <w:txbxContent>
                            <w:p w:rsidR="00B03E47" w:rsidRDefault="00E2034E">
                              <w:pPr>
                                <w:spacing w:after="160" w:line="259" w:lineRule="auto"/>
                                <w:ind w:left="0" w:right="0" w:firstLine="0"/>
                                <w:jc w:val="left"/>
                              </w:pPr>
                              <w:r>
                                <w:rPr>
                                  <w:sz w:val="12"/>
                                </w:rPr>
                                <w:t xml:space="preserve">Cód. Validación: X6W4A44Y3YFEHMQ6W9NDGFMDY | Verificación: https://candelaria.sedelectronica.es/ </w:t>
                              </w:r>
                            </w:p>
                          </w:txbxContent>
                        </wps:txbx>
                        <wps:bodyPr horzOverflow="overflow" vert="horz" lIns="0" tIns="0" rIns="0" bIns="0" rtlCol="0">
                          <a:noAutofit/>
                        </wps:bodyPr>
                      </wps:wsp>
                      <wps:wsp>
                        <wps:cNvPr id="6850" name="Rectangle 6850"/>
                        <wps:cNvSpPr/>
                        <wps:spPr>
                          <a:xfrm rot="-5399999">
                            <a:off x="-2070397" y="1341542"/>
                            <a:ext cx="4406422" cy="113224"/>
                          </a:xfrm>
                          <a:prstGeom prst="rect">
                            <a:avLst/>
                          </a:prstGeom>
                          <a:ln>
                            <a:noFill/>
                          </a:ln>
                        </wps:spPr>
                        <wps:txbx>
                          <w:txbxContent>
                            <w:p w:rsidR="00B03E47" w:rsidRDefault="00E2034E">
                              <w:pPr>
                                <w:spacing w:after="160" w:line="259" w:lineRule="auto"/>
                                <w:ind w:left="0" w:right="0" w:firstLine="0"/>
                                <w:jc w:val="left"/>
                              </w:pPr>
                              <w:r>
                                <w:rPr>
                                  <w:sz w:val="12"/>
                                </w:rPr>
                                <w:t>Documento firmado electrónicamente desde la pla</w:t>
                              </w:r>
                              <w:r>
                                <w:rPr>
                                  <w:sz w:val="12"/>
                                </w:rPr>
                                <w:t xml:space="preserve">taforma esPublico Gestiona | Página 36 de 179 </w:t>
                              </w:r>
                            </w:p>
                          </w:txbxContent>
                        </wps:txbx>
                        <wps:bodyPr horzOverflow="overflow" vert="horz" lIns="0" tIns="0" rIns="0" bIns="0" rtlCol="0">
                          <a:noAutofit/>
                        </wps:bodyPr>
                      </wps:wsp>
                    </wpg:wgp>
                  </a:graphicData>
                </a:graphic>
              </wp:anchor>
            </w:drawing>
          </mc:Choice>
          <mc:Fallback xmlns:a="http://schemas.openxmlformats.org/drawingml/2006/main">
            <w:pict>
              <v:group id="Group 292421" style="width:12.7031pt;height:283.572pt;position:absolute;mso-position-horizontal-relative:page;mso-position-horizontal:absolute;margin-left:682.278pt;mso-position-vertical-relative:page;margin-top:528.348pt;" coordsize="1613,36013">
                <v:rect id="Rectangle 6849" style="position:absolute;width:47898;height:1132;left:-23382;top:11498;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X6W4A44Y3YFEHMQ6W9NDGFMDY | Verificación: https://candelaria.sedelectronica.es/ </w:t>
                        </w:r>
                      </w:p>
                    </w:txbxContent>
                  </v:textbox>
                </v:rect>
                <v:rect id="Rectangle 6850" style="position:absolute;width:44064;height:1132;left:-20703;top:13415;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36 de 179 </w:t>
                        </w:r>
                      </w:p>
                    </w:txbxContent>
                  </v:textbox>
                </v:rect>
                <w10:wrap type="square"/>
              </v:group>
            </w:pict>
          </mc:Fallback>
        </mc:AlternateContent>
      </w:r>
      <w:r>
        <w:t xml:space="preserve">XVI.- </w:t>
      </w:r>
      <w:r>
        <w:t xml:space="preserve">Reconociendo que el cambio climático es un problema de toda la humanidad y que, al adoptar medidas para hacerle frente, las Partes deberían respetar, promover y tener en cuenta sus respectivas obligaciones relativas a los derechos humanos, el derecho a la </w:t>
      </w:r>
      <w:r>
        <w:t>salud, los derechos de los pueblos indígenas, las comunidades locales, los migrantes, los niños, las personas con discapacidad y las personas en situaciones vulnerables y el derecho al desarrollo, así como la igualdad de género, el empoderamiento de la muj</w:t>
      </w:r>
      <w:r>
        <w:t xml:space="preserve">er y la equidad intergeneracional. </w:t>
      </w:r>
    </w:p>
    <w:p w:rsidR="00B03E47" w:rsidRDefault="00E2034E">
      <w:pPr>
        <w:spacing w:after="159"/>
        <w:ind w:left="968" w:right="932" w:firstLine="569"/>
      </w:pPr>
      <w:r>
        <w:t>XVII.- Teniendo presente la importancia de conservar y aumentar, según corresponda, los sumideros y depósitos de los gases de efecto invernadero, buscando alcanzar la neutralidad climática en el conjunto de nuestras acti</w:t>
      </w:r>
      <w:r>
        <w:t xml:space="preserve">vidades en 2040, tal como acordó el Parlamento de Canarias, en enero de 2020, por unanimidad a la propuesta del Gobierno de declarar la emergencia climática. </w:t>
      </w:r>
    </w:p>
    <w:p w:rsidR="00B03E47" w:rsidRDefault="00E2034E">
      <w:pPr>
        <w:spacing w:after="159"/>
        <w:ind w:left="968" w:right="932" w:firstLine="425"/>
      </w:pPr>
      <w:r>
        <w:t>XVIII.- Observando la importancia de garantizar la integridad de todos los ecosistemas de los efe</w:t>
      </w:r>
      <w:r>
        <w:t xml:space="preserve">ctos derivados del conjunto de las actividades económicas, incluidos los océanos, y la protección de la biodiversidad, reconocida por algunas culturas como la Madre Tierra, y observando también la importancia que tiene el concepto de “justicia climática”, </w:t>
      </w:r>
      <w:r>
        <w:t xml:space="preserve">al adoptar medidas para hacer frente al cambio climático, </w:t>
      </w:r>
    </w:p>
    <w:p w:rsidR="00B03E47" w:rsidRDefault="00E2034E">
      <w:pPr>
        <w:spacing w:after="159"/>
        <w:ind w:left="968" w:right="932" w:firstLine="425"/>
      </w:pPr>
      <w:r>
        <w:t xml:space="preserve">XIX.- Afirmando la importancia de la educación, la formación, la sensibilización y participación del público, el acceso público a la información y la cooperación a todos los niveles en los asuntos </w:t>
      </w:r>
      <w:r>
        <w:t xml:space="preserve">de que trata el presente Protocolo General de Actuación. </w:t>
      </w:r>
    </w:p>
    <w:p w:rsidR="00B03E47" w:rsidRDefault="00E2034E">
      <w:pPr>
        <w:spacing w:after="178"/>
        <w:ind w:left="687" w:right="932" w:firstLine="470"/>
      </w:pPr>
      <w:r>
        <w:t xml:space="preserve">XX.- Teniendo presente la importancia del compromiso de todos los niveles de gobierno y de los diversos actores, de conformidad con la legislación aplicable, al hacer frente al cambio climático. </w:t>
      </w:r>
    </w:p>
    <w:p w:rsidR="00B03E47" w:rsidRDefault="00E2034E">
      <w:pPr>
        <w:spacing w:after="159"/>
        <w:ind w:left="687" w:right="1082" w:firstLine="470"/>
      </w:pPr>
      <w:r>
        <w:t>XXI.- Teniendo presente también que se deben adoptar estilos de vida y pautas de consumo y producción sostenibles, en un proceso en el que tienen que contribuir las instituciones, las empresas y la ciudadanía, contribuyendo a los esfuerzos por hacer frente</w:t>
      </w:r>
      <w:r>
        <w:t xml:space="preserve"> al cambio climático. </w:t>
      </w:r>
    </w:p>
    <w:p w:rsidR="00B03E47" w:rsidRDefault="00E2034E">
      <w:pPr>
        <w:spacing w:after="159"/>
        <w:ind w:left="687" w:right="1081" w:firstLine="470"/>
      </w:pPr>
      <w:r>
        <w:t>XXII.- Enmarcado, además, en el Objetivo 17 de los Objetivos de Desarrollo Sostenible que establece la necesidad de conseguir, con asociaciones mundiales sólidas, acciones de cooperación, estableciendo asociaciones inclusivas (a nive</w:t>
      </w:r>
      <w:r>
        <w:t xml:space="preserve">l mundial, regional, nacional y local) sobre principios y valores, así como sobre una visión y unos objetivos compartidos que se centren primero en las personas y el planeta. </w:t>
      </w:r>
    </w:p>
    <w:p w:rsidR="00B03E47" w:rsidRDefault="00E2034E">
      <w:pPr>
        <w:spacing w:after="159"/>
        <w:ind w:left="687" w:right="1082" w:firstLine="470"/>
      </w:pPr>
      <w:r>
        <w:t>XXIII.- Siendo que, respondiendo a todos los anteriores principios y valores, lo</w:t>
      </w:r>
      <w:r>
        <w:t xml:space="preserve">s polígonos y urbanizaciones industriales de Canarias pueden reconvertirse en parques ecoindustriales que funcionen como hitos y modelos de integración de economía social, sustentándose principalmente sobre tres pilares fundamentales: </w:t>
      </w:r>
    </w:p>
    <w:p w:rsidR="00B03E47" w:rsidRDefault="00E2034E">
      <w:pPr>
        <w:spacing w:after="159"/>
        <w:ind w:left="687" w:right="932" w:firstLine="470"/>
      </w:pPr>
      <w:r>
        <w:t>. Sobre modelos ener</w:t>
      </w:r>
      <w:r>
        <w:t xml:space="preserve">géticos sostenibles, basados en fuentes de energía renovables que contribuyan al ahorro energético y a compartir economías de escala. </w:t>
      </w:r>
    </w:p>
    <w:p w:rsidR="00B03E47" w:rsidRDefault="00E2034E">
      <w:pPr>
        <w:spacing w:after="160"/>
        <w:ind w:left="687" w:right="1085" w:firstLine="470"/>
      </w:pPr>
      <w:r>
        <w:rPr>
          <w:rFonts w:ascii="Calibri" w:eastAsia="Calibri" w:hAnsi="Calibri" w:cs="Calibri"/>
          <w:noProof/>
        </w:rPr>
        <mc:AlternateContent>
          <mc:Choice Requires="wpg">
            <w:drawing>
              <wp:anchor distT="0" distB="0" distL="114300" distR="114300" simplePos="0" relativeHeight="251697152" behindDoc="0" locked="0" layoutInCell="1" allowOverlap="1">
                <wp:simplePos x="0" y="0"/>
                <wp:positionH relativeFrom="page">
                  <wp:posOffset>8664935</wp:posOffset>
                </wp:positionH>
                <wp:positionV relativeFrom="page">
                  <wp:posOffset>6710019</wp:posOffset>
                </wp:positionV>
                <wp:extent cx="161330" cy="3601365"/>
                <wp:effectExtent l="0" t="0" r="0" b="0"/>
                <wp:wrapSquare wrapText="bothSides"/>
                <wp:docPr id="292970" name="Group 292970"/>
                <wp:cNvGraphicFramePr/>
                <a:graphic xmlns:a="http://schemas.openxmlformats.org/drawingml/2006/main">
                  <a:graphicData uri="http://schemas.microsoft.com/office/word/2010/wordprocessingGroup">
                    <wpg:wgp>
                      <wpg:cNvGrpSpPr/>
                      <wpg:grpSpPr>
                        <a:xfrm>
                          <a:off x="0" y="0"/>
                          <a:ext cx="161330" cy="3601365"/>
                          <a:chOff x="0" y="0"/>
                          <a:chExt cx="161330" cy="3601365"/>
                        </a:xfrm>
                      </wpg:grpSpPr>
                      <wps:wsp>
                        <wps:cNvPr id="6947" name="Rectangle 6947"/>
                        <wps:cNvSpPr/>
                        <wps:spPr>
                          <a:xfrm rot="-5399999">
                            <a:off x="-2338295" y="1149845"/>
                            <a:ext cx="4789815" cy="113224"/>
                          </a:xfrm>
                          <a:prstGeom prst="rect">
                            <a:avLst/>
                          </a:prstGeom>
                          <a:ln>
                            <a:noFill/>
                          </a:ln>
                        </wps:spPr>
                        <wps:txbx>
                          <w:txbxContent>
                            <w:p w:rsidR="00B03E47" w:rsidRDefault="00E2034E">
                              <w:pPr>
                                <w:spacing w:after="160" w:line="259" w:lineRule="auto"/>
                                <w:ind w:left="0" w:right="0" w:firstLine="0"/>
                                <w:jc w:val="left"/>
                              </w:pPr>
                              <w:r>
                                <w:rPr>
                                  <w:sz w:val="12"/>
                                </w:rPr>
                                <w:t xml:space="preserve">Cód. Validación: X6W4A44Y3YFEHMQ6W9NDGFMDY | Verificación: https://candelaria.sedelectronica.es/ </w:t>
                              </w:r>
                            </w:p>
                          </w:txbxContent>
                        </wps:txbx>
                        <wps:bodyPr horzOverflow="overflow" vert="horz" lIns="0" tIns="0" rIns="0" bIns="0" rtlCol="0">
                          <a:noAutofit/>
                        </wps:bodyPr>
                      </wps:wsp>
                      <wps:wsp>
                        <wps:cNvPr id="6948" name="Rectangle 6948"/>
                        <wps:cNvSpPr/>
                        <wps:spPr>
                          <a:xfrm rot="-5399999">
                            <a:off x="-2070397" y="1341542"/>
                            <a:ext cx="4406422" cy="113224"/>
                          </a:xfrm>
                          <a:prstGeom prst="rect">
                            <a:avLst/>
                          </a:prstGeom>
                          <a:ln>
                            <a:noFill/>
                          </a:ln>
                        </wps:spPr>
                        <wps:txbx>
                          <w:txbxContent>
                            <w:p w:rsidR="00B03E47" w:rsidRDefault="00E2034E">
                              <w:pPr>
                                <w:spacing w:after="160" w:line="259" w:lineRule="auto"/>
                                <w:ind w:left="0" w:right="0" w:firstLine="0"/>
                                <w:jc w:val="left"/>
                              </w:pPr>
                              <w:r>
                                <w:rPr>
                                  <w:sz w:val="12"/>
                                </w:rPr>
                                <w:t xml:space="preserve">Documento firmado </w:t>
                              </w:r>
                              <w:r>
                                <w:rPr>
                                  <w:sz w:val="12"/>
                                </w:rPr>
                                <w:t xml:space="preserve">electrónicamente desde la plataforma esPublico Gestiona | Página 37 de 179 </w:t>
                              </w:r>
                            </w:p>
                          </w:txbxContent>
                        </wps:txbx>
                        <wps:bodyPr horzOverflow="overflow" vert="horz" lIns="0" tIns="0" rIns="0" bIns="0" rtlCol="0">
                          <a:noAutofit/>
                        </wps:bodyPr>
                      </wps:wsp>
                    </wpg:wgp>
                  </a:graphicData>
                </a:graphic>
              </wp:anchor>
            </w:drawing>
          </mc:Choice>
          <mc:Fallback xmlns:a="http://schemas.openxmlformats.org/drawingml/2006/main">
            <w:pict>
              <v:group id="Group 292970" style="width:12.7031pt;height:283.572pt;position:absolute;mso-position-horizontal-relative:page;mso-position-horizontal:absolute;margin-left:682.278pt;mso-position-vertical-relative:page;margin-top:528.348pt;" coordsize="1613,36013">
                <v:rect id="Rectangle 6947" style="position:absolute;width:47898;height:1132;left:-23382;top:11498;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X6W4A44Y3YFEHMQ6W9NDGFMDY | Verificación: https://candelaria.sedelectronica.es/ </w:t>
                        </w:r>
                      </w:p>
                    </w:txbxContent>
                  </v:textbox>
                </v:rect>
                <v:rect id="Rectangle 6948" style="position:absolute;width:44064;height:1132;left:-20703;top:13415;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37 de 179 </w:t>
                        </w:r>
                      </w:p>
                    </w:txbxContent>
                  </v:textbox>
                </v:rect>
                <w10:wrap type="square"/>
              </v:group>
            </w:pict>
          </mc:Fallback>
        </mc:AlternateContent>
      </w:r>
      <w:r>
        <w:t>. Sobre la creación de entornos industriales amables, accesibles, biodiversos, limpios y respetuosos con el medio ambiente, que minimicen las emisiones de gases de efectos invernad</w:t>
      </w:r>
      <w:r>
        <w:t xml:space="preserve">ero y contribuyan a la lucha contra el cambio climático. </w:t>
      </w:r>
    </w:p>
    <w:p w:rsidR="00B03E47" w:rsidRDefault="00E2034E">
      <w:pPr>
        <w:spacing w:after="159"/>
        <w:ind w:left="687" w:right="1082" w:firstLine="470"/>
      </w:pPr>
      <w:r>
        <w:t>. Y tercero, sobre la creación de notables flujos económicos de carácter circular, que permitan mayores cotas de empleo, sinergias de servicios entre las empresas y una dinamización, diversificación</w:t>
      </w:r>
      <w:r>
        <w:t xml:space="preserve"> y desarrollo de la actividad económica, no solo para el conjunto empresarial integrado en cada posible parque eco-industrial, sino para el conjunto de todas las empresas del archipiélago, con la consiguiente generación de nuevas fuentes de riqueza para Ca</w:t>
      </w:r>
      <w:r>
        <w:t xml:space="preserve">narias. </w:t>
      </w:r>
    </w:p>
    <w:p w:rsidR="00B03E47" w:rsidRDefault="00E2034E">
      <w:pPr>
        <w:spacing w:after="159"/>
        <w:ind w:left="687" w:right="932" w:firstLine="470"/>
      </w:pPr>
      <w:r>
        <w:t xml:space="preserve">La suscripción del presente Protocolo General de Actuación abre la posibilidad de establecer un ámbito estable de colaboración entre las Partes. </w:t>
      </w:r>
    </w:p>
    <w:p w:rsidR="00B03E47" w:rsidRDefault="00E2034E">
      <w:pPr>
        <w:spacing w:after="157"/>
        <w:ind w:left="687" w:right="1085" w:firstLine="470"/>
      </w:pPr>
      <w:r>
        <w:t>En virtud de cuanto antecede, las Partes intervinientes suscriben, en el marco del artículo 47.1 de l</w:t>
      </w:r>
      <w:r>
        <w:t xml:space="preserve">a Ley 40/2015, de 1 de octubre, de Régimen Jurídico del Sector Público, el presente Protocolo General de Actuación, con sujeción a lo siguiente: </w:t>
      </w:r>
    </w:p>
    <w:p w:rsidR="00B03E47" w:rsidRDefault="00E2034E">
      <w:pPr>
        <w:spacing w:after="166" w:line="248" w:lineRule="auto"/>
        <w:ind w:left="697" w:right="928"/>
      </w:pPr>
      <w:r>
        <w:rPr>
          <w:b/>
        </w:rPr>
        <w:t xml:space="preserve">PRIMERO. - Objeto del Protocolo General de Actuación. </w:t>
      </w:r>
    </w:p>
    <w:p w:rsidR="00B03E47" w:rsidRDefault="00E2034E">
      <w:pPr>
        <w:spacing w:after="26"/>
        <w:ind w:left="687" w:right="1083" w:firstLine="470"/>
      </w:pPr>
      <w:r>
        <w:t>El objeto del presente Protocolo es establecer una alianza entre los sectores industriales de Canarias organizados a través de los polígonos industriales, con la participación de las administraciones públicas competentes, para abordar los objetivos de DESC</w:t>
      </w:r>
      <w:r>
        <w:t>ARBONIZACION, RECIRCULARIZACIÓN DE RESIDUOS  TRANSFORMADOS EN RECURSOS Y RENATURALIZACION DE LOS ESPACIOS INDUSTRIALES, acudiendo a cuantas fuentes de financiación sean precisas, de acuerdo con el marco normativo existente, para lograr que las industrias d</w:t>
      </w:r>
      <w:r>
        <w:t xml:space="preserve">e Canarias mejoren su competitividad, mejorando su acceso a los recursos básicos desde la perspectiva de la transición ecológica de las actividades económicas.  </w:t>
      </w:r>
    </w:p>
    <w:p w:rsidR="00B03E47" w:rsidRDefault="00E2034E">
      <w:pPr>
        <w:spacing w:after="0" w:line="259" w:lineRule="auto"/>
        <w:ind w:left="260" w:right="0" w:firstLine="0"/>
        <w:jc w:val="left"/>
      </w:pPr>
      <w:r>
        <w:t xml:space="preserve"> </w:t>
      </w:r>
    </w:p>
    <w:p w:rsidR="00B03E47" w:rsidRDefault="00E2034E">
      <w:pPr>
        <w:ind w:left="697" w:right="932"/>
      </w:pPr>
      <w:r>
        <w:t>En concreto, se abordará la eficiencia energética en las redes de distribución y en los edif</w:t>
      </w:r>
      <w:r>
        <w:t xml:space="preserve">icios; la producción de energía fotovoltaica, eólica o de otras fuentes renovables en las instalaciones industriales y sus entornos; la separación y reutilización de los residuos, sólidos, líquidos y gaseosos, como recursos; la movilidad sostenible de las </w:t>
      </w:r>
      <w:r>
        <w:t>empresas y sus trabajadores/as para mejorar la movilidad de las islas; el desarrollo de nuevas fuentes y líneas de Investigación, desarrollo, innovación y competitividad para optimizar el potencial energético de las industrias y su potencial productivo; la</w:t>
      </w:r>
      <w:r>
        <w:t xml:space="preserve"> renaturalización de creación de nuevas zonas verdes, que regulen la temperatura de los espacios, mejoren el paisaje del polígono y su impacto sobre la isla y generen sumideros de carbono para alcanzar la neutralidad climática del conjunto de las actividad</w:t>
      </w:r>
      <w:r>
        <w:t xml:space="preserve">es. </w:t>
      </w:r>
    </w:p>
    <w:p w:rsidR="00B03E47" w:rsidRDefault="00E2034E">
      <w:pPr>
        <w:spacing w:after="0" w:line="259" w:lineRule="auto"/>
        <w:ind w:left="687" w:right="0" w:firstLine="0"/>
        <w:jc w:val="left"/>
      </w:pPr>
      <w:r>
        <w:t xml:space="preserve"> </w:t>
      </w:r>
    </w:p>
    <w:p w:rsidR="00B03E47" w:rsidRDefault="00E2034E">
      <w:pPr>
        <w:spacing w:after="7" w:line="248" w:lineRule="auto"/>
        <w:ind w:left="697" w:right="928"/>
      </w:pPr>
      <w:r>
        <w:rPr>
          <w:b/>
        </w:rPr>
        <w:t xml:space="preserve">SEGUNDO. - Ámbito de la colaboración. </w:t>
      </w:r>
    </w:p>
    <w:p w:rsidR="00B03E47" w:rsidRDefault="00E2034E">
      <w:pPr>
        <w:spacing w:after="0" w:line="259" w:lineRule="auto"/>
        <w:ind w:left="687" w:right="0" w:firstLine="0"/>
        <w:jc w:val="left"/>
      </w:pPr>
      <w:r>
        <w:rPr>
          <w:b/>
        </w:rPr>
        <w:t xml:space="preserve"> </w:t>
      </w:r>
    </w:p>
    <w:p w:rsidR="00B03E47" w:rsidRDefault="00E2034E">
      <w:pPr>
        <w:ind w:left="968" w:right="932" w:hanging="281"/>
      </w:pPr>
      <w:r>
        <w:t>1.- Las partes, en el marco de sus competencias y sus disponibilidades presupuestarias, podrán desarrollar actuaciones conjuntas en las siguientes materias, una vez obtenidas las aprobaciones internas pertine</w:t>
      </w:r>
      <w:r>
        <w:t xml:space="preserve">ntes y la tramitación del preceptivo expediente administrativo, si se requiriese, que cada una de ellas pueda precisar para cada proyecto concreto: </w:t>
      </w:r>
    </w:p>
    <w:p w:rsidR="00B03E47" w:rsidRDefault="00E2034E">
      <w:pPr>
        <w:numPr>
          <w:ilvl w:val="0"/>
          <w:numId w:val="9"/>
        </w:numPr>
        <w:ind w:right="932"/>
      </w:pPr>
      <w:r>
        <w:rPr>
          <w:rFonts w:ascii="Calibri" w:eastAsia="Calibri" w:hAnsi="Calibri" w:cs="Calibri"/>
          <w:noProof/>
        </w:rPr>
        <mc:AlternateContent>
          <mc:Choice Requires="wpg">
            <w:drawing>
              <wp:anchor distT="0" distB="0" distL="114300" distR="114300" simplePos="0" relativeHeight="251698176" behindDoc="0" locked="0" layoutInCell="1" allowOverlap="1">
                <wp:simplePos x="0" y="0"/>
                <wp:positionH relativeFrom="page">
                  <wp:posOffset>8664935</wp:posOffset>
                </wp:positionH>
                <wp:positionV relativeFrom="page">
                  <wp:posOffset>6710019</wp:posOffset>
                </wp:positionV>
                <wp:extent cx="161330" cy="3601365"/>
                <wp:effectExtent l="0" t="0" r="0" b="0"/>
                <wp:wrapSquare wrapText="bothSides"/>
                <wp:docPr id="293201" name="Group 293201"/>
                <wp:cNvGraphicFramePr/>
                <a:graphic xmlns:a="http://schemas.openxmlformats.org/drawingml/2006/main">
                  <a:graphicData uri="http://schemas.microsoft.com/office/word/2010/wordprocessingGroup">
                    <wpg:wgp>
                      <wpg:cNvGrpSpPr/>
                      <wpg:grpSpPr>
                        <a:xfrm>
                          <a:off x="0" y="0"/>
                          <a:ext cx="161330" cy="3601365"/>
                          <a:chOff x="0" y="0"/>
                          <a:chExt cx="161330" cy="3601365"/>
                        </a:xfrm>
                      </wpg:grpSpPr>
                      <wps:wsp>
                        <wps:cNvPr id="7059" name="Rectangle 7059"/>
                        <wps:cNvSpPr/>
                        <wps:spPr>
                          <a:xfrm rot="-5399999">
                            <a:off x="-2338295" y="1149845"/>
                            <a:ext cx="4789815" cy="113224"/>
                          </a:xfrm>
                          <a:prstGeom prst="rect">
                            <a:avLst/>
                          </a:prstGeom>
                          <a:ln>
                            <a:noFill/>
                          </a:ln>
                        </wps:spPr>
                        <wps:txbx>
                          <w:txbxContent>
                            <w:p w:rsidR="00B03E47" w:rsidRDefault="00E2034E">
                              <w:pPr>
                                <w:spacing w:after="160" w:line="259" w:lineRule="auto"/>
                                <w:ind w:left="0" w:right="0" w:firstLine="0"/>
                                <w:jc w:val="left"/>
                              </w:pPr>
                              <w:r>
                                <w:rPr>
                                  <w:sz w:val="12"/>
                                </w:rPr>
                                <w:t xml:space="preserve">Cód. Validación: X6W4A44Y3YFEHMQ6W9NDGFMDY | Verificación: https://candelaria.sedelectronica.es/ </w:t>
                              </w:r>
                            </w:p>
                          </w:txbxContent>
                        </wps:txbx>
                        <wps:bodyPr horzOverflow="overflow" vert="horz" lIns="0" tIns="0" rIns="0" bIns="0" rtlCol="0">
                          <a:noAutofit/>
                        </wps:bodyPr>
                      </wps:wsp>
                      <wps:wsp>
                        <wps:cNvPr id="7060" name="Rectangle 7060"/>
                        <wps:cNvSpPr/>
                        <wps:spPr>
                          <a:xfrm rot="-5399999">
                            <a:off x="-2070397" y="1341542"/>
                            <a:ext cx="4406422" cy="113224"/>
                          </a:xfrm>
                          <a:prstGeom prst="rect">
                            <a:avLst/>
                          </a:prstGeom>
                          <a:ln>
                            <a:noFill/>
                          </a:ln>
                        </wps:spPr>
                        <wps:txbx>
                          <w:txbxContent>
                            <w:p w:rsidR="00B03E47" w:rsidRDefault="00E2034E">
                              <w:pPr>
                                <w:spacing w:after="160" w:line="259" w:lineRule="auto"/>
                                <w:ind w:left="0" w:right="0" w:firstLine="0"/>
                                <w:jc w:val="left"/>
                              </w:pPr>
                              <w:r>
                                <w:rPr>
                                  <w:sz w:val="12"/>
                                </w:rPr>
                                <w:t xml:space="preserve">Documento firmado electrónicamente desde la plataforma esPublico Gestiona | Página 38 de 179 </w:t>
                              </w:r>
                            </w:p>
                          </w:txbxContent>
                        </wps:txbx>
                        <wps:bodyPr horzOverflow="overflow" vert="horz" lIns="0" tIns="0" rIns="0" bIns="0" rtlCol="0">
                          <a:noAutofit/>
                        </wps:bodyPr>
                      </wps:wsp>
                    </wpg:wgp>
                  </a:graphicData>
                </a:graphic>
              </wp:anchor>
            </w:drawing>
          </mc:Choice>
          <mc:Fallback xmlns:a="http://schemas.openxmlformats.org/drawingml/2006/main">
            <w:pict>
              <v:group id="Group 293201" style="width:12.7031pt;height:283.572pt;position:absolute;mso-position-horizontal-relative:page;mso-position-horizontal:absolute;margin-left:682.278pt;mso-position-vertical-relative:page;margin-top:528.348pt;" coordsize="1613,36013">
                <v:rect id="Rectangle 7059" style="position:absolute;width:47898;height:1132;left:-23382;top:11498;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X6W4A44Y3YFEHMQ6W9NDGFMDY | Verificación: https://candelaria.sedelectronica.es/ </w:t>
                        </w:r>
                      </w:p>
                    </w:txbxContent>
                  </v:textbox>
                </v:rect>
                <v:rect id="Rectangle 7060" style="position:absolute;width:44064;height:1132;left:-20703;top:13415;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38 de 179 </w:t>
                        </w:r>
                      </w:p>
                    </w:txbxContent>
                  </v:textbox>
                </v:rect>
                <w10:wrap type="square"/>
              </v:group>
            </w:pict>
          </mc:Fallback>
        </mc:AlternateContent>
      </w:r>
      <w:r>
        <w:t>La puesta en marcha de un CONVENIO DE COLABORACION, para articular los recursos públicos provenientes de la Unión Europea en orden a impulsar los objetivos antedi</w:t>
      </w:r>
      <w:r>
        <w:t xml:space="preserve">chos, de acuerdo con las normas que está desarrollando la propia Comunidad Autónoma de Canarias y el Estado Español. </w:t>
      </w:r>
    </w:p>
    <w:p w:rsidR="00B03E47" w:rsidRDefault="00E2034E">
      <w:pPr>
        <w:numPr>
          <w:ilvl w:val="0"/>
          <w:numId w:val="9"/>
        </w:numPr>
        <w:ind w:right="932"/>
      </w:pPr>
      <w:r>
        <w:t xml:space="preserve">Impulsar la descarbonización de los sectores industriales, de transporte y comerciales de Canarias en el marco de los distintos proyectos </w:t>
      </w:r>
      <w:r>
        <w:t xml:space="preserve">europeos que puedan contribuir a ello, así como los proyectos de economía circular y renaturalización de espacios degradados. </w:t>
      </w:r>
    </w:p>
    <w:p w:rsidR="00B03E47" w:rsidRDefault="00E2034E">
      <w:pPr>
        <w:numPr>
          <w:ilvl w:val="0"/>
          <w:numId w:val="9"/>
        </w:numPr>
        <w:ind w:right="932"/>
      </w:pPr>
      <w:r>
        <w:t>El impulso a la formación de las personas en los ámbitos de la transición ecológica que puedan favorecer dotar de trabajadores/as</w:t>
      </w:r>
      <w:r>
        <w:t xml:space="preserve"> debidamente formados a los sectores emergentes, firmando conciertos específicos de colaboración entre centros formativos, las empresas y/o las administraciones públicas competentes con el fin de impartir cursos, módulos y ciclos formativos adecuados y suf</w:t>
      </w:r>
      <w:r>
        <w:t xml:space="preserve">icientes para atender las especificidades profesionales y educacionales que demanden los nuevos modelos energéticos y las actividades necesarias para su implantación, desarrollo y crecimiento, generando con ello nuevas oportunidades de empleo y diversidad </w:t>
      </w:r>
      <w:r>
        <w:t xml:space="preserve">de los sectores laborales en las islas. </w:t>
      </w:r>
    </w:p>
    <w:p w:rsidR="00B03E47" w:rsidRDefault="00E2034E">
      <w:pPr>
        <w:numPr>
          <w:ilvl w:val="0"/>
          <w:numId w:val="9"/>
        </w:numPr>
        <w:ind w:right="932"/>
      </w:pPr>
      <w:r>
        <w:t>El impulso a las políticas públicas de investigación, desarrollo, innovación y competitividad desde la perspectiva ecológica, en colaboración con las empresas y los distintos centros de investigación de Canarias, de</w:t>
      </w:r>
      <w:r>
        <w:t>ntro del marco de fomento de proyectos de I+D+I+C, creando elementos de valor que permitan consolidar un ecosistema de investigación e innovación, motor de la transformación social y polo estratégico de desarrollo regional e internacionalización Para ello,</w:t>
      </w:r>
      <w:r>
        <w:t xml:space="preserve"> ambas Partes llevarán a cabo iniciativas innovadoras y competitivas, destinar a aportar valor añadido como resultado de esa cooperación estratégica, buscando dar soluciones a la mejora de calidad, eficiencia y mejora de la transformación del conocimiento </w:t>
      </w:r>
      <w:r>
        <w:t>para conseguir una mayor competitividad y aumento de la innovación. - El favorecimiento de las comunidades energéticas singulares de carácter local, que integren, bajo el régimen jurídico determinado por la Unión Europea y el Gobierno de la Nación, a las d</w:t>
      </w:r>
      <w:r>
        <w:t>istintas pymes de los diferentes polígonos industriales que deseen beneficiarse de las ventajas energéticas y medioambientales que dichas comunidades pueden proporcionarles, generando flujos económicos circulares y adscripciones a eco- entornos en sintonía</w:t>
      </w:r>
      <w:r>
        <w:t xml:space="preserve"> con las decididas políticas medioambientales y energéticas implantadas en Europa de cara al futuro. </w:t>
      </w:r>
    </w:p>
    <w:p w:rsidR="00B03E47" w:rsidRDefault="00E2034E">
      <w:pPr>
        <w:spacing w:after="0" w:line="259" w:lineRule="auto"/>
        <w:ind w:left="968" w:right="0" w:firstLine="0"/>
        <w:jc w:val="left"/>
      </w:pPr>
      <w:r>
        <w:t xml:space="preserve"> </w:t>
      </w:r>
    </w:p>
    <w:p w:rsidR="00B03E47" w:rsidRDefault="00E2034E">
      <w:pPr>
        <w:ind w:left="978" w:right="932"/>
      </w:pPr>
      <w:r>
        <w:t>2.- Asimismo, se podrán establecer acuerdos específicos para desarrollar cuantas iniciativas comunes entre instituciones públicas, universidades, organi</w:t>
      </w:r>
      <w:r>
        <w:t>zaciones ciudadanas y empresas contribuyan a mejorar las actividades industriales y los espacios industriales de Canarias, desde la perspectiva de la Agenda Urbana y la necesaria movilidad sostenible. Los acuerdos establecidos se adjuntarán al presente pro</w:t>
      </w:r>
      <w:r>
        <w:t xml:space="preserve">tocolo como parte de su desarrollo. </w:t>
      </w:r>
    </w:p>
    <w:p w:rsidR="00B03E47" w:rsidRDefault="00E2034E">
      <w:pPr>
        <w:spacing w:after="0" w:line="259" w:lineRule="auto"/>
        <w:ind w:left="968" w:right="0" w:firstLine="0"/>
        <w:jc w:val="left"/>
      </w:pPr>
      <w:r>
        <w:t xml:space="preserve"> </w:t>
      </w:r>
    </w:p>
    <w:p w:rsidR="00B03E47" w:rsidRDefault="00E2034E">
      <w:pPr>
        <w:ind w:left="978" w:right="932"/>
      </w:pPr>
      <w:r>
        <w:t>3.- También se apoyarán mutuamente las iniciativas que las organizaciones de Canarias o relacionadas con la ciudadanía de las islas, puedan impulsar a fin de mejorar nuestro tejido industrial y de empleo, así como las</w:t>
      </w:r>
      <w:r>
        <w:t xml:space="preserve"> iniciativas encaminadas a dar formación e información a los ciudadanos y a los sectores industriales interesados en la transformación de nuestro tejido industrial para hacerlo más sostenible, resiliente e inclusivo, en su doble transición ecológica y digi</w:t>
      </w:r>
      <w:r>
        <w:t xml:space="preserve">tal, impulsando la cohesión económica, social y territorial. Los proyectos se alinearán en planes y programas estratégicos para su ejecución. </w:t>
      </w:r>
    </w:p>
    <w:p w:rsidR="00B03E47" w:rsidRDefault="00E2034E">
      <w:pPr>
        <w:spacing w:after="0" w:line="259" w:lineRule="auto"/>
        <w:ind w:left="968" w:right="0" w:firstLine="0"/>
        <w:jc w:val="left"/>
      </w:pPr>
      <w:r>
        <w:t xml:space="preserve"> </w:t>
      </w:r>
    </w:p>
    <w:p w:rsidR="00B03E47" w:rsidRDefault="00E2034E">
      <w:pPr>
        <w:spacing w:after="7" w:line="248" w:lineRule="auto"/>
        <w:ind w:left="978" w:right="928"/>
      </w:pPr>
      <w:r>
        <w:rPr>
          <w:b/>
        </w:rPr>
        <w:t xml:space="preserve">TERCERO. - Actividades de las partes. </w:t>
      </w:r>
    </w:p>
    <w:p w:rsidR="00B03E47" w:rsidRDefault="00E2034E">
      <w:pPr>
        <w:spacing w:after="0" w:line="259" w:lineRule="auto"/>
        <w:ind w:left="968" w:right="0" w:firstLine="0"/>
        <w:jc w:val="left"/>
      </w:pPr>
      <w:r>
        <w:t xml:space="preserve"> </w:t>
      </w:r>
    </w:p>
    <w:p w:rsidR="00B03E47" w:rsidRDefault="00E2034E">
      <w:pPr>
        <w:ind w:left="1254" w:right="932" w:hanging="286"/>
      </w:pPr>
      <w:r>
        <w:rPr>
          <w:rFonts w:ascii="Calibri" w:eastAsia="Calibri" w:hAnsi="Calibri" w:cs="Calibri"/>
          <w:noProof/>
        </w:rPr>
        <mc:AlternateContent>
          <mc:Choice Requires="wpg">
            <w:drawing>
              <wp:anchor distT="0" distB="0" distL="114300" distR="114300" simplePos="0" relativeHeight="251699200" behindDoc="0" locked="0" layoutInCell="1" allowOverlap="1">
                <wp:simplePos x="0" y="0"/>
                <wp:positionH relativeFrom="page">
                  <wp:posOffset>8664935</wp:posOffset>
                </wp:positionH>
                <wp:positionV relativeFrom="page">
                  <wp:posOffset>6710019</wp:posOffset>
                </wp:positionV>
                <wp:extent cx="161330" cy="3601365"/>
                <wp:effectExtent l="0" t="0" r="0" b="0"/>
                <wp:wrapSquare wrapText="bothSides"/>
                <wp:docPr id="293281" name="Group 293281"/>
                <wp:cNvGraphicFramePr/>
                <a:graphic xmlns:a="http://schemas.openxmlformats.org/drawingml/2006/main">
                  <a:graphicData uri="http://schemas.microsoft.com/office/word/2010/wordprocessingGroup">
                    <wpg:wgp>
                      <wpg:cNvGrpSpPr/>
                      <wpg:grpSpPr>
                        <a:xfrm>
                          <a:off x="0" y="0"/>
                          <a:ext cx="161330" cy="3601365"/>
                          <a:chOff x="0" y="0"/>
                          <a:chExt cx="161330" cy="3601365"/>
                        </a:xfrm>
                      </wpg:grpSpPr>
                      <wps:wsp>
                        <wps:cNvPr id="7177" name="Rectangle 7177"/>
                        <wps:cNvSpPr/>
                        <wps:spPr>
                          <a:xfrm rot="-5399999">
                            <a:off x="-2338295" y="1149845"/>
                            <a:ext cx="4789815" cy="113224"/>
                          </a:xfrm>
                          <a:prstGeom prst="rect">
                            <a:avLst/>
                          </a:prstGeom>
                          <a:ln>
                            <a:noFill/>
                          </a:ln>
                        </wps:spPr>
                        <wps:txbx>
                          <w:txbxContent>
                            <w:p w:rsidR="00B03E47" w:rsidRDefault="00E2034E">
                              <w:pPr>
                                <w:spacing w:after="160" w:line="259" w:lineRule="auto"/>
                                <w:ind w:left="0" w:right="0" w:firstLine="0"/>
                                <w:jc w:val="left"/>
                              </w:pPr>
                              <w:r>
                                <w:rPr>
                                  <w:sz w:val="12"/>
                                </w:rPr>
                                <w:t>Cód. Validación: X6W4A44Y3YFEHMQ6W9NDGFMDY | Verificación: https://</w:t>
                              </w:r>
                              <w:r>
                                <w:rPr>
                                  <w:sz w:val="12"/>
                                </w:rPr>
                                <w:t xml:space="preserve">candelaria.sedelectronica.es/ </w:t>
                              </w:r>
                            </w:p>
                          </w:txbxContent>
                        </wps:txbx>
                        <wps:bodyPr horzOverflow="overflow" vert="horz" lIns="0" tIns="0" rIns="0" bIns="0" rtlCol="0">
                          <a:noAutofit/>
                        </wps:bodyPr>
                      </wps:wsp>
                      <wps:wsp>
                        <wps:cNvPr id="7178" name="Rectangle 7178"/>
                        <wps:cNvSpPr/>
                        <wps:spPr>
                          <a:xfrm rot="-5399999">
                            <a:off x="-2070397" y="1341542"/>
                            <a:ext cx="4406422" cy="113224"/>
                          </a:xfrm>
                          <a:prstGeom prst="rect">
                            <a:avLst/>
                          </a:prstGeom>
                          <a:ln>
                            <a:noFill/>
                          </a:ln>
                        </wps:spPr>
                        <wps:txbx>
                          <w:txbxContent>
                            <w:p w:rsidR="00B03E47" w:rsidRDefault="00E2034E">
                              <w:pPr>
                                <w:spacing w:after="160" w:line="259" w:lineRule="auto"/>
                                <w:ind w:left="0" w:right="0" w:firstLine="0"/>
                                <w:jc w:val="left"/>
                              </w:pPr>
                              <w:r>
                                <w:rPr>
                                  <w:sz w:val="12"/>
                                </w:rPr>
                                <w:t xml:space="preserve">Documento firmado electrónicamente desde la plataforma esPublico Gestiona | Página 39 de 179 </w:t>
                              </w:r>
                            </w:p>
                          </w:txbxContent>
                        </wps:txbx>
                        <wps:bodyPr horzOverflow="overflow" vert="horz" lIns="0" tIns="0" rIns="0" bIns="0" rtlCol="0">
                          <a:noAutofit/>
                        </wps:bodyPr>
                      </wps:wsp>
                    </wpg:wgp>
                  </a:graphicData>
                </a:graphic>
              </wp:anchor>
            </w:drawing>
          </mc:Choice>
          <mc:Fallback xmlns:a="http://schemas.openxmlformats.org/drawingml/2006/main">
            <w:pict>
              <v:group id="Group 293281" style="width:12.7031pt;height:283.572pt;position:absolute;mso-position-horizontal-relative:page;mso-position-horizontal:absolute;margin-left:682.278pt;mso-position-vertical-relative:page;margin-top:528.348pt;" coordsize="1613,36013">
                <v:rect id="Rectangle 7177" style="position:absolute;width:47898;height:1132;left:-23382;top:11498;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X6W4A44Y3YFEHMQ6W9NDGFMDY | Verificación: https://candelaria.sedelectronica.es/ </w:t>
                        </w:r>
                      </w:p>
                    </w:txbxContent>
                  </v:textbox>
                </v:rect>
                <v:rect id="Rectangle 7178" style="position:absolute;width:44064;height:1132;left:-20703;top:13415;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39 de 179 </w:t>
                        </w:r>
                      </w:p>
                    </w:txbxContent>
                  </v:textbox>
                </v:rect>
                <w10:wrap type="square"/>
              </v:group>
            </w:pict>
          </mc:Fallback>
        </mc:AlternateContent>
      </w:r>
      <w:r>
        <w:t xml:space="preserve">1.- </w:t>
      </w:r>
      <w:r>
        <w:t xml:space="preserve">Cada Parte aportará las iniciativas que considere relevantes para todas las firmantes en orden a cumplir los objetivos comunes. </w:t>
      </w:r>
    </w:p>
    <w:p w:rsidR="00B03E47" w:rsidRDefault="00E2034E">
      <w:pPr>
        <w:spacing w:after="0" w:line="259" w:lineRule="auto"/>
        <w:ind w:left="968" w:right="0" w:firstLine="0"/>
        <w:jc w:val="left"/>
      </w:pPr>
      <w:r>
        <w:t xml:space="preserve"> </w:t>
      </w:r>
    </w:p>
    <w:p w:rsidR="00B03E47" w:rsidRDefault="00E2034E">
      <w:pPr>
        <w:ind w:left="1254" w:right="932" w:hanging="286"/>
      </w:pPr>
      <w:r>
        <w:t>2.- Cada Parte hará lo posible por garantizar que los funcionarios y autoridades presten a las empresas la asistencia y la or</w:t>
      </w:r>
      <w:r>
        <w:t xml:space="preserve">ientación necesarias en relación con las cuestiones reguladaspor el presente Protocolo. </w:t>
      </w:r>
    </w:p>
    <w:p w:rsidR="00B03E47" w:rsidRDefault="00E2034E">
      <w:pPr>
        <w:spacing w:after="0" w:line="259" w:lineRule="auto"/>
        <w:ind w:left="968" w:right="0" w:firstLine="0"/>
        <w:jc w:val="left"/>
      </w:pPr>
      <w:r>
        <w:t xml:space="preserve"> </w:t>
      </w:r>
    </w:p>
    <w:p w:rsidR="00B03E47" w:rsidRDefault="00E2034E">
      <w:pPr>
        <w:ind w:left="1254" w:right="932" w:hanging="286"/>
      </w:pPr>
      <w:r>
        <w:t>3.- Cada Parte otorgará el reconocimiento y apoyo adecuados a las asociaciones, organizaciones o grupos que promuevan la descarbonización de nuestra economía y la me</w:t>
      </w:r>
      <w:r>
        <w:t xml:space="preserve">jora de su competitividad, en el contexto del presente Protocolo. </w:t>
      </w:r>
    </w:p>
    <w:p w:rsidR="00B03E47" w:rsidRDefault="00E2034E">
      <w:pPr>
        <w:spacing w:after="0" w:line="259" w:lineRule="auto"/>
        <w:ind w:left="968" w:right="0" w:firstLine="0"/>
        <w:jc w:val="left"/>
      </w:pPr>
      <w:r>
        <w:t xml:space="preserve"> </w:t>
      </w:r>
    </w:p>
    <w:p w:rsidR="00B03E47" w:rsidRDefault="00E2034E">
      <w:pPr>
        <w:ind w:left="1254" w:right="932" w:hanging="286"/>
      </w:pPr>
      <w:r>
        <w:t xml:space="preserve">4.- Las disposiciones del presente Protocolo no afectarán al derecho de una Parte de mantener o introducir medidas adicionales en relación con las cuestiones reguladas por el Protocolo. </w:t>
      </w:r>
    </w:p>
    <w:p w:rsidR="00B03E47" w:rsidRDefault="00E2034E">
      <w:pPr>
        <w:spacing w:after="0" w:line="259" w:lineRule="auto"/>
        <w:ind w:left="968" w:right="0" w:firstLine="0"/>
        <w:jc w:val="left"/>
      </w:pPr>
      <w:r>
        <w:t xml:space="preserve"> </w:t>
      </w:r>
    </w:p>
    <w:p w:rsidR="00B03E47" w:rsidRDefault="00E2034E">
      <w:pPr>
        <w:ind w:left="1254" w:right="932" w:hanging="286"/>
      </w:pPr>
      <w:r>
        <w:t xml:space="preserve">5.- Cada Parte promoverá los objetivos del presente Protocolo en los procesos pertinentesde adopción de decisiones a nivel regional, estatal o europeo. </w:t>
      </w:r>
    </w:p>
    <w:p w:rsidR="00B03E47" w:rsidRDefault="00E2034E">
      <w:pPr>
        <w:spacing w:after="0" w:line="259" w:lineRule="auto"/>
        <w:ind w:left="968" w:right="0" w:firstLine="0"/>
        <w:jc w:val="left"/>
      </w:pPr>
      <w:r>
        <w:t xml:space="preserve"> </w:t>
      </w:r>
    </w:p>
    <w:p w:rsidR="00B03E47" w:rsidRDefault="00E2034E">
      <w:pPr>
        <w:ind w:left="1254" w:right="932" w:hanging="286"/>
      </w:pPr>
      <w:r>
        <w:t>6.- Cada Parte se asegurará de que, siempre que se adopte un plan o programa en desarrollo del pres</w:t>
      </w:r>
      <w:r>
        <w:t>ente Protocolo, se tengan debidamente en cuenta la normativa de vigente aplicación y, en concreto: a) las conclusiones pertinentes del informe ambiental; b) las medidas que sean de aplicación dirigidas a prevenir, reducir o mitigar los efectos adversos ide</w:t>
      </w:r>
      <w:r>
        <w:t xml:space="preserve">ntificados en el informe ambiental; y c) las observaciones recibidas que sean pertinentes. </w:t>
      </w:r>
    </w:p>
    <w:p w:rsidR="00B03E47" w:rsidRDefault="00E2034E">
      <w:pPr>
        <w:spacing w:after="0" w:line="259" w:lineRule="auto"/>
        <w:ind w:left="968" w:right="0" w:firstLine="0"/>
        <w:jc w:val="left"/>
      </w:pPr>
      <w:r>
        <w:t xml:space="preserve"> </w:t>
      </w:r>
    </w:p>
    <w:p w:rsidR="00B03E47" w:rsidRDefault="00E2034E">
      <w:pPr>
        <w:ind w:left="1254" w:right="932" w:hanging="286"/>
      </w:pPr>
      <w:r>
        <w:t>7.- Cada Parte tratará de garantizar que las preocupaciones en materia de medio ambientese tengan en cuenta y se integren, en la medida apropiada, en el proceso d</w:t>
      </w:r>
      <w:r>
        <w:t xml:space="preserve">e elaboración de sus propuestas de políticas y de legislación que puedan tener efectos importantes en el medioambiente. </w:t>
      </w:r>
    </w:p>
    <w:p w:rsidR="00B03E47" w:rsidRDefault="00E2034E">
      <w:pPr>
        <w:spacing w:after="0" w:line="259" w:lineRule="auto"/>
        <w:ind w:left="968" w:right="0" w:firstLine="0"/>
        <w:jc w:val="left"/>
      </w:pPr>
      <w:r>
        <w:t xml:space="preserve"> </w:t>
      </w:r>
    </w:p>
    <w:p w:rsidR="00B03E47" w:rsidRDefault="00E2034E">
      <w:pPr>
        <w:ind w:left="1254" w:right="932" w:hanging="286"/>
      </w:pPr>
      <w:r>
        <w:t xml:space="preserve">8.- Cada Parte establecerá, cuando proceda, y en el ámbito de sus competencias, medidas de carácter práctico para la consideración e </w:t>
      </w:r>
      <w:r>
        <w:t xml:space="preserve">integración de las preocupaciones en materia de transición energética y ecológica. </w:t>
      </w:r>
    </w:p>
    <w:p w:rsidR="00B03E47" w:rsidRDefault="00E2034E">
      <w:pPr>
        <w:spacing w:after="0" w:line="259" w:lineRule="auto"/>
        <w:ind w:left="968" w:right="0" w:firstLine="0"/>
        <w:jc w:val="left"/>
      </w:pPr>
      <w:r>
        <w:t xml:space="preserve"> </w:t>
      </w:r>
    </w:p>
    <w:p w:rsidR="00B03E47" w:rsidRDefault="00E2034E">
      <w:pPr>
        <w:ind w:left="1254" w:right="932" w:hanging="286"/>
      </w:pPr>
      <w:r>
        <w:t>9.- Cada Parte establecerá, cuando proceda y en el ámbito de sus competencias, las medidas oportunas para promover y difundir los beneficios económico, sociales y medioam</w:t>
      </w:r>
      <w:r>
        <w:t>bientales de los distintos proyectos que se encuadren en el marco del presente Protocolo General de Actuación, tratando de conseguir, dentro de las posibilidades que ofrecen los fondos públicos disponibles y la regulación legal vigente, los soportes económ</w:t>
      </w:r>
      <w:r>
        <w:t>icos oportunos, las mejoras administrativas que redunden en la eficacia y celeridad de los trámites, la puesta en común de las mejores prácticas, las declaraciones de interés general, público o social que pudieran resultar convenientes o adecuados a los fi</w:t>
      </w:r>
      <w:r>
        <w:t xml:space="preserve">nes expuestos o cuantas otras medidas puedan contribuir a su consolidación, siempre en la línea de los objetivos trazados por la Unión Europea y la legislación básica del Estado. </w:t>
      </w:r>
    </w:p>
    <w:p w:rsidR="00B03E47" w:rsidRDefault="00E2034E">
      <w:pPr>
        <w:spacing w:after="0" w:line="259" w:lineRule="auto"/>
        <w:ind w:left="968" w:right="0" w:firstLine="0"/>
        <w:jc w:val="left"/>
      </w:pPr>
      <w:r>
        <w:t xml:space="preserve"> </w:t>
      </w:r>
    </w:p>
    <w:p w:rsidR="00B03E47" w:rsidRDefault="00E2034E">
      <w:pPr>
        <w:spacing w:after="0" w:line="259" w:lineRule="auto"/>
        <w:ind w:left="826" w:right="0" w:firstLine="0"/>
        <w:jc w:val="left"/>
      </w:pPr>
      <w:r>
        <w:t xml:space="preserve"> </w:t>
      </w:r>
    </w:p>
    <w:p w:rsidR="00B03E47" w:rsidRDefault="00E2034E">
      <w:pPr>
        <w:spacing w:after="3" w:line="241" w:lineRule="auto"/>
        <w:ind w:left="978"/>
        <w:jc w:val="left"/>
      </w:pPr>
      <w:r>
        <w:rPr>
          <w:rFonts w:ascii="Calibri" w:eastAsia="Calibri" w:hAnsi="Calibri" w:cs="Calibri"/>
          <w:noProof/>
        </w:rPr>
        <mc:AlternateContent>
          <mc:Choice Requires="wpg">
            <w:drawing>
              <wp:anchor distT="0" distB="0" distL="114300" distR="114300" simplePos="0" relativeHeight="251700224" behindDoc="0" locked="0" layoutInCell="1" allowOverlap="1">
                <wp:simplePos x="0" y="0"/>
                <wp:positionH relativeFrom="page">
                  <wp:posOffset>8664935</wp:posOffset>
                </wp:positionH>
                <wp:positionV relativeFrom="page">
                  <wp:posOffset>6710019</wp:posOffset>
                </wp:positionV>
                <wp:extent cx="161330" cy="3601365"/>
                <wp:effectExtent l="0" t="0" r="0" b="0"/>
                <wp:wrapSquare wrapText="bothSides"/>
                <wp:docPr id="293626" name="Group 293626"/>
                <wp:cNvGraphicFramePr/>
                <a:graphic xmlns:a="http://schemas.openxmlformats.org/drawingml/2006/main">
                  <a:graphicData uri="http://schemas.microsoft.com/office/word/2010/wordprocessingGroup">
                    <wpg:wgp>
                      <wpg:cNvGrpSpPr/>
                      <wpg:grpSpPr>
                        <a:xfrm>
                          <a:off x="0" y="0"/>
                          <a:ext cx="161330" cy="3601365"/>
                          <a:chOff x="0" y="0"/>
                          <a:chExt cx="161330" cy="3601365"/>
                        </a:xfrm>
                      </wpg:grpSpPr>
                      <wps:wsp>
                        <wps:cNvPr id="7292" name="Rectangle 7292"/>
                        <wps:cNvSpPr/>
                        <wps:spPr>
                          <a:xfrm rot="-5399999">
                            <a:off x="-2338295" y="1149845"/>
                            <a:ext cx="4789815" cy="113224"/>
                          </a:xfrm>
                          <a:prstGeom prst="rect">
                            <a:avLst/>
                          </a:prstGeom>
                          <a:ln>
                            <a:noFill/>
                          </a:ln>
                        </wps:spPr>
                        <wps:txbx>
                          <w:txbxContent>
                            <w:p w:rsidR="00B03E47" w:rsidRDefault="00E2034E">
                              <w:pPr>
                                <w:spacing w:after="160" w:line="259" w:lineRule="auto"/>
                                <w:ind w:left="0" w:right="0" w:firstLine="0"/>
                                <w:jc w:val="left"/>
                              </w:pPr>
                              <w:r>
                                <w:rPr>
                                  <w:sz w:val="12"/>
                                </w:rPr>
                                <w:t xml:space="preserve">Cód. Validación: X6W4A44Y3YFEHMQ6W9NDGFMDY | Verificación: https://candelaria.sedelectronica.es/ </w:t>
                              </w:r>
                            </w:p>
                          </w:txbxContent>
                        </wps:txbx>
                        <wps:bodyPr horzOverflow="overflow" vert="horz" lIns="0" tIns="0" rIns="0" bIns="0" rtlCol="0">
                          <a:noAutofit/>
                        </wps:bodyPr>
                      </wps:wsp>
                      <wps:wsp>
                        <wps:cNvPr id="7293" name="Rectangle 7293"/>
                        <wps:cNvSpPr/>
                        <wps:spPr>
                          <a:xfrm rot="-5399999">
                            <a:off x="-2070397" y="1341542"/>
                            <a:ext cx="4406422" cy="113224"/>
                          </a:xfrm>
                          <a:prstGeom prst="rect">
                            <a:avLst/>
                          </a:prstGeom>
                          <a:ln>
                            <a:noFill/>
                          </a:ln>
                        </wps:spPr>
                        <wps:txbx>
                          <w:txbxContent>
                            <w:p w:rsidR="00B03E47" w:rsidRDefault="00E2034E">
                              <w:pPr>
                                <w:spacing w:after="160" w:line="259" w:lineRule="auto"/>
                                <w:ind w:left="0" w:right="0" w:firstLine="0"/>
                                <w:jc w:val="left"/>
                              </w:pPr>
                              <w:r>
                                <w:rPr>
                                  <w:sz w:val="12"/>
                                </w:rPr>
                                <w:t xml:space="preserve">Documento firmado electrónicamente desde la plataforma esPublico Gestiona | Página 40 de 179 </w:t>
                              </w:r>
                            </w:p>
                          </w:txbxContent>
                        </wps:txbx>
                        <wps:bodyPr horzOverflow="overflow" vert="horz" lIns="0" tIns="0" rIns="0" bIns="0" rtlCol="0">
                          <a:noAutofit/>
                        </wps:bodyPr>
                      </wps:wsp>
                    </wpg:wgp>
                  </a:graphicData>
                </a:graphic>
              </wp:anchor>
            </w:drawing>
          </mc:Choice>
          <mc:Fallback xmlns:a="http://schemas.openxmlformats.org/drawingml/2006/main">
            <w:pict>
              <v:group id="Group 293626" style="width:12.7031pt;height:283.572pt;position:absolute;mso-position-horizontal-relative:page;mso-position-horizontal:absolute;margin-left:682.278pt;mso-position-vertical-relative:page;margin-top:528.348pt;" coordsize="1613,36013">
                <v:rect id="Rectangle 7292" style="position:absolute;width:47898;height:1132;left:-23382;top:11498;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X6W4A44Y3YFEHMQ6W9NDGFMDY | Verificación: https://candelaria.sedelectronica.es/ </w:t>
                        </w:r>
                      </w:p>
                    </w:txbxContent>
                  </v:textbox>
                </v:rect>
                <v:rect id="Rectangle 7293" style="position:absolute;width:44064;height:1132;left:-20703;top:13415;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40 de 179 </w:t>
                        </w:r>
                      </w:p>
                    </w:txbxContent>
                  </v:textbox>
                </v:rect>
                <w10:wrap type="square"/>
              </v:group>
            </w:pict>
          </mc:Fallback>
        </mc:AlternateContent>
      </w:r>
      <w:r>
        <w:t>Las Administraciones instarán, en su caso, los mecanismos lega</w:t>
      </w:r>
      <w:r>
        <w:t xml:space="preserve">les necesarios para declarar el interés general o el interés público de las actuaciones encaminadas a lograr los objetivos descritos en la cláusula primera, y, cuando proceda, mediante la tramitación y aprobación de los instrumentos que las legitime. </w:t>
      </w:r>
    </w:p>
    <w:p w:rsidR="00B03E47" w:rsidRDefault="00E2034E">
      <w:pPr>
        <w:spacing w:after="0" w:line="259" w:lineRule="auto"/>
        <w:ind w:left="968" w:right="0" w:firstLine="0"/>
        <w:jc w:val="left"/>
      </w:pPr>
      <w:r>
        <w:t xml:space="preserve"> </w:t>
      </w:r>
    </w:p>
    <w:p w:rsidR="00B03E47" w:rsidRDefault="00E2034E">
      <w:pPr>
        <w:spacing w:after="7" w:line="248" w:lineRule="auto"/>
        <w:ind w:left="978" w:right="928"/>
      </w:pPr>
      <w:r>
        <w:rPr>
          <w:b/>
        </w:rPr>
        <w:t>CU</w:t>
      </w:r>
      <w:r>
        <w:rPr>
          <w:b/>
        </w:rPr>
        <w:t xml:space="preserve">ARTO. - Análisis de iniciativas. </w:t>
      </w:r>
    </w:p>
    <w:p w:rsidR="00B03E47" w:rsidRDefault="00E2034E">
      <w:pPr>
        <w:spacing w:after="0" w:line="259" w:lineRule="auto"/>
        <w:ind w:left="543" w:right="0" w:firstLine="0"/>
        <w:jc w:val="left"/>
      </w:pPr>
      <w:r>
        <w:rPr>
          <w:b/>
        </w:rPr>
        <w:t xml:space="preserve"> </w:t>
      </w:r>
    </w:p>
    <w:p w:rsidR="00B03E47" w:rsidRDefault="00E2034E">
      <w:pPr>
        <w:ind w:left="1393" w:right="932" w:hanging="281"/>
      </w:pPr>
      <w:r>
        <w:t xml:space="preserve">1.- Cada Parte se asegurará de que en todas las iniciativas que se desarrollen al amparo del presente Protocolo se consulte a las autoridades competentes a fin de garantizar su factibilidad legal, así como la aplicación </w:t>
      </w:r>
      <w:r>
        <w:t xml:space="preserve">de las Directivas Europeas de Servicios, la legislación básica del Estado y el Decreto Ley 15/2020, que facilite la tramitación de autorizaciones para el desarrollo de sus actividades. </w:t>
      </w:r>
    </w:p>
    <w:p w:rsidR="00B03E47" w:rsidRDefault="00E2034E">
      <w:pPr>
        <w:spacing w:after="0" w:line="259" w:lineRule="auto"/>
        <w:ind w:left="1112" w:right="0" w:firstLine="0"/>
        <w:jc w:val="left"/>
      </w:pPr>
      <w:r>
        <w:t xml:space="preserve"> </w:t>
      </w:r>
    </w:p>
    <w:p w:rsidR="00B03E47" w:rsidRDefault="00E2034E">
      <w:pPr>
        <w:ind w:left="1393" w:right="932" w:hanging="281"/>
      </w:pPr>
      <w:r>
        <w:t xml:space="preserve">2.- En la medida apropiada, cada Parte tratará de proporcionar a la </w:t>
      </w:r>
      <w:r>
        <w:t xml:space="preserve">ciudadanía y a las organizaciones interesadas la posibilidad de participar en el análisis preliminar de los planes y programas en virtud de la presente cláusula, así como en el proceso de desarrollo de los planes y programas. </w:t>
      </w:r>
    </w:p>
    <w:p w:rsidR="00B03E47" w:rsidRDefault="00E2034E">
      <w:pPr>
        <w:spacing w:after="0" w:line="259" w:lineRule="auto"/>
        <w:ind w:left="1112" w:right="0" w:firstLine="0"/>
        <w:jc w:val="left"/>
      </w:pPr>
      <w:r>
        <w:t xml:space="preserve"> </w:t>
      </w:r>
    </w:p>
    <w:p w:rsidR="00B03E47" w:rsidRDefault="00E2034E">
      <w:pPr>
        <w:ind w:left="1393" w:right="932" w:hanging="281"/>
      </w:pPr>
      <w:r>
        <w:t xml:space="preserve">3.- </w:t>
      </w:r>
      <w:r>
        <w:t xml:space="preserve">Cada Parte garantizará la difusión oportuna y con carácter general de las acciones que se lleven a cabo. </w:t>
      </w:r>
    </w:p>
    <w:p w:rsidR="00B03E47" w:rsidRDefault="00E2034E">
      <w:pPr>
        <w:spacing w:after="0" w:line="259" w:lineRule="auto"/>
        <w:ind w:left="1112" w:right="0" w:firstLine="0"/>
        <w:jc w:val="left"/>
      </w:pPr>
      <w:r>
        <w:t xml:space="preserve"> </w:t>
      </w:r>
    </w:p>
    <w:p w:rsidR="00B03E47" w:rsidRDefault="00E2034E">
      <w:pPr>
        <w:ind w:left="1393" w:right="932" w:hanging="281"/>
      </w:pPr>
      <w:r>
        <w:t>4.- Los proyectos se podrán desarrollar en cualquier ámbito atendiendo siempre a las competencias de cada parte y el interés que para las partes pue</w:t>
      </w:r>
      <w:r>
        <w:t xml:space="preserve">da tener cualquiera de las actuaciones que se propongan. </w:t>
      </w:r>
    </w:p>
    <w:p w:rsidR="00B03E47" w:rsidRDefault="00E2034E">
      <w:pPr>
        <w:spacing w:after="0" w:line="259" w:lineRule="auto"/>
        <w:ind w:left="1112" w:right="0" w:firstLine="0"/>
        <w:jc w:val="left"/>
      </w:pPr>
      <w:r>
        <w:t xml:space="preserve"> </w:t>
      </w:r>
    </w:p>
    <w:p w:rsidR="00B03E47" w:rsidRDefault="00E2034E">
      <w:pPr>
        <w:spacing w:after="0" w:line="259" w:lineRule="auto"/>
        <w:ind w:left="543" w:right="0" w:firstLine="0"/>
        <w:jc w:val="left"/>
      </w:pPr>
      <w:r>
        <w:t xml:space="preserve"> </w:t>
      </w:r>
    </w:p>
    <w:p w:rsidR="00B03E47" w:rsidRDefault="00E2034E">
      <w:pPr>
        <w:spacing w:after="0" w:line="259" w:lineRule="auto"/>
        <w:ind w:left="543" w:right="0" w:firstLine="0"/>
        <w:jc w:val="left"/>
      </w:pPr>
      <w:r>
        <w:t xml:space="preserve"> </w:t>
      </w:r>
    </w:p>
    <w:p w:rsidR="00B03E47" w:rsidRDefault="00E2034E">
      <w:pPr>
        <w:spacing w:after="7" w:line="248" w:lineRule="auto"/>
        <w:ind w:left="836" w:right="928"/>
      </w:pPr>
      <w:r>
        <w:rPr>
          <w:b/>
        </w:rPr>
        <w:t xml:space="preserve">QUINTO. - Participación de las organizaciones sociales, empresariales y sindicales. </w:t>
      </w:r>
    </w:p>
    <w:p w:rsidR="00B03E47" w:rsidRDefault="00E2034E">
      <w:pPr>
        <w:spacing w:after="0" w:line="259" w:lineRule="auto"/>
        <w:ind w:left="826" w:right="0" w:firstLine="0"/>
        <w:jc w:val="left"/>
      </w:pPr>
      <w:r>
        <w:rPr>
          <w:b/>
        </w:rPr>
        <w:t xml:space="preserve"> </w:t>
      </w:r>
    </w:p>
    <w:p w:rsidR="00B03E47" w:rsidRDefault="00E2034E">
      <w:pPr>
        <w:ind w:left="836" w:right="932"/>
      </w:pPr>
      <w:r>
        <w:t xml:space="preserve">  Se facilitará la participación de patronales sectoriales y sindicales más representativas a fin de que </w:t>
      </w:r>
      <w:r>
        <w:t xml:space="preserve">las iniciativas obtengan el máximo consenso de los actores involucrados. </w:t>
      </w:r>
    </w:p>
    <w:p w:rsidR="00B03E47" w:rsidRDefault="00E2034E">
      <w:pPr>
        <w:spacing w:after="0" w:line="259" w:lineRule="auto"/>
        <w:ind w:left="826" w:right="0" w:firstLine="0"/>
        <w:jc w:val="left"/>
      </w:pPr>
      <w:r>
        <w:t xml:space="preserve"> </w:t>
      </w:r>
    </w:p>
    <w:p w:rsidR="00B03E47" w:rsidRDefault="00E2034E">
      <w:pPr>
        <w:spacing w:after="7" w:line="248" w:lineRule="auto"/>
        <w:ind w:left="836" w:right="928"/>
      </w:pPr>
      <w:r>
        <w:rPr>
          <w:b/>
        </w:rPr>
        <w:t xml:space="preserve">SEXTO. - Comisión de Seguimiento. </w:t>
      </w:r>
    </w:p>
    <w:p w:rsidR="00B03E47" w:rsidRDefault="00E2034E">
      <w:pPr>
        <w:spacing w:after="0" w:line="259" w:lineRule="auto"/>
        <w:ind w:left="826" w:right="0" w:firstLine="0"/>
        <w:jc w:val="left"/>
      </w:pPr>
      <w:r>
        <w:rPr>
          <w:b/>
        </w:rPr>
        <w:t xml:space="preserve"> </w:t>
      </w:r>
    </w:p>
    <w:p w:rsidR="00B03E47" w:rsidRDefault="00E2034E">
      <w:pPr>
        <w:ind w:left="1112" w:right="932" w:hanging="286"/>
      </w:pPr>
      <w:r>
        <w:t xml:space="preserve">1.- </w:t>
      </w:r>
      <w:r>
        <w:t>Al objeto de efectuar el seguimiento del presente Protocolo General de Actuación y de garantizar la adecuada coordinación de las actuaciones de las partes, se constituirá, en el plazo de dos (2) meses una Comisión mixta de Seguimiento, integrada por dos re</w:t>
      </w:r>
      <w:r>
        <w:t>presentantes de la Consejería de Transición Ecológica, Lucha contra el Cambio Climático y Planificación Territorial y dos representantes de los Polígonos Industriales de Canarias, así como un representante del resto de entidades públicas adheridas. En dich</w:t>
      </w:r>
      <w:r>
        <w:t xml:space="preserve">o plazo, las partes se comunicarán por escrito los nombres de los representantes designados. </w:t>
      </w:r>
    </w:p>
    <w:p w:rsidR="00B03E47" w:rsidRDefault="00E2034E">
      <w:pPr>
        <w:spacing w:after="0" w:line="259" w:lineRule="auto"/>
        <w:ind w:left="826" w:right="0" w:firstLine="0"/>
        <w:jc w:val="left"/>
      </w:pPr>
      <w:r>
        <w:t xml:space="preserve"> </w:t>
      </w:r>
    </w:p>
    <w:p w:rsidR="00B03E47" w:rsidRDefault="00E2034E">
      <w:pPr>
        <w:ind w:left="836" w:right="932"/>
      </w:pPr>
      <w:r>
        <w:t xml:space="preserve">2.- En general, corresponde a la Comisión mixta de Seguimiento: </w:t>
      </w:r>
    </w:p>
    <w:p w:rsidR="00B03E47" w:rsidRDefault="00E2034E">
      <w:pPr>
        <w:spacing w:after="0" w:line="259" w:lineRule="auto"/>
        <w:ind w:left="826" w:right="0" w:firstLine="0"/>
        <w:jc w:val="left"/>
      </w:pPr>
      <w:r>
        <w:t xml:space="preserve"> </w:t>
      </w:r>
    </w:p>
    <w:p w:rsidR="00B03E47" w:rsidRDefault="00E2034E">
      <w:pPr>
        <w:numPr>
          <w:ilvl w:val="0"/>
          <w:numId w:val="10"/>
        </w:numPr>
        <w:ind w:right="932" w:hanging="564"/>
      </w:pPr>
      <w:r>
        <w:t xml:space="preserve">Velar por la ejecución del objeto del presente Protocolo General de Actuación. </w:t>
      </w:r>
    </w:p>
    <w:p w:rsidR="00B03E47" w:rsidRDefault="00E2034E">
      <w:pPr>
        <w:spacing w:after="0" w:line="259" w:lineRule="auto"/>
        <w:ind w:left="1112" w:right="0" w:firstLine="0"/>
        <w:jc w:val="left"/>
      </w:pPr>
      <w:r>
        <w:t xml:space="preserve"> </w:t>
      </w:r>
    </w:p>
    <w:p w:rsidR="00B03E47" w:rsidRDefault="00E2034E">
      <w:pPr>
        <w:numPr>
          <w:ilvl w:val="0"/>
          <w:numId w:val="10"/>
        </w:numPr>
        <w:ind w:right="932" w:hanging="564"/>
      </w:pPr>
      <w:r>
        <w:t xml:space="preserve">Proponer posibles colaboraciones en temas de interés común. </w:t>
      </w:r>
    </w:p>
    <w:p w:rsidR="00B03E47" w:rsidRDefault="00E2034E">
      <w:pPr>
        <w:spacing w:after="0" w:line="259" w:lineRule="auto"/>
        <w:ind w:left="1112" w:right="0" w:firstLine="0"/>
        <w:jc w:val="left"/>
      </w:pPr>
      <w:r>
        <w:t xml:space="preserve"> </w:t>
      </w:r>
    </w:p>
    <w:p w:rsidR="00B03E47" w:rsidRDefault="00E2034E">
      <w:pPr>
        <w:numPr>
          <w:ilvl w:val="0"/>
          <w:numId w:val="10"/>
        </w:numPr>
        <w:ind w:right="932" w:hanging="564"/>
      </w:pPr>
      <w:r>
        <w:t xml:space="preserve">Sugerir el contenido de los convenios específicos que se desarrollen en el marco del presente Protocolo General de Actuación. </w:t>
      </w:r>
    </w:p>
    <w:p w:rsidR="00B03E47" w:rsidRDefault="00E2034E">
      <w:pPr>
        <w:spacing w:after="0" w:line="259" w:lineRule="auto"/>
        <w:ind w:left="1112" w:right="0" w:firstLine="0"/>
        <w:jc w:val="left"/>
      </w:pPr>
      <w:r>
        <w:rPr>
          <w:rFonts w:ascii="Calibri" w:eastAsia="Calibri" w:hAnsi="Calibri" w:cs="Calibri"/>
          <w:noProof/>
        </w:rPr>
        <mc:AlternateContent>
          <mc:Choice Requires="wpg">
            <w:drawing>
              <wp:anchor distT="0" distB="0" distL="114300" distR="114300" simplePos="0" relativeHeight="251701248" behindDoc="0" locked="0" layoutInCell="1" allowOverlap="1">
                <wp:simplePos x="0" y="0"/>
                <wp:positionH relativeFrom="page">
                  <wp:posOffset>8664935</wp:posOffset>
                </wp:positionH>
                <wp:positionV relativeFrom="page">
                  <wp:posOffset>6710019</wp:posOffset>
                </wp:positionV>
                <wp:extent cx="161330" cy="3601365"/>
                <wp:effectExtent l="0" t="0" r="0" b="0"/>
                <wp:wrapSquare wrapText="bothSides"/>
                <wp:docPr id="293904" name="Group 293904"/>
                <wp:cNvGraphicFramePr/>
                <a:graphic xmlns:a="http://schemas.openxmlformats.org/drawingml/2006/main">
                  <a:graphicData uri="http://schemas.microsoft.com/office/word/2010/wordprocessingGroup">
                    <wpg:wgp>
                      <wpg:cNvGrpSpPr/>
                      <wpg:grpSpPr>
                        <a:xfrm>
                          <a:off x="0" y="0"/>
                          <a:ext cx="161330" cy="3601365"/>
                          <a:chOff x="0" y="0"/>
                          <a:chExt cx="161330" cy="3601365"/>
                        </a:xfrm>
                      </wpg:grpSpPr>
                      <wps:wsp>
                        <wps:cNvPr id="7424" name="Rectangle 7424"/>
                        <wps:cNvSpPr/>
                        <wps:spPr>
                          <a:xfrm rot="-5399999">
                            <a:off x="-2338295" y="1149845"/>
                            <a:ext cx="4789815" cy="113224"/>
                          </a:xfrm>
                          <a:prstGeom prst="rect">
                            <a:avLst/>
                          </a:prstGeom>
                          <a:ln>
                            <a:noFill/>
                          </a:ln>
                        </wps:spPr>
                        <wps:txbx>
                          <w:txbxContent>
                            <w:p w:rsidR="00B03E47" w:rsidRDefault="00E2034E">
                              <w:pPr>
                                <w:spacing w:after="160" w:line="259" w:lineRule="auto"/>
                                <w:ind w:left="0" w:right="0" w:firstLine="0"/>
                                <w:jc w:val="left"/>
                              </w:pPr>
                              <w:r>
                                <w:rPr>
                                  <w:sz w:val="12"/>
                                </w:rPr>
                                <w:t>Cód. Validación: X6W4A44Y3YFEHMQ6W9NDGFMDY | Verificación: http</w:t>
                              </w:r>
                              <w:r>
                                <w:rPr>
                                  <w:sz w:val="12"/>
                                </w:rPr>
                                <w:t xml:space="preserve">s://candelaria.sedelectronica.es/ </w:t>
                              </w:r>
                            </w:p>
                          </w:txbxContent>
                        </wps:txbx>
                        <wps:bodyPr horzOverflow="overflow" vert="horz" lIns="0" tIns="0" rIns="0" bIns="0" rtlCol="0">
                          <a:noAutofit/>
                        </wps:bodyPr>
                      </wps:wsp>
                      <wps:wsp>
                        <wps:cNvPr id="7425" name="Rectangle 7425"/>
                        <wps:cNvSpPr/>
                        <wps:spPr>
                          <a:xfrm rot="-5399999">
                            <a:off x="-2070397" y="1341542"/>
                            <a:ext cx="4406422" cy="113224"/>
                          </a:xfrm>
                          <a:prstGeom prst="rect">
                            <a:avLst/>
                          </a:prstGeom>
                          <a:ln>
                            <a:noFill/>
                          </a:ln>
                        </wps:spPr>
                        <wps:txbx>
                          <w:txbxContent>
                            <w:p w:rsidR="00B03E47" w:rsidRDefault="00E2034E">
                              <w:pPr>
                                <w:spacing w:after="160" w:line="259" w:lineRule="auto"/>
                                <w:ind w:left="0" w:right="0" w:firstLine="0"/>
                                <w:jc w:val="left"/>
                              </w:pPr>
                              <w:r>
                                <w:rPr>
                                  <w:sz w:val="12"/>
                                </w:rPr>
                                <w:t xml:space="preserve">Documento firmado electrónicamente desde la plataforma esPublico Gestiona | Página 41 de 179 </w:t>
                              </w:r>
                            </w:p>
                          </w:txbxContent>
                        </wps:txbx>
                        <wps:bodyPr horzOverflow="overflow" vert="horz" lIns="0" tIns="0" rIns="0" bIns="0" rtlCol="0">
                          <a:noAutofit/>
                        </wps:bodyPr>
                      </wps:wsp>
                    </wpg:wgp>
                  </a:graphicData>
                </a:graphic>
              </wp:anchor>
            </w:drawing>
          </mc:Choice>
          <mc:Fallback xmlns:a="http://schemas.openxmlformats.org/drawingml/2006/main">
            <w:pict>
              <v:group id="Group 293904" style="width:12.7031pt;height:283.572pt;position:absolute;mso-position-horizontal-relative:page;mso-position-horizontal:absolute;margin-left:682.278pt;mso-position-vertical-relative:page;margin-top:528.348pt;" coordsize="1613,36013">
                <v:rect id="Rectangle 7424" style="position:absolute;width:47898;height:1132;left:-23382;top:11498;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X6W4A44Y3YFEHMQ6W9NDGFMDY | Verificación: https://candelaria.sedelectronica.es/ </w:t>
                        </w:r>
                      </w:p>
                    </w:txbxContent>
                  </v:textbox>
                </v:rect>
                <v:rect id="Rectangle 7425" style="position:absolute;width:44064;height:1132;left:-20703;top:13415;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41 de 179 </w:t>
                        </w:r>
                      </w:p>
                    </w:txbxContent>
                  </v:textbox>
                </v:rect>
                <w10:wrap type="square"/>
              </v:group>
            </w:pict>
          </mc:Fallback>
        </mc:AlternateContent>
      </w:r>
      <w:r>
        <w:t xml:space="preserve"> </w:t>
      </w:r>
    </w:p>
    <w:p w:rsidR="00B03E47" w:rsidRDefault="00E2034E">
      <w:pPr>
        <w:numPr>
          <w:ilvl w:val="0"/>
          <w:numId w:val="10"/>
        </w:numPr>
        <w:ind w:right="932" w:hanging="564"/>
      </w:pPr>
      <w:r>
        <w:t>Proponer a las partes firmantes cuantas medidas complementarias se estimen necesarias para el mejor cumplimiento de los fin</w:t>
      </w:r>
      <w:r>
        <w:t xml:space="preserve">es previstos. </w:t>
      </w:r>
    </w:p>
    <w:p w:rsidR="00B03E47" w:rsidRDefault="00E2034E">
      <w:pPr>
        <w:spacing w:after="0" w:line="259" w:lineRule="auto"/>
        <w:ind w:left="1112" w:right="0" w:firstLine="0"/>
        <w:jc w:val="left"/>
      </w:pPr>
      <w:r>
        <w:t xml:space="preserve"> </w:t>
      </w:r>
    </w:p>
    <w:p w:rsidR="00B03E47" w:rsidRDefault="00E2034E">
      <w:pPr>
        <w:numPr>
          <w:ilvl w:val="0"/>
          <w:numId w:val="10"/>
        </w:numPr>
        <w:ind w:right="932" w:hanging="564"/>
      </w:pPr>
      <w:r>
        <w:t xml:space="preserve">Elevar las propuestas que elabore a los órganos competentes de las partes. </w:t>
      </w:r>
    </w:p>
    <w:p w:rsidR="00B03E47" w:rsidRDefault="00E2034E">
      <w:pPr>
        <w:spacing w:after="0" w:line="259" w:lineRule="auto"/>
        <w:ind w:left="1112" w:right="0" w:firstLine="0"/>
        <w:jc w:val="left"/>
      </w:pPr>
      <w:r>
        <w:t xml:space="preserve"> </w:t>
      </w:r>
    </w:p>
    <w:p w:rsidR="00B03E47" w:rsidRDefault="00E2034E">
      <w:pPr>
        <w:numPr>
          <w:ilvl w:val="0"/>
          <w:numId w:val="10"/>
        </w:numPr>
        <w:ind w:right="932" w:hanging="564"/>
      </w:pPr>
      <w:r>
        <w:t xml:space="preserve">Efectuar la evaluación y seguimiento de las acciones que se vayan a llevar a cabo bajo el marco del Protocolo General de Actuación. </w:t>
      </w:r>
    </w:p>
    <w:p w:rsidR="00B03E47" w:rsidRDefault="00E2034E">
      <w:pPr>
        <w:spacing w:after="0" w:line="259" w:lineRule="auto"/>
        <w:ind w:left="1112" w:right="0" w:firstLine="0"/>
        <w:jc w:val="left"/>
      </w:pPr>
      <w:r>
        <w:t xml:space="preserve"> </w:t>
      </w:r>
    </w:p>
    <w:p w:rsidR="00B03E47" w:rsidRDefault="00E2034E">
      <w:pPr>
        <w:numPr>
          <w:ilvl w:val="0"/>
          <w:numId w:val="10"/>
        </w:numPr>
        <w:ind w:right="932" w:hanging="564"/>
      </w:pPr>
      <w:r>
        <w:t>Resolver los aspectos no p</w:t>
      </w:r>
      <w:r>
        <w:t xml:space="preserve">revistos en el presente Protocolo General de Actuación, que pudieran surgir durante su vigencia, así como aclarar las dudas que pudieran plantearse en la interpretación, ejecución y prórroga del presente Protocolo. </w:t>
      </w:r>
    </w:p>
    <w:p w:rsidR="00B03E47" w:rsidRDefault="00E2034E">
      <w:pPr>
        <w:spacing w:after="0" w:line="259" w:lineRule="auto"/>
        <w:ind w:left="1112" w:right="0" w:firstLine="0"/>
        <w:jc w:val="left"/>
      </w:pPr>
      <w:r>
        <w:t xml:space="preserve"> </w:t>
      </w:r>
    </w:p>
    <w:p w:rsidR="00B03E47" w:rsidRDefault="00E2034E">
      <w:pPr>
        <w:ind w:left="1112" w:right="932" w:hanging="286"/>
      </w:pPr>
      <w:r>
        <w:t xml:space="preserve">3.- </w:t>
      </w:r>
      <w:r>
        <w:t>La Comisión mixta de Seguimiento se reunirá, con carácter ordinario, una vez al año, y, con carácter extraordinario, cuando cualquiera de sus miembros lo considere necesario para tratar algunos asuntos en beneficio del desarrollo del Protocolo General de A</w:t>
      </w:r>
      <w:r>
        <w:t xml:space="preserve">ctuación, debiendo convocar la reunión con una antelación mínima de quince (15) días. A las reuniones podrá ser convocado y participará, con voz, pero sin voto, cualquier persona que se considere oportuno por las partes. </w:t>
      </w:r>
    </w:p>
    <w:p w:rsidR="00B03E47" w:rsidRDefault="00E2034E">
      <w:pPr>
        <w:spacing w:after="0" w:line="259" w:lineRule="auto"/>
        <w:ind w:left="826" w:right="0" w:firstLine="0"/>
        <w:jc w:val="left"/>
      </w:pPr>
      <w:r>
        <w:t xml:space="preserve"> </w:t>
      </w:r>
    </w:p>
    <w:p w:rsidR="00B03E47" w:rsidRDefault="00E2034E">
      <w:pPr>
        <w:ind w:left="836" w:right="932"/>
      </w:pPr>
      <w:r>
        <w:t>4.- Los acuerdos se adoptarán po</w:t>
      </w:r>
      <w:r>
        <w:t xml:space="preserve">r consenso. </w:t>
      </w:r>
    </w:p>
    <w:p w:rsidR="00B03E47" w:rsidRDefault="00E2034E">
      <w:pPr>
        <w:spacing w:after="0" w:line="259" w:lineRule="auto"/>
        <w:ind w:left="826" w:right="0" w:firstLine="0"/>
        <w:jc w:val="left"/>
      </w:pPr>
      <w:r>
        <w:t xml:space="preserve"> </w:t>
      </w:r>
    </w:p>
    <w:p w:rsidR="00B03E47" w:rsidRDefault="00E2034E">
      <w:pPr>
        <w:ind w:left="1112" w:right="932" w:hanging="286"/>
      </w:pPr>
      <w:r>
        <w:t>5.- Ostentará la presidencia de la Comisión mixta de Seguimiento un representante de la Consejería de Transición Ecológica, Lucha contra el Cambio Climático y Planificación Territorial, y la secretaría, un representante de los polígonos indu</w:t>
      </w:r>
      <w:r>
        <w:t xml:space="preserve">striales de Canarias. </w:t>
      </w:r>
    </w:p>
    <w:p w:rsidR="00B03E47" w:rsidRDefault="00E2034E">
      <w:pPr>
        <w:spacing w:after="0" w:line="259" w:lineRule="auto"/>
        <w:ind w:left="826" w:right="0" w:firstLine="0"/>
        <w:jc w:val="left"/>
      </w:pPr>
      <w:r>
        <w:t xml:space="preserve"> </w:t>
      </w:r>
    </w:p>
    <w:p w:rsidR="00B03E47" w:rsidRDefault="00E2034E">
      <w:pPr>
        <w:ind w:left="1112" w:right="932" w:hanging="286"/>
      </w:pPr>
      <w:r>
        <w:t>6.- Para las cuestiones no previstas en la presente cláusula sobre el régimen de organización y funcionamiento de la Comisión mixta de Seguimiento, se estará a lo dispuesto en materia de órganos colegiados en la Subsección 1ª de la</w:t>
      </w:r>
      <w:r>
        <w:t xml:space="preserve"> Sección 3ª del Capítulo II del Título Preliminar de la Ley 40/2015, de 1 de octubre, de Régimen Jurídico del Sector Público. </w:t>
      </w:r>
    </w:p>
    <w:p w:rsidR="00B03E47" w:rsidRDefault="00E2034E">
      <w:pPr>
        <w:spacing w:after="0" w:line="259" w:lineRule="auto"/>
        <w:ind w:left="826" w:right="0" w:firstLine="0"/>
        <w:jc w:val="left"/>
      </w:pPr>
      <w:r>
        <w:t xml:space="preserve"> </w:t>
      </w:r>
    </w:p>
    <w:p w:rsidR="00B03E47" w:rsidRDefault="00E2034E">
      <w:pPr>
        <w:spacing w:after="7" w:line="248" w:lineRule="auto"/>
        <w:ind w:left="978" w:right="928"/>
      </w:pPr>
      <w:r>
        <w:rPr>
          <w:b/>
        </w:rPr>
        <w:t xml:space="preserve">SÉPTIMO. - Relación con otros acuerdos. </w:t>
      </w:r>
    </w:p>
    <w:p w:rsidR="00B03E47" w:rsidRDefault="00E2034E">
      <w:pPr>
        <w:spacing w:after="0" w:line="259" w:lineRule="auto"/>
        <w:ind w:left="826" w:right="0" w:firstLine="0"/>
        <w:jc w:val="left"/>
      </w:pPr>
      <w:r>
        <w:rPr>
          <w:b/>
        </w:rPr>
        <w:t xml:space="preserve"> </w:t>
      </w:r>
    </w:p>
    <w:p w:rsidR="00B03E47" w:rsidRDefault="00E2034E">
      <w:pPr>
        <w:ind w:left="826" w:right="932" w:firstLine="427"/>
      </w:pPr>
      <w:r>
        <w:t>Las disposiciones correspondientes del presente Protocolo se aplicarán sin perjuicio</w:t>
      </w:r>
      <w:r>
        <w:t xml:space="preserve"> de lo dispuesto en otros acuerdos que pudieran firmarse por las entidades industriales todo ello sin tener efectos sobre el Gobierno de Canarias. </w:t>
      </w:r>
    </w:p>
    <w:p w:rsidR="00B03E47" w:rsidRDefault="00E2034E">
      <w:pPr>
        <w:spacing w:after="0" w:line="259" w:lineRule="auto"/>
        <w:ind w:left="826" w:right="0" w:firstLine="0"/>
        <w:jc w:val="left"/>
      </w:pPr>
      <w:r>
        <w:t xml:space="preserve"> </w:t>
      </w:r>
    </w:p>
    <w:p w:rsidR="00B03E47" w:rsidRDefault="00E2034E">
      <w:pPr>
        <w:spacing w:after="0" w:line="259" w:lineRule="auto"/>
        <w:ind w:left="826" w:right="0" w:firstLine="0"/>
        <w:jc w:val="left"/>
      </w:pPr>
      <w:r>
        <w:t xml:space="preserve"> </w:t>
      </w:r>
    </w:p>
    <w:p w:rsidR="00B03E47" w:rsidRDefault="00E2034E">
      <w:pPr>
        <w:spacing w:after="7" w:line="248" w:lineRule="auto"/>
        <w:ind w:left="836" w:right="928"/>
      </w:pPr>
      <w:r>
        <w:rPr>
          <w:b/>
        </w:rPr>
        <w:t xml:space="preserve">OCTAVO. – De la financiación. </w:t>
      </w:r>
    </w:p>
    <w:p w:rsidR="00B03E47" w:rsidRDefault="00E2034E">
      <w:pPr>
        <w:spacing w:after="0" w:line="259" w:lineRule="auto"/>
        <w:ind w:left="968" w:right="0" w:firstLine="0"/>
        <w:jc w:val="left"/>
      </w:pPr>
      <w:r>
        <w:rPr>
          <w:b/>
        </w:rPr>
        <w:t xml:space="preserve"> </w:t>
      </w:r>
    </w:p>
    <w:p w:rsidR="00B03E47" w:rsidRDefault="00E2034E">
      <w:pPr>
        <w:ind w:left="826" w:right="932" w:firstLine="142"/>
      </w:pPr>
      <w:r>
        <w:t xml:space="preserve">El presente Protocolo General de Actuación no supone en sí mismo ningún compromiso económico entre las entidades firmantes del mismo. </w:t>
      </w:r>
    </w:p>
    <w:p w:rsidR="00B03E47" w:rsidRDefault="00E2034E">
      <w:pPr>
        <w:spacing w:after="0" w:line="259" w:lineRule="auto"/>
        <w:ind w:left="826" w:right="0" w:firstLine="0"/>
        <w:jc w:val="left"/>
      </w:pPr>
      <w:r>
        <w:t xml:space="preserve"> </w:t>
      </w:r>
    </w:p>
    <w:p w:rsidR="00B03E47" w:rsidRDefault="00E2034E">
      <w:pPr>
        <w:ind w:left="836" w:right="932"/>
      </w:pPr>
      <w:r>
        <w:t xml:space="preserve">  Los programas y actividades a emprender se desarrollarán posteriormente, en sus aspectos concretos, mediante acciones</w:t>
      </w:r>
      <w:r>
        <w:t xml:space="preserve"> específicas referidas a cada una de las iniciativas que quieran desarrollarse, que se incorporarán progresivamente, a medida que se vayan formalizando, como anexos del mismo. </w:t>
      </w:r>
    </w:p>
    <w:p w:rsidR="00B03E47" w:rsidRDefault="00E2034E">
      <w:pPr>
        <w:spacing w:after="0" w:line="259" w:lineRule="auto"/>
        <w:ind w:left="826" w:right="0" w:firstLine="0"/>
        <w:jc w:val="left"/>
      </w:pPr>
      <w:r>
        <w:t xml:space="preserve"> </w:t>
      </w:r>
    </w:p>
    <w:p w:rsidR="00B03E47" w:rsidRDefault="00E2034E">
      <w:pPr>
        <w:ind w:left="836" w:right="932"/>
      </w:pPr>
      <w:r>
        <w:rPr>
          <w:rFonts w:ascii="Calibri" w:eastAsia="Calibri" w:hAnsi="Calibri" w:cs="Calibri"/>
          <w:noProof/>
        </w:rPr>
        <mc:AlternateContent>
          <mc:Choice Requires="wpg">
            <w:drawing>
              <wp:anchor distT="0" distB="0" distL="114300" distR="114300" simplePos="0" relativeHeight="251702272" behindDoc="0" locked="0" layoutInCell="1" allowOverlap="1">
                <wp:simplePos x="0" y="0"/>
                <wp:positionH relativeFrom="page">
                  <wp:posOffset>8664935</wp:posOffset>
                </wp:positionH>
                <wp:positionV relativeFrom="page">
                  <wp:posOffset>6710019</wp:posOffset>
                </wp:positionV>
                <wp:extent cx="161330" cy="3601365"/>
                <wp:effectExtent l="0" t="0" r="0" b="0"/>
                <wp:wrapSquare wrapText="bothSides"/>
                <wp:docPr id="294201" name="Group 294201"/>
                <wp:cNvGraphicFramePr/>
                <a:graphic xmlns:a="http://schemas.openxmlformats.org/drawingml/2006/main">
                  <a:graphicData uri="http://schemas.microsoft.com/office/word/2010/wordprocessingGroup">
                    <wpg:wgp>
                      <wpg:cNvGrpSpPr/>
                      <wpg:grpSpPr>
                        <a:xfrm>
                          <a:off x="0" y="0"/>
                          <a:ext cx="161330" cy="3601365"/>
                          <a:chOff x="0" y="0"/>
                          <a:chExt cx="161330" cy="3601365"/>
                        </a:xfrm>
                      </wpg:grpSpPr>
                      <wps:wsp>
                        <wps:cNvPr id="7544" name="Rectangle 7544"/>
                        <wps:cNvSpPr/>
                        <wps:spPr>
                          <a:xfrm rot="-5399999">
                            <a:off x="-2338295" y="1149845"/>
                            <a:ext cx="4789815" cy="113224"/>
                          </a:xfrm>
                          <a:prstGeom prst="rect">
                            <a:avLst/>
                          </a:prstGeom>
                          <a:ln>
                            <a:noFill/>
                          </a:ln>
                        </wps:spPr>
                        <wps:txbx>
                          <w:txbxContent>
                            <w:p w:rsidR="00B03E47" w:rsidRDefault="00E2034E">
                              <w:pPr>
                                <w:spacing w:after="160" w:line="259" w:lineRule="auto"/>
                                <w:ind w:left="0" w:right="0" w:firstLine="0"/>
                                <w:jc w:val="left"/>
                              </w:pPr>
                              <w:r>
                                <w:rPr>
                                  <w:sz w:val="12"/>
                                </w:rPr>
                                <w:t xml:space="preserve">Cód. Validación: X6W4A44Y3YFEHMQ6W9NDGFMDY | Verificación: https://candelaria.sedelectronica.es/ </w:t>
                              </w:r>
                            </w:p>
                          </w:txbxContent>
                        </wps:txbx>
                        <wps:bodyPr horzOverflow="overflow" vert="horz" lIns="0" tIns="0" rIns="0" bIns="0" rtlCol="0">
                          <a:noAutofit/>
                        </wps:bodyPr>
                      </wps:wsp>
                      <wps:wsp>
                        <wps:cNvPr id="7545" name="Rectangle 7545"/>
                        <wps:cNvSpPr/>
                        <wps:spPr>
                          <a:xfrm rot="-5399999">
                            <a:off x="-2070397" y="1341542"/>
                            <a:ext cx="4406422" cy="113224"/>
                          </a:xfrm>
                          <a:prstGeom prst="rect">
                            <a:avLst/>
                          </a:prstGeom>
                          <a:ln>
                            <a:noFill/>
                          </a:ln>
                        </wps:spPr>
                        <wps:txbx>
                          <w:txbxContent>
                            <w:p w:rsidR="00B03E47" w:rsidRDefault="00E2034E">
                              <w:pPr>
                                <w:spacing w:after="160" w:line="259" w:lineRule="auto"/>
                                <w:ind w:left="0" w:right="0" w:firstLine="0"/>
                                <w:jc w:val="left"/>
                              </w:pPr>
                              <w:r>
                                <w:rPr>
                                  <w:sz w:val="12"/>
                                </w:rPr>
                                <w:t xml:space="preserve">Documento firmado electrónicamente desde la plataforma esPublico Gestiona | Página 42 de 179 </w:t>
                              </w:r>
                            </w:p>
                          </w:txbxContent>
                        </wps:txbx>
                        <wps:bodyPr horzOverflow="overflow" vert="horz" lIns="0" tIns="0" rIns="0" bIns="0" rtlCol="0">
                          <a:noAutofit/>
                        </wps:bodyPr>
                      </wps:wsp>
                    </wpg:wgp>
                  </a:graphicData>
                </a:graphic>
              </wp:anchor>
            </w:drawing>
          </mc:Choice>
          <mc:Fallback xmlns:a="http://schemas.openxmlformats.org/drawingml/2006/main">
            <w:pict>
              <v:group id="Group 294201" style="width:12.7031pt;height:283.572pt;position:absolute;mso-position-horizontal-relative:page;mso-position-horizontal:absolute;margin-left:682.278pt;mso-position-vertical-relative:page;margin-top:528.348pt;" coordsize="1613,36013">
                <v:rect id="Rectangle 7544" style="position:absolute;width:47898;height:1132;left:-23382;top:11498;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X6W4A44Y3YFEHMQ6W9NDGFMDY | Verificación: https://candelaria.sedelectronica.es/ </w:t>
                        </w:r>
                      </w:p>
                    </w:txbxContent>
                  </v:textbox>
                </v:rect>
                <v:rect id="Rectangle 7545" style="position:absolute;width:44064;height:1132;left:-20703;top:13415;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42 de 179 </w:t>
                        </w:r>
                      </w:p>
                    </w:txbxContent>
                  </v:textbox>
                </v:rect>
                <w10:wrap type="square"/>
              </v:group>
            </w:pict>
          </mc:Fallback>
        </mc:AlternateContent>
      </w:r>
      <w:r>
        <w:t xml:space="preserve">  En el caso de que alguna de las actividades que se acuerde r</w:t>
      </w:r>
      <w:r>
        <w:t xml:space="preserve">ealizar en el marco de este Protocolo conlleve aportaciones económicas, éstas serán evaluadas y acordadas por los órganos competentes de las entidades afectadas, para cada uno de los acuerdos específicos en que esta se concrete. </w:t>
      </w:r>
    </w:p>
    <w:p w:rsidR="00B03E47" w:rsidRDefault="00E2034E">
      <w:pPr>
        <w:spacing w:after="0" w:line="259" w:lineRule="auto"/>
        <w:ind w:left="826" w:right="0" w:firstLine="0"/>
        <w:jc w:val="left"/>
      </w:pPr>
      <w:r>
        <w:t xml:space="preserve"> </w:t>
      </w:r>
    </w:p>
    <w:p w:rsidR="00B03E47" w:rsidRDefault="00E2034E">
      <w:pPr>
        <w:ind w:left="836" w:right="932"/>
      </w:pPr>
      <w:r>
        <w:t xml:space="preserve">  Para posibilitar la ej</w:t>
      </w:r>
      <w:r>
        <w:t xml:space="preserve">ecución de los acuerdos específicos en las distintas áreas, los firmantes podrán, de común acuerdo, recabar ayudas, subvenciones, patrocinios y colaboraciones de otras entidades, públicas y privadas. </w:t>
      </w:r>
    </w:p>
    <w:p w:rsidR="00B03E47" w:rsidRDefault="00E2034E">
      <w:pPr>
        <w:spacing w:after="0" w:line="259" w:lineRule="auto"/>
        <w:ind w:left="260" w:right="0" w:firstLine="0"/>
        <w:jc w:val="left"/>
      </w:pPr>
      <w:r>
        <w:t xml:space="preserve"> </w:t>
      </w:r>
    </w:p>
    <w:p w:rsidR="00B03E47" w:rsidRDefault="00E2034E">
      <w:pPr>
        <w:spacing w:after="7" w:line="248" w:lineRule="auto"/>
        <w:ind w:left="836" w:right="928"/>
      </w:pPr>
      <w:r>
        <w:rPr>
          <w:b/>
        </w:rPr>
        <w:t xml:space="preserve">NOVENO. – Vigencia. </w:t>
      </w:r>
    </w:p>
    <w:p w:rsidR="00B03E47" w:rsidRDefault="00E2034E">
      <w:pPr>
        <w:spacing w:after="0" w:line="259" w:lineRule="auto"/>
        <w:ind w:left="260" w:right="0" w:firstLine="0"/>
        <w:jc w:val="left"/>
      </w:pPr>
      <w:r>
        <w:t xml:space="preserve"> </w:t>
      </w:r>
    </w:p>
    <w:p w:rsidR="00B03E47" w:rsidRDefault="00E2034E">
      <w:pPr>
        <w:ind w:left="836" w:right="932"/>
      </w:pPr>
      <w:r>
        <w:t xml:space="preserve">  </w:t>
      </w:r>
      <w:r>
        <w:t xml:space="preserve">El presente Protocolo General de Actuación tiene una vigencia de cuatro años, pudiendo ser prorrogado por acuerdo expreso de las partes por el mismo período de su vigencia. </w:t>
      </w:r>
    </w:p>
    <w:p w:rsidR="00B03E47" w:rsidRDefault="00E2034E">
      <w:pPr>
        <w:spacing w:after="0" w:line="259" w:lineRule="auto"/>
        <w:ind w:left="826" w:right="0" w:firstLine="0"/>
        <w:jc w:val="left"/>
      </w:pPr>
      <w:r>
        <w:t xml:space="preserve"> </w:t>
      </w:r>
    </w:p>
    <w:p w:rsidR="00B03E47" w:rsidRDefault="00E2034E">
      <w:pPr>
        <w:ind w:left="836" w:right="932"/>
      </w:pPr>
      <w:r>
        <w:t xml:space="preserve">  El presente Protocolo General de Actuación entrará en vigor una vez que se pub</w:t>
      </w:r>
      <w:r>
        <w:t xml:space="preserve">lique en el Boletín Oficial de Canarias. </w:t>
      </w:r>
    </w:p>
    <w:p w:rsidR="00B03E47" w:rsidRDefault="00E2034E">
      <w:pPr>
        <w:spacing w:after="0" w:line="259" w:lineRule="auto"/>
        <w:ind w:left="826" w:right="0" w:firstLine="0"/>
        <w:jc w:val="left"/>
      </w:pPr>
      <w:r>
        <w:t xml:space="preserve"> </w:t>
      </w:r>
    </w:p>
    <w:p w:rsidR="00B03E47" w:rsidRDefault="00E2034E">
      <w:pPr>
        <w:spacing w:after="7" w:line="248" w:lineRule="auto"/>
        <w:ind w:left="836" w:right="928"/>
      </w:pPr>
      <w:r>
        <w:rPr>
          <w:b/>
        </w:rPr>
        <w:t xml:space="preserve">DÉCIMO.- Procedimiento, Modificación y extinción. </w:t>
      </w:r>
    </w:p>
    <w:p w:rsidR="00B03E47" w:rsidRDefault="00E2034E">
      <w:pPr>
        <w:spacing w:after="0" w:line="259" w:lineRule="auto"/>
        <w:ind w:left="826" w:right="0" w:firstLine="0"/>
        <w:jc w:val="left"/>
      </w:pPr>
      <w:r>
        <w:t xml:space="preserve"> </w:t>
      </w:r>
    </w:p>
    <w:p w:rsidR="00B03E47" w:rsidRDefault="00E2034E">
      <w:pPr>
        <w:ind w:left="836" w:right="932"/>
      </w:pPr>
      <w:r>
        <w:t xml:space="preserve">1.- Cualquiera de las partes podrá proponer enmiendas y modificaciones al presente Protocolo. </w:t>
      </w:r>
    </w:p>
    <w:p w:rsidR="00B03E47" w:rsidRDefault="00E2034E">
      <w:pPr>
        <w:spacing w:after="0" w:line="259" w:lineRule="auto"/>
        <w:ind w:left="826" w:right="0" w:firstLine="0"/>
        <w:jc w:val="left"/>
      </w:pPr>
      <w:r>
        <w:t xml:space="preserve"> </w:t>
      </w:r>
    </w:p>
    <w:p w:rsidR="00B03E47" w:rsidRDefault="00E2034E">
      <w:pPr>
        <w:ind w:left="836" w:right="932"/>
      </w:pPr>
      <w:r>
        <w:t>2.- El presente Protocolo General de Actuación se extinguirá p</w:t>
      </w:r>
      <w:r>
        <w:t xml:space="preserve">or el cumplimiento de las actuaciones que constituyen su objeto o por incurrir en causa de resolución. </w:t>
      </w:r>
    </w:p>
    <w:p w:rsidR="00B03E47" w:rsidRDefault="00E2034E">
      <w:pPr>
        <w:spacing w:after="0" w:line="259" w:lineRule="auto"/>
        <w:ind w:left="826" w:right="0" w:firstLine="0"/>
        <w:jc w:val="left"/>
      </w:pPr>
      <w:r>
        <w:t xml:space="preserve"> </w:t>
      </w:r>
    </w:p>
    <w:p w:rsidR="00B03E47" w:rsidRDefault="00E2034E">
      <w:pPr>
        <w:ind w:left="836" w:right="932"/>
      </w:pPr>
      <w:r>
        <w:t xml:space="preserve">3.- Son causas de resolución: </w:t>
      </w:r>
    </w:p>
    <w:p w:rsidR="00B03E47" w:rsidRDefault="00E2034E">
      <w:pPr>
        <w:spacing w:after="0" w:line="259" w:lineRule="auto"/>
        <w:ind w:left="826" w:right="0" w:firstLine="0"/>
        <w:jc w:val="left"/>
      </w:pPr>
      <w:r>
        <w:t xml:space="preserve"> </w:t>
      </w:r>
    </w:p>
    <w:p w:rsidR="00B03E47" w:rsidRDefault="00E2034E">
      <w:pPr>
        <w:numPr>
          <w:ilvl w:val="0"/>
          <w:numId w:val="11"/>
        </w:numPr>
        <w:ind w:right="932" w:hanging="564"/>
      </w:pPr>
      <w:r>
        <w:t xml:space="preserve">El transcurso del plazo de vigencia sin haberse acordado su prórroga. </w:t>
      </w:r>
    </w:p>
    <w:p w:rsidR="00B03E47" w:rsidRDefault="00E2034E">
      <w:pPr>
        <w:spacing w:after="0" w:line="259" w:lineRule="auto"/>
        <w:ind w:left="1112" w:right="0" w:firstLine="0"/>
        <w:jc w:val="left"/>
      </w:pPr>
      <w:r>
        <w:t xml:space="preserve"> </w:t>
      </w:r>
    </w:p>
    <w:p w:rsidR="00B03E47" w:rsidRDefault="00E2034E">
      <w:pPr>
        <w:numPr>
          <w:ilvl w:val="0"/>
          <w:numId w:val="11"/>
        </w:numPr>
        <w:ind w:right="932" w:hanging="564"/>
      </w:pPr>
      <w:r>
        <w:t xml:space="preserve">Por el acuerdo unánime de las partes. </w:t>
      </w:r>
    </w:p>
    <w:p w:rsidR="00B03E47" w:rsidRDefault="00E2034E">
      <w:pPr>
        <w:spacing w:after="0" w:line="259" w:lineRule="auto"/>
        <w:ind w:left="1112" w:right="0" w:firstLine="0"/>
        <w:jc w:val="left"/>
      </w:pPr>
      <w:r>
        <w:t xml:space="preserve"> </w:t>
      </w:r>
    </w:p>
    <w:p w:rsidR="00B03E47" w:rsidRDefault="00E2034E">
      <w:pPr>
        <w:numPr>
          <w:ilvl w:val="0"/>
          <w:numId w:val="11"/>
        </w:numPr>
        <w:ind w:right="932" w:hanging="564"/>
      </w:pPr>
      <w:r>
        <w:t xml:space="preserve">Por incumplimiento de las obligaciones y cláusulas establecidas en este Protocolo General de Actuación por cualquiera de las partes, que no sea subsanado en el plazo de treinta (30) días siguientes a la recepción de la notificación escrita de la parte que </w:t>
      </w:r>
      <w:r>
        <w:t>aprecie el incumplimiento, identificando dicho incumplimiento y reclamando su subsanación. Este requerimiento será comunicado a la Comisión mixta de Seguimiento. Si transcurrido el plazo indicado en el requerimiento persistiera el mismo, la parte que lo di</w:t>
      </w:r>
      <w:r>
        <w:t xml:space="preserve">rigió notificará a la otra parte la concurrencia de causa de resolución y se entenderá resuelto el Protocolo. </w:t>
      </w:r>
    </w:p>
    <w:p w:rsidR="00B03E47" w:rsidRDefault="00E2034E">
      <w:pPr>
        <w:spacing w:after="0" w:line="259" w:lineRule="auto"/>
        <w:ind w:left="1112" w:right="0" w:firstLine="0"/>
        <w:jc w:val="left"/>
      </w:pPr>
      <w:r>
        <w:t xml:space="preserve"> </w:t>
      </w:r>
    </w:p>
    <w:p w:rsidR="00B03E47" w:rsidRDefault="00E2034E">
      <w:pPr>
        <w:numPr>
          <w:ilvl w:val="0"/>
          <w:numId w:val="11"/>
        </w:numPr>
        <w:ind w:right="932" w:hanging="564"/>
      </w:pPr>
      <w:r>
        <w:t xml:space="preserve">Por decisión judicial declaratoria de la nulidad del presente Protocolo General de Actuación. </w:t>
      </w:r>
    </w:p>
    <w:p w:rsidR="00B03E47" w:rsidRDefault="00E2034E">
      <w:pPr>
        <w:ind w:left="1393" w:right="932" w:hanging="281"/>
      </w:pPr>
      <w:r>
        <w:t>4.- Cada una de las partes se compromete a notif</w:t>
      </w:r>
      <w:r>
        <w:t>icar a tiempo a la otra parte toda dificultad,de cualquier naturaleza que éste sea, que encuentre en el desarrollo de la ejecución de sus obligaciones en el marco del presente Protocolo y, en general, toda información susceptible de afectar a su buena ejec</w:t>
      </w:r>
      <w:r>
        <w:t xml:space="preserve">ución, con el fin de permitir tomas las medidas que consideren más apropiadas. </w:t>
      </w:r>
    </w:p>
    <w:p w:rsidR="00B03E47" w:rsidRDefault="00E2034E">
      <w:pPr>
        <w:spacing w:after="0" w:line="259" w:lineRule="auto"/>
        <w:ind w:left="1112" w:right="0" w:firstLine="0"/>
        <w:jc w:val="left"/>
      </w:pPr>
      <w:r>
        <w:t xml:space="preserve"> </w:t>
      </w:r>
    </w:p>
    <w:p w:rsidR="00B03E47" w:rsidRDefault="00E2034E">
      <w:pPr>
        <w:ind w:left="1393" w:right="932" w:hanging="281"/>
      </w:pPr>
      <w:r>
        <w:rPr>
          <w:rFonts w:ascii="Calibri" w:eastAsia="Calibri" w:hAnsi="Calibri" w:cs="Calibri"/>
          <w:noProof/>
        </w:rPr>
        <mc:AlternateContent>
          <mc:Choice Requires="wpg">
            <w:drawing>
              <wp:anchor distT="0" distB="0" distL="114300" distR="114300" simplePos="0" relativeHeight="251703296" behindDoc="0" locked="0" layoutInCell="1" allowOverlap="1">
                <wp:simplePos x="0" y="0"/>
                <wp:positionH relativeFrom="page">
                  <wp:posOffset>8664935</wp:posOffset>
                </wp:positionH>
                <wp:positionV relativeFrom="page">
                  <wp:posOffset>6710019</wp:posOffset>
                </wp:positionV>
                <wp:extent cx="161330" cy="3601365"/>
                <wp:effectExtent l="0" t="0" r="0" b="0"/>
                <wp:wrapSquare wrapText="bothSides"/>
                <wp:docPr id="294709" name="Group 294709"/>
                <wp:cNvGraphicFramePr/>
                <a:graphic xmlns:a="http://schemas.openxmlformats.org/drawingml/2006/main">
                  <a:graphicData uri="http://schemas.microsoft.com/office/word/2010/wordprocessingGroup">
                    <wpg:wgp>
                      <wpg:cNvGrpSpPr/>
                      <wpg:grpSpPr>
                        <a:xfrm>
                          <a:off x="0" y="0"/>
                          <a:ext cx="161330" cy="3601365"/>
                          <a:chOff x="0" y="0"/>
                          <a:chExt cx="161330" cy="3601365"/>
                        </a:xfrm>
                      </wpg:grpSpPr>
                      <wps:wsp>
                        <wps:cNvPr id="7671" name="Rectangle 7671"/>
                        <wps:cNvSpPr/>
                        <wps:spPr>
                          <a:xfrm rot="-5399999">
                            <a:off x="-2338295" y="1149845"/>
                            <a:ext cx="4789815" cy="113224"/>
                          </a:xfrm>
                          <a:prstGeom prst="rect">
                            <a:avLst/>
                          </a:prstGeom>
                          <a:ln>
                            <a:noFill/>
                          </a:ln>
                        </wps:spPr>
                        <wps:txbx>
                          <w:txbxContent>
                            <w:p w:rsidR="00B03E47" w:rsidRDefault="00E2034E">
                              <w:pPr>
                                <w:spacing w:after="160" w:line="259" w:lineRule="auto"/>
                                <w:ind w:left="0" w:right="0" w:firstLine="0"/>
                                <w:jc w:val="left"/>
                              </w:pPr>
                              <w:r>
                                <w:rPr>
                                  <w:sz w:val="12"/>
                                </w:rPr>
                                <w:t xml:space="preserve">Cód. Validación: X6W4A44Y3YFEHMQ6W9NDGFMDY | Verificación: https://candelaria.sedelectronica.es/ </w:t>
                              </w:r>
                            </w:p>
                          </w:txbxContent>
                        </wps:txbx>
                        <wps:bodyPr horzOverflow="overflow" vert="horz" lIns="0" tIns="0" rIns="0" bIns="0" rtlCol="0">
                          <a:noAutofit/>
                        </wps:bodyPr>
                      </wps:wsp>
                      <wps:wsp>
                        <wps:cNvPr id="7672" name="Rectangle 7672"/>
                        <wps:cNvSpPr/>
                        <wps:spPr>
                          <a:xfrm rot="-5399999">
                            <a:off x="-2070397" y="1341542"/>
                            <a:ext cx="4406422" cy="113224"/>
                          </a:xfrm>
                          <a:prstGeom prst="rect">
                            <a:avLst/>
                          </a:prstGeom>
                          <a:ln>
                            <a:noFill/>
                          </a:ln>
                        </wps:spPr>
                        <wps:txbx>
                          <w:txbxContent>
                            <w:p w:rsidR="00B03E47" w:rsidRDefault="00E2034E">
                              <w:pPr>
                                <w:spacing w:after="160" w:line="259" w:lineRule="auto"/>
                                <w:ind w:left="0" w:right="0" w:firstLine="0"/>
                                <w:jc w:val="left"/>
                              </w:pPr>
                              <w:r>
                                <w:rPr>
                                  <w:sz w:val="12"/>
                                </w:rPr>
                                <w:t>Documento firmado electrónicamente desde la plataforma esPublico Gestio</w:t>
                              </w:r>
                              <w:r>
                                <w:rPr>
                                  <w:sz w:val="12"/>
                                </w:rPr>
                                <w:t xml:space="preserve">na | Página 43 de 179 </w:t>
                              </w:r>
                            </w:p>
                          </w:txbxContent>
                        </wps:txbx>
                        <wps:bodyPr horzOverflow="overflow" vert="horz" lIns="0" tIns="0" rIns="0" bIns="0" rtlCol="0">
                          <a:noAutofit/>
                        </wps:bodyPr>
                      </wps:wsp>
                    </wpg:wgp>
                  </a:graphicData>
                </a:graphic>
              </wp:anchor>
            </w:drawing>
          </mc:Choice>
          <mc:Fallback xmlns:a="http://schemas.openxmlformats.org/drawingml/2006/main">
            <w:pict>
              <v:group id="Group 294709" style="width:12.7031pt;height:283.572pt;position:absolute;mso-position-horizontal-relative:page;mso-position-horizontal:absolute;margin-left:682.278pt;mso-position-vertical-relative:page;margin-top:528.348pt;" coordsize="1613,36013">
                <v:rect id="Rectangle 7671" style="position:absolute;width:47898;height:1132;left:-23382;top:11498;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X6W4A44Y3YFEHMQ6W9NDGFMDY | Verificación: https://candelaria.sedelectronica.es/ </w:t>
                        </w:r>
                      </w:p>
                    </w:txbxContent>
                  </v:textbox>
                </v:rect>
                <v:rect id="Rectangle 7672" style="position:absolute;width:44064;height:1132;left:-20703;top:13415;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43 de 179 </w:t>
                        </w:r>
                      </w:p>
                    </w:txbxContent>
                  </v:textbox>
                </v:rect>
                <w10:wrap type="square"/>
              </v:group>
            </w:pict>
          </mc:Fallback>
        </mc:AlternateContent>
      </w:r>
      <w:r>
        <w:t>5.- Para la terminación de las actuaciones en curso y demás efectos de la extinción del Protocolo General de Actuación por causa distinta a su cumplimiento, se estará a lo establecido en el artículo 52 de la Ley 40/2015, de 1 de octu</w:t>
      </w:r>
      <w:r>
        <w:t xml:space="preserve">bre, de Régimen Jurídico del Sector Público. </w:t>
      </w:r>
    </w:p>
    <w:p w:rsidR="00B03E47" w:rsidRDefault="00E2034E">
      <w:pPr>
        <w:spacing w:after="0" w:line="259" w:lineRule="auto"/>
        <w:ind w:left="968" w:right="0" w:firstLine="0"/>
        <w:jc w:val="left"/>
      </w:pPr>
      <w:r>
        <w:t xml:space="preserve"> </w:t>
      </w:r>
    </w:p>
    <w:p w:rsidR="00B03E47" w:rsidRDefault="00E2034E">
      <w:pPr>
        <w:spacing w:after="7" w:line="248" w:lineRule="auto"/>
        <w:ind w:left="978" w:right="928"/>
      </w:pPr>
      <w:r>
        <w:rPr>
          <w:b/>
        </w:rPr>
        <w:t xml:space="preserve">DECIMOPRIMERO. - Anexos. </w:t>
      </w:r>
    </w:p>
    <w:p w:rsidR="00B03E47" w:rsidRDefault="00E2034E">
      <w:pPr>
        <w:spacing w:after="0" w:line="259" w:lineRule="auto"/>
        <w:ind w:left="968" w:right="0" w:firstLine="0"/>
        <w:jc w:val="left"/>
      </w:pPr>
      <w:r>
        <w:t xml:space="preserve"> </w:t>
      </w:r>
    </w:p>
    <w:p w:rsidR="00B03E47" w:rsidRDefault="00E2034E">
      <w:pPr>
        <w:ind w:left="978" w:right="932"/>
      </w:pPr>
      <w:r>
        <w:t xml:space="preserve">  Se irán anexando al presente protocolo los acuerdos específicos que se vayan tomando en su desarrollo. </w:t>
      </w:r>
    </w:p>
    <w:p w:rsidR="00B03E47" w:rsidRDefault="00E2034E">
      <w:pPr>
        <w:spacing w:after="0" w:line="259" w:lineRule="auto"/>
        <w:ind w:left="968" w:right="0" w:firstLine="0"/>
        <w:jc w:val="left"/>
      </w:pPr>
      <w:r>
        <w:t xml:space="preserve"> </w:t>
      </w:r>
    </w:p>
    <w:p w:rsidR="00B03E47" w:rsidRDefault="00E2034E">
      <w:pPr>
        <w:spacing w:after="7" w:line="248" w:lineRule="auto"/>
        <w:ind w:left="978" w:right="928"/>
      </w:pPr>
      <w:r>
        <w:rPr>
          <w:b/>
        </w:rPr>
        <w:t xml:space="preserve">DECIMOSEGUNDO. - Adhesiones. </w:t>
      </w:r>
    </w:p>
    <w:p w:rsidR="00B03E47" w:rsidRDefault="00E2034E">
      <w:pPr>
        <w:spacing w:after="0" w:line="259" w:lineRule="auto"/>
        <w:ind w:left="968" w:right="0" w:firstLine="0"/>
        <w:jc w:val="left"/>
      </w:pPr>
      <w:r>
        <w:t xml:space="preserve"> </w:t>
      </w:r>
    </w:p>
    <w:p w:rsidR="00B03E47" w:rsidRDefault="00E2034E">
      <w:pPr>
        <w:ind w:left="978" w:right="932"/>
      </w:pPr>
      <w:r>
        <w:t xml:space="preserve">  </w:t>
      </w:r>
      <w:r>
        <w:t xml:space="preserve">El presente Protocolo quedará abierto a la adhesión al mismo de otras entidades públicas y privadas de Canarias, con legítimo interés en las actuaciones. </w:t>
      </w:r>
    </w:p>
    <w:p w:rsidR="00B03E47" w:rsidRDefault="00E2034E">
      <w:pPr>
        <w:spacing w:after="0" w:line="259" w:lineRule="auto"/>
        <w:ind w:left="968" w:right="0" w:firstLine="0"/>
        <w:jc w:val="left"/>
      </w:pPr>
      <w:r>
        <w:t xml:space="preserve"> </w:t>
      </w:r>
    </w:p>
    <w:p w:rsidR="00B03E47" w:rsidRDefault="00E2034E">
      <w:pPr>
        <w:spacing w:after="7" w:line="248" w:lineRule="auto"/>
        <w:ind w:left="978" w:right="928"/>
      </w:pPr>
      <w:r>
        <w:rPr>
          <w:b/>
        </w:rPr>
        <w:t xml:space="preserve">DECIMOTERCERO. - Depositario y titularidad. </w:t>
      </w:r>
    </w:p>
    <w:p w:rsidR="00B03E47" w:rsidRDefault="00E2034E">
      <w:pPr>
        <w:spacing w:after="0" w:line="259" w:lineRule="auto"/>
        <w:ind w:left="968" w:right="0" w:firstLine="0"/>
        <w:jc w:val="left"/>
      </w:pPr>
      <w:r>
        <w:t xml:space="preserve"> </w:t>
      </w:r>
    </w:p>
    <w:p w:rsidR="00B03E47" w:rsidRDefault="00E2034E">
      <w:pPr>
        <w:ind w:left="978" w:right="932"/>
      </w:pPr>
      <w:r>
        <w:t xml:space="preserve">  </w:t>
      </w:r>
      <w:r>
        <w:t xml:space="preserve">El presidente del Comité promotor de la asociación de polígonos industriales de Canarias y la Secretaría General Técnica de la Consejería, serán los depositarios y cotitulares de los documentos de desarrollo de este protocolo. </w:t>
      </w:r>
    </w:p>
    <w:p w:rsidR="00B03E47" w:rsidRDefault="00E2034E">
      <w:pPr>
        <w:spacing w:after="0" w:line="259" w:lineRule="auto"/>
        <w:ind w:left="968" w:right="0" w:firstLine="0"/>
        <w:jc w:val="left"/>
      </w:pPr>
      <w:r>
        <w:t xml:space="preserve"> </w:t>
      </w:r>
    </w:p>
    <w:p w:rsidR="00B03E47" w:rsidRDefault="00E2034E">
      <w:pPr>
        <w:spacing w:after="7" w:line="248" w:lineRule="auto"/>
        <w:ind w:left="978" w:right="928"/>
      </w:pPr>
      <w:r>
        <w:rPr>
          <w:b/>
        </w:rPr>
        <w:t>DECIMOCUARTO. - Publicidad</w:t>
      </w:r>
      <w:r>
        <w:rPr>
          <w:b/>
        </w:rPr>
        <w:t xml:space="preserve"> y registro. </w:t>
      </w:r>
    </w:p>
    <w:p w:rsidR="00B03E47" w:rsidRDefault="00E2034E">
      <w:pPr>
        <w:spacing w:after="0" w:line="259" w:lineRule="auto"/>
        <w:ind w:left="968" w:right="0" w:firstLine="0"/>
        <w:jc w:val="left"/>
      </w:pPr>
      <w:r>
        <w:t xml:space="preserve"> </w:t>
      </w:r>
    </w:p>
    <w:p w:rsidR="00B03E47" w:rsidRDefault="00E2034E">
      <w:pPr>
        <w:spacing w:after="104" w:line="269" w:lineRule="auto"/>
        <w:ind w:left="968" w:right="931" w:firstLine="0"/>
      </w:pPr>
      <w:r>
        <w:t xml:space="preserve">  El presente Protocolo General de Actuación deberá publicarse en el Boletín Oficial de Canarias e inscribirse posteriormente en el Registro Electrónico de Órganos de Cooperación de la Administración Pública de la Comunidad Autónoma de Cana</w:t>
      </w:r>
      <w:r>
        <w:t xml:space="preserve">rias, en cumplimiento del artículo </w:t>
      </w:r>
      <w:r>
        <w:rPr>
          <w:color w:val="000009"/>
        </w:rPr>
        <w:t>5.3.a) del Decreto 11/2019, de 11 de febrero, por el que se regula la actividad convencional y se crean y regulan el Registro General Electrónico de Convenios del Sector Público de la Comunidad Autónoma y el Registro Elec</w:t>
      </w:r>
      <w:r>
        <w:rPr>
          <w:color w:val="000009"/>
        </w:rPr>
        <w:t>trónico de Órganos de Cooperación de la Administración Pública de la Comunidad Autónoma de Canarias.</w:t>
      </w:r>
      <w:r>
        <w:t xml:space="preserve"> </w:t>
      </w:r>
    </w:p>
    <w:p w:rsidR="00B03E47" w:rsidRDefault="00E2034E">
      <w:pPr>
        <w:spacing w:after="125" w:line="269" w:lineRule="auto"/>
        <w:ind w:left="968" w:right="931" w:firstLine="238"/>
      </w:pPr>
      <w:r>
        <w:rPr>
          <w:color w:val="000009"/>
        </w:rPr>
        <w:t xml:space="preserve">Igualmente, conforme determina el artículo 48.8 de la Ley 40/2015, de 1 de octubre, de Régimen jurídico del Sector Público, será inscrito, en el plazo de </w:t>
      </w:r>
      <w:r>
        <w:rPr>
          <w:color w:val="000009"/>
        </w:rPr>
        <w:t>5 días hábiles desde su formalización, en el Registro Electrónico estatal de Órganos e Instrumentos de Cooperación del sector público estatal, y se publicará, en un plazo de diez días hábiles desde su formalización, en el Boletín Oficial del Estado.</w:t>
      </w:r>
      <w:r>
        <w:t xml:space="preserve"> </w:t>
      </w:r>
    </w:p>
    <w:p w:rsidR="00B03E47" w:rsidRDefault="00E2034E">
      <w:pPr>
        <w:spacing w:after="125" w:line="269" w:lineRule="auto"/>
        <w:ind w:left="968" w:right="931" w:firstLine="238"/>
      </w:pPr>
      <w:r>
        <w:rPr>
          <w:color w:val="000009"/>
        </w:rPr>
        <w:t>Con c</w:t>
      </w:r>
      <w:r>
        <w:rPr>
          <w:color w:val="000009"/>
        </w:rPr>
        <w:t>arácter previo, cada una de las partes emitirá los informes jurídicos pertinentes para la aprobación previa del presente Protocolo por sus órganos competentes, copia de los cuales serán facilitados entre sí.</w:t>
      </w:r>
      <w:r>
        <w:t xml:space="preserve"> </w:t>
      </w:r>
    </w:p>
    <w:p w:rsidR="00B03E47" w:rsidRDefault="00E2034E">
      <w:pPr>
        <w:spacing w:after="104" w:line="269" w:lineRule="auto"/>
        <w:ind w:left="968" w:right="931" w:firstLine="238"/>
      </w:pPr>
      <w:r>
        <w:rPr>
          <w:color w:val="000009"/>
        </w:rPr>
        <w:t>En concreto, la tramitación de su aprobación po</w:t>
      </w:r>
      <w:r>
        <w:rPr>
          <w:color w:val="000009"/>
        </w:rPr>
        <w:t>r el Gobierno de Canarias requerirá de la firma de una memoria del Protocolo por el centro directivo competente en la materia y de los informes favorables de Presidencia del Gobierno y de la Viceconsejería de Servicios Jurídicos. Una vez firmado por las pa</w:t>
      </w:r>
      <w:r>
        <w:rPr>
          <w:color w:val="000009"/>
        </w:rPr>
        <w:t>rtes será objeto de publicación y registro.</w:t>
      </w:r>
      <w:r>
        <w:t xml:space="preserve"> </w:t>
      </w:r>
    </w:p>
    <w:p w:rsidR="00B03E47" w:rsidRDefault="00E2034E">
      <w:pPr>
        <w:spacing w:after="127" w:line="248" w:lineRule="auto"/>
        <w:ind w:left="978" w:right="928"/>
      </w:pPr>
      <w:r>
        <w:rPr>
          <w:b/>
        </w:rPr>
        <w:t>DECIMOQUINTO. - Régimen Jurídico.</w:t>
      </w:r>
      <w:r>
        <w:rPr>
          <w:b/>
          <w:sz w:val="16"/>
        </w:rPr>
        <w:t xml:space="preserve"> </w:t>
      </w:r>
    </w:p>
    <w:p w:rsidR="00B03E47" w:rsidRDefault="00E2034E">
      <w:pPr>
        <w:spacing w:after="127" w:line="269" w:lineRule="auto"/>
        <w:ind w:left="968" w:right="1664" w:firstLine="238"/>
      </w:pPr>
      <w:r>
        <w:rPr>
          <w:rFonts w:ascii="Calibri" w:eastAsia="Calibri" w:hAnsi="Calibri" w:cs="Calibri"/>
          <w:noProof/>
        </w:rPr>
        <mc:AlternateContent>
          <mc:Choice Requires="wpg">
            <w:drawing>
              <wp:anchor distT="0" distB="0" distL="114300" distR="114300" simplePos="0" relativeHeight="251704320" behindDoc="0" locked="0" layoutInCell="1" allowOverlap="1">
                <wp:simplePos x="0" y="0"/>
                <wp:positionH relativeFrom="page">
                  <wp:posOffset>8664935</wp:posOffset>
                </wp:positionH>
                <wp:positionV relativeFrom="page">
                  <wp:posOffset>6710019</wp:posOffset>
                </wp:positionV>
                <wp:extent cx="161330" cy="3601365"/>
                <wp:effectExtent l="0" t="0" r="0" b="0"/>
                <wp:wrapSquare wrapText="bothSides"/>
                <wp:docPr id="295202" name="Group 295202"/>
                <wp:cNvGraphicFramePr/>
                <a:graphic xmlns:a="http://schemas.openxmlformats.org/drawingml/2006/main">
                  <a:graphicData uri="http://schemas.microsoft.com/office/word/2010/wordprocessingGroup">
                    <wpg:wgp>
                      <wpg:cNvGrpSpPr/>
                      <wpg:grpSpPr>
                        <a:xfrm>
                          <a:off x="0" y="0"/>
                          <a:ext cx="161330" cy="3601365"/>
                          <a:chOff x="0" y="0"/>
                          <a:chExt cx="161330" cy="3601365"/>
                        </a:xfrm>
                      </wpg:grpSpPr>
                      <wps:wsp>
                        <wps:cNvPr id="7990" name="Rectangle 7990"/>
                        <wps:cNvSpPr/>
                        <wps:spPr>
                          <a:xfrm rot="-5399999">
                            <a:off x="-2338295" y="1149845"/>
                            <a:ext cx="4789815" cy="113224"/>
                          </a:xfrm>
                          <a:prstGeom prst="rect">
                            <a:avLst/>
                          </a:prstGeom>
                          <a:ln>
                            <a:noFill/>
                          </a:ln>
                        </wps:spPr>
                        <wps:txbx>
                          <w:txbxContent>
                            <w:p w:rsidR="00B03E47" w:rsidRDefault="00E2034E">
                              <w:pPr>
                                <w:spacing w:after="160" w:line="259" w:lineRule="auto"/>
                                <w:ind w:left="0" w:right="0" w:firstLine="0"/>
                                <w:jc w:val="left"/>
                              </w:pPr>
                              <w:r>
                                <w:rPr>
                                  <w:sz w:val="12"/>
                                </w:rPr>
                                <w:t xml:space="preserve">Cód. Validación: X6W4A44Y3YFEHMQ6W9NDGFMDY | Verificación: https://candelaria.sedelectronica.es/ </w:t>
                              </w:r>
                            </w:p>
                          </w:txbxContent>
                        </wps:txbx>
                        <wps:bodyPr horzOverflow="overflow" vert="horz" lIns="0" tIns="0" rIns="0" bIns="0" rtlCol="0">
                          <a:noAutofit/>
                        </wps:bodyPr>
                      </wps:wsp>
                      <wps:wsp>
                        <wps:cNvPr id="7991" name="Rectangle 7991"/>
                        <wps:cNvSpPr/>
                        <wps:spPr>
                          <a:xfrm rot="-5399999">
                            <a:off x="-2070397" y="1341542"/>
                            <a:ext cx="4406422" cy="113224"/>
                          </a:xfrm>
                          <a:prstGeom prst="rect">
                            <a:avLst/>
                          </a:prstGeom>
                          <a:ln>
                            <a:noFill/>
                          </a:ln>
                        </wps:spPr>
                        <wps:txbx>
                          <w:txbxContent>
                            <w:p w:rsidR="00B03E47" w:rsidRDefault="00E2034E">
                              <w:pPr>
                                <w:spacing w:after="160" w:line="259" w:lineRule="auto"/>
                                <w:ind w:left="0" w:right="0" w:firstLine="0"/>
                                <w:jc w:val="left"/>
                              </w:pPr>
                              <w:r>
                                <w:rPr>
                                  <w:sz w:val="12"/>
                                </w:rPr>
                                <w:t xml:space="preserve">Documento firmado electrónicamente desde la plataforma esPublico Gestiona | Página 44 de 179 </w:t>
                              </w:r>
                            </w:p>
                          </w:txbxContent>
                        </wps:txbx>
                        <wps:bodyPr horzOverflow="overflow" vert="horz" lIns="0" tIns="0" rIns="0" bIns="0" rtlCol="0">
                          <a:noAutofit/>
                        </wps:bodyPr>
                      </wps:wsp>
                    </wpg:wgp>
                  </a:graphicData>
                </a:graphic>
              </wp:anchor>
            </w:drawing>
          </mc:Choice>
          <mc:Fallback xmlns:a="http://schemas.openxmlformats.org/drawingml/2006/main">
            <w:pict>
              <v:group id="Group 295202" style="width:12.7031pt;height:283.572pt;position:absolute;mso-position-horizontal-relative:page;mso-position-horizontal:absolute;margin-left:682.278pt;mso-position-vertical-relative:page;margin-top:528.348pt;" coordsize="1613,36013">
                <v:rect id="Rectangle 7990" style="position:absolute;width:47898;height:1132;left:-23382;top:11498;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X6W4A44Y3YFEHMQ6W9NDGFMDY | Verificación: https://candelaria.sedelectronica.es/ </w:t>
                        </w:r>
                      </w:p>
                    </w:txbxContent>
                  </v:textbox>
                </v:rect>
                <v:rect id="Rectangle 7991" style="position:absolute;width:44064;height:1132;left:-20703;top:13415;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44 de 179 </w:t>
                        </w:r>
                      </w:p>
                    </w:txbxContent>
                  </v:textbox>
                </v:rect>
                <w10:wrap type="square"/>
              </v:group>
            </w:pict>
          </mc:Fallback>
        </mc:AlternateContent>
      </w:r>
      <w:r>
        <w:rPr>
          <w:color w:val="000009"/>
        </w:rPr>
        <w:t>El presente Protocolo General de Actuación tiene naturaleza administrativa, y a pesar de no ser un convenio, en lo no previsto en el mismo se estará a lo que disp</w:t>
      </w:r>
      <w:r>
        <w:rPr>
          <w:color w:val="000009"/>
        </w:rPr>
        <w:t>one el Capítulo VI del Título Preliminar de la Ley 40/2015, de 1 de octubre, de Régimen Jurídico del Sector Público. De acuerdo con lo establecido en el artículo 6.2 de la Ley 9/2017, de 8 de noviembre, de Contratos del Sector Público, por la que se transp</w:t>
      </w:r>
      <w:r>
        <w:rPr>
          <w:color w:val="000009"/>
        </w:rPr>
        <w:t>onen al ordenamiento jurídico español las Directivas del Parlamento Europeo y del Consejo 2014/23/UE y 2014/24/UE, de 26 de febrero de 2014, queda fuera de su ámbito de aplicación.”</w:t>
      </w:r>
      <w:r>
        <w:t xml:space="preserve"> </w:t>
      </w:r>
    </w:p>
    <w:p w:rsidR="00B03E47" w:rsidRDefault="00E2034E">
      <w:pPr>
        <w:spacing w:after="218" w:line="259" w:lineRule="auto"/>
        <w:ind w:left="968" w:right="0" w:firstLine="0"/>
        <w:jc w:val="left"/>
      </w:pPr>
      <w:r>
        <w:t xml:space="preserve"> </w:t>
      </w:r>
    </w:p>
    <w:p w:rsidR="00B03E47" w:rsidRDefault="00E2034E">
      <w:pPr>
        <w:ind w:left="255" w:right="932"/>
      </w:pPr>
      <w:r>
        <w:t>SEGUNDO. - Facultar a la Alcaldesa- Presidenta para la firma de la adhe</w:t>
      </w:r>
      <w:r>
        <w:t xml:space="preserve">sión y de la documentación precisa para la ejecución del mismo.  </w:t>
      </w:r>
      <w:r>
        <w:rPr>
          <w:rFonts w:ascii="Times New Roman" w:eastAsia="Times New Roman" w:hAnsi="Times New Roman" w:cs="Times New Roman"/>
          <w:sz w:val="24"/>
        </w:rPr>
        <w:t xml:space="preserve"> </w:t>
      </w:r>
    </w:p>
    <w:p w:rsidR="00B03E47" w:rsidRDefault="00E2034E">
      <w:pPr>
        <w:spacing w:after="0" w:line="259" w:lineRule="auto"/>
        <w:ind w:left="260" w:right="0" w:firstLine="0"/>
        <w:jc w:val="left"/>
      </w:pPr>
      <w:r>
        <w:t xml:space="preserve"> </w:t>
      </w:r>
    </w:p>
    <w:p w:rsidR="00B03E47" w:rsidRDefault="00E2034E">
      <w:pPr>
        <w:ind w:left="255" w:right="932"/>
      </w:pPr>
      <w:r>
        <w:t>TERCERO. - Dar traslado del acuerdo que se adopte a la Consejería de Transición Ecológica, Lucha contra el Cambio Climático y Planificación Territorial a los efectos oportunos.</w:t>
      </w:r>
      <w:r>
        <w:rPr>
          <w:rFonts w:ascii="Times New Roman" w:eastAsia="Times New Roman" w:hAnsi="Times New Roman" w:cs="Times New Roman"/>
          <w:sz w:val="24"/>
        </w:rPr>
        <w:t xml:space="preserve"> </w:t>
      </w:r>
    </w:p>
    <w:p w:rsidR="00B03E47" w:rsidRDefault="00E2034E">
      <w:pPr>
        <w:spacing w:after="0" w:line="259" w:lineRule="auto"/>
        <w:ind w:left="260" w:right="0" w:firstLine="0"/>
        <w:jc w:val="left"/>
      </w:pPr>
      <w:r>
        <w:t xml:space="preserve"> </w:t>
      </w:r>
    </w:p>
    <w:p w:rsidR="00B03E47" w:rsidRDefault="00E2034E">
      <w:pPr>
        <w:spacing w:after="0" w:line="259" w:lineRule="auto"/>
        <w:ind w:left="260" w:right="0" w:firstLine="0"/>
        <w:jc w:val="left"/>
      </w:pPr>
      <w:r>
        <w:t xml:space="preserve"> </w:t>
      </w:r>
    </w:p>
    <w:p w:rsidR="00B03E47" w:rsidRDefault="00E2034E">
      <w:pPr>
        <w:spacing w:after="0" w:line="259" w:lineRule="auto"/>
        <w:ind w:left="260" w:right="0" w:firstLine="0"/>
        <w:jc w:val="left"/>
      </w:pPr>
      <w:r>
        <w:t xml:space="preserve"> </w:t>
      </w:r>
    </w:p>
    <w:p w:rsidR="00B03E47" w:rsidRDefault="00E2034E">
      <w:pPr>
        <w:spacing w:after="0" w:line="259" w:lineRule="auto"/>
        <w:ind w:left="260" w:right="0" w:firstLine="0"/>
        <w:jc w:val="left"/>
      </w:pPr>
      <w:r>
        <w:t xml:space="preserve"> </w:t>
      </w:r>
    </w:p>
    <w:p w:rsidR="00B03E47" w:rsidRDefault="00E2034E">
      <w:pPr>
        <w:spacing w:after="0" w:line="259" w:lineRule="auto"/>
        <w:ind w:left="260" w:right="0" w:firstLine="0"/>
        <w:jc w:val="left"/>
      </w:pPr>
      <w:r>
        <w:t xml:space="preserve"> </w:t>
      </w:r>
    </w:p>
    <w:p w:rsidR="00B03E47" w:rsidRDefault="00E2034E">
      <w:pPr>
        <w:spacing w:after="0" w:line="259" w:lineRule="auto"/>
        <w:ind w:left="260" w:right="0" w:firstLine="0"/>
        <w:jc w:val="left"/>
      </w:pPr>
      <w:r>
        <w:t xml:space="preserve"> </w:t>
      </w:r>
    </w:p>
    <w:p w:rsidR="00B03E47" w:rsidRDefault="00E2034E">
      <w:pPr>
        <w:spacing w:after="0" w:line="259" w:lineRule="auto"/>
        <w:ind w:left="260" w:right="0" w:firstLine="0"/>
        <w:jc w:val="left"/>
      </w:pPr>
      <w:r>
        <w:t xml:space="preserve"> </w:t>
      </w:r>
    </w:p>
    <w:p w:rsidR="00B03E47" w:rsidRDefault="00E2034E">
      <w:pPr>
        <w:spacing w:after="7" w:line="248" w:lineRule="auto"/>
        <w:ind w:left="255" w:right="928"/>
      </w:pPr>
      <w:r>
        <w:rPr>
          <w:b/>
        </w:rPr>
        <w:t>3.- Expediente 2365/2022. Inscripción registral de la calle Mencey Romén en el Inventario Municipal de Bienes y Derechos.</w:t>
      </w:r>
      <w:r>
        <w:rPr>
          <w:rFonts w:ascii="Times New Roman" w:eastAsia="Times New Roman" w:hAnsi="Times New Roman" w:cs="Times New Roman"/>
          <w:sz w:val="24"/>
        </w:rPr>
        <w:t xml:space="preserve"> </w:t>
      </w:r>
    </w:p>
    <w:p w:rsidR="00B03E47" w:rsidRDefault="00E2034E">
      <w:pPr>
        <w:spacing w:after="0" w:line="259" w:lineRule="auto"/>
        <w:ind w:left="260" w:right="0" w:firstLine="0"/>
        <w:jc w:val="left"/>
      </w:pPr>
      <w:r>
        <w:rPr>
          <w:b/>
        </w:rPr>
        <w:t xml:space="preserve"> </w:t>
      </w:r>
    </w:p>
    <w:p w:rsidR="00B03E47" w:rsidRDefault="00E2034E">
      <w:pPr>
        <w:spacing w:after="0" w:line="259" w:lineRule="auto"/>
        <w:ind w:left="260" w:right="0" w:firstLine="0"/>
        <w:jc w:val="left"/>
      </w:pPr>
      <w:r>
        <w:rPr>
          <w:b/>
        </w:rPr>
        <w:t xml:space="preserve"> </w:t>
      </w:r>
    </w:p>
    <w:p w:rsidR="00B03E47" w:rsidRDefault="00E2034E">
      <w:pPr>
        <w:spacing w:after="7" w:line="248" w:lineRule="auto"/>
        <w:ind w:left="255" w:right="928"/>
      </w:pPr>
      <w:r>
        <w:rPr>
          <w:b/>
        </w:rPr>
        <w:t xml:space="preserve">Consta en el expediente Informe Técnico emitido por Doña Alicia Torres Díaz, que desempeña el puesto de trabajo de Geógrafa, de 23 de marzo de 2022, del siguiente tenor literal: </w:t>
      </w:r>
    </w:p>
    <w:p w:rsidR="00B03E47" w:rsidRDefault="00E2034E">
      <w:pPr>
        <w:spacing w:after="0" w:line="259" w:lineRule="auto"/>
        <w:ind w:left="260" w:right="0" w:firstLine="0"/>
        <w:jc w:val="left"/>
      </w:pPr>
      <w:r>
        <w:rPr>
          <w:b/>
        </w:rPr>
        <w:t xml:space="preserve"> </w:t>
      </w:r>
    </w:p>
    <w:p w:rsidR="00B03E47" w:rsidRDefault="00E2034E">
      <w:pPr>
        <w:spacing w:after="15" w:line="259" w:lineRule="auto"/>
        <w:ind w:left="260" w:right="0" w:firstLine="0"/>
        <w:jc w:val="left"/>
      </w:pPr>
      <w:r>
        <w:rPr>
          <w:b/>
        </w:rPr>
        <w:t xml:space="preserve"> </w:t>
      </w:r>
    </w:p>
    <w:p w:rsidR="00B03E47" w:rsidRDefault="00E2034E">
      <w:pPr>
        <w:pStyle w:val="Ttulo2"/>
        <w:ind w:left="10" w:right="683"/>
      </w:pPr>
      <w:r>
        <w:t xml:space="preserve">“INFORME  </w:t>
      </w:r>
    </w:p>
    <w:p w:rsidR="00B03E47" w:rsidRDefault="00E2034E">
      <w:pPr>
        <w:spacing w:after="111" w:line="248" w:lineRule="auto"/>
        <w:ind w:left="255" w:right="928"/>
      </w:pPr>
      <w:r>
        <w:rPr>
          <w:b/>
        </w:rPr>
        <w:t>Visto el expediente antedicho, en relación a la inscripción re</w:t>
      </w:r>
      <w:r>
        <w:rPr>
          <w:b/>
        </w:rPr>
        <w:t xml:space="preserve">gistral de la calle Mencey Romén en el Inventario Municipal de Bienes y Derechos, en cumplimiento con el artículo 20 del RD 1372/1986, de 13 de junio, Alicia Torres Díaz, Geógrafa de la Oficina Técnica Municipal emite el siguiente informe: </w:t>
      </w:r>
    </w:p>
    <w:p w:rsidR="00B03E47" w:rsidRDefault="00E2034E">
      <w:pPr>
        <w:spacing w:after="111" w:line="259" w:lineRule="auto"/>
        <w:ind w:left="260" w:right="0" w:firstLine="0"/>
        <w:jc w:val="left"/>
      </w:pPr>
      <w:r>
        <w:rPr>
          <w:b/>
        </w:rPr>
        <w:t xml:space="preserve"> </w:t>
      </w:r>
    </w:p>
    <w:p w:rsidR="00B03E47" w:rsidRDefault="00E2034E">
      <w:pPr>
        <w:shd w:val="clear" w:color="auto" w:fill="E0E0E0"/>
        <w:spacing w:after="200" w:line="259" w:lineRule="auto"/>
        <w:ind w:left="255" w:right="0"/>
        <w:jc w:val="left"/>
      </w:pPr>
      <w:r>
        <w:rPr>
          <w:b/>
        </w:rPr>
        <w:t xml:space="preserve">1. </w:t>
      </w:r>
      <w:r>
        <w:rPr>
          <w:b/>
          <w:shd w:val="clear" w:color="auto" w:fill="E6E6E6"/>
        </w:rPr>
        <w:t>DENOMINACI</w:t>
      </w:r>
      <w:r>
        <w:rPr>
          <w:b/>
          <w:shd w:val="clear" w:color="auto" w:fill="E6E6E6"/>
        </w:rPr>
        <w:t>ÓN</w:t>
      </w:r>
      <w:r>
        <w:rPr>
          <w:rFonts w:ascii="Times New Roman" w:eastAsia="Times New Roman" w:hAnsi="Times New Roman" w:cs="Times New Roman"/>
          <w:sz w:val="24"/>
        </w:rPr>
        <w:t xml:space="preserve"> </w:t>
      </w:r>
    </w:p>
    <w:p w:rsidR="00B03E47" w:rsidRDefault="00E2034E">
      <w:pPr>
        <w:spacing w:after="120"/>
        <w:ind w:left="255" w:right="932"/>
      </w:pPr>
      <w:r>
        <w:t xml:space="preserve">Calle Mencey Romén. </w:t>
      </w:r>
    </w:p>
    <w:p w:rsidR="00B03E47" w:rsidRDefault="00E2034E">
      <w:pPr>
        <w:pStyle w:val="Ttulo1"/>
        <w:spacing w:after="200" w:line="259" w:lineRule="auto"/>
        <w:ind w:left="255"/>
      </w:pPr>
      <w:r>
        <w:rPr>
          <w:b/>
          <w:shd w:val="clear" w:color="auto" w:fill="auto"/>
        </w:rPr>
        <w:t xml:space="preserve">2. </w:t>
      </w:r>
      <w:r>
        <w:rPr>
          <w:b/>
        </w:rPr>
        <w:t>NATURALEZA DEL BIEN</w:t>
      </w:r>
      <w:r>
        <w:rPr>
          <w:rFonts w:ascii="Times New Roman" w:eastAsia="Times New Roman" w:hAnsi="Times New Roman" w:cs="Times New Roman"/>
          <w:sz w:val="24"/>
          <w:shd w:val="clear" w:color="auto" w:fill="auto"/>
        </w:rPr>
        <w:t xml:space="preserve"> </w:t>
      </w:r>
    </w:p>
    <w:p w:rsidR="00B03E47" w:rsidRDefault="00E2034E">
      <w:pPr>
        <w:ind w:left="255" w:right="932"/>
      </w:pPr>
      <w:r>
        <w:rPr>
          <w:rFonts w:ascii="Calibri" w:eastAsia="Calibri" w:hAnsi="Calibri" w:cs="Calibri"/>
          <w:noProof/>
        </w:rPr>
        <mc:AlternateContent>
          <mc:Choice Requires="wpg">
            <w:drawing>
              <wp:anchor distT="0" distB="0" distL="114300" distR="114300" simplePos="0" relativeHeight="251705344" behindDoc="0" locked="0" layoutInCell="1" allowOverlap="1">
                <wp:simplePos x="0" y="0"/>
                <wp:positionH relativeFrom="page">
                  <wp:posOffset>8664935</wp:posOffset>
                </wp:positionH>
                <wp:positionV relativeFrom="page">
                  <wp:posOffset>6710019</wp:posOffset>
                </wp:positionV>
                <wp:extent cx="161330" cy="3601365"/>
                <wp:effectExtent l="0" t="0" r="0" b="0"/>
                <wp:wrapTopAndBottom/>
                <wp:docPr id="297199" name="Group 297199"/>
                <wp:cNvGraphicFramePr/>
                <a:graphic xmlns:a="http://schemas.openxmlformats.org/drawingml/2006/main">
                  <a:graphicData uri="http://schemas.microsoft.com/office/word/2010/wordprocessingGroup">
                    <wpg:wgp>
                      <wpg:cNvGrpSpPr/>
                      <wpg:grpSpPr>
                        <a:xfrm>
                          <a:off x="0" y="0"/>
                          <a:ext cx="161330" cy="3601365"/>
                          <a:chOff x="0" y="0"/>
                          <a:chExt cx="161330" cy="3601365"/>
                        </a:xfrm>
                      </wpg:grpSpPr>
                      <wps:wsp>
                        <wps:cNvPr id="8200" name="Rectangle 8200"/>
                        <wps:cNvSpPr/>
                        <wps:spPr>
                          <a:xfrm rot="-5399999">
                            <a:off x="-2338295" y="1149845"/>
                            <a:ext cx="4789815" cy="113224"/>
                          </a:xfrm>
                          <a:prstGeom prst="rect">
                            <a:avLst/>
                          </a:prstGeom>
                          <a:ln>
                            <a:noFill/>
                          </a:ln>
                        </wps:spPr>
                        <wps:txbx>
                          <w:txbxContent>
                            <w:p w:rsidR="00B03E47" w:rsidRDefault="00E2034E">
                              <w:pPr>
                                <w:spacing w:after="160" w:line="259" w:lineRule="auto"/>
                                <w:ind w:left="0" w:right="0" w:firstLine="0"/>
                                <w:jc w:val="left"/>
                              </w:pPr>
                              <w:r>
                                <w:rPr>
                                  <w:sz w:val="12"/>
                                </w:rPr>
                                <w:t xml:space="preserve">Cód. Validación: X6W4A44Y3YFEHMQ6W9NDGFMDY | Verificación: https://candelaria.sedelectronica.es/ </w:t>
                              </w:r>
                            </w:p>
                          </w:txbxContent>
                        </wps:txbx>
                        <wps:bodyPr horzOverflow="overflow" vert="horz" lIns="0" tIns="0" rIns="0" bIns="0" rtlCol="0">
                          <a:noAutofit/>
                        </wps:bodyPr>
                      </wps:wsp>
                      <wps:wsp>
                        <wps:cNvPr id="8201" name="Rectangle 8201"/>
                        <wps:cNvSpPr/>
                        <wps:spPr>
                          <a:xfrm rot="-5399999">
                            <a:off x="-2070397" y="1341542"/>
                            <a:ext cx="4406422" cy="113224"/>
                          </a:xfrm>
                          <a:prstGeom prst="rect">
                            <a:avLst/>
                          </a:prstGeom>
                          <a:ln>
                            <a:noFill/>
                          </a:ln>
                        </wps:spPr>
                        <wps:txbx>
                          <w:txbxContent>
                            <w:p w:rsidR="00B03E47" w:rsidRDefault="00E2034E">
                              <w:pPr>
                                <w:spacing w:after="160" w:line="259" w:lineRule="auto"/>
                                <w:ind w:left="0" w:right="0" w:firstLine="0"/>
                                <w:jc w:val="left"/>
                              </w:pPr>
                              <w:r>
                                <w:rPr>
                                  <w:sz w:val="12"/>
                                </w:rPr>
                                <w:t xml:space="preserve">Documento firmado electrónicamente desde la plataforma esPublico Gestiona | Página 45 de 179 </w:t>
                              </w:r>
                            </w:p>
                          </w:txbxContent>
                        </wps:txbx>
                        <wps:bodyPr horzOverflow="overflow" vert="horz" lIns="0" tIns="0" rIns="0" bIns="0" rtlCol="0">
                          <a:noAutofit/>
                        </wps:bodyPr>
                      </wps:wsp>
                    </wpg:wgp>
                  </a:graphicData>
                </a:graphic>
              </wp:anchor>
            </w:drawing>
          </mc:Choice>
          <mc:Fallback xmlns:a="http://schemas.openxmlformats.org/drawingml/2006/main">
            <w:pict>
              <v:group id="Group 297199" style="width:12.7031pt;height:283.572pt;position:absolute;mso-position-horizontal-relative:page;mso-position-horizontal:absolute;margin-left:682.278pt;mso-position-vertical-relative:page;margin-top:528.348pt;" coordsize="1613,36013">
                <v:rect id="Rectangle 8200" style="position:absolute;width:47898;height:1132;left:-23382;top:11498;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X6W4A44Y3YFEHMQ6W9NDGFMDY | Verificación: https://candelaria.sedelectronica.es/ </w:t>
                        </w:r>
                      </w:p>
                    </w:txbxContent>
                  </v:textbox>
                </v:rect>
                <v:rect id="Rectangle 8201" style="position:absolute;width:44064;height:1132;left:-20703;top:13415;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45 de 179 </w:t>
                        </w:r>
                      </w:p>
                    </w:txbxContent>
                  </v:textbox>
                </v:rect>
                <w10:wrap type="topAndBottom"/>
              </v:group>
            </w:pict>
          </mc:Fallback>
        </mc:AlternateContent>
      </w:r>
      <w:r>
        <w:rPr>
          <w:b/>
          <w:u w:val="single" w:color="000000"/>
        </w:rPr>
        <w:t>Localización:</w:t>
      </w:r>
      <w:r>
        <w:t xml:space="preserve"> la calle Mencey Romén está ubicada en el núcleo poblacional de Punta Larga.</w:t>
      </w:r>
      <w:r>
        <w:rPr>
          <w:rFonts w:ascii="Times New Roman" w:eastAsia="Times New Roman" w:hAnsi="Times New Roman" w:cs="Times New Roman"/>
          <w:sz w:val="24"/>
        </w:rPr>
        <w:t xml:space="preserve"> </w:t>
      </w:r>
    </w:p>
    <w:p w:rsidR="00B03E47" w:rsidRDefault="00E2034E">
      <w:pPr>
        <w:spacing w:after="0" w:line="259" w:lineRule="auto"/>
        <w:ind w:left="260" w:right="0" w:firstLine="0"/>
        <w:jc w:val="left"/>
      </w:pPr>
      <w:r>
        <w:t xml:space="preserve"> </w:t>
      </w:r>
    </w:p>
    <w:p w:rsidR="00B03E47" w:rsidRDefault="00E2034E">
      <w:pPr>
        <w:spacing w:after="102" w:line="259" w:lineRule="auto"/>
        <w:ind w:left="255" w:right="0"/>
        <w:jc w:val="left"/>
      </w:pPr>
      <w:r>
        <w:rPr>
          <w:b/>
          <w:u w:val="single" w:color="000000"/>
        </w:rPr>
        <w:t>Referencia catastral:</w:t>
      </w:r>
      <w:r>
        <w:rPr>
          <w:b/>
        </w:rPr>
        <w:t xml:space="preserve"> </w:t>
      </w:r>
      <w:r>
        <w:t xml:space="preserve">No tiene </w:t>
      </w:r>
    </w:p>
    <w:p w:rsidR="00B03E47" w:rsidRDefault="00E2034E">
      <w:pPr>
        <w:spacing w:after="0" w:line="259" w:lineRule="auto"/>
        <w:ind w:left="260" w:right="0" w:firstLine="0"/>
        <w:jc w:val="left"/>
      </w:pPr>
      <w:r>
        <w:t xml:space="preserve"> </w:t>
      </w:r>
    </w:p>
    <w:p w:rsidR="00B03E47" w:rsidRDefault="00E2034E">
      <w:pPr>
        <w:spacing w:line="259" w:lineRule="auto"/>
        <w:ind w:left="231" w:right="0" w:firstLine="0"/>
        <w:jc w:val="left"/>
      </w:pPr>
      <w:r>
        <w:rPr>
          <w:rFonts w:ascii="Calibri" w:eastAsia="Calibri" w:hAnsi="Calibri" w:cs="Calibri"/>
          <w:noProof/>
        </w:rPr>
        <mc:AlternateContent>
          <mc:Choice Requires="wpg">
            <w:drawing>
              <wp:inline distT="0" distB="0" distL="0" distR="0">
                <wp:extent cx="6110605" cy="2806217"/>
                <wp:effectExtent l="0" t="0" r="0" b="0"/>
                <wp:docPr id="297197" name="Group 297197"/>
                <wp:cNvGraphicFramePr/>
                <a:graphic xmlns:a="http://schemas.openxmlformats.org/drawingml/2006/main">
                  <a:graphicData uri="http://schemas.microsoft.com/office/word/2010/wordprocessingGroup">
                    <wpg:wgp>
                      <wpg:cNvGrpSpPr/>
                      <wpg:grpSpPr>
                        <a:xfrm>
                          <a:off x="0" y="0"/>
                          <a:ext cx="6110605" cy="2806217"/>
                          <a:chOff x="0" y="0"/>
                          <a:chExt cx="6110605" cy="2806217"/>
                        </a:xfrm>
                      </wpg:grpSpPr>
                      <wps:wsp>
                        <wps:cNvPr id="383275" name="Shape 383275"/>
                        <wps:cNvSpPr/>
                        <wps:spPr>
                          <a:xfrm>
                            <a:off x="0" y="7772"/>
                            <a:ext cx="6110605" cy="161544"/>
                          </a:xfrm>
                          <a:custGeom>
                            <a:avLst/>
                            <a:gdLst/>
                            <a:ahLst/>
                            <a:cxnLst/>
                            <a:rect l="0" t="0" r="0" b="0"/>
                            <a:pathLst>
                              <a:path w="6110605" h="161544">
                                <a:moveTo>
                                  <a:pt x="0" y="0"/>
                                </a:moveTo>
                                <a:lnTo>
                                  <a:pt x="6110605" y="0"/>
                                </a:lnTo>
                                <a:lnTo>
                                  <a:pt x="6110605" y="161544"/>
                                </a:lnTo>
                                <a:lnTo>
                                  <a:pt x="0" y="161544"/>
                                </a:lnTo>
                                <a:lnTo>
                                  <a:pt x="0" y="0"/>
                                </a:lnTo>
                              </a:path>
                            </a:pathLst>
                          </a:custGeom>
                          <a:ln w="0" cap="sq">
                            <a:miter lim="127000"/>
                          </a:ln>
                        </wps:spPr>
                        <wps:style>
                          <a:lnRef idx="0">
                            <a:srgbClr val="000000">
                              <a:alpha val="0"/>
                            </a:srgbClr>
                          </a:lnRef>
                          <a:fillRef idx="1">
                            <a:srgbClr val="E7E6E6"/>
                          </a:fillRef>
                          <a:effectRef idx="0">
                            <a:scrgbClr r="0" g="0" b="0"/>
                          </a:effectRef>
                          <a:fontRef idx="none"/>
                        </wps:style>
                        <wps:bodyPr/>
                      </wps:wsp>
                      <wps:wsp>
                        <wps:cNvPr id="383276" name="Shape 383276"/>
                        <wps:cNvSpPr/>
                        <wps:spPr>
                          <a:xfrm>
                            <a:off x="246888" y="152"/>
                            <a:ext cx="722376" cy="167640"/>
                          </a:xfrm>
                          <a:custGeom>
                            <a:avLst/>
                            <a:gdLst/>
                            <a:ahLst/>
                            <a:cxnLst/>
                            <a:rect l="0" t="0" r="0" b="0"/>
                            <a:pathLst>
                              <a:path w="722376" h="167640">
                                <a:moveTo>
                                  <a:pt x="0" y="0"/>
                                </a:moveTo>
                                <a:lnTo>
                                  <a:pt x="722376" y="0"/>
                                </a:lnTo>
                                <a:lnTo>
                                  <a:pt x="722376" y="167640"/>
                                </a:lnTo>
                                <a:lnTo>
                                  <a:pt x="0" y="167640"/>
                                </a:lnTo>
                                <a:lnTo>
                                  <a:pt x="0" y="0"/>
                                </a:lnTo>
                              </a:path>
                            </a:pathLst>
                          </a:custGeom>
                          <a:ln w="0" cap="sq">
                            <a:miter lim="127000"/>
                          </a:ln>
                        </wps:spPr>
                        <wps:style>
                          <a:lnRef idx="0">
                            <a:srgbClr val="000000">
                              <a:alpha val="0"/>
                            </a:srgbClr>
                          </a:lnRef>
                          <a:fillRef idx="1">
                            <a:srgbClr val="C0C0C0"/>
                          </a:fillRef>
                          <a:effectRef idx="0">
                            <a:scrgbClr r="0" g="0" b="0"/>
                          </a:effectRef>
                          <a:fontRef idx="none"/>
                        </wps:style>
                        <wps:bodyPr/>
                      </wps:wsp>
                      <wps:wsp>
                        <wps:cNvPr id="8077" name="Rectangle 8077"/>
                        <wps:cNvSpPr/>
                        <wps:spPr>
                          <a:xfrm>
                            <a:off x="18288" y="8900"/>
                            <a:ext cx="155183" cy="207921"/>
                          </a:xfrm>
                          <a:prstGeom prst="rect">
                            <a:avLst/>
                          </a:prstGeom>
                          <a:ln>
                            <a:noFill/>
                          </a:ln>
                        </wps:spPr>
                        <wps:txbx>
                          <w:txbxContent>
                            <w:p w:rsidR="00B03E47" w:rsidRDefault="00E2034E">
                              <w:pPr>
                                <w:spacing w:after="160" w:line="259" w:lineRule="auto"/>
                                <w:ind w:left="0" w:right="0" w:firstLine="0"/>
                                <w:jc w:val="left"/>
                              </w:pPr>
                              <w:r>
                                <w:rPr>
                                  <w:b/>
                                </w:rPr>
                                <w:t>3.</w:t>
                              </w:r>
                            </w:p>
                          </w:txbxContent>
                        </wps:txbx>
                        <wps:bodyPr horzOverflow="overflow" vert="horz" lIns="0" tIns="0" rIns="0" bIns="0" rtlCol="0">
                          <a:noAutofit/>
                        </wps:bodyPr>
                      </wps:wsp>
                      <wps:wsp>
                        <wps:cNvPr id="8078" name="Rectangle 8078"/>
                        <wps:cNvSpPr/>
                        <wps:spPr>
                          <a:xfrm>
                            <a:off x="134112" y="8900"/>
                            <a:ext cx="51809" cy="207921"/>
                          </a:xfrm>
                          <a:prstGeom prst="rect">
                            <a:avLst/>
                          </a:prstGeom>
                          <a:ln>
                            <a:noFill/>
                          </a:ln>
                        </wps:spPr>
                        <wps:txbx>
                          <w:txbxContent>
                            <w:p w:rsidR="00B03E47" w:rsidRDefault="00E2034E">
                              <w:pPr>
                                <w:spacing w:after="160" w:line="259" w:lineRule="auto"/>
                                <w:ind w:left="0" w:right="0" w:firstLine="0"/>
                                <w:jc w:val="left"/>
                              </w:pPr>
                              <w:r>
                                <w:rPr>
                                  <w:b/>
                                </w:rPr>
                                <w:t xml:space="preserve"> </w:t>
                              </w:r>
                            </w:p>
                          </w:txbxContent>
                        </wps:txbx>
                        <wps:bodyPr horzOverflow="overflow" vert="horz" lIns="0" tIns="0" rIns="0" bIns="0" rtlCol="0">
                          <a:noAutofit/>
                        </wps:bodyPr>
                      </wps:wsp>
                      <wps:wsp>
                        <wps:cNvPr id="294837" name="Rectangle 294837"/>
                        <wps:cNvSpPr/>
                        <wps:spPr>
                          <a:xfrm>
                            <a:off x="246888" y="8900"/>
                            <a:ext cx="836130" cy="207921"/>
                          </a:xfrm>
                          <a:prstGeom prst="rect">
                            <a:avLst/>
                          </a:prstGeom>
                          <a:ln>
                            <a:noFill/>
                          </a:ln>
                        </wps:spPr>
                        <wps:txbx>
                          <w:txbxContent>
                            <w:p w:rsidR="00B03E47" w:rsidRDefault="00E2034E">
                              <w:pPr>
                                <w:spacing w:after="160" w:line="259" w:lineRule="auto"/>
                                <w:ind w:left="0" w:right="0" w:firstLine="0"/>
                                <w:jc w:val="left"/>
                              </w:pPr>
                              <w:r>
                                <w:rPr>
                                  <w:b/>
                                </w:rPr>
                                <w:t>LINDERO</w:t>
                              </w:r>
                            </w:p>
                          </w:txbxContent>
                        </wps:txbx>
                        <wps:bodyPr horzOverflow="overflow" vert="horz" lIns="0" tIns="0" rIns="0" bIns="0" rtlCol="0">
                          <a:noAutofit/>
                        </wps:bodyPr>
                      </wps:wsp>
                      <wps:wsp>
                        <wps:cNvPr id="294839" name="Rectangle 294839"/>
                        <wps:cNvSpPr/>
                        <wps:spPr>
                          <a:xfrm>
                            <a:off x="876142" y="8900"/>
                            <a:ext cx="6163581" cy="207921"/>
                          </a:xfrm>
                          <a:prstGeom prst="rect">
                            <a:avLst/>
                          </a:prstGeom>
                          <a:ln>
                            <a:noFill/>
                          </a:ln>
                        </wps:spPr>
                        <wps:txbx>
                          <w:txbxContent>
                            <w:p w:rsidR="00B03E47" w:rsidRDefault="00E2034E">
                              <w:pPr>
                                <w:spacing w:after="160" w:line="259" w:lineRule="auto"/>
                                <w:ind w:left="0" w:right="0" w:firstLine="0"/>
                                <w:jc w:val="left"/>
                              </w:pPr>
                              <w:r>
                                <w:rPr>
                                  <w:b/>
                                </w:rPr>
                                <w:t xml:space="preserve">S                                                                                                                     </w:t>
                              </w:r>
                            </w:p>
                          </w:txbxContent>
                        </wps:txbx>
                        <wps:bodyPr horzOverflow="overflow" vert="horz" lIns="0" tIns="0" rIns="0" bIns="0" rtlCol="0">
                          <a:noAutofit/>
                        </wps:bodyPr>
                      </wps:wsp>
                      <wps:wsp>
                        <wps:cNvPr id="8080" name="Rectangle 8080"/>
                        <wps:cNvSpPr/>
                        <wps:spPr>
                          <a:xfrm>
                            <a:off x="5513273" y="8900"/>
                            <a:ext cx="205838" cy="207921"/>
                          </a:xfrm>
                          <a:prstGeom prst="rect">
                            <a:avLst/>
                          </a:prstGeom>
                          <a:ln>
                            <a:noFill/>
                          </a:ln>
                        </wps:spPr>
                        <wps:txbx>
                          <w:txbxContent>
                            <w:p w:rsidR="00B03E47" w:rsidRDefault="00E2034E">
                              <w:pPr>
                                <w:spacing w:after="160" w:line="259" w:lineRule="auto"/>
                                <w:ind w:left="0" w:right="0" w:firstLine="0"/>
                                <w:jc w:val="left"/>
                              </w:pPr>
                              <w:r>
                                <w:rPr>
                                  <w:b/>
                                </w:rPr>
                                <w:t xml:space="preserve">    </w:t>
                              </w:r>
                            </w:p>
                          </w:txbxContent>
                        </wps:txbx>
                        <wps:bodyPr horzOverflow="overflow" vert="horz" lIns="0" tIns="0" rIns="0" bIns="0" rtlCol="0">
                          <a:noAutofit/>
                        </wps:bodyPr>
                      </wps:wsp>
                      <wps:wsp>
                        <wps:cNvPr id="8081" name="Rectangle 8081"/>
                        <wps:cNvSpPr/>
                        <wps:spPr>
                          <a:xfrm>
                            <a:off x="5667197" y="0"/>
                            <a:ext cx="50673" cy="224380"/>
                          </a:xfrm>
                          <a:prstGeom prst="rect">
                            <a:avLst/>
                          </a:prstGeom>
                          <a:ln>
                            <a:noFill/>
                          </a:ln>
                        </wps:spPr>
                        <wps:txbx>
                          <w:txbxContent>
                            <w:p w:rsidR="00B03E47" w:rsidRDefault="00E2034E">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83277" name="Shape 383277"/>
                        <wps:cNvSpPr/>
                        <wps:spPr>
                          <a:xfrm>
                            <a:off x="92964" y="175412"/>
                            <a:ext cx="792480" cy="481584"/>
                          </a:xfrm>
                          <a:custGeom>
                            <a:avLst/>
                            <a:gdLst/>
                            <a:ahLst/>
                            <a:cxnLst/>
                            <a:rect l="0" t="0" r="0" b="0"/>
                            <a:pathLst>
                              <a:path w="792480" h="481584">
                                <a:moveTo>
                                  <a:pt x="0" y="0"/>
                                </a:moveTo>
                                <a:lnTo>
                                  <a:pt x="792480" y="0"/>
                                </a:lnTo>
                                <a:lnTo>
                                  <a:pt x="792480" y="481584"/>
                                </a:lnTo>
                                <a:lnTo>
                                  <a:pt x="0" y="481584"/>
                                </a:lnTo>
                                <a:lnTo>
                                  <a:pt x="0" y="0"/>
                                </a:lnTo>
                              </a:path>
                            </a:pathLst>
                          </a:custGeom>
                          <a:ln w="0" cap="sq">
                            <a:miter lim="127000"/>
                          </a:ln>
                        </wps:spPr>
                        <wps:style>
                          <a:lnRef idx="0">
                            <a:srgbClr val="000000">
                              <a:alpha val="0"/>
                            </a:srgbClr>
                          </a:lnRef>
                          <a:fillRef idx="1">
                            <a:srgbClr val="E7E6E6"/>
                          </a:fillRef>
                          <a:effectRef idx="0">
                            <a:scrgbClr r="0" g="0" b="0"/>
                          </a:effectRef>
                          <a:fontRef idx="none"/>
                        </wps:style>
                        <wps:bodyPr/>
                      </wps:wsp>
                      <wps:wsp>
                        <wps:cNvPr id="383278" name="Shape 383278"/>
                        <wps:cNvSpPr/>
                        <wps:spPr>
                          <a:xfrm>
                            <a:off x="158496" y="175412"/>
                            <a:ext cx="661416" cy="160020"/>
                          </a:xfrm>
                          <a:custGeom>
                            <a:avLst/>
                            <a:gdLst/>
                            <a:ahLst/>
                            <a:cxnLst/>
                            <a:rect l="0" t="0" r="0" b="0"/>
                            <a:pathLst>
                              <a:path w="661416" h="160020">
                                <a:moveTo>
                                  <a:pt x="0" y="0"/>
                                </a:moveTo>
                                <a:lnTo>
                                  <a:pt x="661416" y="0"/>
                                </a:lnTo>
                                <a:lnTo>
                                  <a:pt x="661416" y="160020"/>
                                </a:lnTo>
                                <a:lnTo>
                                  <a:pt x="0" y="160020"/>
                                </a:lnTo>
                                <a:lnTo>
                                  <a:pt x="0" y="0"/>
                                </a:lnTo>
                              </a:path>
                            </a:pathLst>
                          </a:custGeom>
                          <a:ln w="0" cap="sq">
                            <a:miter lim="127000"/>
                          </a:ln>
                        </wps:spPr>
                        <wps:style>
                          <a:lnRef idx="0">
                            <a:srgbClr val="000000">
                              <a:alpha val="0"/>
                            </a:srgbClr>
                          </a:lnRef>
                          <a:fillRef idx="1">
                            <a:srgbClr val="E7E6E6"/>
                          </a:fillRef>
                          <a:effectRef idx="0">
                            <a:scrgbClr r="0" g="0" b="0"/>
                          </a:effectRef>
                          <a:fontRef idx="none"/>
                        </wps:style>
                        <wps:bodyPr/>
                      </wps:wsp>
                      <wps:wsp>
                        <wps:cNvPr id="8084" name="Rectangle 8084"/>
                        <wps:cNvSpPr/>
                        <wps:spPr>
                          <a:xfrm>
                            <a:off x="158496" y="176540"/>
                            <a:ext cx="51809" cy="207921"/>
                          </a:xfrm>
                          <a:prstGeom prst="rect">
                            <a:avLst/>
                          </a:prstGeom>
                          <a:ln>
                            <a:noFill/>
                          </a:ln>
                        </wps:spPr>
                        <wps:txbx>
                          <w:txbxContent>
                            <w:p w:rsidR="00B03E47" w:rsidRDefault="00E2034E">
                              <w:pPr>
                                <w:spacing w:after="160" w:line="259" w:lineRule="auto"/>
                                <w:ind w:left="0" w:right="0" w:firstLine="0"/>
                                <w:jc w:val="left"/>
                              </w:pPr>
                              <w:r>
                                <w:rPr>
                                  <w:b/>
                                </w:rPr>
                                <w:t xml:space="preserve"> </w:t>
                              </w:r>
                            </w:p>
                          </w:txbxContent>
                        </wps:txbx>
                        <wps:bodyPr horzOverflow="overflow" vert="horz" lIns="0" tIns="0" rIns="0" bIns="0" rtlCol="0">
                          <a:noAutofit/>
                        </wps:bodyPr>
                      </wps:wsp>
                      <wps:wsp>
                        <wps:cNvPr id="383279" name="Shape 383279"/>
                        <wps:cNvSpPr/>
                        <wps:spPr>
                          <a:xfrm>
                            <a:off x="158496" y="335432"/>
                            <a:ext cx="661416" cy="161544"/>
                          </a:xfrm>
                          <a:custGeom>
                            <a:avLst/>
                            <a:gdLst/>
                            <a:ahLst/>
                            <a:cxnLst/>
                            <a:rect l="0" t="0" r="0" b="0"/>
                            <a:pathLst>
                              <a:path w="661416" h="161544">
                                <a:moveTo>
                                  <a:pt x="0" y="0"/>
                                </a:moveTo>
                                <a:lnTo>
                                  <a:pt x="661416" y="0"/>
                                </a:lnTo>
                                <a:lnTo>
                                  <a:pt x="661416" y="161544"/>
                                </a:lnTo>
                                <a:lnTo>
                                  <a:pt x="0" y="161544"/>
                                </a:lnTo>
                                <a:lnTo>
                                  <a:pt x="0" y="0"/>
                                </a:lnTo>
                              </a:path>
                            </a:pathLst>
                          </a:custGeom>
                          <a:ln w="0" cap="sq">
                            <a:miter lim="127000"/>
                          </a:ln>
                        </wps:spPr>
                        <wps:style>
                          <a:lnRef idx="0">
                            <a:srgbClr val="000000">
                              <a:alpha val="0"/>
                            </a:srgbClr>
                          </a:lnRef>
                          <a:fillRef idx="1">
                            <a:srgbClr val="E7E6E6"/>
                          </a:fillRef>
                          <a:effectRef idx="0">
                            <a:scrgbClr r="0" g="0" b="0"/>
                          </a:effectRef>
                          <a:fontRef idx="none"/>
                        </wps:style>
                        <wps:bodyPr/>
                      </wps:wsp>
                      <wps:wsp>
                        <wps:cNvPr id="8086" name="Rectangle 8086"/>
                        <wps:cNvSpPr/>
                        <wps:spPr>
                          <a:xfrm>
                            <a:off x="306324" y="336560"/>
                            <a:ext cx="486546" cy="207921"/>
                          </a:xfrm>
                          <a:prstGeom prst="rect">
                            <a:avLst/>
                          </a:prstGeom>
                          <a:ln>
                            <a:noFill/>
                          </a:ln>
                        </wps:spPr>
                        <wps:txbx>
                          <w:txbxContent>
                            <w:p w:rsidR="00B03E47" w:rsidRDefault="00E2034E">
                              <w:pPr>
                                <w:spacing w:after="160" w:line="259" w:lineRule="auto"/>
                                <w:ind w:left="0" w:right="0" w:firstLine="0"/>
                                <w:jc w:val="left"/>
                              </w:pPr>
                              <w:r>
                                <w:rPr>
                                  <w:b/>
                                </w:rPr>
                                <w:t>Norte</w:t>
                              </w:r>
                            </w:p>
                          </w:txbxContent>
                        </wps:txbx>
                        <wps:bodyPr horzOverflow="overflow" vert="horz" lIns="0" tIns="0" rIns="0" bIns="0" rtlCol="0">
                          <a:noAutofit/>
                        </wps:bodyPr>
                      </wps:wsp>
                      <wps:wsp>
                        <wps:cNvPr id="8087" name="Rectangle 8087"/>
                        <wps:cNvSpPr/>
                        <wps:spPr>
                          <a:xfrm>
                            <a:off x="670509" y="336560"/>
                            <a:ext cx="51809" cy="207921"/>
                          </a:xfrm>
                          <a:prstGeom prst="rect">
                            <a:avLst/>
                          </a:prstGeom>
                          <a:ln>
                            <a:noFill/>
                          </a:ln>
                        </wps:spPr>
                        <wps:txbx>
                          <w:txbxContent>
                            <w:p w:rsidR="00B03E47" w:rsidRDefault="00E2034E">
                              <w:pPr>
                                <w:spacing w:after="160" w:line="259" w:lineRule="auto"/>
                                <w:ind w:left="0" w:right="0" w:firstLine="0"/>
                                <w:jc w:val="left"/>
                              </w:pPr>
                              <w:r>
                                <w:rPr>
                                  <w:b/>
                                </w:rPr>
                                <w:t xml:space="preserve"> </w:t>
                              </w:r>
                            </w:p>
                          </w:txbxContent>
                        </wps:txbx>
                        <wps:bodyPr horzOverflow="overflow" vert="horz" lIns="0" tIns="0" rIns="0" bIns="0" rtlCol="0">
                          <a:noAutofit/>
                        </wps:bodyPr>
                      </wps:wsp>
                      <wps:wsp>
                        <wps:cNvPr id="383280" name="Shape 383280"/>
                        <wps:cNvSpPr/>
                        <wps:spPr>
                          <a:xfrm>
                            <a:off x="158496" y="496976"/>
                            <a:ext cx="661416" cy="160020"/>
                          </a:xfrm>
                          <a:custGeom>
                            <a:avLst/>
                            <a:gdLst/>
                            <a:ahLst/>
                            <a:cxnLst/>
                            <a:rect l="0" t="0" r="0" b="0"/>
                            <a:pathLst>
                              <a:path w="661416" h="160020">
                                <a:moveTo>
                                  <a:pt x="0" y="0"/>
                                </a:moveTo>
                                <a:lnTo>
                                  <a:pt x="661416" y="0"/>
                                </a:lnTo>
                                <a:lnTo>
                                  <a:pt x="661416" y="160020"/>
                                </a:lnTo>
                                <a:lnTo>
                                  <a:pt x="0" y="160020"/>
                                </a:lnTo>
                                <a:lnTo>
                                  <a:pt x="0" y="0"/>
                                </a:lnTo>
                              </a:path>
                            </a:pathLst>
                          </a:custGeom>
                          <a:ln w="0" cap="sq">
                            <a:miter lim="127000"/>
                          </a:ln>
                        </wps:spPr>
                        <wps:style>
                          <a:lnRef idx="0">
                            <a:srgbClr val="000000">
                              <a:alpha val="0"/>
                            </a:srgbClr>
                          </a:lnRef>
                          <a:fillRef idx="1">
                            <a:srgbClr val="E7E6E6"/>
                          </a:fillRef>
                          <a:effectRef idx="0">
                            <a:scrgbClr r="0" g="0" b="0"/>
                          </a:effectRef>
                          <a:fontRef idx="none"/>
                        </wps:style>
                        <wps:bodyPr/>
                      </wps:wsp>
                      <wps:wsp>
                        <wps:cNvPr id="8089" name="Rectangle 8089"/>
                        <wps:cNvSpPr/>
                        <wps:spPr>
                          <a:xfrm>
                            <a:off x="489153" y="498104"/>
                            <a:ext cx="51809" cy="207922"/>
                          </a:xfrm>
                          <a:prstGeom prst="rect">
                            <a:avLst/>
                          </a:prstGeom>
                          <a:ln>
                            <a:noFill/>
                          </a:ln>
                        </wps:spPr>
                        <wps:txbx>
                          <w:txbxContent>
                            <w:p w:rsidR="00B03E47" w:rsidRDefault="00E2034E">
                              <w:pPr>
                                <w:spacing w:after="160" w:line="259" w:lineRule="auto"/>
                                <w:ind w:left="0" w:right="0" w:firstLine="0"/>
                                <w:jc w:val="left"/>
                              </w:pPr>
                              <w:r>
                                <w:rPr>
                                  <w:b/>
                                </w:rPr>
                                <w:t xml:space="preserve"> </w:t>
                              </w:r>
                            </w:p>
                          </w:txbxContent>
                        </wps:txbx>
                        <wps:bodyPr horzOverflow="overflow" vert="horz" lIns="0" tIns="0" rIns="0" bIns="0" rtlCol="0">
                          <a:noAutofit/>
                        </wps:bodyPr>
                      </wps:wsp>
                      <wps:wsp>
                        <wps:cNvPr id="8090" name="Rectangle 8090"/>
                        <wps:cNvSpPr/>
                        <wps:spPr>
                          <a:xfrm>
                            <a:off x="1065225" y="178064"/>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8091" name="Rectangle 8091"/>
                        <wps:cNvSpPr/>
                        <wps:spPr>
                          <a:xfrm>
                            <a:off x="957021" y="338084"/>
                            <a:ext cx="1435839" cy="207921"/>
                          </a:xfrm>
                          <a:prstGeom prst="rect">
                            <a:avLst/>
                          </a:prstGeom>
                          <a:ln>
                            <a:noFill/>
                          </a:ln>
                        </wps:spPr>
                        <wps:txbx>
                          <w:txbxContent>
                            <w:p w:rsidR="00B03E47" w:rsidRDefault="00E2034E">
                              <w:pPr>
                                <w:spacing w:after="160" w:line="259" w:lineRule="auto"/>
                                <w:ind w:left="0" w:right="0" w:firstLine="0"/>
                                <w:jc w:val="left"/>
                              </w:pPr>
                              <w:r>
                                <w:t>Barranco Chipás.</w:t>
                              </w:r>
                            </w:p>
                          </w:txbxContent>
                        </wps:txbx>
                        <wps:bodyPr horzOverflow="overflow" vert="horz" lIns="0" tIns="0" rIns="0" bIns="0" rtlCol="0">
                          <a:noAutofit/>
                        </wps:bodyPr>
                      </wps:wsp>
                      <wps:wsp>
                        <wps:cNvPr id="8092" name="Rectangle 8092"/>
                        <wps:cNvSpPr/>
                        <wps:spPr>
                          <a:xfrm>
                            <a:off x="2036394" y="338084"/>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8093" name="Rectangle 8093"/>
                        <wps:cNvSpPr/>
                        <wps:spPr>
                          <a:xfrm>
                            <a:off x="1065225" y="499628"/>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383281" name="Shape 383281"/>
                        <wps:cNvSpPr/>
                        <wps:spPr>
                          <a:xfrm>
                            <a:off x="86868" y="169316"/>
                            <a:ext cx="9144" cy="9144"/>
                          </a:xfrm>
                          <a:custGeom>
                            <a:avLst/>
                            <a:gdLst/>
                            <a:ahLst/>
                            <a:cxnLst/>
                            <a:rect l="0" t="0" r="0" b="0"/>
                            <a:pathLst>
                              <a:path w="9144" h="9144">
                                <a:moveTo>
                                  <a:pt x="0" y="0"/>
                                </a:moveTo>
                                <a:lnTo>
                                  <a:pt x="9144" y="0"/>
                                </a:lnTo>
                                <a:lnTo>
                                  <a:pt x="9144"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383282" name="Shape 383282"/>
                        <wps:cNvSpPr/>
                        <wps:spPr>
                          <a:xfrm>
                            <a:off x="92964" y="169316"/>
                            <a:ext cx="792480" cy="9144"/>
                          </a:xfrm>
                          <a:custGeom>
                            <a:avLst/>
                            <a:gdLst/>
                            <a:ahLst/>
                            <a:cxnLst/>
                            <a:rect l="0" t="0" r="0" b="0"/>
                            <a:pathLst>
                              <a:path w="792480" h="9144">
                                <a:moveTo>
                                  <a:pt x="0" y="0"/>
                                </a:moveTo>
                                <a:lnTo>
                                  <a:pt x="792480" y="0"/>
                                </a:lnTo>
                                <a:lnTo>
                                  <a:pt x="792480"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383283" name="Shape 383283"/>
                        <wps:cNvSpPr/>
                        <wps:spPr>
                          <a:xfrm>
                            <a:off x="885393" y="169316"/>
                            <a:ext cx="9144" cy="9144"/>
                          </a:xfrm>
                          <a:custGeom>
                            <a:avLst/>
                            <a:gdLst/>
                            <a:ahLst/>
                            <a:cxnLst/>
                            <a:rect l="0" t="0" r="0" b="0"/>
                            <a:pathLst>
                              <a:path w="9144" h="9144">
                                <a:moveTo>
                                  <a:pt x="0" y="0"/>
                                </a:moveTo>
                                <a:lnTo>
                                  <a:pt x="9144" y="0"/>
                                </a:lnTo>
                                <a:lnTo>
                                  <a:pt x="9144"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383284" name="Shape 383284"/>
                        <wps:cNvSpPr/>
                        <wps:spPr>
                          <a:xfrm>
                            <a:off x="891489" y="169316"/>
                            <a:ext cx="4664329" cy="9144"/>
                          </a:xfrm>
                          <a:custGeom>
                            <a:avLst/>
                            <a:gdLst/>
                            <a:ahLst/>
                            <a:cxnLst/>
                            <a:rect l="0" t="0" r="0" b="0"/>
                            <a:pathLst>
                              <a:path w="4664329" h="9144">
                                <a:moveTo>
                                  <a:pt x="0" y="0"/>
                                </a:moveTo>
                                <a:lnTo>
                                  <a:pt x="4664329" y="0"/>
                                </a:lnTo>
                                <a:lnTo>
                                  <a:pt x="4664329"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383285" name="Shape 383285"/>
                        <wps:cNvSpPr/>
                        <wps:spPr>
                          <a:xfrm>
                            <a:off x="5555945" y="169316"/>
                            <a:ext cx="9144" cy="9144"/>
                          </a:xfrm>
                          <a:custGeom>
                            <a:avLst/>
                            <a:gdLst/>
                            <a:ahLst/>
                            <a:cxnLst/>
                            <a:rect l="0" t="0" r="0" b="0"/>
                            <a:pathLst>
                              <a:path w="9144" h="9144">
                                <a:moveTo>
                                  <a:pt x="0" y="0"/>
                                </a:moveTo>
                                <a:lnTo>
                                  <a:pt x="9144" y="0"/>
                                </a:lnTo>
                                <a:lnTo>
                                  <a:pt x="9144"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383286" name="Shape 383286"/>
                        <wps:cNvSpPr/>
                        <wps:spPr>
                          <a:xfrm>
                            <a:off x="86868" y="175412"/>
                            <a:ext cx="9144" cy="481584"/>
                          </a:xfrm>
                          <a:custGeom>
                            <a:avLst/>
                            <a:gdLst/>
                            <a:ahLst/>
                            <a:cxnLst/>
                            <a:rect l="0" t="0" r="0" b="0"/>
                            <a:pathLst>
                              <a:path w="9144" h="481584">
                                <a:moveTo>
                                  <a:pt x="0" y="0"/>
                                </a:moveTo>
                                <a:lnTo>
                                  <a:pt x="9144" y="0"/>
                                </a:lnTo>
                                <a:lnTo>
                                  <a:pt x="9144" y="481584"/>
                                </a:lnTo>
                                <a:lnTo>
                                  <a:pt x="0" y="48158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383287" name="Shape 383287"/>
                        <wps:cNvSpPr/>
                        <wps:spPr>
                          <a:xfrm>
                            <a:off x="885393" y="175412"/>
                            <a:ext cx="9144" cy="481584"/>
                          </a:xfrm>
                          <a:custGeom>
                            <a:avLst/>
                            <a:gdLst/>
                            <a:ahLst/>
                            <a:cxnLst/>
                            <a:rect l="0" t="0" r="0" b="0"/>
                            <a:pathLst>
                              <a:path w="9144" h="481584">
                                <a:moveTo>
                                  <a:pt x="0" y="0"/>
                                </a:moveTo>
                                <a:lnTo>
                                  <a:pt x="9144" y="0"/>
                                </a:lnTo>
                                <a:lnTo>
                                  <a:pt x="9144" y="481584"/>
                                </a:lnTo>
                                <a:lnTo>
                                  <a:pt x="0" y="48158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383288" name="Shape 383288"/>
                        <wps:cNvSpPr/>
                        <wps:spPr>
                          <a:xfrm>
                            <a:off x="5555945" y="175412"/>
                            <a:ext cx="9144" cy="481584"/>
                          </a:xfrm>
                          <a:custGeom>
                            <a:avLst/>
                            <a:gdLst/>
                            <a:ahLst/>
                            <a:cxnLst/>
                            <a:rect l="0" t="0" r="0" b="0"/>
                            <a:pathLst>
                              <a:path w="9144" h="481584">
                                <a:moveTo>
                                  <a:pt x="0" y="0"/>
                                </a:moveTo>
                                <a:lnTo>
                                  <a:pt x="9144" y="0"/>
                                </a:lnTo>
                                <a:lnTo>
                                  <a:pt x="9144" y="481584"/>
                                </a:lnTo>
                                <a:lnTo>
                                  <a:pt x="0" y="48158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383289" name="Shape 383289"/>
                        <wps:cNvSpPr/>
                        <wps:spPr>
                          <a:xfrm>
                            <a:off x="92964" y="663092"/>
                            <a:ext cx="792480" cy="999744"/>
                          </a:xfrm>
                          <a:custGeom>
                            <a:avLst/>
                            <a:gdLst/>
                            <a:ahLst/>
                            <a:cxnLst/>
                            <a:rect l="0" t="0" r="0" b="0"/>
                            <a:pathLst>
                              <a:path w="792480" h="999744">
                                <a:moveTo>
                                  <a:pt x="0" y="0"/>
                                </a:moveTo>
                                <a:lnTo>
                                  <a:pt x="792480" y="0"/>
                                </a:lnTo>
                                <a:lnTo>
                                  <a:pt x="792480" y="999744"/>
                                </a:lnTo>
                                <a:lnTo>
                                  <a:pt x="0" y="999744"/>
                                </a:lnTo>
                                <a:lnTo>
                                  <a:pt x="0" y="0"/>
                                </a:lnTo>
                              </a:path>
                            </a:pathLst>
                          </a:custGeom>
                          <a:ln w="0" cap="sq">
                            <a:miter lim="127000"/>
                          </a:ln>
                        </wps:spPr>
                        <wps:style>
                          <a:lnRef idx="0">
                            <a:srgbClr val="000000">
                              <a:alpha val="0"/>
                            </a:srgbClr>
                          </a:lnRef>
                          <a:fillRef idx="1">
                            <a:srgbClr val="E7E6E6"/>
                          </a:fillRef>
                          <a:effectRef idx="0">
                            <a:scrgbClr r="0" g="0" b="0"/>
                          </a:effectRef>
                          <a:fontRef idx="none"/>
                        </wps:style>
                        <wps:bodyPr/>
                      </wps:wsp>
                      <wps:wsp>
                        <wps:cNvPr id="383290" name="Shape 383290"/>
                        <wps:cNvSpPr/>
                        <wps:spPr>
                          <a:xfrm>
                            <a:off x="158496" y="663092"/>
                            <a:ext cx="661416" cy="161544"/>
                          </a:xfrm>
                          <a:custGeom>
                            <a:avLst/>
                            <a:gdLst/>
                            <a:ahLst/>
                            <a:cxnLst/>
                            <a:rect l="0" t="0" r="0" b="0"/>
                            <a:pathLst>
                              <a:path w="661416" h="161544">
                                <a:moveTo>
                                  <a:pt x="0" y="0"/>
                                </a:moveTo>
                                <a:lnTo>
                                  <a:pt x="661416" y="0"/>
                                </a:lnTo>
                                <a:lnTo>
                                  <a:pt x="661416" y="161544"/>
                                </a:lnTo>
                                <a:lnTo>
                                  <a:pt x="0" y="161544"/>
                                </a:lnTo>
                                <a:lnTo>
                                  <a:pt x="0" y="0"/>
                                </a:lnTo>
                              </a:path>
                            </a:pathLst>
                          </a:custGeom>
                          <a:ln w="0" cap="sq">
                            <a:miter lim="127000"/>
                          </a:ln>
                        </wps:spPr>
                        <wps:style>
                          <a:lnRef idx="0">
                            <a:srgbClr val="000000">
                              <a:alpha val="0"/>
                            </a:srgbClr>
                          </a:lnRef>
                          <a:fillRef idx="1">
                            <a:srgbClr val="E7E6E6"/>
                          </a:fillRef>
                          <a:effectRef idx="0">
                            <a:scrgbClr r="0" g="0" b="0"/>
                          </a:effectRef>
                          <a:fontRef idx="none"/>
                        </wps:style>
                        <wps:bodyPr/>
                      </wps:wsp>
                      <wps:wsp>
                        <wps:cNvPr id="8106" name="Rectangle 8106"/>
                        <wps:cNvSpPr/>
                        <wps:spPr>
                          <a:xfrm>
                            <a:off x="158496" y="664220"/>
                            <a:ext cx="51809" cy="207921"/>
                          </a:xfrm>
                          <a:prstGeom prst="rect">
                            <a:avLst/>
                          </a:prstGeom>
                          <a:ln>
                            <a:noFill/>
                          </a:ln>
                        </wps:spPr>
                        <wps:txbx>
                          <w:txbxContent>
                            <w:p w:rsidR="00B03E47" w:rsidRDefault="00E2034E">
                              <w:pPr>
                                <w:spacing w:after="160" w:line="259" w:lineRule="auto"/>
                                <w:ind w:left="0" w:right="0" w:firstLine="0"/>
                                <w:jc w:val="left"/>
                              </w:pPr>
                              <w:r>
                                <w:rPr>
                                  <w:b/>
                                </w:rPr>
                                <w:t xml:space="preserve"> </w:t>
                              </w:r>
                            </w:p>
                          </w:txbxContent>
                        </wps:txbx>
                        <wps:bodyPr horzOverflow="overflow" vert="horz" lIns="0" tIns="0" rIns="0" bIns="0" rtlCol="0">
                          <a:noAutofit/>
                        </wps:bodyPr>
                      </wps:wsp>
                      <wps:wsp>
                        <wps:cNvPr id="383291" name="Shape 383291"/>
                        <wps:cNvSpPr/>
                        <wps:spPr>
                          <a:xfrm>
                            <a:off x="158496" y="824637"/>
                            <a:ext cx="661416" cy="160020"/>
                          </a:xfrm>
                          <a:custGeom>
                            <a:avLst/>
                            <a:gdLst/>
                            <a:ahLst/>
                            <a:cxnLst/>
                            <a:rect l="0" t="0" r="0" b="0"/>
                            <a:pathLst>
                              <a:path w="661416" h="160020">
                                <a:moveTo>
                                  <a:pt x="0" y="0"/>
                                </a:moveTo>
                                <a:lnTo>
                                  <a:pt x="661416" y="0"/>
                                </a:lnTo>
                                <a:lnTo>
                                  <a:pt x="661416" y="160020"/>
                                </a:lnTo>
                                <a:lnTo>
                                  <a:pt x="0" y="160020"/>
                                </a:lnTo>
                                <a:lnTo>
                                  <a:pt x="0" y="0"/>
                                </a:lnTo>
                              </a:path>
                            </a:pathLst>
                          </a:custGeom>
                          <a:ln w="0" cap="sq">
                            <a:miter lim="127000"/>
                          </a:ln>
                        </wps:spPr>
                        <wps:style>
                          <a:lnRef idx="0">
                            <a:srgbClr val="000000">
                              <a:alpha val="0"/>
                            </a:srgbClr>
                          </a:lnRef>
                          <a:fillRef idx="1">
                            <a:srgbClr val="E7E6E6"/>
                          </a:fillRef>
                          <a:effectRef idx="0">
                            <a:scrgbClr r="0" g="0" b="0"/>
                          </a:effectRef>
                          <a:fontRef idx="none"/>
                        </wps:style>
                        <wps:bodyPr/>
                      </wps:wsp>
                      <wps:wsp>
                        <wps:cNvPr id="8108" name="Rectangle 8108"/>
                        <wps:cNvSpPr/>
                        <wps:spPr>
                          <a:xfrm>
                            <a:off x="489153" y="825764"/>
                            <a:ext cx="51809" cy="207921"/>
                          </a:xfrm>
                          <a:prstGeom prst="rect">
                            <a:avLst/>
                          </a:prstGeom>
                          <a:ln>
                            <a:noFill/>
                          </a:ln>
                        </wps:spPr>
                        <wps:txbx>
                          <w:txbxContent>
                            <w:p w:rsidR="00B03E47" w:rsidRDefault="00E2034E">
                              <w:pPr>
                                <w:spacing w:after="160" w:line="259" w:lineRule="auto"/>
                                <w:ind w:left="0" w:right="0" w:firstLine="0"/>
                                <w:jc w:val="left"/>
                              </w:pPr>
                              <w:r>
                                <w:rPr>
                                  <w:b/>
                                </w:rPr>
                                <w:t xml:space="preserve"> </w:t>
                              </w:r>
                            </w:p>
                          </w:txbxContent>
                        </wps:txbx>
                        <wps:bodyPr horzOverflow="overflow" vert="horz" lIns="0" tIns="0" rIns="0" bIns="0" rtlCol="0">
                          <a:noAutofit/>
                        </wps:bodyPr>
                      </wps:wsp>
                      <wps:wsp>
                        <wps:cNvPr id="383292" name="Shape 383292"/>
                        <wps:cNvSpPr/>
                        <wps:spPr>
                          <a:xfrm>
                            <a:off x="158496" y="984656"/>
                            <a:ext cx="661416" cy="160020"/>
                          </a:xfrm>
                          <a:custGeom>
                            <a:avLst/>
                            <a:gdLst/>
                            <a:ahLst/>
                            <a:cxnLst/>
                            <a:rect l="0" t="0" r="0" b="0"/>
                            <a:pathLst>
                              <a:path w="661416" h="160020">
                                <a:moveTo>
                                  <a:pt x="0" y="0"/>
                                </a:moveTo>
                                <a:lnTo>
                                  <a:pt x="661416" y="0"/>
                                </a:lnTo>
                                <a:lnTo>
                                  <a:pt x="661416" y="160020"/>
                                </a:lnTo>
                                <a:lnTo>
                                  <a:pt x="0" y="160020"/>
                                </a:lnTo>
                                <a:lnTo>
                                  <a:pt x="0" y="0"/>
                                </a:lnTo>
                              </a:path>
                            </a:pathLst>
                          </a:custGeom>
                          <a:ln w="0" cap="sq">
                            <a:miter lim="127000"/>
                          </a:ln>
                        </wps:spPr>
                        <wps:style>
                          <a:lnRef idx="0">
                            <a:srgbClr val="000000">
                              <a:alpha val="0"/>
                            </a:srgbClr>
                          </a:lnRef>
                          <a:fillRef idx="1">
                            <a:srgbClr val="E7E6E6"/>
                          </a:fillRef>
                          <a:effectRef idx="0">
                            <a:scrgbClr r="0" g="0" b="0"/>
                          </a:effectRef>
                          <a:fontRef idx="none"/>
                        </wps:style>
                        <wps:bodyPr/>
                      </wps:wsp>
                      <wps:wsp>
                        <wps:cNvPr id="8110" name="Rectangle 8110"/>
                        <wps:cNvSpPr/>
                        <wps:spPr>
                          <a:xfrm>
                            <a:off x="489153" y="985783"/>
                            <a:ext cx="51809" cy="207922"/>
                          </a:xfrm>
                          <a:prstGeom prst="rect">
                            <a:avLst/>
                          </a:prstGeom>
                          <a:ln>
                            <a:noFill/>
                          </a:ln>
                        </wps:spPr>
                        <wps:txbx>
                          <w:txbxContent>
                            <w:p w:rsidR="00B03E47" w:rsidRDefault="00E2034E">
                              <w:pPr>
                                <w:spacing w:after="160" w:line="259" w:lineRule="auto"/>
                                <w:ind w:left="0" w:right="0" w:firstLine="0"/>
                                <w:jc w:val="left"/>
                              </w:pPr>
                              <w:r>
                                <w:rPr>
                                  <w:b/>
                                </w:rPr>
                                <w:t xml:space="preserve"> </w:t>
                              </w:r>
                            </w:p>
                          </w:txbxContent>
                        </wps:txbx>
                        <wps:bodyPr horzOverflow="overflow" vert="horz" lIns="0" tIns="0" rIns="0" bIns="0" rtlCol="0">
                          <a:noAutofit/>
                        </wps:bodyPr>
                      </wps:wsp>
                      <wps:wsp>
                        <wps:cNvPr id="383293" name="Shape 383293"/>
                        <wps:cNvSpPr/>
                        <wps:spPr>
                          <a:xfrm>
                            <a:off x="158496" y="1144676"/>
                            <a:ext cx="661416" cy="161544"/>
                          </a:xfrm>
                          <a:custGeom>
                            <a:avLst/>
                            <a:gdLst/>
                            <a:ahLst/>
                            <a:cxnLst/>
                            <a:rect l="0" t="0" r="0" b="0"/>
                            <a:pathLst>
                              <a:path w="661416" h="161544">
                                <a:moveTo>
                                  <a:pt x="0" y="0"/>
                                </a:moveTo>
                                <a:lnTo>
                                  <a:pt x="661416" y="0"/>
                                </a:lnTo>
                                <a:lnTo>
                                  <a:pt x="661416" y="161544"/>
                                </a:lnTo>
                                <a:lnTo>
                                  <a:pt x="0" y="161544"/>
                                </a:lnTo>
                                <a:lnTo>
                                  <a:pt x="0" y="0"/>
                                </a:lnTo>
                              </a:path>
                            </a:pathLst>
                          </a:custGeom>
                          <a:ln w="0" cap="sq">
                            <a:miter lim="127000"/>
                          </a:ln>
                        </wps:spPr>
                        <wps:style>
                          <a:lnRef idx="0">
                            <a:srgbClr val="000000">
                              <a:alpha val="0"/>
                            </a:srgbClr>
                          </a:lnRef>
                          <a:fillRef idx="1">
                            <a:srgbClr val="E7E6E6"/>
                          </a:fillRef>
                          <a:effectRef idx="0">
                            <a:scrgbClr r="0" g="0" b="0"/>
                          </a:effectRef>
                          <a:fontRef idx="none"/>
                        </wps:style>
                        <wps:bodyPr/>
                      </wps:wsp>
                      <wps:wsp>
                        <wps:cNvPr id="8112" name="Rectangle 8112"/>
                        <wps:cNvSpPr/>
                        <wps:spPr>
                          <a:xfrm>
                            <a:off x="371856" y="1145804"/>
                            <a:ext cx="310140" cy="207922"/>
                          </a:xfrm>
                          <a:prstGeom prst="rect">
                            <a:avLst/>
                          </a:prstGeom>
                          <a:ln>
                            <a:noFill/>
                          </a:ln>
                        </wps:spPr>
                        <wps:txbx>
                          <w:txbxContent>
                            <w:p w:rsidR="00B03E47" w:rsidRDefault="00E2034E">
                              <w:pPr>
                                <w:spacing w:after="160" w:line="259" w:lineRule="auto"/>
                                <w:ind w:left="0" w:right="0" w:firstLine="0"/>
                                <w:jc w:val="left"/>
                              </w:pPr>
                              <w:r>
                                <w:rPr>
                                  <w:b/>
                                </w:rPr>
                                <w:t>Sur</w:t>
                              </w:r>
                            </w:p>
                          </w:txbxContent>
                        </wps:txbx>
                        <wps:bodyPr horzOverflow="overflow" vert="horz" lIns="0" tIns="0" rIns="0" bIns="0" rtlCol="0">
                          <a:noAutofit/>
                        </wps:bodyPr>
                      </wps:wsp>
                      <wps:wsp>
                        <wps:cNvPr id="8113" name="Rectangle 8113"/>
                        <wps:cNvSpPr/>
                        <wps:spPr>
                          <a:xfrm>
                            <a:off x="604977" y="1145804"/>
                            <a:ext cx="51809" cy="207922"/>
                          </a:xfrm>
                          <a:prstGeom prst="rect">
                            <a:avLst/>
                          </a:prstGeom>
                          <a:ln>
                            <a:noFill/>
                          </a:ln>
                        </wps:spPr>
                        <wps:txbx>
                          <w:txbxContent>
                            <w:p w:rsidR="00B03E47" w:rsidRDefault="00E2034E">
                              <w:pPr>
                                <w:spacing w:after="160" w:line="259" w:lineRule="auto"/>
                                <w:ind w:left="0" w:right="0" w:firstLine="0"/>
                                <w:jc w:val="left"/>
                              </w:pPr>
                              <w:r>
                                <w:rPr>
                                  <w:b/>
                                </w:rPr>
                                <w:t xml:space="preserve"> </w:t>
                              </w:r>
                            </w:p>
                          </w:txbxContent>
                        </wps:txbx>
                        <wps:bodyPr horzOverflow="overflow" vert="horz" lIns="0" tIns="0" rIns="0" bIns="0" rtlCol="0">
                          <a:noAutofit/>
                        </wps:bodyPr>
                      </wps:wsp>
                      <wps:wsp>
                        <wps:cNvPr id="8114" name="Rectangle 8114"/>
                        <wps:cNvSpPr/>
                        <wps:spPr>
                          <a:xfrm>
                            <a:off x="1065225" y="665744"/>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8115" name="Rectangle 8115"/>
                        <wps:cNvSpPr/>
                        <wps:spPr>
                          <a:xfrm>
                            <a:off x="981405" y="827288"/>
                            <a:ext cx="62098" cy="207922"/>
                          </a:xfrm>
                          <a:prstGeom prst="rect">
                            <a:avLst/>
                          </a:prstGeom>
                          <a:ln>
                            <a:noFill/>
                          </a:ln>
                        </wps:spPr>
                        <wps:txbx>
                          <w:txbxContent>
                            <w:p w:rsidR="00B03E47" w:rsidRDefault="00E2034E">
                              <w:pPr>
                                <w:spacing w:after="160" w:line="259" w:lineRule="auto"/>
                                <w:ind w:left="0" w:right="0" w:firstLine="0"/>
                                <w:jc w:val="left"/>
                              </w:pPr>
                              <w:r>
                                <w:t>-</w:t>
                              </w:r>
                            </w:p>
                          </w:txbxContent>
                        </wps:txbx>
                        <wps:bodyPr horzOverflow="overflow" vert="horz" lIns="0" tIns="0" rIns="0" bIns="0" rtlCol="0">
                          <a:noAutofit/>
                        </wps:bodyPr>
                      </wps:wsp>
                      <wps:wsp>
                        <wps:cNvPr id="8116" name="Rectangle 8116"/>
                        <wps:cNvSpPr/>
                        <wps:spPr>
                          <a:xfrm>
                            <a:off x="1028649" y="827288"/>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8117" name="Rectangle 8117"/>
                        <wps:cNvSpPr/>
                        <wps:spPr>
                          <a:xfrm>
                            <a:off x="1071321" y="827288"/>
                            <a:ext cx="5082793" cy="207922"/>
                          </a:xfrm>
                          <a:prstGeom prst="rect">
                            <a:avLst/>
                          </a:prstGeom>
                          <a:ln>
                            <a:noFill/>
                          </a:ln>
                        </wps:spPr>
                        <wps:txbx>
                          <w:txbxContent>
                            <w:p w:rsidR="00B03E47" w:rsidRDefault="00E2034E">
                              <w:pPr>
                                <w:spacing w:after="160" w:line="259" w:lineRule="auto"/>
                                <w:ind w:left="0" w:right="0" w:firstLine="0"/>
                                <w:jc w:val="left"/>
                              </w:pPr>
                              <w:r>
                                <w:t>Parcela catastral 6086701CS6368N (Edificio Madeari Finca K</w:t>
                              </w:r>
                            </w:p>
                          </w:txbxContent>
                        </wps:txbx>
                        <wps:bodyPr horzOverflow="overflow" vert="horz" lIns="0" tIns="0" rIns="0" bIns="0" rtlCol="0">
                          <a:noAutofit/>
                        </wps:bodyPr>
                      </wps:wsp>
                      <wps:wsp>
                        <wps:cNvPr id="8118" name="Rectangle 8118"/>
                        <wps:cNvSpPr/>
                        <wps:spPr>
                          <a:xfrm>
                            <a:off x="4894148" y="827288"/>
                            <a:ext cx="62098" cy="207922"/>
                          </a:xfrm>
                          <a:prstGeom prst="rect">
                            <a:avLst/>
                          </a:prstGeom>
                          <a:ln>
                            <a:noFill/>
                          </a:ln>
                        </wps:spPr>
                        <wps:txbx>
                          <w:txbxContent>
                            <w:p w:rsidR="00B03E47" w:rsidRDefault="00E2034E">
                              <w:pPr>
                                <w:spacing w:after="160" w:line="259" w:lineRule="auto"/>
                                <w:ind w:left="0" w:right="0" w:firstLine="0"/>
                                <w:jc w:val="left"/>
                              </w:pPr>
                              <w:r>
                                <w:t>-</w:t>
                              </w:r>
                            </w:p>
                          </w:txbxContent>
                        </wps:txbx>
                        <wps:bodyPr horzOverflow="overflow" vert="horz" lIns="0" tIns="0" rIns="0" bIns="0" rtlCol="0">
                          <a:noAutofit/>
                        </wps:bodyPr>
                      </wps:wsp>
                      <wps:wsp>
                        <wps:cNvPr id="8119" name="Rectangle 8119"/>
                        <wps:cNvSpPr/>
                        <wps:spPr>
                          <a:xfrm>
                            <a:off x="4941392" y="827288"/>
                            <a:ext cx="163448" cy="207922"/>
                          </a:xfrm>
                          <a:prstGeom prst="rect">
                            <a:avLst/>
                          </a:prstGeom>
                          <a:ln>
                            <a:noFill/>
                          </a:ln>
                        </wps:spPr>
                        <wps:txbx>
                          <w:txbxContent>
                            <w:p w:rsidR="00B03E47" w:rsidRDefault="00E2034E">
                              <w:pPr>
                                <w:spacing w:after="160" w:line="259" w:lineRule="auto"/>
                                <w:ind w:left="0" w:right="0" w:firstLine="0"/>
                                <w:jc w:val="left"/>
                              </w:pPr>
                              <w:r>
                                <w:t>1)</w:t>
                              </w:r>
                            </w:p>
                          </w:txbxContent>
                        </wps:txbx>
                        <wps:bodyPr horzOverflow="overflow" vert="horz" lIns="0" tIns="0" rIns="0" bIns="0" rtlCol="0">
                          <a:noAutofit/>
                        </wps:bodyPr>
                      </wps:wsp>
                      <wps:wsp>
                        <wps:cNvPr id="8120" name="Rectangle 8120"/>
                        <wps:cNvSpPr/>
                        <wps:spPr>
                          <a:xfrm>
                            <a:off x="5063693" y="827288"/>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8121" name="Rectangle 8121"/>
                        <wps:cNvSpPr/>
                        <wps:spPr>
                          <a:xfrm>
                            <a:off x="978357" y="988467"/>
                            <a:ext cx="67498" cy="226001"/>
                          </a:xfrm>
                          <a:prstGeom prst="rect">
                            <a:avLst/>
                          </a:prstGeom>
                          <a:ln>
                            <a:noFill/>
                          </a:ln>
                        </wps:spPr>
                        <wps:txbx>
                          <w:txbxContent>
                            <w:p w:rsidR="00B03E47" w:rsidRDefault="00E2034E">
                              <w:pPr>
                                <w:spacing w:after="160" w:line="259" w:lineRule="auto"/>
                                <w:ind w:left="0" w:right="0" w:firstLine="0"/>
                                <w:jc w:val="left"/>
                              </w:pPr>
                              <w:r>
                                <w:rPr>
                                  <w:sz w:val="24"/>
                                </w:rPr>
                                <w:t>-</w:t>
                              </w:r>
                            </w:p>
                          </w:txbxContent>
                        </wps:txbx>
                        <wps:bodyPr horzOverflow="overflow" vert="horz" lIns="0" tIns="0" rIns="0" bIns="0" rtlCol="0">
                          <a:noAutofit/>
                        </wps:bodyPr>
                      </wps:wsp>
                      <wps:wsp>
                        <wps:cNvPr id="8122" name="Rectangle 8122"/>
                        <wps:cNvSpPr/>
                        <wps:spPr>
                          <a:xfrm>
                            <a:off x="1028649" y="988467"/>
                            <a:ext cx="56314" cy="226001"/>
                          </a:xfrm>
                          <a:prstGeom prst="rect">
                            <a:avLst/>
                          </a:prstGeom>
                          <a:ln>
                            <a:noFill/>
                          </a:ln>
                        </wps:spPr>
                        <wps:txbx>
                          <w:txbxContent>
                            <w:p w:rsidR="00B03E47" w:rsidRDefault="00E2034E">
                              <w:pPr>
                                <w:spacing w:after="160" w:line="259" w:lineRule="auto"/>
                                <w:ind w:left="0" w:right="0" w:firstLine="0"/>
                                <w:jc w:val="left"/>
                              </w:pPr>
                              <w:r>
                                <w:rPr>
                                  <w:sz w:val="24"/>
                                </w:rPr>
                                <w:t xml:space="preserve"> </w:t>
                              </w:r>
                            </w:p>
                          </w:txbxContent>
                        </wps:txbx>
                        <wps:bodyPr horzOverflow="overflow" vert="horz" lIns="0" tIns="0" rIns="0" bIns="0" rtlCol="0">
                          <a:noAutofit/>
                        </wps:bodyPr>
                      </wps:wsp>
                      <wps:wsp>
                        <wps:cNvPr id="8123" name="Rectangle 8123"/>
                        <wps:cNvSpPr/>
                        <wps:spPr>
                          <a:xfrm>
                            <a:off x="1068273" y="999500"/>
                            <a:ext cx="1435839" cy="207921"/>
                          </a:xfrm>
                          <a:prstGeom prst="rect">
                            <a:avLst/>
                          </a:prstGeom>
                          <a:ln>
                            <a:noFill/>
                          </a:ln>
                        </wps:spPr>
                        <wps:txbx>
                          <w:txbxContent>
                            <w:p w:rsidR="00B03E47" w:rsidRDefault="00E2034E">
                              <w:pPr>
                                <w:spacing w:after="160" w:line="259" w:lineRule="auto"/>
                                <w:ind w:left="0" w:right="0" w:firstLine="0"/>
                                <w:jc w:val="left"/>
                              </w:pPr>
                              <w:r>
                                <w:t xml:space="preserve">Parcela catastral </w:t>
                              </w:r>
                            </w:p>
                          </w:txbxContent>
                        </wps:txbx>
                        <wps:bodyPr horzOverflow="overflow" vert="horz" lIns="0" tIns="0" rIns="0" bIns="0" rtlCol="0">
                          <a:noAutofit/>
                        </wps:bodyPr>
                      </wps:wsp>
                      <wps:wsp>
                        <wps:cNvPr id="294649" name="Rectangle 294649"/>
                        <wps:cNvSpPr/>
                        <wps:spPr>
                          <a:xfrm>
                            <a:off x="2149170" y="999500"/>
                            <a:ext cx="1393382" cy="207921"/>
                          </a:xfrm>
                          <a:prstGeom prst="rect">
                            <a:avLst/>
                          </a:prstGeom>
                          <a:ln>
                            <a:noFill/>
                          </a:ln>
                        </wps:spPr>
                        <wps:txbx>
                          <w:txbxContent>
                            <w:p w:rsidR="00B03E47" w:rsidRDefault="00E2034E">
                              <w:pPr>
                                <w:spacing w:after="160" w:line="259" w:lineRule="auto"/>
                                <w:ind w:left="0" w:right="0" w:firstLine="0"/>
                                <w:jc w:val="left"/>
                              </w:pPr>
                              <w:r>
                                <w:rPr>
                                  <w:color w:val="000080"/>
                                  <w:u w:val="single" w:color="000080"/>
                                </w:rPr>
                                <w:t>6086708CS6368</w:t>
                              </w:r>
                            </w:p>
                          </w:txbxContent>
                        </wps:txbx>
                        <wps:bodyPr horzOverflow="overflow" vert="horz" lIns="0" tIns="0" rIns="0" bIns="0" rtlCol="0">
                          <a:noAutofit/>
                        </wps:bodyPr>
                      </wps:wsp>
                      <wps:wsp>
                        <wps:cNvPr id="294648" name="Rectangle 294648"/>
                        <wps:cNvSpPr/>
                        <wps:spPr>
                          <a:xfrm>
                            <a:off x="3196384" y="999500"/>
                            <a:ext cx="134667" cy="207921"/>
                          </a:xfrm>
                          <a:prstGeom prst="rect">
                            <a:avLst/>
                          </a:prstGeom>
                          <a:ln>
                            <a:noFill/>
                          </a:ln>
                        </wps:spPr>
                        <wps:txbx>
                          <w:txbxContent>
                            <w:p w:rsidR="00B03E47" w:rsidRDefault="00E2034E">
                              <w:pPr>
                                <w:spacing w:after="160" w:line="259" w:lineRule="auto"/>
                                <w:ind w:left="0" w:right="0" w:firstLine="0"/>
                                <w:jc w:val="left"/>
                              </w:pPr>
                              <w:r>
                                <w:rPr>
                                  <w:color w:val="000080"/>
                                  <w:u w:val="single" w:color="000080"/>
                                </w:rPr>
                                <w:t>N</w:t>
                              </w:r>
                            </w:p>
                          </w:txbxContent>
                        </wps:txbx>
                        <wps:bodyPr horzOverflow="overflow" vert="horz" lIns="0" tIns="0" rIns="0" bIns="0" rtlCol="0">
                          <a:noAutofit/>
                        </wps:bodyPr>
                      </wps:wsp>
                      <wps:wsp>
                        <wps:cNvPr id="294647" name="Rectangle 294647"/>
                        <wps:cNvSpPr/>
                        <wps:spPr>
                          <a:xfrm>
                            <a:off x="3296742" y="990600"/>
                            <a:ext cx="50673" cy="224380"/>
                          </a:xfrm>
                          <a:prstGeom prst="rect">
                            <a:avLst/>
                          </a:prstGeom>
                          <a:ln>
                            <a:noFill/>
                          </a:ln>
                        </wps:spPr>
                        <wps:txbx>
                          <w:txbxContent>
                            <w:p w:rsidR="00B03E47" w:rsidRDefault="00E2034E">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8127" name="Rectangle 8127"/>
                        <wps:cNvSpPr/>
                        <wps:spPr>
                          <a:xfrm>
                            <a:off x="978357" y="1160678"/>
                            <a:ext cx="67498" cy="226002"/>
                          </a:xfrm>
                          <a:prstGeom prst="rect">
                            <a:avLst/>
                          </a:prstGeom>
                          <a:ln>
                            <a:noFill/>
                          </a:ln>
                        </wps:spPr>
                        <wps:txbx>
                          <w:txbxContent>
                            <w:p w:rsidR="00B03E47" w:rsidRDefault="00E2034E">
                              <w:pPr>
                                <w:spacing w:after="160" w:line="259" w:lineRule="auto"/>
                                <w:ind w:left="0" w:right="0" w:firstLine="0"/>
                                <w:jc w:val="left"/>
                              </w:pPr>
                              <w:r>
                                <w:rPr>
                                  <w:sz w:val="24"/>
                                </w:rPr>
                                <w:t>-</w:t>
                              </w:r>
                            </w:p>
                          </w:txbxContent>
                        </wps:txbx>
                        <wps:bodyPr horzOverflow="overflow" vert="horz" lIns="0" tIns="0" rIns="0" bIns="0" rtlCol="0">
                          <a:noAutofit/>
                        </wps:bodyPr>
                      </wps:wsp>
                      <wps:wsp>
                        <wps:cNvPr id="8128" name="Rectangle 8128"/>
                        <wps:cNvSpPr/>
                        <wps:spPr>
                          <a:xfrm>
                            <a:off x="1028649" y="1160678"/>
                            <a:ext cx="56314" cy="226002"/>
                          </a:xfrm>
                          <a:prstGeom prst="rect">
                            <a:avLst/>
                          </a:prstGeom>
                          <a:ln>
                            <a:noFill/>
                          </a:ln>
                        </wps:spPr>
                        <wps:txbx>
                          <w:txbxContent>
                            <w:p w:rsidR="00B03E47" w:rsidRDefault="00E2034E">
                              <w:pPr>
                                <w:spacing w:after="160" w:line="259" w:lineRule="auto"/>
                                <w:ind w:left="0" w:right="0" w:firstLine="0"/>
                                <w:jc w:val="left"/>
                              </w:pPr>
                              <w:r>
                                <w:rPr>
                                  <w:sz w:val="24"/>
                                </w:rPr>
                                <w:t xml:space="preserve"> </w:t>
                              </w:r>
                            </w:p>
                          </w:txbxContent>
                        </wps:txbx>
                        <wps:bodyPr horzOverflow="overflow" vert="horz" lIns="0" tIns="0" rIns="0" bIns="0" rtlCol="0">
                          <a:noAutofit/>
                        </wps:bodyPr>
                      </wps:wsp>
                      <wps:wsp>
                        <wps:cNvPr id="8129" name="Rectangle 8129"/>
                        <wps:cNvSpPr/>
                        <wps:spPr>
                          <a:xfrm>
                            <a:off x="1068273" y="1171711"/>
                            <a:ext cx="124378" cy="207922"/>
                          </a:xfrm>
                          <a:prstGeom prst="rect">
                            <a:avLst/>
                          </a:prstGeom>
                          <a:ln>
                            <a:noFill/>
                          </a:ln>
                        </wps:spPr>
                        <wps:txbx>
                          <w:txbxContent>
                            <w:p w:rsidR="00B03E47" w:rsidRDefault="00E2034E">
                              <w:pPr>
                                <w:spacing w:after="160" w:line="259" w:lineRule="auto"/>
                                <w:ind w:left="0" w:right="0" w:firstLine="0"/>
                                <w:jc w:val="left"/>
                              </w:pPr>
                              <w:r>
                                <w:t>P</w:t>
                              </w:r>
                            </w:p>
                          </w:txbxContent>
                        </wps:txbx>
                        <wps:bodyPr horzOverflow="overflow" vert="horz" lIns="0" tIns="0" rIns="0" bIns="0" rtlCol="0">
                          <a:noAutofit/>
                        </wps:bodyPr>
                      </wps:wsp>
                      <wps:wsp>
                        <wps:cNvPr id="8130" name="Rectangle 8130"/>
                        <wps:cNvSpPr/>
                        <wps:spPr>
                          <a:xfrm>
                            <a:off x="1161237" y="1171711"/>
                            <a:ext cx="1312205" cy="207922"/>
                          </a:xfrm>
                          <a:prstGeom prst="rect">
                            <a:avLst/>
                          </a:prstGeom>
                          <a:ln>
                            <a:noFill/>
                          </a:ln>
                        </wps:spPr>
                        <wps:txbx>
                          <w:txbxContent>
                            <w:p w:rsidR="00B03E47" w:rsidRDefault="00E2034E">
                              <w:pPr>
                                <w:spacing w:after="160" w:line="259" w:lineRule="auto"/>
                                <w:ind w:left="0" w:right="0" w:firstLine="0"/>
                                <w:jc w:val="left"/>
                              </w:pPr>
                              <w:r>
                                <w:t xml:space="preserve">arcela catastral </w:t>
                              </w:r>
                            </w:p>
                          </w:txbxContent>
                        </wps:txbx>
                        <wps:bodyPr horzOverflow="overflow" vert="horz" lIns="0" tIns="0" rIns="0" bIns="0" rtlCol="0">
                          <a:noAutofit/>
                        </wps:bodyPr>
                      </wps:wsp>
                      <wps:wsp>
                        <wps:cNvPr id="294652" name="Rectangle 294652"/>
                        <wps:cNvSpPr/>
                        <wps:spPr>
                          <a:xfrm>
                            <a:off x="2149170" y="1171711"/>
                            <a:ext cx="1393382" cy="207922"/>
                          </a:xfrm>
                          <a:prstGeom prst="rect">
                            <a:avLst/>
                          </a:prstGeom>
                          <a:ln>
                            <a:noFill/>
                          </a:ln>
                        </wps:spPr>
                        <wps:txbx>
                          <w:txbxContent>
                            <w:p w:rsidR="00B03E47" w:rsidRDefault="00E2034E">
                              <w:pPr>
                                <w:spacing w:after="160" w:line="259" w:lineRule="auto"/>
                                <w:ind w:left="0" w:right="0" w:firstLine="0"/>
                                <w:jc w:val="left"/>
                              </w:pPr>
                              <w:r>
                                <w:rPr>
                                  <w:color w:val="000080"/>
                                  <w:u w:val="single" w:color="000080"/>
                                </w:rPr>
                                <w:t>6086703CS6368</w:t>
                              </w:r>
                            </w:p>
                          </w:txbxContent>
                        </wps:txbx>
                        <wps:bodyPr horzOverflow="overflow" vert="horz" lIns="0" tIns="0" rIns="0" bIns="0" rtlCol="0">
                          <a:noAutofit/>
                        </wps:bodyPr>
                      </wps:wsp>
                      <wps:wsp>
                        <wps:cNvPr id="294651" name="Rectangle 294651"/>
                        <wps:cNvSpPr/>
                        <wps:spPr>
                          <a:xfrm>
                            <a:off x="3196384" y="1171711"/>
                            <a:ext cx="134667" cy="207922"/>
                          </a:xfrm>
                          <a:prstGeom prst="rect">
                            <a:avLst/>
                          </a:prstGeom>
                          <a:ln>
                            <a:noFill/>
                          </a:ln>
                        </wps:spPr>
                        <wps:txbx>
                          <w:txbxContent>
                            <w:p w:rsidR="00B03E47" w:rsidRDefault="00E2034E">
                              <w:pPr>
                                <w:spacing w:after="160" w:line="259" w:lineRule="auto"/>
                                <w:ind w:left="0" w:right="0" w:firstLine="0"/>
                                <w:jc w:val="left"/>
                              </w:pPr>
                              <w:r>
                                <w:rPr>
                                  <w:color w:val="000080"/>
                                  <w:u w:val="single" w:color="000080"/>
                                </w:rPr>
                                <w:t>N</w:t>
                              </w:r>
                            </w:p>
                          </w:txbxContent>
                        </wps:txbx>
                        <wps:bodyPr horzOverflow="overflow" vert="horz" lIns="0" tIns="0" rIns="0" bIns="0" rtlCol="0">
                          <a:noAutofit/>
                        </wps:bodyPr>
                      </wps:wsp>
                      <wps:wsp>
                        <wps:cNvPr id="294650" name="Rectangle 294650"/>
                        <wps:cNvSpPr/>
                        <wps:spPr>
                          <a:xfrm>
                            <a:off x="3296742" y="1162812"/>
                            <a:ext cx="50673" cy="224380"/>
                          </a:xfrm>
                          <a:prstGeom prst="rect">
                            <a:avLst/>
                          </a:prstGeom>
                          <a:ln>
                            <a:noFill/>
                          </a:ln>
                        </wps:spPr>
                        <wps:txbx>
                          <w:txbxContent>
                            <w:p w:rsidR="00B03E47" w:rsidRDefault="00E2034E">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8134" name="Rectangle 8134"/>
                        <wps:cNvSpPr/>
                        <wps:spPr>
                          <a:xfrm>
                            <a:off x="978357" y="1332891"/>
                            <a:ext cx="67498" cy="226001"/>
                          </a:xfrm>
                          <a:prstGeom prst="rect">
                            <a:avLst/>
                          </a:prstGeom>
                          <a:ln>
                            <a:noFill/>
                          </a:ln>
                        </wps:spPr>
                        <wps:txbx>
                          <w:txbxContent>
                            <w:p w:rsidR="00B03E47" w:rsidRDefault="00E2034E">
                              <w:pPr>
                                <w:spacing w:after="160" w:line="259" w:lineRule="auto"/>
                                <w:ind w:left="0" w:right="0" w:firstLine="0"/>
                                <w:jc w:val="left"/>
                              </w:pPr>
                              <w:r>
                                <w:rPr>
                                  <w:sz w:val="24"/>
                                </w:rPr>
                                <w:t>-</w:t>
                              </w:r>
                            </w:p>
                          </w:txbxContent>
                        </wps:txbx>
                        <wps:bodyPr horzOverflow="overflow" vert="horz" lIns="0" tIns="0" rIns="0" bIns="0" rtlCol="0">
                          <a:noAutofit/>
                        </wps:bodyPr>
                      </wps:wsp>
                      <wps:wsp>
                        <wps:cNvPr id="8135" name="Rectangle 8135"/>
                        <wps:cNvSpPr/>
                        <wps:spPr>
                          <a:xfrm>
                            <a:off x="1028649" y="1332891"/>
                            <a:ext cx="56314" cy="226001"/>
                          </a:xfrm>
                          <a:prstGeom prst="rect">
                            <a:avLst/>
                          </a:prstGeom>
                          <a:ln>
                            <a:noFill/>
                          </a:ln>
                        </wps:spPr>
                        <wps:txbx>
                          <w:txbxContent>
                            <w:p w:rsidR="00B03E47" w:rsidRDefault="00E2034E">
                              <w:pPr>
                                <w:spacing w:after="160" w:line="259" w:lineRule="auto"/>
                                <w:ind w:left="0" w:right="0" w:firstLine="0"/>
                                <w:jc w:val="left"/>
                              </w:pPr>
                              <w:r>
                                <w:rPr>
                                  <w:sz w:val="24"/>
                                </w:rPr>
                                <w:t xml:space="preserve"> </w:t>
                              </w:r>
                            </w:p>
                          </w:txbxContent>
                        </wps:txbx>
                        <wps:bodyPr horzOverflow="overflow" vert="horz" lIns="0" tIns="0" rIns="0" bIns="0" rtlCol="0">
                          <a:noAutofit/>
                        </wps:bodyPr>
                      </wps:wsp>
                      <wps:wsp>
                        <wps:cNvPr id="8136" name="Rectangle 8136"/>
                        <wps:cNvSpPr/>
                        <wps:spPr>
                          <a:xfrm>
                            <a:off x="1068273" y="1343924"/>
                            <a:ext cx="1435839" cy="207921"/>
                          </a:xfrm>
                          <a:prstGeom prst="rect">
                            <a:avLst/>
                          </a:prstGeom>
                          <a:ln>
                            <a:noFill/>
                          </a:ln>
                        </wps:spPr>
                        <wps:txbx>
                          <w:txbxContent>
                            <w:p w:rsidR="00B03E47" w:rsidRDefault="00E2034E">
                              <w:pPr>
                                <w:spacing w:after="160" w:line="259" w:lineRule="auto"/>
                                <w:ind w:left="0" w:right="0" w:firstLine="0"/>
                                <w:jc w:val="left"/>
                              </w:pPr>
                              <w:r>
                                <w:t xml:space="preserve">Parcela catastral </w:t>
                              </w:r>
                            </w:p>
                          </w:txbxContent>
                        </wps:txbx>
                        <wps:bodyPr horzOverflow="overflow" vert="horz" lIns="0" tIns="0" rIns="0" bIns="0" rtlCol="0">
                          <a:noAutofit/>
                        </wps:bodyPr>
                      </wps:wsp>
                      <wps:wsp>
                        <wps:cNvPr id="294655" name="Rectangle 294655"/>
                        <wps:cNvSpPr/>
                        <wps:spPr>
                          <a:xfrm>
                            <a:off x="3196384" y="1343924"/>
                            <a:ext cx="134667" cy="207921"/>
                          </a:xfrm>
                          <a:prstGeom prst="rect">
                            <a:avLst/>
                          </a:prstGeom>
                          <a:ln>
                            <a:noFill/>
                          </a:ln>
                        </wps:spPr>
                        <wps:txbx>
                          <w:txbxContent>
                            <w:p w:rsidR="00B03E47" w:rsidRDefault="00E2034E">
                              <w:pPr>
                                <w:spacing w:after="160" w:line="259" w:lineRule="auto"/>
                                <w:ind w:left="0" w:right="0" w:firstLine="0"/>
                                <w:jc w:val="left"/>
                              </w:pPr>
                              <w:r>
                                <w:rPr>
                                  <w:color w:val="000080"/>
                                  <w:u w:val="single" w:color="000080"/>
                                </w:rPr>
                                <w:t>N</w:t>
                              </w:r>
                            </w:p>
                          </w:txbxContent>
                        </wps:txbx>
                        <wps:bodyPr horzOverflow="overflow" vert="horz" lIns="0" tIns="0" rIns="0" bIns="0" rtlCol="0">
                          <a:noAutofit/>
                        </wps:bodyPr>
                      </wps:wsp>
                      <wps:wsp>
                        <wps:cNvPr id="294654" name="Rectangle 294654"/>
                        <wps:cNvSpPr/>
                        <wps:spPr>
                          <a:xfrm>
                            <a:off x="2149170" y="1343924"/>
                            <a:ext cx="1393382" cy="207921"/>
                          </a:xfrm>
                          <a:prstGeom prst="rect">
                            <a:avLst/>
                          </a:prstGeom>
                          <a:ln>
                            <a:noFill/>
                          </a:ln>
                        </wps:spPr>
                        <wps:txbx>
                          <w:txbxContent>
                            <w:p w:rsidR="00B03E47" w:rsidRDefault="00E2034E">
                              <w:pPr>
                                <w:spacing w:after="160" w:line="259" w:lineRule="auto"/>
                                <w:ind w:left="0" w:right="0" w:firstLine="0"/>
                                <w:jc w:val="left"/>
                              </w:pPr>
                              <w:r>
                                <w:rPr>
                                  <w:color w:val="000080"/>
                                  <w:u w:val="single" w:color="000080"/>
                                </w:rPr>
                                <w:t>6086704CS6368</w:t>
                              </w:r>
                            </w:p>
                          </w:txbxContent>
                        </wps:txbx>
                        <wps:bodyPr horzOverflow="overflow" vert="horz" lIns="0" tIns="0" rIns="0" bIns="0" rtlCol="0">
                          <a:noAutofit/>
                        </wps:bodyPr>
                      </wps:wsp>
                      <wps:wsp>
                        <wps:cNvPr id="294653" name="Rectangle 294653"/>
                        <wps:cNvSpPr/>
                        <wps:spPr>
                          <a:xfrm>
                            <a:off x="3296742" y="1343924"/>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294375" name="Rectangle 294375"/>
                        <wps:cNvSpPr/>
                        <wps:spPr>
                          <a:xfrm>
                            <a:off x="3383730" y="1343924"/>
                            <a:ext cx="1663773" cy="207921"/>
                          </a:xfrm>
                          <a:prstGeom prst="rect">
                            <a:avLst/>
                          </a:prstGeom>
                          <a:ln>
                            <a:noFill/>
                          </a:ln>
                        </wps:spPr>
                        <wps:txbx>
                          <w:txbxContent>
                            <w:p w:rsidR="00B03E47" w:rsidRDefault="00E2034E">
                              <w:pPr>
                                <w:spacing w:after="160" w:line="259" w:lineRule="auto"/>
                                <w:ind w:left="0" w:right="0" w:firstLine="0"/>
                                <w:jc w:val="left"/>
                              </w:pPr>
                              <w:r>
                                <w:t>Edificio María Baute</w:t>
                              </w:r>
                            </w:p>
                          </w:txbxContent>
                        </wps:txbx>
                        <wps:bodyPr horzOverflow="overflow" vert="horz" lIns="0" tIns="0" rIns="0" bIns="0" rtlCol="0">
                          <a:noAutofit/>
                        </wps:bodyPr>
                      </wps:wsp>
                      <wps:wsp>
                        <wps:cNvPr id="294374" name="Rectangle 294374"/>
                        <wps:cNvSpPr/>
                        <wps:spPr>
                          <a:xfrm>
                            <a:off x="4634666" y="1343924"/>
                            <a:ext cx="62098" cy="207921"/>
                          </a:xfrm>
                          <a:prstGeom prst="rect">
                            <a:avLst/>
                          </a:prstGeom>
                          <a:ln>
                            <a:noFill/>
                          </a:ln>
                        </wps:spPr>
                        <wps:txbx>
                          <w:txbxContent>
                            <w:p w:rsidR="00B03E47" w:rsidRDefault="00E2034E">
                              <w:pPr>
                                <w:spacing w:after="160" w:line="259" w:lineRule="auto"/>
                                <w:ind w:left="0" w:right="0" w:firstLine="0"/>
                                <w:jc w:val="left"/>
                              </w:pPr>
                              <w:r>
                                <w:t>)</w:t>
                              </w:r>
                            </w:p>
                          </w:txbxContent>
                        </wps:txbx>
                        <wps:bodyPr horzOverflow="overflow" vert="horz" lIns="0" tIns="0" rIns="0" bIns="0" rtlCol="0">
                          <a:noAutofit/>
                        </wps:bodyPr>
                      </wps:wsp>
                      <wps:wsp>
                        <wps:cNvPr id="294373" name="Rectangle 294373"/>
                        <wps:cNvSpPr/>
                        <wps:spPr>
                          <a:xfrm>
                            <a:off x="3336620" y="1343924"/>
                            <a:ext cx="62098" cy="207921"/>
                          </a:xfrm>
                          <a:prstGeom prst="rect">
                            <a:avLst/>
                          </a:prstGeom>
                          <a:ln>
                            <a:noFill/>
                          </a:ln>
                        </wps:spPr>
                        <wps:txbx>
                          <w:txbxContent>
                            <w:p w:rsidR="00B03E47" w:rsidRDefault="00E2034E">
                              <w:pPr>
                                <w:spacing w:after="160" w:line="259" w:lineRule="auto"/>
                                <w:ind w:left="0" w:right="0" w:firstLine="0"/>
                                <w:jc w:val="left"/>
                              </w:pPr>
                              <w:r>
                                <w:t>(</w:t>
                              </w:r>
                            </w:p>
                          </w:txbxContent>
                        </wps:txbx>
                        <wps:bodyPr horzOverflow="overflow" vert="horz" lIns="0" tIns="0" rIns="0" bIns="0" rtlCol="0">
                          <a:noAutofit/>
                        </wps:bodyPr>
                      </wps:wsp>
                      <wps:wsp>
                        <wps:cNvPr id="8140" name="Rectangle 8140"/>
                        <wps:cNvSpPr/>
                        <wps:spPr>
                          <a:xfrm>
                            <a:off x="4680789" y="1335024"/>
                            <a:ext cx="50673" cy="224380"/>
                          </a:xfrm>
                          <a:prstGeom prst="rect">
                            <a:avLst/>
                          </a:prstGeom>
                          <a:ln>
                            <a:noFill/>
                          </a:ln>
                        </wps:spPr>
                        <wps:txbx>
                          <w:txbxContent>
                            <w:p w:rsidR="00B03E47" w:rsidRDefault="00E2034E">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8142" name="Rectangle 8142"/>
                        <wps:cNvSpPr/>
                        <wps:spPr>
                          <a:xfrm>
                            <a:off x="978357" y="1505468"/>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383294" name="Shape 383294"/>
                        <wps:cNvSpPr/>
                        <wps:spPr>
                          <a:xfrm>
                            <a:off x="86868" y="656996"/>
                            <a:ext cx="9144" cy="9144"/>
                          </a:xfrm>
                          <a:custGeom>
                            <a:avLst/>
                            <a:gdLst/>
                            <a:ahLst/>
                            <a:cxnLst/>
                            <a:rect l="0" t="0" r="0" b="0"/>
                            <a:pathLst>
                              <a:path w="9144" h="9144">
                                <a:moveTo>
                                  <a:pt x="0" y="0"/>
                                </a:moveTo>
                                <a:lnTo>
                                  <a:pt x="9144" y="0"/>
                                </a:lnTo>
                                <a:lnTo>
                                  <a:pt x="9144"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383295" name="Shape 383295"/>
                        <wps:cNvSpPr/>
                        <wps:spPr>
                          <a:xfrm>
                            <a:off x="92964" y="656996"/>
                            <a:ext cx="792480" cy="9144"/>
                          </a:xfrm>
                          <a:custGeom>
                            <a:avLst/>
                            <a:gdLst/>
                            <a:ahLst/>
                            <a:cxnLst/>
                            <a:rect l="0" t="0" r="0" b="0"/>
                            <a:pathLst>
                              <a:path w="792480" h="9144">
                                <a:moveTo>
                                  <a:pt x="0" y="0"/>
                                </a:moveTo>
                                <a:lnTo>
                                  <a:pt x="792480" y="0"/>
                                </a:lnTo>
                                <a:lnTo>
                                  <a:pt x="792480"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383296" name="Shape 383296"/>
                        <wps:cNvSpPr/>
                        <wps:spPr>
                          <a:xfrm>
                            <a:off x="885393" y="656996"/>
                            <a:ext cx="9144" cy="9144"/>
                          </a:xfrm>
                          <a:custGeom>
                            <a:avLst/>
                            <a:gdLst/>
                            <a:ahLst/>
                            <a:cxnLst/>
                            <a:rect l="0" t="0" r="0" b="0"/>
                            <a:pathLst>
                              <a:path w="9144" h="9144">
                                <a:moveTo>
                                  <a:pt x="0" y="0"/>
                                </a:moveTo>
                                <a:lnTo>
                                  <a:pt x="9144" y="0"/>
                                </a:lnTo>
                                <a:lnTo>
                                  <a:pt x="9144"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383297" name="Shape 383297"/>
                        <wps:cNvSpPr/>
                        <wps:spPr>
                          <a:xfrm>
                            <a:off x="891489" y="656996"/>
                            <a:ext cx="4664329" cy="9144"/>
                          </a:xfrm>
                          <a:custGeom>
                            <a:avLst/>
                            <a:gdLst/>
                            <a:ahLst/>
                            <a:cxnLst/>
                            <a:rect l="0" t="0" r="0" b="0"/>
                            <a:pathLst>
                              <a:path w="4664329" h="9144">
                                <a:moveTo>
                                  <a:pt x="0" y="0"/>
                                </a:moveTo>
                                <a:lnTo>
                                  <a:pt x="4664329" y="0"/>
                                </a:lnTo>
                                <a:lnTo>
                                  <a:pt x="4664329"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383298" name="Shape 383298"/>
                        <wps:cNvSpPr/>
                        <wps:spPr>
                          <a:xfrm>
                            <a:off x="5555945" y="656996"/>
                            <a:ext cx="9144" cy="9144"/>
                          </a:xfrm>
                          <a:custGeom>
                            <a:avLst/>
                            <a:gdLst/>
                            <a:ahLst/>
                            <a:cxnLst/>
                            <a:rect l="0" t="0" r="0" b="0"/>
                            <a:pathLst>
                              <a:path w="9144" h="9144">
                                <a:moveTo>
                                  <a:pt x="0" y="0"/>
                                </a:moveTo>
                                <a:lnTo>
                                  <a:pt x="9144" y="0"/>
                                </a:lnTo>
                                <a:lnTo>
                                  <a:pt x="9144"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383299" name="Shape 383299"/>
                        <wps:cNvSpPr/>
                        <wps:spPr>
                          <a:xfrm>
                            <a:off x="86868" y="663092"/>
                            <a:ext cx="9144" cy="999744"/>
                          </a:xfrm>
                          <a:custGeom>
                            <a:avLst/>
                            <a:gdLst/>
                            <a:ahLst/>
                            <a:cxnLst/>
                            <a:rect l="0" t="0" r="0" b="0"/>
                            <a:pathLst>
                              <a:path w="9144" h="999744">
                                <a:moveTo>
                                  <a:pt x="0" y="0"/>
                                </a:moveTo>
                                <a:lnTo>
                                  <a:pt x="9144" y="0"/>
                                </a:lnTo>
                                <a:lnTo>
                                  <a:pt x="9144" y="999744"/>
                                </a:lnTo>
                                <a:lnTo>
                                  <a:pt x="0" y="9997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383300" name="Shape 383300"/>
                        <wps:cNvSpPr/>
                        <wps:spPr>
                          <a:xfrm>
                            <a:off x="885393" y="663092"/>
                            <a:ext cx="9144" cy="999744"/>
                          </a:xfrm>
                          <a:custGeom>
                            <a:avLst/>
                            <a:gdLst/>
                            <a:ahLst/>
                            <a:cxnLst/>
                            <a:rect l="0" t="0" r="0" b="0"/>
                            <a:pathLst>
                              <a:path w="9144" h="999744">
                                <a:moveTo>
                                  <a:pt x="0" y="0"/>
                                </a:moveTo>
                                <a:lnTo>
                                  <a:pt x="9144" y="0"/>
                                </a:lnTo>
                                <a:lnTo>
                                  <a:pt x="9144" y="999744"/>
                                </a:lnTo>
                                <a:lnTo>
                                  <a:pt x="0" y="9997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383301" name="Shape 383301"/>
                        <wps:cNvSpPr/>
                        <wps:spPr>
                          <a:xfrm>
                            <a:off x="5555945" y="663092"/>
                            <a:ext cx="9144" cy="999744"/>
                          </a:xfrm>
                          <a:custGeom>
                            <a:avLst/>
                            <a:gdLst/>
                            <a:ahLst/>
                            <a:cxnLst/>
                            <a:rect l="0" t="0" r="0" b="0"/>
                            <a:pathLst>
                              <a:path w="9144" h="999744">
                                <a:moveTo>
                                  <a:pt x="0" y="0"/>
                                </a:moveTo>
                                <a:lnTo>
                                  <a:pt x="9144" y="0"/>
                                </a:lnTo>
                                <a:lnTo>
                                  <a:pt x="9144" y="999744"/>
                                </a:lnTo>
                                <a:lnTo>
                                  <a:pt x="0" y="9997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383302" name="Shape 383302"/>
                        <wps:cNvSpPr/>
                        <wps:spPr>
                          <a:xfrm>
                            <a:off x="92964" y="1668932"/>
                            <a:ext cx="792480" cy="481584"/>
                          </a:xfrm>
                          <a:custGeom>
                            <a:avLst/>
                            <a:gdLst/>
                            <a:ahLst/>
                            <a:cxnLst/>
                            <a:rect l="0" t="0" r="0" b="0"/>
                            <a:pathLst>
                              <a:path w="792480" h="481584">
                                <a:moveTo>
                                  <a:pt x="0" y="0"/>
                                </a:moveTo>
                                <a:lnTo>
                                  <a:pt x="792480" y="0"/>
                                </a:lnTo>
                                <a:lnTo>
                                  <a:pt x="792480" y="481584"/>
                                </a:lnTo>
                                <a:lnTo>
                                  <a:pt x="0" y="481584"/>
                                </a:lnTo>
                                <a:lnTo>
                                  <a:pt x="0" y="0"/>
                                </a:lnTo>
                              </a:path>
                            </a:pathLst>
                          </a:custGeom>
                          <a:ln w="0" cap="sq">
                            <a:miter lim="127000"/>
                          </a:ln>
                        </wps:spPr>
                        <wps:style>
                          <a:lnRef idx="0">
                            <a:srgbClr val="000000">
                              <a:alpha val="0"/>
                            </a:srgbClr>
                          </a:lnRef>
                          <a:fillRef idx="1">
                            <a:srgbClr val="E7E6E6"/>
                          </a:fillRef>
                          <a:effectRef idx="0">
                            <a:scrgbClr r="0" g="0" b="0"/>
                          </a:effectRef>
                          <a:fontRef idx="none"/>
                        </wps:style>
                        <wps:bodyPr/>
                      </wps:wsp>
                      <wps:wsp>
                        <wps:cNvPr id="383303" name="Shape 383303"/>
                        <wps:cNvSpPr/>
                        <wps:spPr>
                          <a:xfrm>
                            <a:off x="158496" y="1668932"/>
                            <a:ext cx="661416" cy="161544"/>
                          </a:xfrm>
                          <a:custGeom>
                            <a:avLst/>
                            <a:gdLst/>
                            <a:ahLst/>
                            <a:cxnLst/>
                            <a:rect l="0" t="0" r="0" b="0"/>
                            <a:pathLst>
                              <a:path w="661416" h="161544">
                                <a:moveTo>
                                  <a:pt x="0" y="0"/>
                                </a:moveTo>
                                <a:lnTo>
                                  <a:pt x="661416" y="0"/>
                                </a:lnTo>
                                <a:lnTo>
                                  <a:pt x="661416" y="161544"/>
                                </a:lnTo>
                                <a:lnTo>
                                  <a:pt x="0" y="161544"/>
                                </a:lnTo>
                                <a:lnTo>
                                  <a:pt x="0" y="0"/>
                                </a:lnTo>
                              </a:path>
                            </a:pathLst>
                          </a:custGeom>
                          <a:ln w="0" cap="sq">
                            <a:miter lim="127000"/>
                          </a:ln>
                        </wps:spPr>
                        <wps:style>
                          <a:lnRef idx="0">
                            <a:srgbClr val="000000">
                              <a:alpha val="0"/>
                            </a:srgbClr>
                          </a:lnRef>
                          <a:fillRef idx="1">
                            <a:srgbClr val="E7E6E6"/>
                          </a:fillRef>
                          <a:effectRef idx="0">
                            <a:scrgbClr r="0" g="0" b="0"/>
                          </a:effectRef>
                          <a:fontRef idx="none"/>
                        </wps:style>
                        <wps:bodyPr/>
                      </wps:wsp>
                      <wps:wsp>
                        <wps:cNvPr id="8153" name="Rectangle 8153"/>
                        <wps:cNvSpPr/>
                        <wps:spPr>
                          <a:xfrm>
                            <a:off x="158496" y="1670060"/>
                            <a:ext cx="51809" cy="207921"/>
                          </a:xfrm>
                          <a:prstGeom prst="rect">
                            <a:avLst/>
                          </a:prstGeom>
                          <a:ln>
                            <a:noFill/>
                          </a:ln>
                        </wps:spPr>
                        <wps:txbx>
                          <w:txbxContent>
                            <w:p w:rsidR="00B03E47" w:rsidRDefault="00E2034E">
                              <w:pPr>
                                <w:spacing w:after="160" w:line="259" w:lineRule="auto"/>
                                <w:ind w:left="0" w:right="0" w:firstLine="0"/>
                                <w:jc w:val="left"/>
                              </w:pPr>
                              <w:r>
                                <w:rPr>
                                  <w:b/>
                                </w:rPr>
                                <w:t xml:space="preserve"> </w:t>
                              </w:r>
                            </w:p>
                          </w:txbxContent>
                        </wps:txbx>
                        <wps:bodyPr horzOverflow="overflow" vert="horz" lIns="0" tIns="0" rIns="0" bIns="0" rtlCol="0">
                          <a:noAutofit/>
                        </wps:bodyPr>
                      </wps:wsp>
                      <wps:wsp>
                        <wps:cNvPr id="383304" name="Shape 383304"/>
                        <wps:cNvSpPr/>
                        <wps:spPr>
                          <a:xfrm>
                            <a:off x="158496" y="1830476"/>
                            <a:ext cx="661416" cy="160020"/>
                          </a:xfrm>
                          <a:custGeom>
                            <a:avLst/>
                            <a:gdLst/>
                            <a:ahLst/>
                            <a:cxnLst/>
                            <a:rect l="0" t="0" r="0" b="0"/>
                            <a:pathLst>
                              <a:path w="661416" h="160020">
                                <a:moveTo>
                                  <a:pt x="0" y="0"/>
                                </a:moveTo>
                                <a:lnTo>
                                  <a:pt x="661416" y="0"/>
                                </a:lnTo>
                                <a:lnTo>
                                  <a:pt x="661416" y="160020"/>
                                </a:lnTo>
                                <a:lnTo>
                                  <a:pt x="0" y="160020"/>
                                </a:lnTo>
                                <a:lnTo>
                                  <a:pt x="0" y="0"/>
                                </a:lnTo>
                              </a:path>
                            </a:pathLst>
                          </a:custGeom>
                          <a:ln w="0" cap="sq">
                            <a:miter lim="127000"/>
                          </a:ln>
                        </wps:spPr>
                        <wps:style>
                          <a:lnRef idx="0">
                            <a:srgbClr val="000000">
                              <a:alpha val="0"/>
                            </a:srgbClr>
                          </a:lnRef>
                          <a:fillRef idx="1">
                            <a:srgbClr val="E7E6E6"/>
                          </a:fillRef>
                          <a:effectRef idx="0">
                            <a:scrgbClr r="0" g="0" b="0"/>
                          </a:effectRef>
                          <a:fontRef idx="none"/>
                        </wps:style>
                        <wps:bodyPr/>
                      </wps:wsp>
                      <wps:wsp>
                        <wps:cNvPr id="8155" name="Rectangle 8155"/>
                        <wps:cNvSpPr/>
                        <wps:spPr>
                          <a:xfrm>
                            <a:off x="341376" y="1831604"/>
                            <a:ext cx="393121" cy="207922"/>
                          </a:xfrm>
                          <a:prstGeom prst="rect">
                            <a:avLst/>
                          </a:prstGeom>
                          <a:ln>
                            <a:noFill/>
                          </a:ln>
                        </wps:spPr>
                        <wps:txbx>
                          <w:txbxContent>
                            <w:p w:rsidR="00B03E47" w:rsidRDefault="00E2034E">
                              <w:pPr>
                                <w:spacing w:after="160" w:line="259" w:lineRule="auto"/>
                                <w:ind w:left="0" w:right="0" w:firstLine="0"/>
                                <w:jc w:val="left"/>
                              </w:pPr>
                              <w:r>
                                <w:rPr>
                                  <w:b/>
                                </w:rPr>
                                <w:t>Este</w:t>
                              </w:r>
                            </w:p>
                          </w:txbxContent>
                        </wps:txbx>
                        <wps:bodyPr horzOverflow="overflow" vert="horz" lIns="0" tIns="0" rIns="0" bIns="0" rtlCol="0">
                          <a:noAutofit/>
                        </wps:bodyPr>
                      </wps:wsp>
                      <wps:wsp>
                        <wps:cNvPr id="8156" name="Rectangle 8156"/>
                        <wps:cNvSpPr/>
                        <wps:spPr>
                          <a:xfrm>
                            <a:off x="636981" y="1831604"/>
                            <a:ext cx="51809" cy="207922"/>
                          </a:xfrm>
                          <a:prstGeom prst="rect">
                            <a:avLst/>
                          </a:prstGeom>
                          <a:ln>
                            <a:noFill/>
                          </a:ln>
                        </wps:spPr>
                        <wps:txbx>
                          <w:txbxContent>
                            <w:p w:rsidR="00B03E47" w:rsidRDefault="00E2034E">
                              <w:pPr>
                                <w:spacing w:after="160" w:line="259" w:lineRule="auto"/>
                                <w:ind w:left="0" w:right="0" w:firstLine="0"/>
                                <w:jc w:val="left"/>
                              </w:pPr>
                              <w:r>
                                <w:rPr>
                                  <w:b/>
                                </w:rPr>
                                <w:t xml:space="preserve"> </w:t>
                              </w:r>
                            </w:p>
                          </w:txbxContent>
                        </wps:txbx>
                        <wps:bodyPr horzOverflow="overflow" vert="horz" lIns="0" tIns="0" rIns="0" bIns="0" rtlCol="0">
                          <a:noAutofit/>
                        </wps:bodyPr>
                      </wps:wsp>
                      <wps:wsp>
                        <wps:cNvPr id="8157" name="Rectangle 8157"/>
                        <wps:cNvSpPr/>
                        <wps:spPr>
                          <a:xfrm>
                            <a:off x="1068273" y="1671584"/>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8158" name="Rectangle 8158"/>
                        <wps:cNvSpPr/>
                        <wps:spPr>
                          <a:xfrm>
                            <a:off x="957021" y="1833128"/>
                            <a:ext cx="1889008" cy="207922"/>
                          </a:xfrm>
                          <a:prstGeom prst="rect">
                            <a:avLst/>
                          </a:prstGeom>
                          <a:ln>
                            <a:noFill/>
                          </a:ln>
                        </wps:spPr>
                        <wps:txbx>
                          <w:txbxContent>
                            <w:p w:rsidR="00B03E47" w:rsidRDefault="00E2034E">
                              <w:pPr>
                                <w:spacing w:after="160" w:line="259" w:lineRule="auto"/>
                                <w:ind w:left="0" w:right="0" w:firstLine="0"/>
                                <w:jc w:val="left"/>
                              </w:pPr>
                              <w:r>
                                <w:t>Rambla Los Menceyes</w:t>
                              </w:r>
                            </w:p>
                          </w:txbxContent>
                        </wps:txbx>
                        <wps:bodyPr horzOverflow="overflow" vert="horz" lIns="0" tIns="0" rIns="0" bIns="0" rtlCol="0">
                          <a:noAutofit/>
                        </wps:bodyPr>
                      </wps:wsp>
                      <wps:wsp>
                        <wps:cNvPr id="8159" name="Rectangle 8159"/>
                        <wps:cNvSpPr/>
                        <wps:spPr>
                          <a:xfrm>
                            <a:off x="2377770" y="1833128"/>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8160" name="Rectangle 8160"/>
                        <wps:cNvSpPr/>
                        <wps:spPr>
                          <a:xfrm>
                            <a:off x="957021" y="1993148"/>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383305" name="Shape 383305"/>
                        <wps:cNvSpPr/>
                        <wps:spPr>
                          <a:xfrm>
                            <a:off x="86868" y="1662837"/>
                            <a:ext cx="9144" cy="9144"/>
                          </a:xfrm>
                          <a:custGeom>
                            <a:avLst/>
                            <a:gdLst/>
                            <a:ahLst/>
                            <a:cxnLst/>
                            <a:rect l="0" t="0" r="0" b="0"/>
                            <a:pathLst>
                              <a:path w="9144" h="9144">
                                <a:moveTo>
                                  <a:pt x="0" y="0"/>
                                </a:moveTo>
                                <a:lnTo>
                                  <a:pt x="9144" y="0"/>
                                </a:lnTo>
                                <a:lnTo>
                                  <a:pt x="9144"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383306" name="Shape 383306"/>
                        <wps:cNvSpPr/>
                        <wps:spPr>
                          <a:xfrm>
                            <a:off x="92964" y="1662837"/>
                            <a:ext cx="792480" cy="9144"/>
                          </a:xfrm>
                          <a:custGeom>
                            <a:avLst/>
                            <a:gdLst/>
                            <a:ahLst/>
                            <a:cxnLst/>
                            <a:rect l="0" t="0" r="0" b="0"/>
                            <a:pathLst>
                              <a:path w="792480" h="9144">
                                <a:moveTo>
                                  <a:pt x="0" y="0"/>
                                </a:moveTo>
                                <a:lnTo>
                                  <a:pt x="792480" y="0"/>
                                </a:lnTo>
                                <a:lnTo>
                                  <a:pt x="792480"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383307" name="Shape 383307"/>
                        <wps:cNvSpPr/>
                        <wps:spPr>
                          <a:xfrm>
                            <a:off x="885393" y="1662837"/>
                            <a:ext cx="9144" cy="9144"/>
                          </a:xfrm>
                          <a:custGeom>
                            <a:avLst/>
                            <a:gdLst/>
                            <a:ahLst/>
                            <a:cxnLst/>
                            <a:rect l="0" t="0" r="0" b="0"/>
                            <a:pathLst>
                              <a:path w="9144" h="9144">
                                <a:moveTo>
                                  <a:pt x="0" y="0"/>
                                </a:moveTo>
                                <a:lnTo>
                                  <a:pt x="9144" y="0"/>
                                </a:lnTo>
                                <a:lnTo>
                                  <a:pt x="9144"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383308" name="Shape 383308"/>
                        <wps:cNvSpPr/>
                        <wps:spPr>
                          <a:xfrm>
                            <a:off x="891489" y="1662837"/>
                            <a:ext cx="4664329" cy="9144"/>
                          </a:xfrm>
                          <a:custGeom>
                            <a:avLst/>
                            <a:gdLst/>
                            <a:ahLst/>
                            <a:cxnLst/>
                            <a:rect l="0" t="0" r="0" b="0"/>
                            <a:pathLst>
                              <a:path w="4664329" h="9144">
                                <a:moveTo>
                                  <a:pt x="0" y="0"/>
                                </a:moveTo>
                                <a:lnTo>
                                  <a:pt x="4664329" y="0"/>
                                </a:lnTo>
                                <a:lnTo>
                                  <a:pt x="4664329"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383309" name="Shape 383309"/>
                        <wps:cNvSpPr/>
                        <wps:spPr>
                          <a:xfrm>
                            <a:off x="5555945" y="1662837"/>
                            <a:ext cx="9144" cy="9144"/>
                          </a:xfrm>
                          <a:custGeom>
                            <a:avLst/>
                            <a:gdLst/>
                            <a:ahLst/>
                            <a:cxnLst/>
                            <a:rect l="0" t="0" r="0" b="0"/>
                            <a:pathLst>
                              <a:path w="9144" h="9144">
                                <a:moveTo>
                                  <a:pt x="0" y="0"/>
                                </a:moveTo>
                                <a:lnTo>
                                  <a:pt x="9144" y="0"/>
                                </a:lnTo>
                                <a:lnTo>
                                  <a:pt x="9144"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383310" name="Shape 383310"/>
                        <wps:cNvSpPr/>
                        <wps:spPr>
                          <a:xfrm>
                            <a:off x="86868" y="1668932"/>
                            <a:ext cx="9144" cy="481584"/>
                          </a:xfrm>
                          <a:custGeom>
                            <a:avLst/>
                            <a:gdLst/>
                            <a:ahLst/>
                            <a:cxnLst/>
                            <a:rect l="0" t="0" r="0" b="0"/>
                            <a:pathLst>
                              <a:path w="9144" h="481584">
                                <a:moveTo>
                                  <a:pt x="0" y="0"/>
                                </a:moveTo>
                                <a:lnTo>
                                  <a:pt x="9144" y="0"/>
                                </a:lnTo>
                                <a:lnTo>
                                  <a:pt x="9144" y="481584"/>
                                </a:lnTo>
                                <a:lnTo>
                                  <a:pt x="0" y="48158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383311" name="Shape 383311"/>
                        <wps:cNvSpPr/>
                        <wps:spPr>
                          <a:xfrm>
                            <a:off x="885393" y="1668932"/>
                            <a:ext cx="9144" cy="481584"/>
                          </a:xfrm>
                          <a:custGeom>
                            <a:avLst/>
                            <a:gdLst/>
                            <a:ahLst/>
                            <a:cxnLst/>
                            <a:rect l="0" t="0" r="0" b="0"/>
                            <a:pathLst>
                              <a:path w="9144" h="481584">
                                <a:moveTo>
                                  <a:pt x="0" y="0"/>
                                </a:moveTo>
                                <a:lnTo>
                                  <a:pt x="9144" y="0"/>
                                </a:lnTo>
                                <a:lnTo>
                                  <a:pt x="9144" y="481584"/>
                                </a:lnTo>
                                <a:lnTo>
                                  <a:pt x="0" y="48158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383312" name="Shape 383312"/>
                        <wps:cNvSpPr/>
                        <wps:spPr>
                          <a:xfrm>
                            <a:off x="5555945" y="1668932"/>
                            <a:ext cx="9144" cy="481584"/>
                          </a:xfrm>
                          <a:custGeom>
                            <a:avLst/>
                            <a:gdLst/>
                            <a:ahLst/>
                            <a:cxnLst/>
                            <a:rect l="0" t="0" r="0" b="0"/>
                            <a:pathLst>
                              <a:path w="9144" h="481584">
                                <a:moveTo>
                                  <a:pt x="0" y="0"/>
                                </a:moveTo>
                                <a:lnTo>
                                  <a:pt x="9144" y="0"/>
                                </a:lnTo>
                                <a:lnTo>
                                  <a:pt x="9144" y="481584"/>
                                </a:lnTo>
                                <a:lnTo>
                                  <a:pt x="0" y="48158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383313" name="Shape 383313"/>
                        <wps:cNvSpPr/>
                        <wps:spPr>
                          <a:xfrm>
                            <a:off x="92964" y="2158213"/>
                            <a:ext cx="792480" cy="641909"/>
                          </a:xfrm>
                          <a:custGeom>
                            <a:avLst/>
                            <a:gdLst/>
                            <a:ahLst/>
                            <a:cxnLst/>
                            <a:rect l="0" t="0" r="0" b="0"/>
                            <a:pathLst>
                              <a:path w="792480" h="641909">
                                <a:moveTo>
                                  <a:pt x="0" y="0"/>
                                </a:moveTo>
                                <a:lnTo>
                                  <a:pt x="792480" y="0"/>
                                </a:lnTo>
                                <a:lnTo>
                                  <a:pt x="792480" y="641909"/>
                                </a:lnTo>
                                <a:lnTo>
                                  <a:pt x="0" y="641909"/>
                                </a:lnTo>
                                <a:lnTo>
                                  <a:pt x="0" y="0"/>
                                </a:lnTo>
                              </a:path>
                            </a:pathLst>
                          </a:custGeom>
                          <a:ln w="0" cap="sq">
                            <a:miter lim="127000"/>
                          </a:ln>
                        </wps:spPr>
                        <wps:style>
                          <a:lnRef idx="0">
                            <a:srgbClr val="000000">
                              <a:alpha val="0"/>
                            </a:srgbClr>
                          </a:lnRef>
                          <a:fillRef idx="1">
                            <a:srgbClr val="E7E6E6"/>
                          </a:fillRef>
                          <a:effectRef idx="0">
                            <a:scrgbClr r="0" g="0" b="0"/>
                          </a:effectRef>
                          <a:fontRef idx="none"/>
                        </wps:style>
                        <wps:bodyPr/>
                      </wps:wsp>
                      <wps:wsp>
                        <wps:cNvPr id="383314" name="Shape 383314"/>
                        <wps:cNvSpPr/>
                        <wps:spPr>
                          <a:xfrm>
                            <a:off x="158496" y="2158213"/>
                            <a:ext cx="661416" cy="160325"/>
                          </a:xfrm>
                          <a:custGeom>
                            <a:avLst/>
                            <a:gdLst/>
                            <a:ahLst/>
                            <a:cxnLst/>
                            <a:rect l="0" t="0" r="0" b="0"/>
                            <a:pathLst>
                              <a:path w="661416" h="160325">
                                <a:moveTo>
                                  <a:pt x="0" y="0"/>
                                </a:moveTo>
                                <a:lnTo>
                                  <a:pt x="661416" y="0"/>
                                </a:lnTo>
                                <a:lnTo>
                                  <a:pt x="661416" y="160325"/>
                                </a:lnTo>
                                <a:lnTo>
                                  <a:pt x="0" y="160325"/>
                                </a:lnTo>
                                <a:lnTo>
                                  <a:pt x="0" y="0"/>
                                </a:lnTo>
                              </a:path>
                            </a:pathLst>
                          </a:custGeom>
                          <a:ln w="0" cap="sq">
                            <a:miter lim="127000"/>
                          </a:ln>
                        </wps:spPr>
                        <wps:style>
                          <a:lnRef idx="0">
                            <a:srgbClr val="000000">
                              <a:alpha val="0"/>
                            </a:srgbClr>
                          </a:lnRef>
                          <a:fillRef idx="1">
                            <a:srgbClr val="E7E6E6"/>
                          </a:fillRef>
                          <a:effectRef idx="0">
                            <a:scrgbClr r="0" g="0" b="0"/>
                          </a:effectRef>
                          <a:fontRef idx="none"/>
                        </wps:style>
                        <wps:bodyPr/>
                      </wps:wsp>
                      <wps:wsp>
                        <wps:cNvPr id="8171" name="Rectangle 8171"/>
                        <wps:cNvSpPr/>
                        <wps:spPr>
                          <a:xfrm>
                            <a:off x="158496" y="2159645"/>
                            <a:ext cx="51809" cy="207921"/>
                          </a:xfrm>
                          <a:prstGeom prst="rect">
                            <a:avLst/>
                          </a:prstGeom>
                          <a:ln>
                            <a:noFill/>
                          </a:ln>
                        </wps:spPr>
                        <wps:txbx>
                          <w:txbxContent>
                            <w:p w:rsidR="00B03E47" w:rsidRDefault="00E2034E">
                              <w:pPr>
                                <w:spacing w:after="160" w:line="259" w:lineRule="auto"/>
                                <w:ind w:left="0" w:right="0" w:firstLine="0"/>
                                <w:jc w:val="left"/>
                              </w:pPr>
                              <w:r>
                                <w:rPr>
                                  <w:b/>
                                </w:rPr>
                                <w:t xml:space="preserve"> </w:t>
                              </w:r>
                            </w:p>
                          </w:txbxContent>
                        </wps:txbx>
                        <wps:bodyPr horzOverflow="overflow" vert="horz" lIns="0" tIns="0" rIns="0" bIns="0" rtlCol="0">
                          <a:noAutofit/>
                        </wps:bodyPr>
                      </wps:wsp>
                      <wps:wsp>
                        <wps:cNvPr id="383315" name="Shape 383315"/>
                        <wps:cNvSpPr/>
                        <wps:spPr>
                          <a:xfrm>
                            <a:off x="158496" y="2318537"/>
                            <a:ext cx="661416" cy="160020"/>
                          </a:xfrm>
                          <a:custGeom>
                            <a:avLst/>
                            <a:gdLst/>
                            <a:ahLst/>
                            <a:cxnLst/>
                            <a:rect l="0" t="0" r="0" b="0"/>
                            <a:pathLst>
                              <a:path w="661416" h="160020">
                                <a:moveTo>
                                  <a:pt x="0" y="0"/>
                                </a:moveTo>
                                <a:lnTo>
                                  <a:pt x="661416" y="0"/>
                                </a:lnTo>
                                <a:lnTo>
                                  <a:pt x="661416" y="160020"/>
                                </a:lnTo>
                                <a:lnTo>
                                  <a:pt x="0" y="160020"/>
                                </a:lnTo>
                                <a:lnTo>
                                  <a:pt x="0" y="0"/>
                                </a:lnTo>
                              </a:path>
                            </a:pathLst>
                          </a:custGeom>
                          <a:ln w="0" cap="sq">
                            <a:miter lim="127000"/>
                          </a:ln>
                        </wps:spPr>
                        <wps:style>
                          <a:lnRef idx="0">
                            <a:srgbClr val="000000">
                              <a:alpha val="0"/>
                            </a:srgbClr>
                          </a:lnRef>
                          <a:fillRef idx="1">
                            <a:srgbClr val="E7E6E6"/>
                          </a:fillRef>
                          <a:effectRef idx="0">
                            <a:scrgbClr r="0" g="0" b="0"/>
                          </a:effectRef>
                          <a:fontRef idx="none"/>
                        </wps:style>
                        <wps:bodyPr/>
                      </wps:wsp>
                      <wps:wsp>
                        <wps:cNvPr id="8173" name="Rectangle 8173"/>
                        <wps:cNvSpPr/>
                        <wps:spPr>
                          <a:xfrm>
                            <a:off x="294132" y="2319665"/>
                            <a:ext cx="518965" cy="207922"/>
                          </a:xfrm>
                          <a:prstGeom prst="rect">
                            <a:avLst/>
                          </a:prstGeom>
                          <a:ln>
                            <a:noFill/>
                          </a:ln>
                        </wps:spPr>
                        <wps:txbx>
                          <w:txbxContent>
                            <w:p w:rsidR="00B03E47" w:rsidRDefault="00E2034E">
                              <w:pPr>
                                <w:spacing w:after="160" w:line="259" w:lineRule="auto"/>
                                <w:ind w:left="0" w:right="0" w:firstLine="0"/>
                                <w:jc w:val="left"/>
                              </w:pPr>
                              <w:r>
                                <w:rPr>
                                  <w:b/>
                                </w:rPr>
                                <w:t>Oeste</w:t>
                              </w:r>
                            </w:p>
                          </w:txbxContent>
                        </wps:txbx>
                        <wps:bodyPr horzOverflow="overflow" vert="horz" lIns="0" tIns="0" rIns="0" bIns="0" rtlCol="0">
                          <a:noAutofit/>
                        </wps:bodyPr>
                      </wps:wsp>
                      <wps:wsp>
                        <wps:cNvPr id="8174" name="Rectangle 8174"/>
                        <wps:cNvSpPr/>
                        <wps:spPr>
                          <a:xfrm>
                            <a:off x="682701" y="2319665"/>
                            <a:ext cx="51809" cy="207922"/>
                          </a:xfrm>
                          <a:prstGeom prst="rect">
                            <a:avLst/>
                          </a:prstGeom>
                          <a:ln>
                            <a:noFill/>
                          </a:ln>
                        </wps:spPr>
                        <wps:txbx>
                          <w:txbxContent>
                            <w:p w:rsidR="00B03E47" w:rsidRDefault="00E2034E">
                              <w:pPr>
                                <w:spacing w:after="160" w:line="259" w:lineRule="auto"/>
                                <w:ind w:left="0" w:right="0" w:firstLine="0"/>
                                <w:jc w:val="left"/>
                              </w:pPr>
                              <w:r>
                                <w:rPr>
                                  <w:b/>
                                </w:rPr>
                                <w:t xml:space="preserve"> </w:t>
                              </w:r>
                            </w:p>
                          </w:txbxContent>
                        </wps:txbx>
                        <wps:bodyPr horzOverflow="overflow" vert="horz" lIns="0" tIns="0" rIns="0" bIns="0" rtlCol="0">
                          <a:noAutofit/>
                        </wps:bodyPr>
                      </wps:wsp>
                      <wps:wsp>
                        <wps:cNvPr id="8175" name="Rectangle 8175"/>
                        <wps:cNvSpPr/>
                        <wps:spPr>
                          <a:xfrm>
                            <a:off x="957021" y="2161169"/>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8176" name="Rectangle 8176"/>
                        <wps:cNvSpPr/>
                        <wps:spPr>
                          <a:xfrm>
                            <a:off x="957021" y="2321189"/>
                            <a:ext cx="5454224" cy="207922"/>
                          </a:xfrm>
                          <a:prstGeom prst="rect">
                            <a:avLst/>
                          </a:prstGeom>
                          <a:ln>
                            <a:noFill/>
                          </a:ln>
                        </wps:spPr>
                        <wps:txbx>
                          <w:txbxContent>
                            <w:p w:rsidR="00B03E47" w:rsidRDefault="00E2034E">
                              <w:pPr>
                                <w:spacing w:after="160" w:line="259" w:lineRule="auto"/>
                                <w:ind w:left="0" w:right="0" w:firstLine="0"/>
                                <w:jc w:val="left"/>
                              </w:pPr>
                              <w:r>
                                <w:t xml:space="preserve">Parcela catastral 6082404CS6368S0001UI (campo de fútbol 7 de </w:t>
                              </w:r>
                            </w:p>
                          </w:txbxContent>
                        </wps:txbx>
                        <wps:bodyPr horzOverflow="overflow" vert="horz" lIns="0" tIns="0" rIns="0" bIns="0" rtlCol="0">
                          <a:noAutofit/>
                        </wps:bodyPr>
                      </wps:wsp>
                      <wps:wsp>
                        <wps:cNvPr id="8177" name="Rectangle 8177"/>
                        <wps:cNvSpPr/>
                        <wps:spPr>
                          <a:xfrm>
                            <a:off x="957021" y="2481209"/>
                            <a:ext cx="1012351" cy="207921"/>
                          </a:xfrm>
                          <a:prstGeom prst="rect">
                            <a:avLst/>
                          </a:prstGeom>
                          <a:ln>
                            <a:noFill/>
                          </a:ln>
                        </wps:spPr>
                        <wps:txbx>
                          <w:txbxContent>
                            <w:p w:rsidR="00B03E47" w:rsidRDefault="00E2034E">
                              <w:pPr>
                                <w:spacing w:after="160" w:line="259" w:lineRule="auto"/>
                                <w:ind w:left="0" w:right="0" w:firstLine="0"/>
                                <w:jc w:val="left"/>
                              </w:pPr>
                              <w:r>
                                <w:t>Candelaria).</w:t>
                              </w:r>
                            </w:p>
                          </w:txbxContent>
                        </wps:txbx>
                        <wps:bodyPr horzOverflow="overflow" vert="horz" lIns="0" tIns="0" rIns="0" bIns="0" rtlCol="0">
                          <a:noAutofit/>
                        </wps:bodyPr>
                      </wps:wsp>
                      <wps:wsp>
                        <wps:cNvPr id="8178" name="Rectangle 8178"/>
                        <wps:cNvSpPr/>
                        <wps:spPr>
                          <a:xfrm>
                            <a:off x="1717878" y="2481209"/>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8179" name="Rectangle 8179"/>
                        <wps:cNvSpPr/>
                        <wps:spPr>
                          <a:xfrm>
                            <a:off x="957021" y="2642753"/>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383316" name="Shape 383316"/>
                        <wps:cNvSpPr/>
                        <wps:spPr>
                          <a:xfrm>
                            <a:off x="86868" y="2150515"/>
                            <a:ext cx="9144" cy="9144"/>
                          </a:xfrm>
                          <a:custGeom>
                            <a:avLst/>
                            <a:gdLst/>
                            <a:ahLst/>
                            <a:cxnLst/>
                            <a:rect l="0" t="0" r="0" b="0"/>
                            <a:pathLst>
                              <a:path w="9144" h="9144">
                                <a:moveTo>
                                  <a:pt x="0" y="0"/>
                                </a:moveTo>
                                <a:lnTo>
                                  <a:pt x="9144" y="0"/>
                                </a:lnTo>
                                <a:lnTo>
                                  <a:pt x="9144"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383317" name="Shape 383317"/>
                        <wps:cNvSpPr/>
                        <wps:spPr>
                          <a:xfrm>
                            <a:off x="92964" y="2150515"/>
                            <a:ext cx="792480" cy="9144"/>
                          </a:xfrm>
                          <a:custGeom>
                            <a:avLst/>
                            <a:gdLst/>
                            <a:ahLst/>
                            <a:cxnLst/>
                            <a:rect l="0" t="0" r="0" b="0"/>
                            <a:pathLst>
                              <a:path w="792480" h="9144">
                                <a:moveTo>
                                  <a:pt x="0" y="0"/>
                                </a:moveTo>
                                <a:lnTo>
                                  <a:pt x="792480" y="0"/>
                                </a:lnTo>
                                <a:lnTo>
                                  <a:pt x="792480"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383318" name="Shape 383318"/>
                        <wps:cNvSpPr/>
                        <wps:spPr>
                          <a:xfrm>
                            <a:off x="885393" y="2150515"/>
                            <a:ext cx="9144" cy="9144"/>
                          </a:xfrm>
                          <a:custGeom>
                            <a:avLst/>
                            <a:gdLst/>
                            <a:ahLst/>
                            <a:cxnLst/>
                            <a:rect l="0" t="0" r="0" b="0"/>
                            <a:pathLst>
                              <a:path w="9144" h="9144">
                                <a:moveTo>
                                  <a:pt x="0" y="0"/>
                                </a:moveTo>
                                <a:lnTo>
                                  <a:pt x="9144" y="0"/>
                                </a:lnTo>
                                <a:lnTo>
                                  <a:pt x="9144"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383319" name="Shape 383319"/>
                        <wps:cNvSpPr/>
                        <wps:spPr>
                          <a:xfrm>
                            <a:off x="891489" y="2150515"/>
                            <a:ext cx="4664329" cy="9144"/>
                          </a:xfrm>
                          <a:custGeom>
                            <a:avLst/>
                            <a:gdLst/>
                            <a:ahLst/>
                            <a:cxnLst/>
                            <a:rect l="0" t="0" r="0" b="0"/>
                            <a:pathLst>
                              <a:path w="4664329" h="9144">
                                <a:moveTo>
                                  <a:pt x="0" y="0"/>
                                </a:moveTo>
                                <a:lnTo>
                                  <a:pt x="4664329" y="0"/>
                                </a:lnTo>
                                <a:lnTo>
                                  <a:pt x="4664329"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383320" name="Shape 383320"/>
                        <wps:cNvSpPr/>
                        <wps:spPr>
                          <a:xfrm>
                            <a:off x="5555945" y="2150515"/>
                            <a:ext cx="9144" cy="9144"/>
                          </a:xfrm>
                          <a:custGeom>
                            <a:avLst/>
                            <a:gdLst/>
                            <a:ahLst/>
                            <a:cxnLst/>
                            <a:rect l="0" t="0" r="0" b="0"/>
                            <a:pathLst>
                              <a:path w="9144" h="9144">
                                <a:moveTo>
                                  <a:pt x="0" y="0"/>
                                </a:moveTo>
                                <a:lnTo>
                                  <a:pt x="9144" y="0"/>
                                </a:lnTo>
                                <a:lnTo>
                                  <a:pt x="9144"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383321" name="Shape 383321"/>
                        <wps:cNvSpPr/>
                        <wps:spPr>
                          <a:xfrm>
                            <a:off x="86868" y="2156689"/>
                            <a:ext cx="9144" cy="643433"/>
                          </a:xfrm>
                          <a:custGeom>
                            <a:avLst/>
                            <a:gdLst/>
                            <a:ahLst/>
                            <a:cxnLst/>
                            <a:rect l="0" t="0" r="0" b="0"/>
                            <a:pathLst>
                              <a:path w="9144" h="643433">
                                <a:moveTo>
                                  <a:pt x="0" y="0"/>
                                </a:moveTo>
                                <a:lnTo>
                                  <a:pt x="9144" y="0"/>
                                </a:lnTo>
                                <a:lnTo>
                                  <a:pt x="9144" y="643433"/>
                                </a:lnTo>
                                <a:lnTo>
                                  <a:pt x="0" y="643433"/>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383322" name="Shape 383322"/>
                        <wps:cNvSpPr/>
                        <wps:spPr>
                          <a:xfrm>
                            <a:off x="86868" y="2800121"/>
                            <a:ext cx="9144" cy="9144"/>
                          </a:xfrm>
                          <a:custGeom>
                            <a:avLst/>
                            <a:gdLst/>
                            <a:ahLst/>
                            <a:cxnLst/>
                            <a:rect l="0" t="0" r="0" b="0"/>
                            <a:pathLst>
                              <a:path w="9144" h="9144">
                                <a:moveTo>
                                  <a:pt x="0" y="0"/>
                                </a:moveTo>
                                <a:lnTo>
                                  <a:pt x="9144" y="0"/>
                                </a:lnTo>
                                <a:lnTo>
                                  <a:pt x="9144"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383323" name="Shape 383323"/>
                        <wps:cNvSpPr/>
                        <wps:spPr>
                          <a:xfrm>
                            <a:off x="92964" y="2800121"/>
                            <a:ext cx="792480" cy="9144"/>
                          </a:xfrm>
                          <a:custGeom>
                            <a:avLst/>
                            <a:gdLst/>
                            <a:ahLst/>
                            <a:cxnLst/>
                            <a:rect l="0" t="0" r="0" b="0"/>
                            <a:pathLst>
                              <a:path w="792480" h="9144">
                                <a:moveTo>
                                  <a:pt x="0" y="0"/>
                                </a:moveTo>
                                <a:lnTo>
                                  <a:pt x="792480" y="0"/>
                                </a:lnTo>
                                <a:lnTo>
                                  <a:pt x="792480"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383324" name="Shape 383324"/>
                        <wps:cNvSpPr/>
                        <wps:spPr>
                          <a:xfrm>
                            <a:off x="885393" y="2156689"/>
                            <a:ext cx="9144" cy="643433"/>
                          </a:xfrm>
                          <a:custGeom>
                            <a:avLst/>
                            <a:gdLst/>
                            <a:ahLst/>
                            <a:cxnLst/>
                            <a:rect l="0" t="0" r="0" b="0"/>
                            <a:pathLst>
                              <a:path w="9144" h="643433">
                                <a:moveTo>
                                  <a:pt x="0" y="0"/>
                                </a:moveTo>
                                <a:lnTo>
                                  <a:pt x="9144" y="0"/>
                                </a:lnTo>
                                <a:lnTo>
                                  <a:pt x="9144" y="643433"/>
                                </a:lnTo>
                                <a:lnTo>
                                  <a:pt x="0" y="643433"/>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383325" name="Shape 383325"/>
                        <wps:cNvSpPr/>
                        <wps:spPr>
                          <a:xfrm>
                            <a:off x="885393" y="2800121"/>
                            <a:ext cx="9144" cy="9144"/>
                          </a:xfrm>
                          <a:custGeom>
                            <a:avLst/>
                            <a:gdLst/>
                            <a:ahLst/>
                            <a:cxnLst/>
                            <a:rect l="0" t="0" r="0" b="0"/>
                            <a:pathLst>
                              <a:path w="9144" h="9144">
                                <a:moveTo>
                                  <a:pt x="0" y="0"/>
                                </a:moveTo>
                                <a:lnTo>
                                  <a:pt x="9144" y="0"/>
                                </a:lnTo>
                                <a:lnTo>
                                  <a:pt x="9144"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383326" name="Shape 383326"/>
                        <wps:cNvSpPr/>
                        <wps:spPr>
                          <a:xfrm>
                            <a:off x="891489" y="2800121"/>
                            <a:ext cx="4664329" cy="9144"/>
                          </a:xfrm>
                          <a:custGeom>
                            <a:avLst/>
                            <a:gdLst/>
                            <a:ahLst/>
                            <a:cxnLst/>
                            <a:rect l="0" t="0" r="0" b="0"/>
                            <a:pathLst>
                              <a:path w="4664329" h="9144">
                                <a:moveTo>
                                  <a:pt x="0" y="0"/>
                                </a:moveTo>
                                <a:lnTo>
                                  <a:pt x="4664329" y="0"/>
                                </a:lnTo>
                                <a:lnTo>
                                  <a:pt x="4664329"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383327" name="Shape 383327"/>
                        <wps:cNvSpPr/>
                        <wps:spPr>
                          <a:xfrm>
                            <a:off x="5555945" y="2156689"/>
                            <a:ext cx="9144" cy="643433"/>
                          </a:xfrm>
                          <a:custGeom>
                            <a:avLst/>
                            <a:gdLst/>
                            <a:ahLst/>
                            <a:cxnLst/>
                            <a:rect l="0" t="0" r="0" b="0"/>
                            <a:pathLst>
                              <a:path w="9144" h="643433">
                                <a:moveTo>
                                  <a:pt x="0" y="0"/>
                                </a:moveTo>
                                <a:lnTo>
                                  <a:pt x="9144" y="0"/>
                                </a:lnTo>
                                <a:lnTo>
                                  <a:pt x="9144" y="643433"/>
                                </a:lnTo>
                                <a:lnTo>
                                  <a:pt x="0" y="643433"/>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383328" name="Shape 383328"/>
                        <wps:cNvSpPr/>
                        <wps:spPr>
                          <a:xfrm>
                            <a:off x="5555945" y="2800121"/>
                            <a:ext cx="9144" cy="9144"/>
                          </a:xfrm>
                          <a:custGeom>
                            <a:avLst/>
                            <a:gdLst/>
                            <a:ahLst/>
                            <a:cxnLst/>
                            <a:rect l="0" t="0" r="0" b="0"/>
                            <a:pathLst>
                              <a:path w="9144" h="9144">
                                <a:moveTo>
                                  <a:pt x="0" y="0"/>
                                </a:moveTo>
                                <a:lnTo>
                                  <a:pt x="9144" y="0"/>
                                </a:lnTo>
                                <a:lnTo>
                                  <a:pt x="9144" y="9144"/>
                                </a:lnTo>
                                <a:lnTo>
                                  <a:pt x="0" y="9144"/>
                                </a:lnTo>
                                <a:lnTo>
                                  <a:pt x="0" y="0"/>
                                </a:lnTo>
                              </a:path>
                            </a:pathLst>
                          </a:custGeom>
                          <a:ln w="0" cap="sq">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297197" style="width:481.15pt;height:220.962pt;mso-position-horizontal-relative:char;mso-position-vertical-relative:line" coordsize="61106,28062">
                <v:shape id="Shape 383329" style="position:absolute;width:61106;height:1615;left:0;top:77;" coordsize="6110605,161544" path="m0,0l6110605,0l6110605,161544l0,161544l0,0">
                  <v:stroke weight="0pt" endcap="square" joinstyle="miter" miterlimit="10" on="false" color="#000000" opacity="0"/>
                  <v:fill on="true" color="#e7e6e6"/>
                </v:shape>
                <v:shape id="Shape 383330" style="position:absolute;width:7223;height:1676;left:2468;top:1;" coordsize="722376,167640" path="m0,0l722376,0l722376,167640l0,167640l0,0">
                  <v:stroke weight="0pt" endcap="square" joinstyle="miter" miterlimit="10" on="false" color="#000000" opacity="0"/>
                  <v:fill on="true" color="#c0c0c0"/>
                </v:shape>
                <v:rect id="Rectangle 8077" style="position:absolute;width:1551;height:2079;left:182;top:89;" filled="f" stroked="f">
                  <v:textbox inset="0,0,0,0">
                    <w:txbxContent>
                      <w:p>
                        <w:pPr>
                          <w:spacing w:before="0" w:after="160" w:line="259" w:lineRule="auto"/>
                          <w:ind w:left="0" w:right="0" w:firstLine="0"/>
                          <w:jc w:val="left"/>
                        </w:pPr>
                        <w:r>
                          <w:rPr>
                            <w:rFonts w:cs="Arial" w:hAnsi="Arial" w:eastAsia="Arial" w:ascii="Arial"/>
                            <w:b w:val="1"/>
                          </w:rPr>
                          <w:t xml:space="preserve">3.</w:t>
                        </w:r>
                      </w:p>
                    </w:txbxContent>
                  </v:textbox>
                </v:rect>
                <v:rect id="Rectangle 8078" style="position:absolute;width:518;height:2079;left:1341;top:89;" filled="f" stroked="f">
                  <v:textbox inset="0,0,0,0">
                    <w:txbxContent>
                      <w:p>
                        <w:pPr>
                          <w:spacing w:before="0" w:after="160" w:line="259" w:lineRule="auto"/>
                          <w:ind w:left="0" w:right="0" w:firstLine="0"/>
                          <w:jc w:val="left"/>
                        </w:pPr>
                        <w:r>
                          <w:rPr>
                            <w:rFonts w:cs="Arial" w:hAnsi="Arial" w:eastAsia="Arial" w:ascii="Arial"/>
                            <w:b w:val="1"/>
                          </w:rPr>
                          <w:t xml:space="preserve"> </w:t>
                        </w:r>
                      </w:p>
                    </w:txbxContent>
                  </v:textbox>
                </v:rect>
                <v:rect id="Rectangle 294837" style="position:absolute;width:8361;height:2079;left:2468;top:89;" filled="f" stroked="f">
                  <v:textbox inset="0,0,0,0">
                    <w:txbxContent>
                      <w:p>
                        <w:pPr>
                          <w:spacing w:before="0" w:after="160" w:line="259" w:lineRule="auto"/>
                          <w:ind w:left="0" w:right="0" w:firstLine="0"/>
                          <w:jc w:val="left"/>
                        </w:pPr>
                        <w:r>
                          <w:rPr>
                            <w:rFonts w:cs="Arial" w:hAnsi="Arial" w:eastAsia="Arial" w:ascii="Arial"/>
                            <w:b w:val="1"/>
                          </w:rPr>
                          <w:t xml:space="preserve">LINDERO</w:t>
                        </w:r>
                      </w:p>
                    </w:txbxContent>
                  </v:textbox>
                </v:rect>
                <v:rect id="Rectangle 294839" style="position:absolute;width:61635;height:2079;left:8761;top:89;" filled="f" stroked="f">
                  <v:textbox inset="0,0,0,0">
                    <w:txbxContent>
                      <w:p>
                        <w:pPr>
                          <w:spacing w:before="0" w:after="160" w:line="259" w:lineRule="auto"/>
                          <w:ind w:left="0" w:right="0" w:firstLine="0"/>
                          <w:jc w:val="left"/>
                        </w:pPr>
                        <w:r>
                          <w:rPr>
                            <w:rFonts w:cs="Arial" w:hAnsi="Arial" w:eastAsia="Arial" w:ascii="Arial"/>
                            <w:b w:val="1"/>
                          </w:rPr>
                          <w:t xml:space="preserve">S                                                                                                                     </w:t>
                        </w:r>
                      </w:p>
                    </w:txbxContent>
                  </v:textbox>
                </v:rect>
                <v:rect id="Rectangle 8080" style="position:absolute;width:2058;height:2079;left:55132;top:89;" filled="f" stroked="f">
                  <v:textbox inset="0,0,0,0">
                    <w:txbxContent>
                      <w:p>
                        <w:pPr>
                          <w:spacing w:before="0" w:after="160" w:line="259" w:lineRule="auto"/>
                          <w:ind w:left="0" w:right="0" w:firstLine="0"/>
                          <w:jc w:val="left"/>
                        </w:pPr>
                        <w:r>
                          <w:rPr>
                            <w:rFonts w:cs="Arial" w:hAnsi="Arial" w:eastAsia="Arial" w:ascii="Arial"/>
                            <w:b w:val="1"/>
                          </w:rPr>
                          <w:t xml:space="preserve">    </w:t>
                        </w:r>
                      </w:p>
                    </w:txbxContent>
                  </v:textbox>
                </v:rect>
                <v:rect id="Rectangle 8081" style="position:absolute;width:506;height:2243;left:56671;top:0;"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shape id="Shape 383331" style="position:absolute;width:7924;height:4815;left:929;top:1754;" coordsize="792480,481584" path="m0,0l792480,0l792480,481584l0,481584l0,0">
                  <v:stroke weight="0pt" endcap="square" joinstyle="miter" miterlimit="10" on="false" color="#000000" opacity="0"/>
                  <v:fill on="true" color="#e7e6e6"/>
                </v:shape>
                <v:shape id="Shape 383332" style="position:absolute;width:6614;height:1600;left:1584;top:1754;" coordsize="661416,160020" path="m0,0l661416,0l661416,160020l0,160020l0,0">
                  <v:stroke weight="0pt" endcap="square" joinstyle="miter" miterlimit="10" on="false" color="#000000" opacity="0"/>
                  <v:fill on="true" color="#e7e6e6"/>
                </v:shape>
                <v:rect id="Rectangle 8084" style="position:absolute;width:518;height:2079;left:1584;top:1765;" filled="f" stroked="f">
                  <v:textbox inset="0,0,0,0">
                    <w:txbxContent>
                      <w:p>
                        <w:pPr>
                          <w:spacing w:before="0" w:after="160" w:line="259" w:lineRule="auto"/>
                          <w:ind w:left="0" w:right="0" w:firstLine="0"/>
                          <w:jc w:val="left"/>
                        </w:pPr>
                        <w:r>
                          <w:rPr>
                            <w:rFonts w:cs="Arial" w:hAnsi="Arial" w:eastAsia="Arial" w:ascii="Arial"/>
                            <w:b w:val="1"/>
                          </w:rPr>
                          <w:t xml:space="preserve"> </w:t>
                        </w:r>
                      </w:p>
                    </w:txbxContent>
                  </v:textbox>
                </v:rect>
                <v:shape id="Shape 383333" style="position:absolute;width:6614;height:1615;left:1584;top:3354;" coordsize="661416,161544" path="m0,0l661416,0l661416,161544l0,161544l0,0">
                  <v:stroke weight="0pt" endcap="square" joinstyle="miter" miterlimit="10" on="false" color="#000000" opacity="0"/>
                  <v:fill on="true" color="#e7e6e6"/>
                </v:shape>
                <v:rect id="Rectangle 8086" style="position:absolute;width:4865;height:2079;left:3063;top:3365;" filled="f" stroked="f">
                  <v:textbox inset="0,0,0,0">
                    <w:txbxContent>
                      <w:p>
                        <w:pPr>
                          <w:spacing w:before="0" w:after="160" w:line="259" w:lineRule="auto"/>
                          <w:ind w:left="0" w:right="0" w:firstLine="0"/>
                          <w:jc w:val="left"/>
                        </w:pPr>
                        <w:r>
                          <w:rPr>
                            <w:rFonts w:cs="Arial" w:hAnsi="Arial" w:eastAsia="Arial" w:ascii="Arial"/>
                            <w:b w:val="1"/>
                          </w:rPr>
                          <w:t xml:space="preserve">Norte</w:t>
                        </w:r>
                      </w:p>
                    </w:txbxContent>
                  </v:textbox>
                </v:rect>
                <v:rect id="Rectangle 8087" style="position:absolute;width:518;height:2079;left:6705;top:3365;" filled="f" stroked="f">
                  <v:textbox inset="0,0,0,0">
                    <w:txbxContent>
                      <w:p>
                        <w:pPr>
                          <w:spacing w:before="0" w:after="160" w:line="259" w:lineRule="auto"/>
                          <w:ind w:left="0" w:right="0" w:firstLine="0"/>
                          <w:jc w:val="left"/>
                        </w:pPr>
                        <w:r>
                          <w:rPr>
                            <w:rFonts w:cs="Arial" w:hAnsi="Arial" w:eastAsia="Arial" w:ascii="Arial"/>
                            <w:b w:val="1"/>
                          </w:rPr>
                          <w:t xml:space="preserve"> </w:t>
                        </w:r>
                      </w:p>
                    </w:txbxContent>
                  </v:textbox>
                </v:rect>
                <v:shape id="Shape 383334" style="position:absolute;width:6614;height:1600;left:1584;top:4969;" coordsize="661416,160020" path="m0,0l661416,0l661416,160020l0,160020l0,0">
                  <v:stroke weight="0pt" endcap="square" joinstyle="miter" miterlimit="10" on="false" color="#000000" opacity="0"/>
                  <v:fill on="true" color="#e7e6e6"/>
                </v:shape>
                <v:rect id="Rectangle 8089" style="position:absolute;width:518;height:2079;left:4891;top:4981;" filled="f" stroked="f">
                  <v:textbox inset="0,0,0,0">
                    <w:txbxContent>
                      <w:p>
                        <w:pPr>
                          <w:spacing w:before="0" w:after="160" w:line="259" w:lineRule="auto"/>
                          <w:ind w:left="0" w:right="0" w:firstLine="0"/>
                          <w:jc w:val="left"/>
                        </w:pPr>
                        <w:r>
                          <w:rPr>
                            <w:rFonts w:cs="Arial" w:hAnsi="Arial" w:eastAsia="Arial" w:ascii="Arial"/>
                            <w:b w:val="1"/>
                          </w:rPr>
                          <w:t xml:space="preserve"> </w:t>
                        </w:r>
                      </w:p>
                    </w:txbxContent>
                  </v:textbox>
                </v:rect>
                <v:rect id="Rectangle 8090" style="position:absolute;width:518;height:2079;left:10652;top:1780;" filled="f" stroked="f">
                  <v:textbox inset="0,0,0,0">
                    <w:txbxContent>
                      <w:p>
                        <w:pPr>
                          <w:spacing w:before="0" w:after="160" w:line="259" w:lineRule="auto"/>
                          <w:ind w:left="0" w:right="0" w:firstLine="0"/>
                          <w:jc w:val="left"/>
                        </w:pPr>
                        <w:r>
                          <w:rPr/>
                          <w:t xml:space="preserve"> </w:t>
                        </w:r>
                      </w:p>
                    </w:txbxContent>
                  </v:textbox>
                </v:rect>
                <v:rect id="Rectangle 8091" style="position:absolute;width:14358;height:2079;left:9570;top:3380;" filled="f" stroked="f">
                  <v:textbox inset="0,0,0,0">
                    <w:txbxContent>
                      <w:p>
                        <w:pPr>
                          <w:spacing w:before="0" w:after="160" w:line="259" w:lineRule="auto"/>
                          <w:ind w:left="0" w:right="0" w:firstLine="0"/>
                          <w:jc w:val="left"/>
                        </w:pPr>
                        <w:r>
                          <w:rPr/>
                          <w:t xml:space="preserve">Barranco Chipás.</w:t>
                        </w:r>
                      </w:p>
                    </w:txbxContent>
                  </v:textbox>
                </v:rect>
                <v:rect id="Rectangle 8092" style="position:absolute;width:518;height:2079;left:20363;top:3380;" filled="f" stroked="f">
                  <v:textbox inset="0,0,0,0">
                    <w:txbxContent>
                      <w:p>
                        <w:pPr>
                          <w:spacing w:before="0" w:after="160" w:line="259" w:lineRule="auto"/>
                          <w:ind w:left="0" w:right="0" w:firstLine="0"/>
                          <w:jc w:val="left"/>
                        </w:pPr>
                        <w:r>
                          <w:rPr/>
                          <w:t xml:space="preserve"> </w:t>
                        </w:r>
                      </w:p>
                    </w:txbxContent>
                  </v:textbox>
                </v:rect>
                <v:rect id="Rectangle 8093" style="position:absolute;width:518;height:2079;left:10652;top:4996;" filled="f" stroked="f">
                  <v:textbox inset="0,0,0,0">
                    <w:txbxContent>
                      <w:p>
                        <w:pPr>
                          <w:spacing w:before="0" w:after="160" w:line="259" w:lineRule="auto"/>
                          <w:ind w:left="0" w:right="0" w:firstLine="0"/>
                          <w:jc w:val="left"/>
                        </w:pPr>
                        <w:r>
                          <w:rPr/>
                          <w:t xml:space="preserve"> </w:t>
                        </w:r>
                      </w:p>
                    </w:txbxContent>
                  </v:textbox>
                </v:rect>
                <v:shape id="Shape 383335" style="position:absolute;width:91;height:91;left:868;top:1693;" coordsize="9144,9144" path="m0,0l9144,0l9144,9144l0,9144l0,0">
                  <v:stroke weight="0pt" endcap="square" joinstyle="miter" miterlimit="10" on="false" color="#000000" opacity="0"/>
                  <v:fill on="true" color="#000000"/>
                </v:shape>
                <v:shape id="Shape 383336" style="position:absolute;width:7924;height:91;left:929;top:1693;" coordsize="792480,9144" path="m0,0l792480,0l792480,9144l0,9144l0,0">
                  <v:stroke weight="0pt" endcap="square" joinstyle="miter" miterlimit="10" on="false" color="#000000" opacity="0"/>
                  <v:fill on="true" color="#000000"/>
                </v:shape>
                <v:shape id="Shape 383337" style="position:absolute;width:91;height:91;left:8853;top:1693;" coordsize="9144,9144" path="m0,0l9144,0l9144,9144l0,9144l0,0">
                  <v:stroke weight="0pt" endcap="square" joinstyle="miter" miterlimit="10" on="false" color="#000000" opacity="0"/>
                  <v:fill on="true" color="#000000"/>
                </v:shape>
                <v:shape id="Shape 383338" style="position:absolute;width:46643;height:91;left:8914;top:1693;" coordsize="4664329,9144" path="m0,0l4664329,0l4664329,9144l0,9144l0,0">
                  <v:stroke weight="0pt" endcap="square" joinstyle="miter" miterlimit="10" on="false" color="#000000" opacity="0"/>
                  <v:fill on="true" color="#000000"/>
                </v:shape>
                <v:shape id="Shape 383339" style="position:absolute;width:91;height:91;left:55559;top:1693;" coordsize="9144,9144" path="m0,0l9144,0l9144,9144l0,9144l0,0">
                  <v:stroke weight="0pt" endcap="square" joinstyle="miter" miterlimit="10" on="false" color="#000000" opacity="0"/>
                  <v:fill on="true" color="#000000"/>
                </v:shape>
                <v:shape id="Shape 383340" style="position:absolute;width:91;height:4815;left:868;top:1754;" coordsize="9144,481584" path="m0,0l9144,0l9144,481584l0,481584l0,0">
                  <v:stroke weight="0pt" endcap="square" joinstyle="miter" miterlimit="10" on="false" color="#000000" opacity="0"/>
                  <v:fill on="true" color="#000000"/>
                </v:shape>
                <v:shape id="Shape 383341" style="position:absolute;width:91;height:4815;left:8853;top:1754;" coordsize="9144,481584" path="m0,0l9144,0l9144,481584l0,481584l0,0">
                  <v:stroke weight="0pt" endcap="square" joinstyle="miter" miterlimit="10" on="false" color="#000000" opacity="0"/>
                  <v:fill on="true" color="#000000"/>
                </v:shape>
                <v:shape id="Shape 383342" style="position:absolute;width:91;height:4815;left:55559;top:1754;" coordsize="9144,481584" path="m0,0l9144,0l9144,481584l0,481584l0,0">
                  <v:stroke weight="0pt" endcap="square" joinstyle="miter" miterlimit="10" on="false" color="#000000" opacity="0"/>
                  <v:fill on="true" color="#000000"/>
                </v:shape>
                <v:shape id="Shape 383343" style="position:absolute;width:7924;height:9997;left:929;top:6630;" coordsize="792480,999744" path="m0,0l792480,0l792480,999744l0,999744l0,0">
                  <v:stroke weight="0pt" endcap="square" joinstyle="miter" miterlimit="10" on="false" color="#000000" opacity="0"/>
                  <v:fill on="true" color="#e7e6e6"/>
                </v:shape>
                <v:shape id="Shape 383344" style="position:absolute;width:6614;height:1615;left:1584;top:6630;" coordsize="661416,161544" path="m0,0l661416,0l661416,161544l0,161544l0,0">
                  <v:stroke weight="0pt" endcap="square" joinstyle="miter" miterlimit="10" on="false" color="#000000" opacity="0"/>
                  <v:fill on="true" color="#e7e6e6"/>
                </v:shape>
                <v:rect id="Rectangle 8106" style="position:absolute;width:518;height:2079;left:1584;top:6642;" filled="f" stroked="f">
                  <v:textbox inset="0,0,0,0">
                    <w:txbxContent>
                      <w:p>
                        <w:pPr>
                          <w:spacing w:before="0" w:after="160" w:line="259" w:lineRule="auto"/>
                          <w:ind w:left="0" w:right="0" w:firstLine="0"/>
                          <w:jc w:val="left"/>
                        </w:pPr>
                        <w:r>
                          <w:rPr>
                            <w:rFonts w:cs="Arial" w:hAnsi="Arial" w:eastAsia="Arial" w:ascii="Arial"/>
                            <w:b w:val="1"/>
                          </w:rPr>
                          <w:t xml:space="preserve"> </w:t>
                        </w:r>
                      </w:p>
                    </w:txbxContent>
                  </v:textbox>
                </v:rect>
                <v:shape id="Shape 383345" style="position:absolute;width:6614;height:1600;left:1584;top:8246;" coordsize="661416,160020" path="m0,0l661416,0l661416,160020l0,160020l0,0">
                  <v:stroke weight="0pt" endcap="square" joinstyle="miter" miterlimit="10" on="false" color="#000000" opacity="0"/>
                  <v:fill on="true" color="#e7e6e6"/>
                </v:shape>
                <v:rect id="Rectangle 8108" style="position:absolute;width:518;height:2079;left:4891;top:8257;" filled="f" stroked="f">
                  <v:textbox inset="0,0,0,0">
                    <w:txbxContent>
                      <w:p>
                        <w:pPr>
                          <w:spacing w:before="0" w:after="160" w:line="259" w:lineRule="auto"/>
                          <w:ind w:left="0" w:right="0" w:firstLine="0"/>
                          <w:jc w:val="left"/>
                        </w:pPr>
                        <w:r>
                          <w:rPr>
                            <w:rFonts w:cs="Arial" w:hAnsi="Arial" w:eastAsia="Arial" w:ascii="Arial"/>
                            <w:b w:val="1"/>
                          </w:rPr>
                          <w:t xml:space="preserve"> </w:t>
                        </w:r>
                      </w:p>
                    </w:txbxContent>
                  </v:textbox>
                </v:rect>
                <v:shape id="Shape 383346" style="position:absolute;width:6614;height:1600;left:1584;top:9846;" coordsize="661416,160020" path="m0,0l661416,0l661416,160020l0,160020l0,0">
                  <v:stroke weight="0pt" endcap="square" joinstyle="miter" miterlimit="10" on="false" color="#000000" opacity="0"/>
                  <v:fill on="true" color="#e7e6e6"/>
                </v:shape>
                <v:rect id="Rectangle 8110" style="position:absolute;width:518;height:2079;left:4891;top:9857;" filled="f" stroked="f">
                  <v:textbox inset="0,0,0,0">
                    <w:txbxContent>
                      <w:p>
                        <w:pPr>
                          <w:spacing w:before="0" w:after="160" w:line="259" w:lineRule="auto"/>
                          <w:ind w:left="0" w:right="0" w:firstLine="0"/>
                          <w:jc w:val="left"/>
                        </w:pPr>
                        <w:r>
                          <w:rPr>
                            <w:rFonts w:cs="Arial" w:hAnsi="Arial" w:eastAsia="Arial" w:ascii="Arial"/>
                            <w:b w:val="1"/>
                          </w:rPr>
                          <w:t xml:space="preserve"> </w:t>
                        </w:r>
                      </w:p>
                    </w:txbxContent>
                  </v:textbox>
                </v:rect>
                <v:shape id="Shape 383347" style="position:absolute;width:6614;height:1615;left:1584;top:11446;" coordsize="661416,161544" path="m0,0l661416,0l661416,161544l0,161544l0,0">
                  <v:stroke weight="0pt" endcap="square" joinstyle="miter" miterlimit="10" on="false" color="#000000" opacity="0"/>
                  <v:fill on="true" color="#e7e6e6"/>
                </v:shape>
                <v:rect id="Rectangle 8112" style="position:absolute;width:3101;height:2079;left:3718;top:11458;" filled="f" stroked="f">
                  <v:textbox inset="0,0,0,0">
                    <w:txbxContent>
                      <w:p>
                        <w:pPr>
                          <w:spacing w:before="0" w:after="160" w:line="259" w:lineRule="auto"/>
                          <w:ind w:left="0" w:right="0" w:firstLine="0"/>
                          <w:jc w:val="left"/>
                        </w:pPr>
                        <w:r>
                          <w:rPr>
                            <w:rFonts w:cs="Arial" w:hAnsi="Arial" w:eastAsia="Arial" w:ascii="Arial"/>
                            <w:b w:val="1"/>
                          </w:rPr>
                          <w:t xml:space="preserve">Sur</w:t>
                        </w:r>
                      </w:p>
                    </w:txbxContent>
                  </v:textbox>
                </v:rect>
                <v:rect id="Rectangle 8113" style="position:absolute;width:518;height:2079;left:6049;top:11458;" filled="f" stroked="f">
                  <v:textbox inset="0,0,0,0">
                    <w:txbxContent>
                      <w:p>
                        <w:pPr>
                          <w:spacing w:before="0" w:after="160" w:line="259" w:lineRule="auto"/>
                          <w:ind w:left="0" w:right="0" w:firstLine="0"/>
                          <w:jc w:val="left"/>
                        </w:pPr>
                        <w:r>
                          <w:rPr>
                            <w:rFonts w:cs="Arial" w:hAnsi="Arial" w:eastAsia="Arial" w:ascii="Arial"/>
                            <w:b w:val="1"/>
                          </w:rPr>
                          <w:t xml:space="preserve"> </w:t>
                        </w:r>
                      </w:p>
                    </w:txbxContent>
                  </v:textbox>
                </v:rect>
                <v:rect id="Rectangle 8114" style="position:absolute;width:518;height:2079;left:10652;top:6657;" filled="f" stroked="f">
                  <v:textbox inset="0,0,0,0">
                    <w:txbxContent>
                      <w:p>
                        <w:pPr>
                          <w:spacing w:before="0" w:after="160" w:line="259" w:lineRule="auto"/>
                          <w:ind w:left="0" w:right="0" w:firstLine="0"/>
                          <w:jc w:val="left"/>
                        </w:pPr>
                        <w:r>
                          <w:rPr/>
                          <w:t xml:space="preserve"> </w:t>
                        </w:r>
                      </w:p>
                    </w:txbxContent>
                  </v:textbox>
                </v:rect>
                <v:rect id="Rectangle 8115" style="position:absolute;width:620;height:2079;left:9814;top:8272;" filled="f" stroked="f">
                  <v:textbox inset="0,0,0,0">
                    <w:txbxContent>
                      <w:p>
                        <w:pPr>
                          <w:spacing w:before="0" w:after="160" w:line="259" w:lineRule="auto"/>
                          <w:ind w:left="0" w:right="0" w:firstLine="0"/>
                          <w:jc w:val="left"/>
                        </w:pPr>
                        <w:r>
                          <w:rPr/>
                          <w:t xml:space="preserve">-</w:t>
                        </w:r>
                      </w:p>
                    </w:txbxContent>
                  </v:textbox>
                </v:rect>
                <v:rect id="Rectangle 8116" style="position:absolute;width:518;height:2079;left:10286;top:8272;" filled="f" stroked="f">
                  <v:textbox inset="0,0,0,0">
                    <w:txbxContent>
                      <w:p>
                        <w:pPr>
                          <w:spacing w:before="0" w:after="160" w:line="259" w:lineRule="auto"/>
                          <w:ind w:left="0" w:right="0" w:firstLine="0"/>
                          <w:jc w:val="left"/>
                        </w:pPr>
                        <w:r>
                          <w:rPr/>
                          <w:t xml:space="preserve"> </w:t>
                        </w:r>
                      </w:p>
                    </w:txbxContent>
                  </v:textbox>
                </v:rect>
                <v:rect id="Rectangle 8117" style="position:absolute;width:50827;height:2079;left:10713;top:8272;" filled="f" stroked="f">
                  <v:textbox inset="0,0,0,0">
                    <w:txbxContent>
                      <w:p>
                        <w:pPr>
                          <w:spacing w:before="0" w:after="160" w:line="259" w:lineRule="auto"/>
                          <w:ind w:left="0" w:right="0" w:firstLine="0"/>
                          <w:jc w:val="left"/>
                        </w:pPr>
                        <w:r>
                          <w:rPr/>
                          <w:t xml:space="preserve">Parcela catastral 6086701CS6368N (Edificio Madeari Finca K</w:t>
                        </w:r>
                      </w:p>
                    </w:txbxContent>
                  </v:textbox>
                </v:rect>
                <v:rect id="Rectangle 8118" style="position:absolute;width:620;height:2079;left:48941;top:8272;" filled="f" stroked="f">
                  <v:textbox inset="0,0,0,0">
                    <w:txbxContent>
                      <w:p>
                        <w:pPr>
                          <w:spacing w:before="0" w:after="160" w:line="259" w:lineRule="auto"/>
                          <w:ind w:left="0" w:right="0" w:firstLine="0"/>
                          <w:jc w:val="left"/>
                        </w:pPr>
                        <w:r>
                          <w:rPr/>
                          <w:t xml:space="preserve">-</w:t>
                        </w:r>
                      </w:p>
                    </w:txbxContent>
                  </v:textbox>
                </v:rect>
                <v:rect id="Rectangle 8119" style="position:absolute;width:1634;height:2079;left:49413;top:8272;" filled="f" stroked="f">
                  <v:textbox inset="0,0,0,0">
                    <w:txbxContent>
                      <w:p>
                        <w:pPr>
                          <w:spacing w:before="0" w:after="160" w:line="259" w:lineRule="auto"/>
                          <w:ind w:left="0" w:right="0" w:firstLine="0"/>
                          <w:jc w:val="left"/>
                        </w:pPr>
                        <w:r>
                          <w:rPr/>
                          <w:t xml:space="preserve">1)</w:t>
                        </w:r>
                      </w:p>
                    </w:txbxContent>
                  </v:textbox>
                </v:rect>
                <v:rect id="Rectangle 8120" style="position:absolute;width:518;height:2079;left:50636;top:8272;" filled="f" stroked="f">
                  <v:textbox inset="0,0,0,0">
                    <w:txbxContent>
                      <w:p>
                        <w:pPr>
                          <w:spacing w:before="0" w:after="160" w:line="259" w:lineRule="auto"/>
                          <w:ind w:left="0" w:right="0" w:firstLine="0"/>
                          <w:jc w:val="left"/>
                        </w:pPr>
                        <w:r>
                          <w:rPr/>
                          <w:t xml:space="preserve"> </w:t>
                        </w:r>
                      </w:p>
                    </w:txbxContent>
                  </v:textbox>
                </v:rect>
                <v:rect id="Rectangle 8121" style="position:absolute;width:674;height:2260;left:9783;top:9884;" filled="f" stroked="f">
                  <v:textbox inset="0,0,0,0">
                    <w:txbxContent>
                      <w:p>
                        <w:pPr>
                          <w:spacing w:before="0" w:after="160" w:line="259" w:lineRule="auto"/>
                          <w:ind w:left="0" w:right="0" w:firstLine="0"/>
                          <w:jc w:val="left"/>
                        </w:pPr>
                        <w:r>
                          <w:rPr>
                            <w:sz w:val="24"/>
                          </w:rPr>
                          <w:t xml:space="preserve">-</w:t>
                        </w:r>
                      </w:p>
                    </w:txbxContent>
                  </v:textbox>
                </v:rect>
                <v:rect id="Rectangle 8122" style="position:absolute;width:563;height:2260;left:10286;top:9884;" filled="f" stroked="f">
                  <v:textbox inset="0,0,0,0">
                    <w:txbxContent>
                      <w:p>
                        <w:pPr>
                          <w:spacing w:before="0" w:after="160" w:line="259" w:lineRule="auto"/>
                          <w:ind w:left="0" w:right="0" w:firstLine="0"/>
                          <w:jc w:val="left"/>
                        </w:pPr>
                        <w:r>
                          <w:rPr>
                            <w:sz w:val="24"/>
                          </w:rPr>
                          <w:t xml:space="preserve"> </w:t>
                        </w:r>
                      </w:p>
                    </w:txbxContent>
                  </v:textbox>
                </v:rect>
                <v:rect id="Rectangle 8123" style="position:absolute;width:14358;height:2079;left:10682;top:9995;" filled="f" stroked="f">
                  <v:textbox inset="0,0,0,0">
                    <w:txbxContent>
                      <w:p>
                        <w:pPr>
                          <w:spacing w:before="0" w:after="160" w:line="259" w:lineRule="auto"/>
                          <w:ind w:left="0" w:right="0" w:firstLine="0"/>
                          <w:jc w:val="left"/>
                        </w:pPr>
                        <w:r>
                          <w:rPr/>
                          <w:t xml:space="preserve">Parcela catastral </w:t>
                        </w:r>
                      </w:p>
                    </w:txbxContent>
                  </v:textbox>
                </v:rect>
                <v:rect id="Rectangle 294649" style="position:absolute;width:13933;height:2079;left:21491;top:9995;" filled="f" stroked="f">
                  <v:textbox inset="0,0,0,0">
                    <w:txbxContent>
                      <w:p>
                        <w:pPr>
                          <w:spacing w:before="0" w:after="160" w:line="259" w:lineRule="auto"/>
                          <w:ind w:left="0" w:right="0" w:firstLine="0"/>
                          <w:jc w:val="left"/>
                        </w:pPr>
                        <w:r>
                          <w:rPr>
                            <w:color w:val="000080"/>
                            <w:u w:val="single" w:color="000080"/>
                          </w:rPr>
                          <w:t xml:space="preserve">6086708CS6368</w:t>
                        </w:r>
                      </w:p>
                    </w:txbxContent>
                  </v:textbox>
                </v:rect>
                <v:rect id="Rectangle 294648" style="position:absolute;width:1346;height:2079;left:31963;top:9995;" filled="f" stroked="f">
                  <v:textbox inset="0,0,0,0">
                    <w:txbxContent>
                      <w:p>
                        <w:pPr>
                          <w:spacing w:before="0" w:after="160" w:line="259" w:lineRule="auto"/>
                          <w:ind w:left="0" w:right="0" w:firstLine="0"/>
                          <w:jc w:val="left"/>
                        </w:pPr>
                        <w:r>
                          <w:rPr>
                            <w:color w:val="000080"/>
                            <w:u w:val="single" w:color="000080"/>
                          </w:rPr>
                          <w:t xml:space="preserve">N</w:t>
                        </w:r>
                      </w:p>
                    </w:txbxContent>
                  </v:textbox>
                </v:rect>
                <v:rect id="Rectangle 294647" style="position:absolute;width:506;height:2243;left:32967;top:9906;"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8127" style="position:absolute;width:674;height:2260;left:9783;top:11606;" filled="f" stroked="f">
                  <v:textbox inset="0,0,0,0">
                    <w:txbxContent>
                      <w:p>
                        <w:pPr>
                          <w:spacing w:before="0" w:after="160" w:line="259" w:lineRule="auto"/>
                          <w:ind w:left="0" w:right="0" w:firstLine="0"/>
                          <w:jc w:val="left"/>
                        </w:pPr>
                        <w:r>
                          <w:rPr>
                            <w:sz w:val="24"/>
                          </w:rPr>
                          <w:t xml:space="preserve">-</w:t>
                        </w:r>
                      </w:p>
                    </w:txbxContent>
                  </v:textbox>
                </v:rect>
                <v:rect id="Rectangle 8128" style="position:absolute;width:563;height:2260;left:10286;top:11606;" filled="f" stroked="f">
                  <v:textbox inset="0,0,0,0">
                    <w:txbxContent>
                      <w:p>
                        <w:pPr>
                          <w:spacing w:before="0" w:after="160" w:line="259" w:lineRule="auto"/>
                          <w:ind w:left="0" w:right="0" w:firstLine="0"/>
                          <w:jc w:val="left"/>
                        </w:pPr>
                        <w:r>
                          <w:rPr>
                            <w:sz w:val="24"/>
                          </w:rPr>
                          <w:t xml:space="preserve"> </w:t>
                        </w:r>
                      </w:p>
                    </w:txbxContent>
                  </v:textbox>
                </v:rect>
                <v:rect id="Rectangle 8129" style="position:absolute;width:1243;height:2079;left:10682;top:11717;" filled="f" stroked="f">
                  <v:textbox inset="0,0,0,0">
                    <w:txbxContent>
                      <w:p>
                        <w:pPr>
                          <w:spacing w:before="0" w:after="160" w:line="259" w:lineRule="auto"/>
                          <w:ind w:left="0" w:right="0" w:firstLine="0"/>
                          <w:jc w:val="left"/>
                        </w:pPr>
                        <w:r>
                          <w:rPr/>
                          <w:t xml:space="preserve">P</w:t>
                        </w:r>
                      </w:p>
                    </w:txbxContent>
                  </v:textbox>
                </v:rect>
                <v:rect id="Rectangle 8130" style="position:absolute;width:13122;height:2079;left:11612;top:11717;" filled="f" stroked="f">
                  <v:textbox inset="0,0,0,0">
                    <w:txbxContent>
                      <w:p>
                        <w:pPr>
                          <w:spacing w:before="0" w:after="160" w:line="259" w:lineRule="auto"/>
                          <w:ind w:left="0" w:right="0" w:firstLine="0"/>
                          <w:jc w:val="left"/>
                        </w:pPr>
                        <w:r>
                          <w:rPr/>
                          <w:t xml:space="preserve">arcela catastral </w:t>
                        </w:r>
                      </w:p>
                    </w:txbxContent>
                  </v:textbox>
                </v:rect>
                <v:rect id="Rectangle 294652" style="position:absolute;width:13933;height:2079;left:21491;top:11717;" filled="f" stroked="f">
                  <v:textbox inset="0,0,0,0">
                    <w:txbxContent>
                      <w:p>
                        <w:pPr>
                          <w:spacing w:before="0" w:after="160" w:line="259" w:lineRule="auto"/>
                          <w:ind w:left="0" w:right="0" w:firstLine="0"/>
                          <w:jc w:val="left"/>
                        </w:pPr>
                        <w:r>
                          <w:rPr>
                            <w:color w:val="000080"/>
                            <w:u w:val="single" w:color="000080"/>
                          </w:rPr>
                          <w:t xml:space="preserve">6086703CS6368</w:t>
                        </w:r>
                      </w:p>
                    </w:txbxContent>
                  </v:textbox>
                </v:rect>
                <v:rect id="Rectangle 294651" style="position:absolute;width:1346;height:2079;left:31963;top:11717;" filled="f" stroked="f">
                  <v:textbox inset="0,0,0,0">
                    <w:txbxContent>
                      <w:p>
                        <w:pPr>
                          <w:spacing w:before="0" w:after="160" w:line="259" w:lineRule="auto"/>
                          <w:ind w:left="0" w:right="0" w:firstLine="0"/>
                          <w:jc w:val="left"/>
                        </w:pPr>
                        <w:r>
                          <w:rPr>
                            <w:color w:val="000080"/>
                            <w:u w:val="single" w:color="000080"/>
                          </w:rPr>
                          <w:t xml:space="preserve">N</w:t>
                        </w:r>
                      </w:p>
                    </w:txbxContent>
                  </v:textbox>
                </v:rect>
                <v:rect id="Rectangle 294650" style="position:absolute;width:506;height:2243;left:32967;top:11628;"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8134" style="position:absolute;width:674;height:2260;left:9783;top:13328;" filled="f" stroked="f">
                  <v:textbox inset="0,0,0,0">
                    <w:txbxContent>
                      <w:p>
                        <w:pPr>
                          <w:spacing w:before="0" w:after="160" w:line="259" w:lineRule="auto"/>
                          <w:ind w:left="0" w:right="0" w:firstLine="0"/>
                          <w:jc w:val="left"/>
                        </w:pPr>
                        <w:r>
                          <w:rPr>
                            <w:sz w:val="24"/>
                          </w:rPr>
                          <w:t xml:space="preserve">-</w:t>
                        </w:r>
                      </w:p>
                    </w:txbxContent>
                  </v:textbox>
                </v:rect>
                <v:rect id="Rectangle 8135" style="position:absolute;width:563;height:2260;left:10286;top:13328;" filled="f" stroked="f">
                  <v:textbox inset="0,0,0,0">
                    <w:txbxContent>
                      <w:p>
                        <w:pPr>
                          <w:spacing w:before="0" w:after="160" w:line="259" w:lineRule="auto"/>
                          <w:ind w:left="0" w:right="0" w:firstLine="0"/>
                          <w:jc w:val="left"/>
                        </w:pPr>
                        <w:r>
                          <w:rPr>
                            <w:sz w:val="24"/>
                          </w:rPr>
                          <w:t xml:space="preserve"> </w:t>
                        </w:r>
                      </w:p>
                    </w:txbxContent>
                  </v:textbox>
                </v:rect>
                <v:rect id="Rectangle 8136" style="position:absolute;width:14358;height:2079;left:10682;top:13439;" filled="f" stroked="f">
                  <v:textbox inset="0,0,0,0">
                    <w:txbxContent>
                      <w:p>
                        <w:pPr>
                          <w:spacing w:before="0" w:after="160" w:line="259" w:lineRule="auto"/>
                          <w:ind w:left="0" w:right="0" w:firstLine="0"/>
                          <w:jc w:val="left"/>
                        </w:pPr>
                        <w:r>
                          <w:rPr/>
                          <w:t xml:space="preserve">Parcela catastral </w:t>
                        </w:r>
                      </w:p>
                    </w:txbxContent>
                  </v:textbox>
                </v:rect>
                <v:rect id="Rectangle 294655" style="position:absolute;width:1346;height:2079;left:31963;top:13439;" filled="f" stroked="f">
                  <v:textbox inset="0,0,0,0">
                    <w:txbxContent>
                      <w:p>
                        <w:pPr>
                          <w:spacing w:before="0" w:after="160" w:line="259" w:lineRule="auto"/>
                          <w:ind w:left="0" w:right="0" w:firstLine="0"/>
                          <w:jc w:val="left"/>
                        </w:pPr>
                        <w:r>
                          <w:rPr>
                            <w:color w:val="000080"/>
                            <w:u w:val="single" w:color="000080"/>
                          </w:rPr>
                          <w:t xml:space="preserve">N</w:t>
                        </w:r>
                      </w:p>
                    </w:txbxContent>
                  </v:textbox>
                </v:rect>
                <v:rect id="Rectangle 294654" style="position:absolute;width:13933;height:2079;left:21491;top:13439;" filled="f" stroked="f">
                  <v:textbox inset="0,0,0,0">
                    <w:txbxContent>
                      <w:p>
                        <w:pPr>
                          <w:spacing w:before="0" w:after="160" w:line="259" w:lineRule="auto"/>
                          <w:ind w:left="0" w:right="0" w:firstLine="0"/>
                          <w:jc w:val="left"/>
                        </w:pPr>
                        <w:r>
                          <w:rPr>
                            <w:color w:val="000080"/>
                            <w:u w:val="single" w:color="000080"/>
                          </w:rPr>
                          <w:t xml:space="preserve">6086704CS6368</w:t>
                        </w:r>
                      </w:p>
                    </w:txbxContent>
                  </v:textbox>
                </v:rect>
                <v:rect id="Rectangle 294653" style="position:absolute;width:518;height:2079;left:32967;top:13439;" filled="f" stroked="f">
                  <v:textbox inset="0,0,0,0">
                    <w:txbxContent>
                      <w:p>
                        <w:pPr>
                          <w:spacing w:before="0" w:after="160" w:line="259" w:lineRule="auto"/>
                          <w:ind w:left="0" w:right="0" w:firstLine="0"/>
                          <w:jc w:val="left"/>
                        </w:pPr>
                        <w:r>
                          <w:rPr/>
                          <w:t xml:space="preserve"> </w:t>
                        </w:r>
                      </w:p>
                    </w:txbxContent>
                  </v:textbox>
                </v:rect>
                <v:rect id="Rectangle 294375" style="position:absolute;width:16637;height:2079;left:33837;top:13439;" filled="f" stroked="f">
                  <v:textbox inset="0,0,0,0">
                    <w:txbxContent>
                      <w:p>
                        <w:pPr>
                          <w:spacing w:before="0" w:after="160" w:line="259" w:lineRule="auto"/>
                          <w:ind w:left="0" w:right="0" w:firstLine="0"/>
                          <w:jc w:val="left"/>
                        </w:pPr>
                        <w:r>
                          <w:rPr/>
                          <w:t xml:space="preserve">Edificio María Baute</w:t>
                        </w:r>
                      </w:p>
                    </w:txbxContent>
                  </v:textbox>
                </v:rect>
                <v:rect id="Rectangle 294374" style="position:absolute;width:620;height:2079;left:46346;top:13439;" filled="f" stroked="f">
                  <v:textbox inset="0,0,0,0">
                    <w:txbxContent>
                      <w:p>
                        <w:pPr>
                          <w:spacing w:before="0" w:after="160" w:line="259" w:lineRule="auto"/>
                          <w:ind w:left="0" w:right="0" w:firstLine="0"/>
                          <w:jc w:val="left"/>
                        </w:pPr>
                        <w:r>
                          <w:rPr/>
                          <w:t xml:space="preserve">)</w:t>
                        </w:r>
                      </w:p>
                    </w:txbxContent>
                  </v:textbox>
                </v:rect>
                <v:rect id="Rectangle 294373" style="position:absolute;width:620;height:2079;left:33366;top:13439;" filled="f" stroked="f">
                  <v:textbox inset="0,0,0,0">
                    <w:txbxContent>
                      <w:p>
                        <w:pPr>
                          <w:spacing w:before="0" w:after="160" w:line="259" w:lineRule="auto"/>
                          <w:ind w:left="0" w:right="0" w:firstLine="0"/>
                          <w:jc w:val="left"/>
                        </w:pPr>
                        <w:r>
                          <w:rPr/>
                          <w:t xml:space="preserve">(</w:t>
                        </w:r>
                      </w:p>
                    </w:txbxContent>
                  </v:textbox>
                </v:rect>
                <v:rect id="Rectangle 8140" style="position:absolute;width:506;height:2243;left:46807;top:13350;"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8142" style="position:absolute;width:518;height:2079;left:9783;top:15054;" filled="f" stroked="f">
                  <v:textbox inset="0,0,0,0">
                    <w:txbxContent>
                      <w:p>
                        <w:pPr>
                          <w:spacing w:before="0" w:after="160" w:line="259" w:lineRule="auto"/>
                          <w:ind w:left="0" w:right="0" w:firstLine="0"/>
                          <w:jc w:val="left"/>
                        </w:pPr>
                        <w:r>
                          <w:rPr/>
                          <w:t xml:space="preserve"> </w:t>
                        </w:r>
                      </w:p>
                    </w:txbxContent>
                  </v:textbox>
                </v:rect>
                <v:shape id="Shape 383348" style="position:absolute;width:91;height:91;left:868;top:6569;" coordsize="9144,9144" path="m0,0l9144,0l9144,9144l0,9144l0,0">
                  <v:stroke weight="0pt" endcap="square" joinstyle="miter" miterlimit="10" on="false" color="#000000" opacity="0"/>
                  <v:fill on="true" color="#000000"/>
                </v:shape>
                <v:shape id="Shape 383349" style="position:absolute;width:7924;height:91;left:929;top:6569;" coordsize="792480,9144" path="m0,0l792480,0l792480,9144l0,9144l0,0">
                  <v:stroke weight="0pt" endcap="square" joinstyle="miter" miterlimit="10" on="false" color="#000000" opacity="0"/>
                  <v:fill on="true" color="#000000"/>
                </v:shape>
                <v:shape id="Shape 383350" style="position:absolute;width:91;height:91;left:8853;top:6569;" coordsize="9144,9144" path="m0,0l9144,0l9144,9144l0,9144l0,0">
                  <v:stroke weight="0pt" endcap="square" joinstyle="miter" miterlimit="10" on="false" color="#000000" opacity="0"/>
                  <v:fill on="true" color="#000000"/>
                </v:shape>
                <v:shape id="Shape 383351" style="position:absolute;width:46643;height:91;left:8914;top:6569;" coordsize="4664329,9144" path="m0,0l4664329,0l4664329,9144l0,9144l0,0">
                  <v:stroke weight="0pt" endcap="square" joinstyle="miter" miterlimit="10" on="false" color="#000000" opacity="0"/>
                  <v:fill on="true" color="#000000"/>
                </v:shape>
                <v:shape id="Shape 383352" style="position:absolute;width:91;height:91;left:55559;top:6569;" coordsize="9144,9144" path="m0,0l9144,0l9144,9144l0,9144l0,0">
                  <v:stroke weight="0pt" endcap="square" joinstyle="miter" miterlimit="10" on="false" color="#000000" opacity="0"/>
                  <v:fill on="true" color="#000000"/>
                </v:shape>
                <v:shape id="Shape 383353" style="position:absolute;width:91;height:9997;left:868;top:6630;" coordsize="9144,999744" path="m0,0l9144,0l9144,999744l0,999744l0,0">
                  <v:stroke weight="0pt" endcap="square" joinstyle="miter" miterlimit="10" on="false" color="#000000" opacity="0"/>
                  <v:fill on="true" color="#000000"/>
                </v:shape>
                <v:shape id="Shape 383354" style="position:absolute;width:91;height:9997;left:8853;top:6630;" coordsize="9144,999744" path="m0,0l9144,0l9144,999744l0,999744l0,0">
                  <v:stroke weight="0pt" endcap="square" joinstyle="miter" miterlimit="10" on="false" color="#000000" opacity="0"/>
                  <v:fill on="true" color="#000000"/>
                </v:shape>
                <v:shape id="Shape 383355" style="position:absolute;width:91;height:9997;left:55559;top:6630;" coordsize="9144,999744" path="m0,0l9144,0l9144,999744l0,999744l0,0">
                  <v:stroke weight="0pt" endcap="square" joinstyle="miter" miterlimit="10" on="false" color="#000000" opacity="0"/>
                  <v:fill on="true" color="#000000"/>
                </v:shape>
                <v:shape id="Shape 383356" style="position:absolute;width:7924;height:4815;left:929;top:16689;" coordsize="792480,481584" path="m0,0l792480,0l792480,481584l0,481584l0,0">
                  <v:stroke weight="0pt" endcap="square" joinstyle="miter" miterlimit="10" on="false" color="#000000" opacity="0"/>
                  <v:fill on="true" color="#e7e6e6"/>
                </v:shape>
                <v:shape id="Shape 383357" style="position:absolute;width:6614;height:1615;left:1584;top:16689;" coordsize="661416,161544" path="m0,0l661416,0l661416,161544l0,161544l0,0">
                  <v:stroke weight="0pt" endcap="square" joinstyle="miter" miterlimit="10" on="false" color="#000000" opacity="0"/>
                  <v:fill on="true" color="#e7e6e6"/>
                </v:shape>
                <v:rect id="Rectangle 8153" style="position:absolute;width:518;height:2079;left:1584;top:16700;" filled="f" stroked="f">
                  <v:textbox inset="0,0,0,0">
                    <w:txbxContent>
                      <w:p>
                        <w:pPr>
                          <w:spacing w:before="0" w:after="160" w:line="259" w:lineRule="auto"/>
                          <w:ind w:left="0" w:right="0" w:firstLine="0"/>
                          <w:jc w:val="left"/>
                        </w:pPr>
                        <w:r>
                          <w:rPr>
                            <w:rFonts w:cs="Arial" w:hAnsi="Arial" w:eastAsia="Arial" w:ascii="Arial"/>
                            <w:b w:val="1"/>
                          </w:rPr>
                          <w:t xml:space="preserve"> </w:t>
                        </w:r>
                      </w:p>
                    </w:txbxContent>
                  </v:textbox>
                </v:rect>
                <v:shape id="Shape 383358" style="position:absolute;width:6614;height:1600;left:1584;top:18304;" coordsize="661416,160020" path="m0,0l661416,0l661416,160020l0,160020l0,0">
                  <v:stroke weight="0pt" endcap="square" joinstyle="miter" miterlimit="10" on="false" color="#000000" opacity="0"/>
                  <v:fill on="true" color="#e7e6e6"/>
                </v:shape>
                <v:rect id="Rectangle 8155" style="position:absolute;width:3931;height:2079;left:3413;top:18316;" filled="f" stroked="f">
                  <v:textbox inset="0,0,0,0">
                    <w:txbxContent>
                      <w:p>
                        <w:pPr>
                          <w:spacing w:before="0" w:after="160" w:line="259" w:lineRule="auto"/>
                          <w:ind w:left="0" w:right="0" w:firstLine="0"/>
                          <w:jc w:val="left"/>
                        </w:pPr>
                        <w:r>
                          <w:rPr>
                            <w:rFonts w:cs="Arial" w:hAnsi="Arial" w:eastAsia="Arial" w:ascii="Arial"/>
                            <w:b w:val="1"/>
                          </w:rPr>
                          <w:t xml:space="preserve">Este</w:t>
                        </w:r>
                      </w:p>
                    </w:txbxContent>
                  </v:textbox>
                </v:rect>
                <v:rect id="Rectangle 8156" style="position:absolute;width:518;height:2079;left:6369;top:18316;" filled="f" stroked="f">
                  <v:textbox inset="0,0,0,0">
                    <w:txbxContent>
                      <w:p>
                        <w:pPr>
                          <w:spacing w:before="0" w:after="160" w:line="259" w:lineRule="auto"/>
                          <w:ind w:left="0" w:right="0" w:firstLine="0"/>
                          <w:jc w:val="left"/>
                        </w:pPr>
                        <w:r>
                          <w:rPr>
                            <w:rFonts w:cs="Arial" w:hAnsi="Arial" w:eastAsia="Arial" w:ascii="Arial"/>
                            <w:b w:val="1"/>
                          </w:rPr>
                          <w:t xml:space="preserve"> </w:t>
                        </w:r>
                      </w:p>
                    </w:txbxContent>
                  </v:textbox>
                </v:rect>
                <v:rect id="Rectangle 8157" style="position:absolute;width:518;height:2079;left:10682;top:16715;" filled="f" stroked="f">
                  <v:textbox inset="0,0,0,0">
                    <w:txbxContent>
                      <w:p>
                        <w:pPr>
                          <w:spacing w:before="0" w:after="160" w:line="259" w:lineRule="auto"/>
                          <w:ind w:left="0" w:right="0" w:firstLine="0"/>
                          <w:jc w:val="left"/>
                        </w:pPr>
                        <w:r>
                          <w:rPr/>
                          <w:t xml:space="preserve"> </w:t>
                        </w:r>
                      </w:p>
                    </w:txbxContent>
                  </v:textbox>
                </v:rect>
                <v:rect id="Rectangle 8158" style="position:absolute;width:18890;height:2079;left:9570;top:18331;" filled="f" stroked="f">
                  <v:textbox inset="0,0,0,0">
                    <w:txbxContent>
                      <w:p>
                        <w:pPr>
                          <w:spacing w:before="0" w:after="160" w:line="259" w:lineRule="auto"/>
                          <w:ind w:left="0" w:right="0" w:firstLine="0"/>
                          <w:jc w:val="left"/>
                        </w:pPr>
                        <w:r>
                          <w:rPr/>
                          <w:t xml:space="preserve">Rambla Los Menceyes</w:t>
                        </w:r>
                      </w:p>
                    </w:txbxContent>
                  </v:textbox>
                </v:rect>
                <v:rect id="Rectangle 8159" style="position:absolute;width:518;height:2079;left:23777;top:18331;" filled="f" stroked="f">
                  <v:textbox inset="0,0,0,0">
                    <w:txbxContent>
                      <w:p>
                        <w:pPr>
                          <w:spacing w:before="0" w:after="160" w:line="259" w:lineRule="auto"/>
                          <w:ind w:left="0" w:right="0" w:firstLine="0"/>
                          <w:jc w:val="left"/>
                        </w:pPr>
                        <w:r>
                          <w:rPr/>
                          <w:t xml:space="preserve"> </w:t>
                        </w:r>
                      </w:p>
                    </w:txbxContent>
                  </v:textbox>
                </v:rect>
                <v:rect id="Rectangle 8160" style="position:absolute;width:518;height:2079;left:9570;top:19931;" filled="f" stroked="f">
                  <v:textbox inset="0,0,0,0">
                    <w:txbxContent>
                      <w:p>
                        <w:pPr>
                          <w:spacing w:before="0" w:after="160" w:line="259" w:lineRule="auto"/>
                          <w:ind w:left="0" w:right="0" w:firstLine="0"/>
                          <w:jc w:val="left"/>
                        </w:pPr>
                        <w:r>
                          <w:rPr/>
                          <w:t xml:space="preserve"> </w:t>
                        </w:r>
                      </w:p>
                    </w:txbxContent>
                  </v:textbox>
                </v:rect>
                <v:shape id="Shape 383359" style="position:absolute;width:91;height:91;left:868;top:16628;" coordsize="9144,9144" path="m0,0l9144,0l9144,9144l0,9144l0,0">
                  <v:stroke weight="0pt" endcap="square" joinstyle="miter" miterlimit="10" on="false" color="#000000" opacity="0"/>
                  <v:fill on="true" color="#000000"/>
                </v:shape>
                <v:shape id="Shape 383360" style="position:absolute;width:7924;height:91;left:929;top:16628;" coordsize="792480,9144" path="m0,0l792480,0l792480,9144l0,9144l0,0">
                  <v:stroke weight="0pt" endcap="square" joinstyle="miter" miterlimit="10" on="false" color="#000000" opacity="0"/>
                  <v:fill on="true" color="#000000"/>
                </v:shape>
                <v:shape id="Shape 383361" style="position:absolute;width:91;height:91;left:8853;top:16628;" coordsize="9144,9144" path="m0,0l9144,0l9144,9144l0,9144l0,0">
                  <v:stroke weight="0pt" endcap="square" joinstyle="miter" miterlimit="10" on="false" color="#000000" opacity="0"/>
                  <v:fill on="true" color="#000000"/>
                </v:shape>
                <v:shape id="Shape 383362" style="position:absolute;width:46643;height:91;left:8914;top:16628;" coordsize="4664329,9144" path="m0,0l4664329,0l4664329,9144l0,9144l0,0">
                  <v:stroke weight="0pt" endcap="square" joinstyle="miter" miterlimit="10" on="false" color="#000000" opacity="0"/>
                  <v:fill on="true" color="#000000"/>
                </v:shape>
                <v:shape id="Shape 383363" style="position:absolute;width:91;height:91;left:55559;top:16628;" coordsize="9144,9144" path="m0,0l9144,0l9144,9144l0,9144l0,0">
                  <v:stroke weight="0pt" endcap="square" joinstyle="miter" miterlimit="10" on="false" color="#000000" opacity="0"/>
                  <v:fill on="true" color="#000000"/>
                </v:shape>
                <v:shape id="Shape 383364" style="position:absolute;width:91;height:4815;left:868;top:16689;" coordsize="9144,481584" path="m0,0l9144,0l9144,481584l0,481584l0,0">
                  <v:stroke weight="0pt" endcap="square" joinstyle="miter" miterlimit="10" on="false" color="#000000" opacity="0"/>
                  <v:fill on="true" color="#000000"/>
                </v:shape>
                <v:shape id="Shape 383365" style="position:absolute;width:91;height:4815;left:8853;top:16689;" coordsize="9144,481584" path="m0,0l9144,0l9144,481584l0,481584l0,0">
                  <v:stroke weight="0pt" endcap="square" joinstyle="miter" miterlimit="10" on="false" color="#000000" opacity="0"/>
                  <v:fill on="true" color="#000000"/>
                </v:shape>
                <v:shape id="Shape 383366" style="position:absolute;width:91;height:4815;left:55559;top:16689;" coordsize="9144,481584" path="m0,0l9144,0l9144,481584l0,481584l0,0">
                  <v:stroke weight="0pt" endcap="square" joinstyle="miter" miterlimit="10" on="false" color="#000000" opacity="0"/>
                  <v:fill on="true" color="#000000"/>
                </v:shape>
                <v:shape id="Shape 383367" style="position:absolute;width:7924;height:6419;left:929;top:21582;" coordsize="792480,641909" path="m0,0l792480,0l792480,641909l0,641909l0,0">
                  <v:stroke weight="0pt" endcap="square" joinstyle="miter" miterlimit="10" on="false" color="#000000" opacity="0"/>
                  <v:fill on="true" color="#e7e6e6"/>
                </v:shape>
                <v:shape id="Shape 383368" style="position:absolute;width:6614;height:1603;left:1584;top:21582;" coordsize="661416,160325" path="m0,0l661416,0l661416,160325l0,160325l0,0">
                  <v:stroke weight="0pt" endcap="square" joinstyle="miter" miterlimit="10" on="false" color="#000000" opacity="0"/>
                  <v:fill on="true" color="#e7e6e6"/>
                </v:shape>
                <v:rect id="Rectangle 8171" style="position:absolute;width:518;height:2079;left:1584;top:21596;" filled="f" stroked="f">
                  <v:textbox inset="0,0,0,0">
                    <w:txbxContent>
                      <w:p>
                        <w:pPr>
                          <w:spacing w:before="0" w:after="160" w:line="259" w:lineRule="auto"/>
                          <w:ind w:left="0" w:right="0" w:firstLine="0"/>
                          <w:jc w:val="left"/>
                        </w:pPr>
                        <w:r>
                          <w:rPr>
                            <w:rFonts w:cs="Arial" w:hAnsi="Arial" w:eastAsia="Arial" w:ascii="Arial"/>
                            <w:b w:val="1"/>
                          </w:rPr>
                          <w:t xml:space="preserve"> </w:t>
                        </w:r>
                      </w:p>
                    </w:txbxContent>
                  </v:textbox>
                </v:rect>
                <v:shape id="Shape 383369" style="position:absolute;width:6614;height:1600;left:1584;top:23185;" coordsize="661416,160020" path="m0,0l661416,0l661416,160020l0,160020l0,0">
                  <v:stroke weight="0pt" endcap="square" joinstyle="miter" miterlimit="10" on="false" color="#000000" opacity="0"/>
                  <v:fill on="true" color="#e7e6e6"/>
                </v:shape>
                <v:rect id="Rectangle 8173" style="position:absolute;width:5189;height:2079;left:2941;top:23196;" filled="f" stroked="f">
                  <v:textbox inset="0,0,0,0">
                    <w:txbxContent>
                      <w:p>
                        <w:pPr>
                          <w:spacing w:before="0" w:after="160" w:line="259" w:lineRule="auto"/>
                          <w:ind w:left="0" w:right="0" w:firstLine="0"/>
                          <w:jc w:val="left"/>
                        </w:pPr>
                        <w:r>
                          <w:rPr>
                            <w:rFonts w:cs="Arial" w:hAnsi="Arial" w:eastAsia="Arial" w:ascii="Arial"/>
                            <w:b w:val="1"/>
                          </w:rPr>
                          <w:t xml:space="preserve">Oeste</w:t>
                        </w:r>
                      </w:p>
                    </w:txbxContent>
                  </v:textbox>
                </v:rect>
                <v:rect id="Rectangle 8174" style="position:absolute;width:518;height:2079;left:6827;top:23196;" filled="f" stroked="f">
                  <v:textbox inset="0,0,0,0">
                    <w:txbxContent>
                      <w:p>
                        <w:pPr>
                          <w:spacing w:before="0" w:after="160" w:line="259" w:lineRule="auto"/>
                          <w:ind w:left="0" w:right="0" w:firstLine="0"/>
                          <w:jc w:val="left"/>
                        </w:pPr>
                        <w:r>
                          <w:rPr>
                            <w:rFonts w:cs="Arial" w:hAnsi="Arial" w:eastAsia="Arial" w:ascii="Arial"/>
                            <w:b w:val="1"/>
                          </w:rPr>
                          <w:t xml:space="preserve"> </w:t>
                        </w:r>
                      </w:p>
                    </w:txbxContent>
                  </v:textbox>
                </v:rect>
                <v:rect id="Rectangle 8175" style="position:absolute;width:518;height:2079;left:9570;top:21611;" filled="f" stroked="f">
                  <v:textbox inset="0,0,0,0">
                    <w:txbxContent>
                      <w:p>
                        <w:pPr>
                          <w:spacing w:before="0" w:after="160" w:line="259" w:lineRule="auto"/>
                          <w:ind w:left="0" w:right="0" w:firstLine="0"/>
                          <w:jc w:val="left"/>
                        </w:pPr>
                        <w:r>
                          <w:rPr/>
                          <w:t xml:space="preserve"> </w:t>
                        </w:r>
                      </w:p>
                    </w:txbxContent>
                  </v:textbox>
                </v:rect>
                <v:rect id="Rectangle 8176" style="position:absolute;width:54542;height:2079;left:9570;top:23211;" filled="f" stroked="f">
                  <v:textbox inset="0,0,0,0">
                    <w:txbxContent>
                      <w:p>
                        <w:pPr>
                          <w:spacing w:before="0" w:after="160" w:line="259" w:lineRule="auto"/>
                          <w:ind w:left="0" w:right="0" w:firstLine="0"/>
                          <w:jc w:val="left"/>
                        </w:pPr>
                        <w:r>
                          <w:rPr/>
                          <w:t xml:space="preserve">Parcela catastral 6082404CS6368S0001UI (campo de fútbol 7 de </w:t>
                        </w:r>
                      </w:p>
                    </w:txbxContent>
                  </v:textbox>
                </v:rect>
                <v:rect id="Rectangle 8177" style="position:absolute;width:10123;height:2079;left:9570;top:24812;" filled="f" stroked="f">
                  <v:textbox inset="0,0,0,0">
                    <w:txbxContent>
                      <w:p>
                        <w:pPr>
                          <w:spacing w:before="0" w:after="160" w:line="259" w:lineRule="auto"/>
                          <w:ind w:left="0" w:right="0" w:firstLine="0"/>
                          <w:jc w:val="left"/>
                        </w:pPr>
                        <w:r>
                          <w:rPr/>
                          <w:t xml:space="preserve">Candelaria).</w:t>
                        </w:r>
                      </w:p>
                    </w:txbxContent>
                  </v:textbox>
                </v:rect>
                <v:rect id="Rectangle 8178" style="position:absolute;width:518;height:2079;left:17178;top:24812;" filled="f" stroked="f">
                  <v:textbox inset="0,0,0,0">
                    <w:txbxContent>
                      <w:p>
                        <w:pPr>
                          <w:spacing w:before="0" w:after="160" w:line="259" w:lineRule="auto"/>
                          <w:ind w:left="0" w:right="0" w:firstLine="0"/>
                          <w:jc w:val="left"/>
                        </w:pPr>
                        <w:r>
                          <w:rPr/>
                          <w:t xml:space="preserve"> </w:t>
                        </w:r>
                      </w:p>
                    </w:txbxContent>
                  </v:textbox>
                </v:rect>
                <v:rect id="Rectangle 8179" style="position:absolute;width:518;height:2079;left:9570;top:26427;" filled="f" stroked="f">
                  <v:textbox inset="0,0,0,0">
                    <w:txbxContent>
                      <w:p>
                        <w:pPr>
                          <w:spacing w:before="0" w:after="160" w:line="259" w:lineRule="auto"/>
                          <w:ind w:left="0" w:right="0" w:firstLine="0"/>
                          <w:jc w:val="left"/>
                        </w:pPr>
                        <w:r>
                          <w:rPr/>
                          <w:t xml:space="preserve"> </w:t>
                        </w:r>
                      </w:p>
                    </w:txbxContent>
                  </v:textbox>
                </v:rect>
                <v:shape id="Shape 383370" style="position:absolute;width:91;height:91;left:868;top:21505;" coordsize="9144,9144" path="m0,0l9144,0l9144,9144l0,9144l0,0">
                  <v:stroke weight="0pt" endcap="square" joinstyle="miter" miterlimit="10" on="false" color="#000000" opacity="0"/>
                  <v:fill on="true" color="#000000"/>
                </v:shape>
                <v:shape id="Shape 383371" style="position:absolute;width:7924;height:91;left:929;top:21505;" coordsize="792480,9144" path="m0,0l792480,0l792480,9144l0,9144l0,0">
                  <v:stroke weight="0pt" endcap="square" joinstyle="miter" miterlimit="10" on="false" color="#000000" opacity="0"/>
                  <v:fill on="true" color="#000000"/>
                </v:shape>
                <v:shape id="Shape 383372" style="position:absolute;width:91;height:91;left:8853;top:21505;" coordsize="9144,9144" path="m0,0l9144,0l9144,9144l0,9144l0,0">
                  <v:stroke weight="0pt" endcap="square" joinstyle="miter" miterlimit="10" on="false" color="#000000" opacity="0"/>
                  <v:fill on="true" color="#000000"/>
                </v:shape>
                <v:shape id="Shape 383373" style="position:absolute;width:46643;height:91;left:8914;top:21505;" coordsize="4664329,9144" path="m0,0l4664329,0l4664329,9144l0,9144l0,0">
                  <v:stroke weight="0pt" endcap="square" joinstyle="miter" miterlimit="10" on="false" color="#000000" opacity="0"/>
                  <v:fill on="true" color="#000000"/>
                </v:shape>
                <v:shape id="Shape 383374" style="position:absolute;width:91;height:91;left:55559;top:21505;" coordsize="9144,9144" path="m0,0l9144,0l9144,9144l0,9144l0,0">
                  <v:stroke weight="0pt" endcap="square" joinstyle="miter" miterlimit="10" on="false" color="#000000" opacity="0"/>
                  <v:fill on="true" color="#000000"/>
                </v:shape>
                <v:shape id="Shape 383375" style="position:absolute;width:91;height:6434;left:868;top:21566;" coordsize="9144,643433" path="m0,0l9144,0l9144,643433l0,643433l0,0">
                  <v:stroke weight="0pt" endcap="square" joinstyle="miter" miterlimit="10" on="false" color="#000000" opacity="0"/>
                  <v:fill on="true" color="#000000"/>
                </v:shape>
                <v:shape id="Shape 383376" style="position:absolute;width:91;height:91;left:868;top:28001;" coordsize="9144,9144" path="m0,0l9144,0l9144,9144l0,9144l0,0">
                  <v:stroke weight="0pt" endcap="square" joinstyle="miter" miterlimit="10" on="false" color="#000000" opacity="0"/>
                  <v:fill on="true" color="#000000"/>
                </v:shape>
                <v:shape id="Shape 383377" style="position:absolute;width:7924;height:91;left:929;top:28001;" coordsize="792480,9144" path="m0,0l792480,0l792480,9144l0,9144l0,0">
                  <v:stroke weight="0pt" endcap="square" joinstyle="miter" miterlimit="10" on="false" color="#000000" opacity="0"/>
                  <v:fill on="true" color="#000000"/>
                </v:shape>
                <v:shape id="Shape 383378" style="position:absolute;width:91;height:6434;left:8853;top:21566;" coordsize="9144,643433" path="m0,0l9144,0l9144,643433l0,643433l0,0">
                  <v:stroke weight="0pt" endcap="square" joinstyle="miter" miterlimit="10" on="false" color="#000000" opacity="0"/>
                  <v:fill on="true" color="#000000"/>
                </v:shape>
                <v:shape id="Shape 383379" style="position:absolute;width:91;height:91;left:8853;top:28001;" coordsize="9144,9144" path="m0,0l9144,0l9144,9144l0,9144l0,0">
                  <v:stroke weight="0pt" endcap="square" joinstyle="miter" miterlimit="10" on="false" color="#000000" opacity="0"/>
                  <v:fill on="true" color="#000000"/>
                </v:shape>
                <v:shape id="Shape 383380" style="position:absolute;width:46643;height:91;left:8914;top:28001;" coordsize="4664329,9144" path="m0,0l4664329,0l4664329,9144l0,9144l0,0">
                  <v:stroke weight="0pt" endcap="square" joinstyle="miter" miterlimit="10" on="false" color="#000000" opacity="0"/>
                  <v:fill on="true" color="#000000"/>
                </v:shape>
                <v:shape id="Shape 383381" style="position:absolute;width:91;height:6434;left:55559;top:21566;" coordsize="9144,643433" path="m0,0l9144,0l9144,643433l0,643433l0,0">
                  <v:stroke weight="0pt" endcap="square" joinstyle="miter" miterlimit="10" on="false" color="#000000" opacity="0"/>
                  <v:fill on="true" color="#000000"/>
                </v:shape>
                <v:shape id="Shape 383382" style="position:absolute;width:91;height:91;left:55559;top:28001;" coordsize="9144,9144" path="m0,0l9144,0l9144,9144l0,9144l0,0">
                  <v:stroke weight="0pt" endcap="square" joinstyle="miter" miterlimit="10" on="false" color="#000000" opacity="0"/>
                  <v:fill on="true" color="#000000"/>
                </v:shape>
              </v:group>
            </w:pict>
          </mc:Fallback>
        </mc:AlternateContent>
      </w:r>
    </w:p>
    <w:p w:rsidR="00B03E47" w:rsidRDefault="00E2034E">
      <w:pPr>
        <w:spacing w:after="0" w:line="259" w:lineRule="auto"/>
        <w:ind w:left="260" w:right="0" w:firstLine="0"/>
        <w:jc w:val="left"/>
      </w:pPr>
      <w:r>
        <w:t xml:space="preserve"> </w:t>
      </w:r>
    </w:p>
    <w:p w:rsidR="00B03E47" w:rsidRDefault="00E2034E">
      <w:pPr>
        <w:pStyle w:val="Ttulo1"/>
        <w:spacing w:after="200" w:line="259" w:lineRule="auto"/>
        <w:ind w:left="255"/>
      </w:pPr>
      <w:r>
        <w:rPr>
          <w:b/>
          <w:shd w:val="clear" w:color="auto" w:fill="auto"/>
        </w:rPr>
        <w:t xml:space="preserve">4. </w:t>
      </w:r>
      <w:r>
        <w:rPr>
          <w:b/>
        </w:rPr>
        <w:t>SUPERFICIE</w:t>
      </w:r>
      <w:r>
        <w:rPr>
          <w:rFonts w:ascii="Times New Roman" w:eastAsia="Times New Roman" w:hAnsi="Times New Roman" w:cs="Times New Roman"/>
          <w:sz w:val="24"/>
          <w:shd w:val="clear" w:color="auto" w:fill="auto"/>
        </w:rPr>
        <w:t xml:space="preserve"> </w:t>
      </w:r>
    </w:p>
    <w:p w:rsidR="00B03E47" w:rsidRDefault="00E2034E">
      <w:pPr>
        <w:spacing w:after="0" w:line="259" w:lineRule="auto"/>
        <w:ind w:left="260" w:right="0" w:firstLine="0"/>
        <w:jc w:val="left"/>
      </w:pPr>
      <w:r>
        <w:rPr>
          <w:rFonts w:ascii="Calibri" w:eastAsia="Calibri" w:hAnsi="Calibri" w:cs="Calibri"/>
          <w:noProof/>
        </w:rPr>
        <mc:AlternateContent>
          <mc:Choice Requires="wpg">
            <w:drawing>
              <wp:anchor distT="0" distB="0" distL="114300" distR="114300" simplePos="0" relativeHeight="251706368" behindDoc="0" locked="0" layoutInCell="1" allowOverlap="1">
                <wp:simplePos x="0" y="0"/>
                <wp:positionH relativeFrom="page">
                  <wp:posOffset>8664935</wp:posOffset>
                </wp:positionH>
                <wp:positionV relativeFrom="page">
                  <wp:posOffset>6710019</wp:posOffset>
                </wp:positionV>
                <wp:extent cx="161330" cy="3601365"/>
                <wp:effectExtent l="0" t="0" r="0" b="0"/>
                <wp:wrapSquare wrapText="bothSides"/>
                <wp:docPr id="297944" name="Group 297944"/>
                <wp:cNvGraphicFramePr/>
                <a:graphic xmlns:a="http://schemas.openxmlformats.org/drawingml/2006/main">
                  <a:graphicData uri="http://schemas.microsoft.com/office/word/2010/wordprocessingGroup">
                    <wpg:wgp>
                      <wpg:cNvGrpSpPr/>
                      <wpg:grpSpPr>
                        <a:xfrm>
                          <a:off x="0" y="0"/>
                          <a:ext cx="161330" cy="3601365"/>
                          <a:chOff x="0" y="0"/>
                          <a:chExt cx="161330" cy="3601365"/>
                        </a:xfrm>
                      </wpg:grpSpPr>
                      <wps:wsp>
                        <wps:cNvPr id="8433" name="Rectangle 8433"/>
                        <wps:cNvSpPr/>
                        <wps:spPr>
                          <a:xfrm rot="-5399999">
                            <a:off x="-2338295" y="1149845"/>
                            <a:ext cx="4789815" cy="113224"/>
                          </a:xfrm>
                          <a:prstGeom prst="rect">
                            <a:avLst/>
                          </a:prstGeom>
                          <a:ln>
                            <a:noFill/>
                          </a:ln>
                        </wps:spPr>
                        <wps:txbx>
                          <w:txbxContent>
                            <w:p w:rsidR="00B03E47" w:rsidRDefault="00E2034E">
                              <w:pPr>
                                <w:spacing w:after="160" w:line="259" w:lineRule="auto"/>
                                <w:ind w:left="0" w:right="0" w:firstLine="0"/>
                                <w:jc w:val="left"/>
                              </w:pPr>
                              <w:r>
                                <w:rPr>
                                  <w:sz w:val="12"/>
                                </w:rPr>
                                <w:t xml:space="preserve">Cód. Validación: X6W4A44Y3YFEHMQ6W9NDGFMDY | Verificación: https://candelaria.sedelectronica.es/ </w:t>
                              </w:r>
                            </w:p>
                          </w:txbxContent>
                        </wps:txbx>
                        <wps:bodyPr horzOverflow="overflow" vert="horz" lIns="0" tIns="0" rIns="0" bIns="0" rtlCol="0">
                          <a:noAutofit/>
                        </wps:bodyPr>
                      </wps:wsp>
                      <wps:wsp>
                        <wps:cNvPr id="8434" name="Rectangle 8434"/>
                        <wps:cNvSpPr/>
                        <wps:spPr>
                          <a:xfrm rot="-5399999">
                            <a:off x="-2070397" y="1341542"/>
                            <a:ext cx="4406422" cy="113224"/>
                          </a:xfrm>
                          <a:prstGeom prst="rect">
                            <a:avLst/>
                          </a:prstGeom>
                          <a:ln>
                            <a:noFill/>
                          </a:ln>
                        </wps:spPr>
                        <wps:txbx>
                          <w:txbxContent>
                            <w:p w:rsidR="00B03E47" w:rsidRDefault="00E2034E">
                              <w:pPr>
                                <w:spacing w:after="160" w:line="259" w:lineRule="auto"/>
                                <w:ind w:left="0" w:right="0" w:firstLine="0"/>
                                <w:jc w:val="left"/>
                              </w:pPr>
                              <w:r>
                                <w:rPr>
                                  <w:sz w:val="12"/>
                                </w:rPr>
                                <w:t xml:space="preserve">Documento firmado electrónicamente desde la plataforma esPublico Gestiona | Página 46 de 179 </w:t>
                              </w:r>
                            </w:p>
                          </w:txbxContent>
                        </wps:txbx>
                        <wps:bodyPr horzOverflow="overflow" vert="horz" lIns="0" tIns="0" rIns="0" bIns="0" rtlCol="0">
                          <a:noAutofit/>
                        </wps:bodyPr>
                      </wps:wsp>
                    </wpg:wgp>
                  </a:graphicData>
                </a:graphic>
              </wp:anchor>
            </w:drawing>
          </mc:Choice>
          <mc:Fallback xmlns:a="http://schemas.openxmlformats.org/drawingml/2006/main">
            <w:pict>
              <v:group id="Group 297944" style="width:12.7031pt;height:283.572pt;position:absolute;mso-position-horizontal-relative:page;mso-position-horizontal:absolute;margin-left:682.278pt;mso-position-vertical-relative:page;margin-top:528.348pt;" coordsize="1613,36013">
                <v:rect id="Rectangle 8433" style="position:absolute;width:47898;height:1132;left:-23382;top:11498;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X6W4A44Y3YFEHMQ6W9NDGFMDY | Verificación: https://candelaria.sedelectronica.es/ </w:t>
                        </w:r>
                      </w:p>
                    </w:txbxContent>
                  </v:textbox>
                </v:rect>
                <v:rect id="Rectangle 8434" style="position:absolute;width:44064;height:1132;left:-20703;top:13415;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46 de 179 </w:t>
                        </w:r>
                      </w:p>
                    </w:txbxContent>
                  </v:textbox>
                </v:rect>
                <w10:wrap type="square"/>
              </v:group>
            </w:pict>
          </mc:Fallback>
        </mc:AlternateContent>
      </w:r>
      <w:r>
        <w:t xml:space="preserve"> </w:t>
      </w:r>
    </w:p>
    <w:tbl>
      <w:tblPr>
        <w:tblStyle w:val="TableGrid"/>
        <w:tblW w:w="8756" w:type="dxa"/>
        <w:tblInd w:w="266" w:type="dxa"/>
        <w:tblCellMar>
          <w:top w:w="7" w:type="dxa"/>
          <w:left w:w="107" w:type="dxa"/>
          <w:bottom w:w="0" w:type="dxa"/>
          <w:right w:w="115" w:type="dxa"/>
        </w:tblCellMar>
        <w:tblLook w:val="04A0" w:firstRow="1" w:lastRow="0" w:firstColumn="1" w:lastColumn="0" w:noHBand="0" w:noVBand="1"/>
      </w:tblPr>
      <w:tblGrid>
        <w:gridCol w:w="2800"/>
        <w:gridCol w:w="5955"/>
      </w:tblGrid>
      <w:tr w:rsidR="00B03E47">
        <w:trPr>
          <w:trHeight w:val="768"/>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B03E47" w:rsidRDefault="00E2034E">
            <w:pPr>
              <w:spacing w:after="0" w:line="259" w:lineRule="auto"/>
              <w:ind w:left="0" w:right="0" w:firstLine="0"/>
              <w:jc w:val="left"/>
            </w:pPr>
            <w:r>
              <w:rPr>
                <w:b/>
              </w:rPr>
              <w:t xml:space="preserve"> </w:t>
            </w:r>
          </w:p>
          <w:p w:rsidR="00B03E47" w:rsidRDefault="00E2034E">
            <w:pPr>
              <w:spacing w:after="0" w:line="259" w:lineRule="auto"/>
              <w:ind w:left="0" w:right="0" w:firstLine="0"/>
              <w:jc w:val="left"/>
            </w:pPr>
            <w:r>
              <w:rPr>
                <w:b/>
              </w:rPr>
              <w:t xml:space="preserve">Superficie total </w:t>
            </w:r>
          </w:p>
          <w:p w:rsidR="00B03E47" w:rsidRDefault="00E2034E">
            <w:pPr>
              <w:spacing w:after="0" w:line="259" w:lineRule="auto"/>
              <w:ind w:left="0" w:right="0" w:firstLine="0"/>
              <w:jc w:val="left"/>
            </w:pPr>
            <w:r>
              <w:rPr>
                <w:b/>
              </w:rPr>
              <w:t xml:space="preserve"> </w:t>
            </w:r>
          </w:p>
        </w:tc>
        <w:tc>
          <w:tcPr>
            <w:tcW w:w="5955"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left"/>
            </w:pPr>
            <w:r>
              <w:t xml:space="preserve"> </w:t>
            </w:r>
          </w:p>
          <w:p w:rsidR="00B03E47" w:rsidRDefault="00E2034E">
            <w:pPr>
              <w:spacing w:after="0" w:line="259" w:lineRule="auto"/>
              <w:ind w:left="1" w:right="0" w:firstLine="0"/>
              <w:jc w:val="left"/>
            </w:pPr>
            <w:r>
              <w:rPr>
                <w:shd w:val="clear" w:color="auto" w:fill="FFFF00"/>
              </w:rPr>
              <w:t>1357,66m</w:t>
            </w:r>
            <w:r>
              <w:rPr>
                <w:shd w:val="clear" w:color="auto" w:fill="FFFF00"/>
                <w:vertAlign w:val="superscript"/>
              </w:rPr>
              <w:t>2</w:t>
            </w:r>
            <w:r>
              <w:rPr>
                <w:rFonts w:ascii="Times New Roman" w:eastAsia="Times New Roman" w:hAnsi="Times New Roman" w:cs="Times New Roman"/>
                <w:sz w:val="24"/>
              </w:rPr>
              <w:t xml:space="preserve"> </w:t>
            </w:r>
          </w:p>
          <w:p w:rsidR="00B03E47" w:rsidRDefault="00E2034E">
            <w:pPr>
              <w:spacing w:after="0" w:line="259" w:lineRule="auto"/>
              <w:ind w:left="1" w:right="0" w:firstLine="0"/>
              <w:jc w:val="left"/>
            </w:pPr>
            <w:r>
              <w:t xml:space="preserve"> </w:t>
            </w:r>
          </w:p>
        </w:tc>
      </w:tr>
      <w:tr w:rsidR="00B03E47">
        <w:trPr>
          <w:trHeight w:val="768"/>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B03E47" w:rsidRDefault="00E2034E">
            <w:pPr>
              <w:spacing w:after="0" w:line="259" w:lineRule="auto"/>
              <w:ind w:left="0" w:right="0" w:firstLine="0"/>
              <w:jc w:val="left"/>
            </w:pPr>
            <w:r>
              <w:rPr>
                <w:b/>
              </w:rPr>
              <w:t xml:space="preserve"> </w:t>
            </w:r>
          </w:p>
          <w:p w:rsidR="00B03E47" w:rsidRDefault="00E2034E">
            <w:pPr>
              <w:spacing w:after="0" w:line="259" w:lineRule="auto"/>
              <w:ind w:left="0" w:right="0" w:firstLine="0"/>
              <w:jc w:val="left"/>
            </w:pPr>
            <w:r>
              <w:rPr>
                <w:b/>
              </w:rPr>
              <w:t xml:space="preserve">Superficie </w:t>
            </w:r>
            <w:r>
              <w:rPr>
                <w:b/>
              </w:rPr>
              <w:t xml:space="preserve">de calzada </w:t>
            </w:r>
          </w:p>
        </w:tc>
        <w:tc>
          <w:tcPr>
            <w:tcW w:w="5955"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left"/>
            </w:pPr>
            <w:r>
              <w:t xml:space="preserve"> </w:t>
            </w:r>
          </w:p>
          <w:p w:rsidR="00B03E47" w:rsidRDefault="00E2034E">
            <w:pPr>
              <w:spacing w:after="0" w:line="259" w:lineRule="auto"/>
              <w:ind w:left="1" w:right="0" w:firstLine="0"/>
              <w:jc w:val="left"/>
            </w:pPr>
            <w:r>
              <w:rPr>
                <w:shd w:val="clear" w:color="auto" w:fill="FFFF00"/>
              </w:rPr>
              <w:t>363,26m</w:t>
            </w:r>
            <w:r>
              <w:rPr>
                <w:shd w:val="clear" w:color="auto" w:fill="FFFF00"/>
                <w:vertAlign w:val="superscript"/>
              </w:rPr>
              <w:t>2</w:t>
            </w:r>
            <w:r>
              <w:rPr>
                <w:rFonts w:ascii="Times New Roman" w:eastAsia="Times New Roman" w:hAnsi="Times New Roman" w:cs="Times New Roman"/>
                <w:sz w:val="24"/>
              </w:rPr>
              <w:t xml:space="preserve"> </w:t>
            </w:r>
          </w:p>
          <w:p w:rsidR="00B03E47" w:rsidRDefault="00E2034E">
            <w:pPr>
              <w:spacing w:after="0" w:line="259" w:lineRule="auto"/>
              <w:ind w:left="1" w:right="0" w:firstLine="0"/>
              <w:jc w:val="left"/>
            </w:pPr>
            <w:r>
              <w:t xml:space="preserve"> </w:t>
            </w:r>
          </w:p>
        </w:tc>
      </w:tr>
      <w:tr w:rsidR="00B03E47">
        <w:trPr>
          <w:trHeight w:val="771"/>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B03E47" w:rsidRDefault="00E2034E">
            <w:pPr>
              <w:spacing w:after="0" w:line="259" w:lineRule="auto"/>
              <w:ind w:left="0" w:right="0" w:firstLine="0"/>
              <w:jc w:val="left"/>
            </w:pPr>
            <w:r>
              <w:rPr>
                <w:b/>
              </w:rPr>
              <w:t xml:space="preserve"> </w:t>
            </w:r>
          </w:p>
          <w:p w:rsidR="00B03E47" w:rsidRDefault="00E2034E">
            <w:pPr>
              <w:spacing w:after="0" w:line="259" w:lineRule="auto"/>
              <w:ind w:left="0" w:right="0" w:firstLine="0"/>
              <w:jc w:val="left"/>
            </w:pPr>
            <w:r>
              <w:rPr>
                <w:b/>
              </w:rPr>
              <w:t xml:space="preserve">Longitud de la calzada </w:t>
            </w:r>
          </w:p>
          <w:p w:rsidR="00B03E47" w:rsidRDefault="00E2034E">
            <w:pPr>
              <w:spacing w:after="0" w:line="259" w:lineRule="auto"/>
              <w:ind w:left="0" w:right="0" w:firstLine="0"/>
              <w:jc w:val="left"/>
            </w:pPr>
            <w:r>
              <w:rPr>
                <w:b/>
              </w:rPr>
              <w:t xml:space="preserve"> </w:t>
            </w:r>
          </w:p>
        </w:tc>
        <w:tc>
          <w:tcPr>
            <w:tcW w:w="5955"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left"/>
            </w:pPr>
            <w:r>
              <w:t xml:space="preserve"> </w:t>
            </w:r>
          </w:p>
          <w:p w:rsidR="00B03E47" w:rsidRDefault="00E2034E">
            <w:pPr>
              <w:spacing w:after="0" w:line="259" w:lineRule="auto"/>
              <w:ind w:left="1" w:right="0" w:firstLine="0"/>
              <w:jc w:val="left"/>
            </w:pPr>
            <w:r>
              <w:rPr>
                <w:shd w:val="clear" w:color="auto" w:fill="FFFF00"/>
              </w:rPr>
              <w:t>132,3m</w:t>
            </w:r>
            <w:r>
              <w:t xml:space="preserve"> </w:t>
            </w:r>
          </w:p>
        </w:tc>
      </w:tr>
      <w:tr w:rsidR="00B03E47">
        <w:trPr>
          <w:trHeight w:val="768"/>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B03E47" w:rsidRDefault="00E2034E">
            <w:pPr>
              <w:spacing w:after="0" w:line="259" w:lineRule="auto"/>
              <w:ind w:left="0" w:right="0" w:firstLine="0"/>
              <w:jc w:val="left"/>
            </w:pPr>
            <w:r>
              <w:rPr>
                <w:b/>
              </w:rPr>
              <w:t xml:space="preserve"> </w:t>
            </w:r>
          </w:p>
          <w:p w:rsidR="00B03E47" w:rsidRDefault="00E2034E">
            <w:pPr>
              <w:spacing w:after="0" w:line="259" w:lineRule="auto"/>
              <w:ind w:left="0" w:right="0" w:firstLine="0"/>
              <w:jc w:val="left"/>
            </w:pPr>
            <w:r>
              <w:rPr>
                <w:b/>
              </w:rPr>
              <w:t xml:space="preserve">Ancho de la calzada </w:t>
            </w:r>
          </w:p>
          <w:p w:rsidR="00B03E47" w:rsidRDefault="00E2034E">
            <w:pPr>
              <w:spacing w:after="0" w:line="259" w:lineRule="auto"/>
              <w:ind w:left="0" w:right="0" w:firstLine="0"/>
              <w:jc w:val="left"/>
            </w:pPr>
            <w:r>
              <w:rPr>
                <w:b/>
              </w:rPr>
              <w:t xml:space="preserve"> </w:t>
            </w:r>
          </w:p>
        </w:tc>
        <w:tc>
          <w:tcPr>
            <w:tcW w:w="5955"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left"/>
            </w:pPr>
            <w:r>
              <w:t xml:space="preserve"> </w:t>
            </w:r>
          </w:p>
          <w:p w:rsidR="00B03E47" w:rsidRDefault="00E2034E">
            <w:pPr>
              <w:spacing w:after="0" w:line="259" w:lineRule="auto"/>
              <w:ind w:left="1" w:right="0" w:firstLine="0"/>
              <w:jc w:val="left"/>
            </w:pPr>
            <w:r>
              <w:rPr>
                <w:shd w:val="clear" w:color="auto" w:fill="FFFF00"/>
              </w:rPr>
              <w:t>Variable: entre 5,56m y 12,79m</w:t>
            </w:r>
            <w:r>
              <w:t xml:space="preserve"> </w:t>
            </w:r>
          </w:p>
        </w:tc>
      </w:tr>
      <w:tr w:rsidR="00B03E47">
        <w:trPr>
          <w:trHeight w:val="769"/>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B03E47" w:rsidRDefault="00E2034E">
            <w:pPr>
              <w:spacing w:after="0" w:line="259" w:lineRule="auto"/>
              <w:ind w:left="0" w:right="0" w:firstLine="0"/>
              <w:jc w:val="left"/>
            </w:pPr>
            <w:r>
              <w:rPr>
                <w:b/>
              </w:rPr>
              <w:t xml:space="preserve"> </w:t>
            </w:r>
          </w:p>
          <w:p w:rsidR="00B03E47" w:rsidRDefault="00E2034E">
            <w:pPr>
              <w:spacing w:after="0" w:line="259" w:lineRule="auto"/>
              <w:ind w:left="0" w:right="0" w:firstLine="0"/>
              <w:jc w:val="left"/>
            </w:pPr>
            <w:r>
              <w:rPr>
                <w:b/>
              </w:rPr>
              <w:t xml:space="preserve">Superficie de acera </w:t>
            </w:r>
          </w:p>
          <w:p w:rsidR="00B03E47" w:rsidRDefault="00E2034E">
            <w:pPr>
              <w:spacing w:after="0" w:line="259" w:lineRule="auto"/>
              <w:ind w:left="0" w:right="0" w:firstLine="0"/>
              <w:jc w:val="left"/>
            </w:pPr>
            <w:r>
              <w:rPr>
                <w:b/>
              </w:rPr>
              <w:t xml:space="preserve"> </w:t>
            </w:r>
          </w:p>
        </w:tc>
        <w:tc>
          <w:tcPr>
            <w:tcW w:w="5955"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left"/>
            </w:pPr>
            <w:r>
              <w:t xml:space="preserve"> </w:t>
            </w:r>
          </w:p>
          <w:p w:rsidR="00B03E47" w:rsidRDefault="00E2034E">
            <w:pPr>
              <w:spacing w:after="0" w:line="259" w:lineRule="auto"/>
              <w:ind w:left="1" w:right="0" w:firstLine="0"/>
              <w:jc w:val="left"/>
            </w:pPr>
            <w:r>
              <w:rPr>
                <w:shd w:val="clear" w:color="auto" w:fill="FFFF00"/>
              </w:rPr>
              <w:t>363,26m</w:t>
            </w:r>
            <w:r>
              <w:rPr>
                <w:shd w:val="clear" w:color="auto" w:fill="FFFF00"/>
                <w:vertAlign w:val="superscript"/>
              </w:rPr>
              <w:t>2</w:t>
            </w:r>
            <w:r>
              <w:rPr>
                <w:rFonts w:ascii="Times New Roman" w:eastAsia="Times New Roman" w:hAnsi="Times New Roman" w:cs="Times New Roman"/>
                <w:sz w:val="24"/>
              </w:rPr>
              <w:t xml:space="preserve"> </w:t>
            </w:r>
          </w:p>
        </w:tc>
      </w:tr>
      <w:tr w:rsidR="00B03E47">
        <w:trPr>
          <w:trHeight w:val="1276"/>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B03E47" w:rsidRDefault="00E2034E">
            <w:pPr>
              <w:spacing w:after="0" w:line="259" w:lineRule="auto"/>
              <w:ind w:left="0" w:right="0" w:firstLine="0"/>
              <w:jc w:val="left"/>
            </w:pPr>
            <w:r>
              <w:rPr>
                <w:b/>
              </w:rPr>
              <w:t xml:space="preserve"> </w:t>
            </w:r>
          </w:p>
          <w:p w:rsidR="00B03E47" w:rsidRDefault="00E2034E">
            <w:pPr>
              <w:spacing w:after="0" w:line="259" w:lineRule="auto"/>
              <w:ind w:left="0" w:right="0" w:firstLine="0"/>
              <w:jc w:val="left"/>
            </w:pPr>
            <w:r>
              <w:rPr>
                <w:b/>
              </w:rPr>
              <w:t xml:space="preserve">Longitud de acera </w:t>
            </w:r>
          </w:p>
          <w:p w:rsidR="00B03E47" w:rsidRDefault="00E2034E">
            <w:pPr>
              <w:spacing w:after="0" w:line="259" w:lineRule="auto"/>
              <w:ind w:left="0" w:right="0" w:firstLine="0"/>
              <w:jc w:val="left"/>
            </w:pPr>
            <w:r>
              <w:rPr>
                <w:b/>
              </w:rPr>
              <w:t xml:space="preserve"> </w:t>
            </w:r>
          </w:p>
        </w:tc>
        <w:tc>
          <w:tcPr>
            <w:tcW w:w="5955"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left"/>
            </w:pPr>
            <w:r>
              <w:t xml:space="preserve"> </w:t>
            </w:r>
          </w:p>
          <w:p w:rsidR="00B03E47" w:rsidRDefault="00E2034E">
            <w:pPr>
              <w:spacing w:after="0" w:line="259" w:lineRule="auto"/>
              <w:ind w:left="1" w:right="0" w:firstLine="0"/>
              <w:jc w:val="left"/>
            </w:pPr>
            <w:r>
              <w:rPr>
                <w:shd w:val="clear" w:color="auto" w:fill="FFFF00"/>
              </w:rPr>
              <w:t>209,79m y 24,66m.</w:t>
            </w:r>
            <w:r>
              <w:t xml:space="preserve"> </w:t>
            </w:r>
          </w:p>
          <w:p w:rsidR="00B03E47" w:rsidRDefault="00E2034E">
            <w:pPr>
              <w:spacing w:after="0" w:line="259" w:lineRule="auto"/>
              <w:ind w:left="1" w:right="0" w:firstLine="0"/>
              <w:jc w:val="left"/>
            </w:pPr>
            <w:r>
              <w:t xml:space="preserve"> </w:t>
            </w:r>
          </w:p>
          <w:p w:rsidR="00B03E47" w:rsidRDefault="00E2034E">
            <w:pPr>
              <w:spacing w:after="0" w:line="259" w:lineRule="auto"/>
              <w:ind w:left="1" w:right="0" w:firstLine="0"/>
              <w:jc w:val="left"/>
            </w:pPr>
            <w:r>
              <w:rPr>
                <w:shd w:val="clear" w:color="auto" w:fill="FFFF00"/>
              </w:rPr>
              <w:t>Longitud acumulada de toda acera 234,45m.</w:t>
            </w:r>
            <w:r>
              <w:t xml:space="preserve">  </w:t>
            </w:r>
          </w:p>
          <w:p w:rsidR="00B03E47" w:rsidRDefault="00E2034E">
            <w:pPr>
              <w:spacing w:after="0" w:line="259" w:lineRule="auto"/>
              <w:ind w:left="1" w:right="0" w:firstLine="0"/>
              <w:jc w:val="left"/>
            </w:pPr>
            <w:r>
              <w:t xml:space="preserve"> </w:t>
            </w:r>
          </w:p>
        </w:tc>
      </w:tr>
      <w:tr w:rsidR="00B03E47">
        <w:trPr>
          <w:trHeight w:val="767"/>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B03E47" w:rsidRDefault="00E2034E">
            <w:pPr>
              <w:spacing w:after="0" w:line="259" w:lineRule="auto"/>
              <w:ind w:left="0" w:right="0" w:firstLine="0"/>
              <w:jc w:val="left"/>
            </w:pPr>
            <w:r>
              <w:rPr>
                <w:b/>
              </w:rPr>
              <w:t xml:space="preserve"> </w:t>
            </w:r>
          </w:p>
          <w:p w:rsidR="00B03E47" w:rsidRDefault="00E2034E">
            <w:pPr>
              <w:spacing w:after="0" w:line="259" w:lineRule="auto"/>
              <w:ind w:left="0" w:right="0" w:firstLine="0"/>
              <w:jc w:val="left"/>
            </w:pPr>
            <w:r>
              <w:rPr>
                <w:b/>
              </w:rPr>
              <w:t xml:space="preserve">Ancho de acera </w:t>
            </w:r>
          </w:p>
          <w:p w:rsidR="00B03E47" w:rsidRDefault="00E2034E">
            <w:pPr>
              <w:spacing w:after="0" w:line="259" w:lineRule="auto"/>
              <w:ind w:left="0" w:right="0" w:firstLine="0"/>
              <w:jc w:val="left"/>
            </w:pPr>
            <w:r>
              <w:rPr>
                <w:b/>
              </w:rPr>
              <w:t xml:space="preserve"> </w:t>
            </w:r>
          </w:p>
        </w:tc>
        <w:tc>
          <w:tcPr>
            <w:tcW w:w="5955"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left"/>
            </w:pPr>
            <w:r>
              <w:t xml:space="preserve"> </w:t>
            </w:r>
          </w:p>
          <w:p w:rsidR="00B03E47" w:rsidRDefault="00E2034E">
            <w:pPr>
              <w:spacing w:after="0" w:line="259" w:lineRule="auto"/>
              <w:ind w:left="1" w:right="0" w:firstLine="0"/>
              <w:jc w:val="left"/>
            </w:pPr>
            <w:r>
              <w:rPr>
                <w:shd w:val="clear" w:color="auto" w:fill="FFFF00"/>
              </w:rPr>
              <w:t>Variable: entre 0,32m y 5,03m.</w:t>
            </w:r>
            <w:r>
              <w:t xml:space="preserve"> </w:t>
            </w:r>
          </w:p>
        </w:tc>
      </w:tr>
    </w:tbl>
    <w:p w:rsidR="00B03E47" w:rsidRDefault="00E2034E">
      <w:pPr>
        <w:spacing w:after="0" w:line="259" w:lineRule="auto"/>
        <w:ind w:left="260" w:right="0" w:firstLine="0"/>
        <w:jc w:val="left"/>
      </w:pPr>
      <w:r>
        <w:t xml:space="preserve"> </w:t>
      </w:r>
    </w:p>
    <w:p w:rsidR="00B03E47" w:rsidRDefault="00E2034E">
      <w:pPr>
        <w:spacing w:after="0" w:line="259" w:lineRule="auto"/>
        <w:ind w:left="260" w:right="0" w:firstLine="0"/>
        <w:jc w:val="left"/>
      </w:pPr>
      <w:r>
        <w:t xml:space="preserve"> </w:t>
      </w:r>
    </w:p>
    <w:p w:rsidR="00B03E47" w:rsidRDefault="00E2034E">
      <w:pPr>
        <w:spacing w:after="0" w:line="259" w:lineRule="auto"/>
        <w:ind w:left="260" w:right="0" w:firstLine="0"/>
        <w:jc w:val="left"/>
      </w:pPr>
      <w:r>
        <w:t xml:space="preserve"> </w:t>
      </w:r>
    </w:p>
    <w:p w:rsidR="00B03E47" w:rsidRDefault="00E2034E">
      <w:pPr>
        <w:spacing w:after="0" w:line="259" w:lineRule="auto"/>
        <w:ind w:left="260" w:right="0" w:firstLine="0"/>
        <w:jc w:val="left"/>
      </w:pPr>
      <w:r>
        <w:t xml:space="preserve"> </w:t>
      </w:r>
    </w:p>
    <w:p w:rsidR="00B03E47" w:rsidRDefault="00E2034E">
      <w:pPr>
        <w:spacing w:after="0" w:line="259" w:lineRule="auto"/>
        <w:ind w:left="260" w:right="0" w:firstLine="0"/>
        <w:jc w:val="left"/>
      </w:pPr>
      <w:r>
        <w:t xml:space="preserve"> </w:t>
      </w:r>
    </w:p>
    <w:tbl>
      <w:tblPr>
        <w:tblStyle w:val="TableGrid"/>
        <w:tblW w:w="9623" w:type="dxa"/>
        <w:tblInd w:w="231" w:type="dxa"/>
        <w:tblCellMar>
          <w:top w:w="2" w:type="dxa"/>
          <w:left w:w="0" w:type="dxa"/>
          <w:bottom w:w="0" w:type="dxa"/>
          <w:right w:w="115" w:type="dxa"/>
        </w:tblCellMar>
        <w:tblLook w:val="04A0" w:firstRow="1" w:lastRow="0" w:firstColumn="1" w:lastColumn="0" w:noHBand="0" w:noVBand="1"/>
      </w:tblPr>
      <w:tblGrid>
        <w:gridCol w:w="456"/>
        <w:gridCol w:w="9167"/>
      </w:tblGrid>
      <w:tr w:rsidR="00B03E47">
        <w:trPr>
          <w:trHeight w:val="252"/>
        </w:trPr>
        <w:tc>
          <w:tcPr>
            <w:tcW w:w="456" w:type="dxa"/>
            <w:tcBorders>
              <w:top w:val="nil"/>
              <w:left w:val="nil"/>
              <w:bottom w:val="nil"/>
              <w:right w:val="nil"/>
            </w:tcBorders>
            <w:shd w:val="clear" w:color="auto" w:fill="E0E0E0"/>
          </w:tcPr>
          <w:p w:rsidR="00B03E47" w:rsidRDefault="00E2034E">
            <w:pPr>
              <w:spacing w:after="0" w:line="259" w:lineRule="auto"/>
              <w:ind w:left="29" w:right="0" w:firstLine="0"/>
              <w:jc w:val="left"/>
            </w:pPr>
            <w:r>
              <w:rPr>
                <w:b/>
              </w:rPr>
              <w:t xml:space="preserve">5. </w:t>
            </w:r>
          </w:p>
        </w:tc>
        <w:tc>
          <w:tcPr>
            <w:tcW w:w="9167" w:type="dxa"/>
            <w:tcBorders>
              <w:top w:val="nil"/>
              <w:left w:val="nil"/>
              <w:bottom w:val="nil"/>
              <w:right w:val="nil"/>
            </w:tcBorders>
            <w:shd w:val="clear" w:color="auto" w:fill="E0E0E0"/>
          </w:tcPr>
          <w:p w:rsidR="00B03E47" w:rsidRDefault="00E2034E">
            <w:pPr>
              <w:spacing w:after="0" w:line="259" w:lineRule="auto"/>
              <w:ind w:left="0" w:right="0" w:firstLine="0"/>
              <w:jc w:val="left"/>
            </w:pPr>
            <w:r>
              <w:rPr>
                <w:b/>
                <w:shd w:val="clear" w:color="auto" w:fill="E6E6E6"/>
              </w:rPr>
              <w:t>DESCRIPCIÓN GENERAL</w:t>
            </w:r>
            <w:r>
              <w:rPr>
                <w:b/>
              </w:rPr>
              <w:t xml:space="preserve">                                                                                                </w:t>
            </w:r>
          </w:p>
        </w:tc>
      </w:tr>
    </w:tbl>
    <w:p w:rsidR="00B03E47" w:rsidRDefault="00E2034E">
      <w:pPr>
        <w:ind w:left="255" w:right="932"/>
      </w:pPr>
      <w:r>
        <w:t>Vía de tránsito rodado y peatonal sin salida, de trazado irregular y transversal a la Rambla Los Menceyes. Tiene una capacidad de aparcamiento para aproximadamente 20 vehículos y dispone de un área de carga y descarga. En relación al mobiliario la calle cu</w:t>
      </w:r>
      <w:r>
        <w:t>enta con 6 farolas.</w:t>
      </w:r>
      <w:r>
        <w:rPr>
          <w:rFonts w:ascii="Times New Roman" w:eastAsia="Times New Roman" w:hAnsi="Times New Roman" w:cs="Times New Roman"/>
          <w:sz w:val="24"/>
        </w:rPr>
        <w:t xml:space="preserve"> </w:t>
      </w:r>
    </w:p>
    <w:p w:rsidR="00B03E47" w:rsidRDefault="00E2034E">
      <w:pPr>
        <w:spacing w:after="0" w:line="259" w:lineRule="auto"/>
        <w:ind w:left="260" w:right="0" w:firstLine="0"/>
        <w:jc w:val="left"/>
      </w:pPr>
      <w:r>
        <w:t xml:space="preserve"> </w:t>
      </w:r>
    </w:p>
    <w:p w:rsidR="00B03E47" w:rsidRDefault="00E2034E">
      <w:pPr>
        <w:spacing w:after="3" w:line="241" w:lineRule="auto"/>
        <w:ind w:left="255"/>
        <w:jc w:val="left"/>
      </w:pPr>
      <w:r>
        <w:t xml:space="preserve">La apertura de esta calle está asociada al proceso de urbanización de la zona, a través de la ejecución del ASU 1B, siendo a partir de la ortofoto de 2009 cuando se observa la calle con su configuración actual. </w:t>
      </w:r>
    </w:p>
    <w:p w:rsidR="00B03E47" w:rsidRDefault="00E2034E">
      <w:pPr>
        <w:spacing w:after="0" w:line="259" w:lineRule="auto"/>
        <w:ind w:left="260" w:right="0" w:firstLine="0"/>
        <w:jc w:val="left"/>
      </w:pPr>
      <w:r>
        <w:t xml:space="preserve"> </w:t>
      </w:r>
    </w:p>
    <w:p w:rsidR="00B03E47" w:rsidRDefault="00E2034E">
      <w:pPr>
        <w:ind w:left="255" w:right="932"/>
      </w:pPr>
      <w:r>
        <w:t>No obstante, hay qu</w:t>
      </w:r>
      <w:r>
        <w:t xml:space="preserve">e destacar que la calle no está desarrollada en su totalidad, de acuerdo a lo que establece el PGO de Candelaria, por lo que una vez que la calle se ejecute totalmente, habrá que modificar la ficha del inventario municipal relativo a esta vía.  </w:t>
      </w:r>
    </w:p>
    <w:p w:rsidR="00B03E47" w:rsidRDefault="00E2034E">
      <w:pPr>
        <w:spacing w:after="9" w:line="259" w:lineRule="auto"/>
        <w:ind w:left="260" w:right="0" w:firstLine="0"/>
        <w:jc w:val="left"/>
      </w:pPr>
      <w:r>
        <w:rPr>
          <w:rFonts w:ascii="Calibri" w:eastAsia="Calibri" w:hAnsi="Calibri" w:cs="Calibri"/>
          <w:noProof/>
        </w:rPr>
        <mc:AlternateContent>
          <mc:Choice Requires="wpg">
            <w:drawing>
              <wp:inline distT="0" distB="0" distL="0" distR="0">
                <wp:extent cx="5655259" cy="3881125"/>
                <wp:effectExtent l="0" t="0" r="0" b="0"/>
                <wp:docPr id="300031" name="Group 300031"/>
                <wp:cNvGraphicFramePr/>
                <a:graphic xmlns:a="http://schemas.openxmlformats.org/drawingml/2006/main">
                  <a:graphicData uri="http://schemas.microsoft.com/office/word/2010/wordprocessingGroup">
                    <wpg:wgp>
                      <wpg:cNvGrpSpPr/>
                      <wpg:grpSpPr>
                        <a:xfrm>
                          <a:off x="0" y="0"/>
                          <a:ext cx="5655259" cy="3881125"/>
                          <a:chOff x="0" y="0"/>
                          <a:chExt cx="5655259" cy="3881125"/>
                        </a:xfrm>
                      </wpg:grpSpPr>
                      <wps:wsp>
                        <wps:cNvPr id="8464" name="Rectangle 8464"/>
                        <wps:cNvSpPr/>
                        <wps:spPr>
                          <a:xfrm>
                            <a:off x="0" y="0"/>
                            <a:ext cx="50673" cy="224380"/>
                          </a:xfrm>
                          <a:prstGeom prst="rect">
                            <a:avLst/>
                          </a:prstGeom>
                          <a:ln>
                            <a:noFill/>
                          </a:ln>
                        </wps:spPr>
                        <wps:txbx>
                          <w:txbxContent>
                            <w:p w:rsidR="00B03E47" w:rsidRDefault="00E2034E">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8465" name="Rectangle 8465"/>
                        <wps:cNvSpPr/>
                        <wps:spPr>
                          <a:xfrm>
                            <a:off x="0" y="176540"/>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8466" name="Rectangle 8466"/>
                        <wps:cNvSpPr/>
                        <wps:spPr>
                          <a:xfrm>
                            <a:off x="0" y="336560"/>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8467" name="Rectangle 8467"/>
                        <wps:cNvSpPr/>
                        <wps:spPr>
                          <a:xfrm>
                            <a:off x="0" y="496580"/>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8468" name="Rectangle 8468"/>
                        <wps:cNvSpPr/>
                        <wps:spPr>
                          <a:xfrm>
                            <a:off x="0" y="658124"/>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8469" name="Rectangle 8469"/>
                        <wps:cNvSpPr/>
                        <wps:spPr>
                          <a:xfrm>
                            <a:off x="0" y="818144"/>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8470" name="Rectangle 8470"/>
                        <wps:cNvSpPr/>
                        <wps:spPr>
                          <a:xfrm>
                            <a:off x="0" y="979688"/>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8471" name="Rectangle 8471"/>
                        <wps:cNvSpPr/>
                        <wps:spPr>
                          <a:xfrm>
                            <a:off x="0" y="1139708"/>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8472" name="Rectangle 8472"/>
                        <wps:cNvSpPr/>
                        <wps:spPr>
                          <a:xfrm>
                            <a:off x="0" y="1301252"/>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8473" name="Rectangle 8473"/>
                        <wps:cNvSpPr/>
                        <wps:spPr>
                          <a:xfrm>
                            <a:off x="0" y="1461653"/>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8474" name="Rectangle 8474"/>
                        <wps:cNvSpPr/>
                        <wps:spPr>
                          <a:xfrm>
                            <a:off x="0" y="1621673"/>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8475" name="Rectangle 8475"/>
                        <wps:cNvSpPr/>
                        <wps:spPr>
                          <a:xfrm>
                            <a:off x="0" y="1781937"/>
                            <a:ext cx="50673" cy="224380"/>
                          </a:xfrm>
                          <a:prstGeom prst="rect">
                            <a:avLst/>
                          </a:prstGeom>
                          <a:ln>
                            <a:noFill/>
                          </a:ln>
                        </wps:spPr>
                        <wps:txbx>
                          <w:txbxContent>
                            <w:p w:rsidR="00B03E47" w:rsidRDefault="00E2034E">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8476" name="Rectangle 8476"/>
                        <wps:cNvSpPr/>
                        <wps:spPr>
                          <a:xfrm>
                            <a:off x="0" y="1958477"/>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8477" name="Rectangle 8477"/>
                        <wps:cNvSpPr/>
                        <wps:spPr>
                          <a:xfrm>
                            <a:off x="0" y="2118497"/>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8478" name="Rectangle 8478"/>
                        <wps:cNvSpPr/>
                        <wps:spPr>
                          <a:xfrm>
                            <a:off x="0" y="2280041"/>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8479" name="Rectangle 8479"/>
                        <wps:cNvSpPr/>
                        <wps:spPr>
                          <a:xfrm>
                            <a:off x="0" y="2440061"/>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8480" name="Rectangle 8480"/>
                        <wps:cNvSpPr/>
                        <wps:spPr>
                          <a:xfrm>
                            <a:off x="0" y="2600081"/>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8481" name="Rectangle 8481"/>
                        <wps:cNvSpPr/>
                        <wps:spPr>
                          <a:xfrm>
                            <a:off x="0" y="2761625"/>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8482" name="Rectangle 8482"/>
                        <wps:cNvSpPr/>
                        <wps:spPr>
                          <a:xfrm>
                            <a:off x="0" y="2921645"/>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8483" name="Rectangle 8483"/>
                        <wps:cNvSpPr/>
                        <wps:spPr>
                          <a:xfrm>
                            <a:off x="0" y="3083189"/>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8484" name="Rectangle 8484"/>
                        <wps:cNvSpPr/>
                        <wps:spPr>
                          <a:xfrm>
                            <a:off x="0" y="3243209"/>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8485" name="Rectangle 8485"/>
                        <wps:cNvSpPr/>
                        <wps:spPr>
                          <a:xfrm>
                            <a:off x="0" y="3403229"/>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8486" name="Rectangle 8486"/>
                        <wps:cNvSpPr/>
                        <wps:spPr>
                          <a:xfrm>
                            <a:off x="0" y="3564773"/>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8487" name="Rectangle 8487"/>
                        <wps:cNvSpPr/>
                        <wps:spPr>
                          <a:xfrm>
                            <a:off x="0" y="3724793"/>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8512" name="Picture 8512"/>
                          <pic:cNvPicPr/>
                        </pic:nvPicPr>
                        <pic:blipFill>
                          <a:blip r:embed="rId9"/>
                          <a:stretch>
                            <a:fillRect/>
                          </a:stretch>
                        </pic:blipFill>
                        <pic:spPr>
                          <a:xfrm>
                            <a:off x="946099" y="1422"/>
                            <a:ext cx="4180333" cy="3803904"/>
                          </a:xfrm>
                          <a:prstGeom prst="rect">
                            <a:avLst/>
                          </a:prstGeom>
                        </pic:spPr>
                      </pic:pic>
                      <wps:wsp>
                        <wps:cNvPr id="8513" name="Shape 8513"/>
                        <wps:cNvSpPr/>
                        <wps:spPr>
                          <a:xfrm>
                            <a:off x="2157679" y="1871497"/>
                            <a:ext cx="3497580" cy="103378"/>
                          </a:xfrm>
                          <a:custGeom>
                            <a:avLst/>
                            <a:gdLst/>
                            <a:ahLst/>
                            <a:cxnLst/>
                            <a:rect l="0" t="0" r="0" b="0"/>
                            <a:pathLst>
                              <a:path w="3497580" h="103378">
                                <a:moveTo>
                                  <a:pt x="85598" y="1778"/>
                                </a:moveTo>
                                <a:cubicBezTo>
                                  <a:pt x="88646" y="0"/>
                                  <a:pt x="92456" y="1016"/>
                                  <a:pt x="94234" y="4064"/>
                                </a:cubicBezTo>
                                <a:cubicBezTo>
                                  <a:pt x="96012" y="7112"/>
                                  <a:pt x="94996" y="10922"/>
                                  <a:pt x="91948" y="12700"/>
                                </a:cubicBezTo>
                                <a:lnTo>
                                  <a:pt x="35995" y="45339"/>
                                </a:lnTo>
                                <a:lnTo>
                                  <a:pt x="3497580" y="45339"/>
                                </a:lnTo>
                                <a:lnTo>
                                  <a:pt x="3497580" y="58039"/>
                                </a:lnTo>
                                <a:lnTo>
                                  <a:pt x="35995" y="58039"/>
                                </a:lnTo>
                                <a:lnTo>
                                  <a:pt x="91948" y="90678"/>
                                </a:lnTo>
                                <a:cubicBezTo>
                                  <a:pt x="94996" y="92456"/>
                                  <a:pt x="96012" y="96266"/>
                                  <a:pt x="94234" y="99314"/>
                                </a:cubicBezTo>
                                <a:cubicBezTo>
                                  <a:pt x="92456" y="102362"/>
                                  <a:pt x="88646" y="103378"/>
                                  <a:pt x="85598" y="101600"/>
                                </a:cubicBezTo>
                                <a:lnTo>
                                  <a:pt x="0" y="51689"/>
                                </a:lnTo>
                                <a:lnTo>
                                  <a:pt x="85598" y="1778"/>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300031" style="width:445.296pt;height:305.6pt;mso-position-horizontal-relative:char;mso-position-vertical-relative:line" coordsize="56552,38811">
                <v:rect id="Rectangle 8464" style="position:absolute;width:506;height:2243;left:0;top:0;"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8465" style="position:absolute;width:518;height:2079;left:0;top:1765;" filled="f" stroked="f">
                  <v:textbox inset="0,0,0,0">
                    <w:txbxContent>
                      <w:p>
                        <w:pPr>
                          <w:spacing w:before="0" w:after="160" w:line="259" w:lineRule="auto"/>
                          <w:ind w:left="0" w:right="0" w:firstLine="0"/>
                          <w:jc w:val="left"/>
                        </w:pPr>
                        <w:r>
                          <w:rPr/>
                          <w:t xml:space="preserve"> </w:t>
                        </w:r>
                      </w:p>
                    </w:txbxContent>
                  </v:textbox>
                </v:rect>
                <v:rect id="Rectangle 8466" style="position:absolute;width:518;height:2079;left:0;top:3365;" filled="f" stroked="f">
                  <v:textbox inset="0,0,0,0">
                    <w:txbxContent>
                      <w:p>
                        <w:pPr>
                          <w:spacing w:before="0" w:after="160" w:line="259" w:lineRule="auto"/>
                          <w:ind w:left="0" w:right="0" w:firstLine="0"/>
                          <w:jc w:val="left"/>
                        </w:pPr>
                        <w:r>
                          <w:rPr/>
                          <w:t xml:space="preserve"> </w:t>
                        </w:r>
                      </w:p>
                    </w:txbxContent>
                  </v:textbox>
                </v:rect>
                <v:rect id="Rectangle 8467" style="position:absolute;width:518;height:2079;left:0;top:4965;" filled="f" stroked="f">
                  <v:textbox inset="0,0,0,0">
                    <w:txbxContent>
                      <w:p>
                        <w:pPr>
                          <w:spacing w:before="0" w:after="160" w:line="259" w:lineRule="auto"/>
                          <w:ind w:left="0" w:right="0" w:firstLine="0"/>
                          <w:jc w:val="left"/>
                        </w:pPr>
                        <w:r>
                          <w:rPr/>
                          <w:t xml:space="preserve"> </w:t>
                        </w:r>
                      </w:p>
                    </w:txbxContent>
                  </v:textbox>
                </v:rect>
                <v:rect id="Rectangle 8468" style="position:absolute;width:518;height:2079;left:0;top:6581;" filled="f" stroked="f">
                  <v:textbox inset="0,0,0,0">
                    <w:txbxContent>
                      <w:p>
                        <w:pPr>
                          <w:spacing w:before="0" w:after="160" w:line="259" w:lineRule="auto"/>
                          <w:ind w:left="0" w:right="0" w:firstLine="0"/>
                          <w:jc w:val="left"/>
                        </w:pPr>
                        <w:r>
                          <w:rPr/>
                          <w:t xml:space="preserve"> </w:t>
                        </w:r>
                      </w:p>
                    </w:txbxContent>
                  </v:textbox>
                </v:rect>
                <v:rect id="Rectangle 8469" style="position:absolute;width:518;height:2079;left:0;top:8181;" filled="f" stroked="f">
                  <v:textbox inset="0,0,0,0">
                    <w:txbxContent>
                      <w:p>
                        <w:pPr>
                          <w:spacing w:before="0" w:after="160" w:line="259" w:lineRule="auto"/>
                          <w:ind w:left="0" w:right="0" w:firstLine="0"/>
                          <w:jc w:val="left"/>
                        </w:pPr>
                        <w:r>
                          <w:rPr/>
                          <w:t xml:space="preserve"> </w:t>
                        </w:r>
                      </w:p>
                    </w:txbxContent>
                  </v:textbox>
                </v:rect>
                <v:rect id="Rectangle 8470" style="position:absolute;width:518;height:2079;left:0;top:9796;" filled="f" stroked="f">
                  <v:textbox inset="0,0,0,0">
                    <w:txbxContent>
                      <w:p>
                        <w:pPr>
                          <w:spacing w:before="0" w:after="160" w:line="259" w:lineRule="auto"/>
                          <w:ind w:left="0" w:right="0" w:firstLine="0"/>
                          <w:jc w:val="left"/>
                        </w:pPr>
                        <w:r>
                          <w:rPr/>
                          <w:t xml:space="preserve"> </w:t>
                        </w:r>
                      </w:p>
                    </w:txbxContent>
                  </v:textbox>
                </v:rect>
                <v:rect id="Rectangle 8471" style="position:absolute;width:518;height:2079;left:0;top:11397;" filled="f" stroked="f">
                  <v:textbox inset="0,0,0,0">
                    <w:txbxContent>
                      <w:p>
                        <w:pPr>
                          <w:spacing w:before="0" w:after="160" w:line="259" w:lineRule="auto"/>
                          <w:ind w:left="0" w:right="0" w:firstLine="0"/>
                          <w:jc w:val="left"/>
                        </w:pPr>
                        <w:r>
                          <w:rPr/>
                          <w:t xml:space="preserve"> </w:t>
                        </w:r>
                      </w:p>
                    </w:txbxContent>
                  </v:textbox>
                </v:rect>
                <v:rect id="Rectangle 8472" style="position:absolute;width:518;height:2079;left:0;top:13012;" filled="f" stroked="f">
                  <v:textbox inset="0,0,0,0">
                    <w:txbxContent>
                      <w:p>
                        <w:pPr>
                          <w:spacing w:before="0" w:after="160" w:line="259" w:lineRule="auto"/>
                          <w:ind w:left="0" w:right="0" w:firstLine="0"/>
                          <w:jc w:val="left"/>
                        </w:pPr>
                        <w:r>
                          <w:rPr/>
                          <w:t xml:space="preserve"> </w:t>
                        </w:r>
                      </w:p>
                    </w:txbxContent>
                  </v:textbox>
                </v:rect>
                <v:rect id="Rectangle 8473" style="position:absolute;width:518;height:2079;left:0;top:14616;" filled="f" stroked="f">
                  <v:textbox inset="0,0,0,0">
                    <w:txbxContent>
                      <w:p>
                        <w:pPr>
                          <w:spacing w:before="0" w:after="160" w:line="259" w:lineRule="auto"/>
                          <w:ind w:left="0" w:right="0" w:firstLine="0"/>
                          <w:jc w:val="left"/>
                        </w:pPr>
                        <w:r>
                          <w:rPr/>
                          <w:t xml:space="preserve"> </w:t>
                        </w:r>
                      </w:p>
                    </w:txbxContent>
                  </v:textbox>
                </v:rect>
                <v:rect id="Rectangle 8474" style="position:absolute;width:518;height:2079;left:0;top:16216;" filled="f" stroked="f">
                  <v:textbox inset="0,0,0,0">
                    <w:txbxContent>
                      <w:p>
                        <w:pPr>
                          <w:spacing w:before="0" w:after="160" w:line="259" w:lineRule="auto"/>
                          <w:ind w:left="0" w:right="0" w:firstLine="0"/>
                          <w:jc w:val="left"/>
                        </w:pPr>
                        <w:r>
                          <w:rPr/>
                          <w:t xml:space="preserve"> </w:t>
                        </w:r>
                      </w:p>
                    </w:txbxContent>
                  </v:textbox>
                </v:rect>
                <v:rect id="Rectangle 8475" style="position:absolute;width:506;height:2243;left:0;top:17819;"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8476" style="position:absolute;width:518;height:2079;left:0;top:19584;" filled="f" stroked="f">
                  <v:textbox inset="0,0,0,0">
                    <w:txbxContent>
                      <w:p>
                        <w:pPr>
                          <w:spacing w:before="0" w:after="160" w:line="259" w:lineRule="auto"/>
                          <w:ind w:left="0" w:right="0" w:firstLine="0"/>
                          <w:jc w:val="left"/>
                        </w:pPr>
                        <w:r>
                          <w:rPr/>
                          <w:t xml:space="preserve"> </w:t>
                        </w:r>
                      </w:p>
                    </w:txbxContent>
                  </v:textbox>
                </v:rect>
                <v:rect id="Rectangle 8477" style="position:absolute;width:518;height:2079;left:0;top:21184;" filled="f" stroked="f">
                  <v:textbox inset="0,0,0,0">
                    <w:txbxContent>
                      <w:p>
                        <w:pPr>
                          <w:spacing w:before="0" w:after="160" w:line="259" w:lineRule="auto"/>
                          <w:ind w:left="0" w:right="0" w:firstLine="0"/>
                          <w:jc w:val="left"/>
                        </w:pPr>
                        <w:r>
                          <w:rPr/>
                          <w:t xml:space="preserve"> </w:t>
                        </w:r>
                      </w:p>
                    </w:txbxContent>
                  </v:textbox>
                </v:rect>
                <v:rect id="Rectangle 8478" style="position:absolute;width:518;height:2079;left:0;top:22800;" filled="f" stroked="f">
                  <v:textbox inset="0,0,0,0">
                    <w:txbxContent>
                      <w:p>
                        <w:pPr>
                          <w:spacing w:before="0" w:after="160" w:line="259" w:lineRule="auto"/>
                          <w:ind w:left="0" w:right="0" w:firstLine="0"/>
                          <w:jc w:val="left"/>
                        </w:pPr>
                        <w:r>
                          <w:rPr/>
                          <w:t xml:space="preserve"> </w:t>
                        </w:r>
                      </w:p>
                    </w:txbxContent>
                  </v:textbox>
                </v:rect>
                <v:rect id="Rectangle 8479" style="position:absolute;width:518;height:2079;left:0;top:24400;" filled="f" stroked="f">
                  <v:textbox inset="0,0,0,0">
                    <w:txbxContent>
                      <w:p>
                        <w:pPr>
                          <w:spacing w:before="0" w:after="160" w:line="259" w:lineRule="auto"/>
                          <w:ind w:left="0" w:right="0" w:firstLine="0"/>
                          <w:jc w:val="left"/>
                        </w:pPr>
                        <w:r>
                          <w:rPr/>
                          <w:t xml:space="preserve"> </w:t>
                        </w:r>
                      </w:p>
                    </w:txbxContent>
                  </v:textbox>
                </v:rect>
                <v:rect id="Rectangle 8480" style="position:absolute;width:518;height:2079;left:0;top:26000;" filled="f" stroked="f">
                  <v:textbox inset="0,0,0,0">
                    <w:txbxContent>
                      <w:p>
                        <w:pPr>
                          <w:spacing w:before="0" w:after="160" w:line="259" w:lineRule="auto"/>
                          <w:ind w:left="0" w:right="0" w:firstLine="0"/>
                          <w:jc w:val="left"/>
                        </w:pPr>
                        <w:r>
                          <w:rPr/>
                          <w:t xml:space="preserve"> </w:t>
                        </w:r>
                      </w:p>
                    </w:txbxContent>
                  </v:textbox>
                </v:rect>
                <v:rect id="Rectangle 8481" style="position:absolute;width:518;height:2079;left:0;top:27616;" filled="f" stroked="f">
                  <v:textbox inset="0,0,0,0">
                    <w:txbxContent>
                      <w:p>
                        <w:pPr>
                          <w:spacing w:before="0" w:after="160" w:line="259" w:lineRule="auto"/>
                          <w:ind w:left="0" w:right="0" w:firstLine="0"/>
                          <w:jc w:val="left"/>
                        </w:pPr>
                        <w:r>
                          <w:rPr/>
                          <w:t xml:space="preserve"> </w:t>
                        </w:r>
                      </w:p>
                    </w:txbxContent>
                  </v:textbox>
                </v:rect>
                <v:rect id="Rectangle 8482" style="position:absolute;width:518;height:2079;left:0;top:29216;" filled="f" stroked="f">
                  <v:textbox inset="0,0,0,0">
                    <w:txbxContent>
                      <w:p>
                        <w:pPr>
                          <w:spacing w:before="0" w:after="160" w:line="259" w:lineRule="auto"/>
                          <w:ind w:left="0" w:right="0" w:firstLine="0"/>
                          <w:jc w:val="left"/>
                        </w:pPr>
                        <w:r>
                          <w:rPr/>
                          <w:t xml:space="preserve"> </w:t>
                        </w:r>
                      </w:p>
                    </w:txbxContent>
                  </v:textbox>
                </v:rect>
                <v:rect id="Rectangle 8483" style="position:absolute;width:518;height:2079;left:0;top:30831;" filled="f" stroked="f">
                  <v:textbox inset="0,0,0,0">
                    <w:txbxContent>
                      <w:p>
                        <w:pPr>
                          <w:spacing w:before="0" w:after="160" w:line="259" w:lineRule="auto"/>
                          <w:ind w:left="0" w:right="0" w:firstLine="0"/>
                          <w:jc w:val="left"/>
                        </w:pPr>
                        <w:r>
                          <w:rPr/>
                          <w:t xml:space="preserve"> </w:t>
                        </w:r>
                      </w:p>
                    </w:txbxContent>
                  </v:textbox>
                </v:rect>
                <v:rect id="Rectangle 8484" style="position:absolute;width:518;height:2079;left:0;top:32432;" filled="f" stroked="f">
                  <v:textbox inset="0,0,0,0">
                    <w:txbxContent>
                      <w:p>
                        <w:pPr>
                          <w:spacing w:before="0" w:after="160" w:line="259" w:lineRule="auto"/>
                          <w:ind w:left="0" w:right="0" w:firstLine="0"/>
                          <w:jc w:val="left"/>
                        </w:pPr>
                        <w:r>
                          <w:rPr/>
                          <w:t xml:space="preserve"> </w:t>
                        </w:r>
                      </w:p>
                    </w:txbxContent>
                  </v:textbox>
                </v:rect>
                <v:rect id="Rectangle 8485" style="position:absolute;width:518;height:2079;left:0;top:34032;" filled="f" stroked="f">
                  <v:textbox inset="0,0,0,0">
                    <w:txbxContent>
                      <w:p>
                        <w:pPr>
                          <w:spacing w:before="0" w:after="160" w:line="259" w:lineRule="auto"/>
                          <w:ind w:left="0" w:right="0" w:firstLine="0"/>
                          <w:jc w:val="left"/>
                        </w:pPr>
                        <w:r>
                          <w:rPr/>
                          <w:t xml:space="preserve"> </w:t>
                        </w:r>
                      </w:p>
                    </w:txbxContent>
                  </v:textbox>
                </v:rect>
                <v:rect id="Rectangle 8486" style="position:absolute;width:518;height:2079;left:0;top:35647;" filled="f" stroked="f">
                  <v:textbox inset="0,0,0,0">
                    <w:txbxContent>
                      <w:p>
                        <w:pPr>
                          <w:spacing w:before="0" w:after="160" w:line="259" w:lineRule="auto"/>
                          <w:ind w:left="0" w:right="0" w:firstLine="0"/>
                          <w:jc w:val="left"/>
                        </w:pPr>
                        <w:r>
                          <w:rPr/>
                          <w:t xml:space="preserve"> </w:t>
                        </w:r>
                      </w:p>
                    </w:txbxContent>
                  </v:textbox>
                </v:rect>
                <v:rect id="Rectangle 8487" style="position:absolute;width:518;height:2079;left:0;top:37247;" filled="f" stroked="f">
                  <v:textbox inset="0,0,0,0">
                    <w:txbxContent>
                      <w:p>
                        <w:pPr>
                          <w:spacing w:before="0" w:after="160" w:line="259" w:lineRule="auto"/>
                          <w:ind w:left="0" w:right="0" w:firstLine="0"/>
                          <w:jc w:val="left"/>
                        </w:pPr>
                        <w:r>
                          <w:rPr/>
                          <w:t xml:space="preserve"> </w:t>
                        </w:r>
                      </w:p>
                    </w:txbxContent>
                  </v:textbox>
                </v:rect>
                <v:shape id="Picture 8512" style="position:absolute;width:41803;height:38039;left:9460;top:14;" filled="f">
                  <v:imagedata r:id="rId10"/>
                </v:shape>
                <v:shape id="Shape 8513" style="position:absolute;width:34975;height:1033;left:21576;top:18714;" coordsize="3497580,103378" path="m85598,1778c88646,0,92456,1016,94234,4064c96012,7112,94996,10922,91948,12700l35995,45339l3497580,45339l3497580,58039l35995,58039l91948,90678c94996,92456,96012,96266,94234,99314c92456,102362,88646,103378,85598,101600l0,51689l85598,1778x">
                  <v:stroke weight="0pt" endcap="square" joinstyle="miter" miterlimit="10" on="false" color="#000000" opacity="0"/>
                  <v:fill on="true" color="#000000"/>
                </v:shape>
              </v:group>
            </w:pict>
          </mc:Fallback>
        </mc:AlternateContent>
      </w:r>
    </w:p>
    <w:p w:rsidR="00B03E47" w:rsidRDefault="00E2034E">
      <w:pPr>
        <w:spacing w:after="0" w:line="259" w:lineRule="auto"/>
        <w:ind w:left="260" w:right="0" w:firstLine="0"/>
      </w:pPr>
      <w:r>
        <w:t xml:space="preserve"> </w:t>
      </w:r>
    </w:p>
    <w:p w:rsidR="00B03E47" w:rsidRDefault="00E2034E">
      <w:pPr>
        <w:spacing w:after="0" w:line="259" w:lineRule="auto"/>
        <w:ind w:left="260" w:right="0" w:firstLine="0"/>
      </w:pPr>
      <w:r>
        <w:t xml:space="preserve"> </w:t>
      </w:r>
    </w:p>
    <w:p w:rsidR="00B03E47" w:rsidRDefault="00E2034E">
      <w:pPr>
        <w:spacing w:after="0" w:line="259" w:lineRule="auto"/>
        <w:ind w:left="260" w:right="0" w:firstLine="0"/>
      </w:pPr>
      <w:r>
        <w:rPr>
          <w:rFonts w:ascii="Calibri" w:eastAsia="Calibri" w:hAnsi="Calibri" w:cs="Calibri"/>
          <w:noProof/>
        </w:rPr>
        <mc:AlternateContent>
          <mc:Choice Requires="wpg">
            <w:drawing>
              <wp:anchor distT="0" distB="0" distL="114300" distR="114300" simplePos="0" relativeHeight="251707392" behindDoc="0" locked="0" layoutInCell="1" allowOverlap="1">
                <wp:simplePos x="0" y="0"/>
                <wp:positionH relativeFrom="page">
                  <wp:posOffset>8664935</wp:posOffset>
                </wp:positionH>
                <wp:positionV relativeFrom="page">
                  <wp:posOffset>6710019</wp:posOffset>
                </wp:positionV>
                <wp:extent cx="161330" cy="3601365"/>
                <wp:effectExtent l="0" t="0" r="0" b="0"/>
                <wp:wrapTopAndBottom/>
                <wp:docPr id="300034" name="Group 300034"/>
                <wp:cNvGraphicFramePr/>
                <a:graphic xmlns:a="http://schemas.openxmlformats.org/drawingml/2006/main">
                  <a:graphicData uri="http://schemas.microsoft.com/office/word/2010/wordprocessingGroup">
                    <wpg:wgp>
                      <wpg:cNvGrpSpPr/>
                      <wpg:grpSpPr>
                        <a:xfrm>
                          <a:off x="0" y="0"/>
                          <a:ext cx="161330" cy="3601365"/>
                          <a:chOff x="0" y="0"/>
                          <a:chExt cx="161330" cy="3601365"/>
                        </a:xfrm>
                      </wpg:grpSpPr>
                      <wps:wsp>
                        <wps:cNvPr id="8519" name="Rectangle 8519"/>
                        <wps:cNvSpPr/>
                        <wps:spPr>
                          <a:xfrm rot="-5399999">
                            <a:off x="-2338295" y="1149845"/>
                            <a:ext cx="4789815" cy="113224"/>
                          </a:xfrm>
                          <a:prstGeom prst="rect">
                            <a:avLst/>
                          </a:prstGeom>
                          <a:ln>
                            <a:noFill/>
                          </a:ln>
                        </wps:spPr>
                        <wps:txbx>
                          <w:txbxContent>
                            <w:p w:rsidR="00B03E47" w:rsidRDefault="00E2034E">
                              <w:pPr>
                                <w:spacing w:after="160" w:line="259" w:lineRule="auto"/>
                                <w:ind w:left="0" w:right="0" w:firstLine="0"/>
                                <w:jc w:val="left"/>
                              </w:pPr>
                              <w:r>
                                <w:rPr>
                                  <w:sz w:val="12"/>
                                </w:rPr>
                                <w:t xml:space="preserve">Cód. Validación: X6W4A44Y3YFEHMQ6W9NDGFMDY | Verificación: https://candelaria.sedelectronica.es/ </w:t>
                              </w:r>
                            </w:p>
                          </w:txbxContent>
                        </wps:txbx>
                        <wps:bodyPr horzOverflow="overflow" vert="horz" lIns="0" tIns="0" rIns="0" bIns="0" rtlCol="0">
                          <a:noAutofit/>
                        </wps:bodyPr>
                      </wps:wsp>
                      <wps:wsp>
                        <wps:cNvPr id="8520" name="Rectangle 8520"/>
                        <wps:cNvSpPr/>
                        <wps:spPr>
                          <a:xfrm rot="-5399999">
                            <a:off x="-2070397" y="1341542"/>
                            <a:ext cx="4406422" cy="113224"/>
                          </a:xfrm>
                          <a:prstGeom prst="rect">
                            <a:avLst/>
                          </a:prstGeom>
                          <a:ln>
                            <a:noFill/>
                          </a:ln>
                        </wps:spPr>
                        <wps:txbx>
                          <w:txbxContent>
                            <w:p w:rsidR="00B03E47" w:rsidRDefault="00E2034E">
                              <w:pPr>
                                <w:spacing w:after="160" w:line="259" w:lineRule="auto"/>
                                <w:ind w:left="0" w:right="0" w:firstLine="0"/>
                                <w:jc w:val="left"/>
                              </w:pPr>
                              <w:r>
                                <w:rPr>
                                  <w:sz w:val="12"/>
                                </w:rPr>
                                <w:t xml:space="preserve">Documento firmado electrónicamente desde la plataforma esPublico Gestiona | Página 47 de 179 </w:t>
                              </w:r>
                            </w:p>
                          </w:txbxContent>
                        </wps:txbx>
                        <wps:bodyPr horzOverflow="overflow" vert="horz" lIns="0" tIns="0" rIns="0" bIns="0" rtlCol="0">
                          <a:noAutofit/>
                        </wps:bodyPr>
                      </wps:wsp>
                    </wpg:wgp>
                  </a:graphicData>
                </a:graphic>
              </wp:anchor>
            </w:drawing>
          </mc:Choice>
          <mc:Fallback xmlns:a="http://schemas.openxmlformats.org/drawingml/2006/main">
            <w:pict>
              <v:group id="Group 300034" style="width:12.7031pt;height:283.572pt;position:absolute;mso-position-horizontal-relative:page;mso-position-horizontal:absolute;margin-left:682.278pt;mso-position-vertical-relative:page;margin-top:528.348pt;" coordsize="1613,36013">
                <v:rect id="Rectangle 8519" style="position:absolute;width:47898;height:1132;left:-23382;top:11498;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X6W4A44Y3YFEHMQ6W9NDGFMDY | Verificación: https://candelaria.sedelectronica.es/ </w:t>
                        </w:r>
                      </w:p>
                    </w:txbxContent>
                  </v:textbox>
                </v:rect>
                <v:rect id="Rectangle 8520" style="position:absolute;width:44064;height:1132;left:-20703;top:13415;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47 de 179 </w:t>
                        </w:r>
                      </w:p>
                    </w:txbxContent>
                  </v:textbox>
                </v:rect>
                <w10:wrap type="topAndBottom"/>
              </v:group>
            </w:pict>
          </mc:Fallback>
        </mc:AlternateContent>
      </w:r>
      <w:r>
        <w:rPr>
          <w:rFonts w:ascii="Times New Roman" w:eastAsia="Times New Roman" w:hAnsi="Times New Roman" w:cs="Times New Roman"/>
          <w:sz w:val="24"/>
        </w:rPr>
        <w:t xml:space="preserve"> </w:t>
      </w:r>
    </w:p>
    <w:p w:rsidR="00B03E47" w:rsidRDefault="00E2034E">
      <w:pPr>
        <w:spacing w:after="6" w:line="259" w:lineRule="auto"/>
        <w:ind w:left="260" w:right="0" w:firstLine="0"/>
        <w:jc w:val="left"/>
      </w:pPr>
      <w:r>
        <w:rPr>
          <w:rFonts w:ascii="Calibri" w:eastAsia="Calibri" w:hAnsi="Calibri" w:cs="Calibri"/>
          <w:noProof/>
        </w:rPr>
        <mc:AlternateContent>
          <mc:Choice Requires="wpg">
            <w:drawing>
              <wp:inline distT="0" distB="0" distL="0" distR="0">
                <wp:extent cx="5656021" cy="2776962"/>
                <wp:effectExtent l="0" t="0" r="0" b="0"/>
                <wp:docPr id="300033" name="Group 300033"/>
                <wp:cNvGraphicFramePr/>
                <a:graphic xmlns:a="http://schemas.openxmlformats.org/drawingml/2006/main">
                  <a:graphicData uri="http://schemas.microsoft.com/office/word/2010/wordprocessingGroup">
                    <wpg:wgp>
                      <wpg:cNvGrpSpPr/>
                      <wpg:grpSpPr>
                        <a:xfrm>
                          <a:off x="0" y="0"/>
                          <a:ext cx="5656021" cy="2776962"/>
                          <a:chOff x="0" y="0"/>
                          <a:chExt cx="5656021" cy="2776962"/>
                        </a:xfrm>
                      </wpg:grpSpPr>
                      <wps:wsp>
                        <wps:cNvPr id="8491" name="Rectangle 8491"/>
                        <wps:cNvSpPr/>
                        <wps:spPr>
                          <a:xfrm>
                            <a:off x="0" y="34021"/>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8492" name="Rectangle 8492"/>
                        <wps:cNvSpPr/>
                        <wps:spPr>
                          <a:xfrm>
                            <a:off x="0" y="195565"/>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8493" name="Rectangle 8493"/>
                        <wps:cNvSpPr/>
                        <wps:spPr>
                          <a:xfrm>
                            <a:off x="0" y="355585"/>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8494" name="Rectangle 8494"/>
                        <wps:cNvSpPr/>
                        <wps:spPr>
                          <a:xfrm>
                            <a:off x="0" y="517129"/>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8495" name="Rectangle 8495"/>
                        <wps:cNvSpPr/>
                        <wps:spPr>
                          <a:xfrm>
                            <a:off x="0" y="677149"/>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8496" name="Rectangle 8496"/>
                        <wps:cNvSpPr/>
                        <wps:spPr>
                          <a:xfrm>
                            <a:off x="0" y="837168"/>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8497" name="Rectangle 8497"/>
                        <wps:cNvSpPr/>
                        <wps:spPr>
                          <a:xfrm>
                            <a:off x="0" y="997433"/>
                            <a:ext cx="50673" cy="224379"/>
                          </a:xfrm>
                          <a:prstGeom prst="rect">
                            <a:avLst/>
                          </a:prstGeom>
                          <a:ln>
                            <a:noFill/>
                          </a:ln>
                        </wps:spPr>
                        <wps:txbx>
                          <w:txbxContent>
                            <w:p w:rsidR="00B03E47" w:rsidRDefault="00E2034E">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8498" name="Rectangle 8498"/>
                        <wps:cNvSpPr/>
                        <wps:spPr>
                          <a:xfrm>
                            <a:off x="0" y="1173973"/>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8499" name="Rectangle 8499"/>
                        <wps:cNvSpPr/>
                        <wps:spPr>
                          <a:xfrm>
                            <a:off x="0" y="1333993"/>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8500" name="Rectangle 8500"/>
                        <wps:cNvSpPr/>
                        <wps:spPr>
                          <a:xfrm>
                            <a:off x="0" y="1495537"/>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8501" name="Rectangle 8501"/>
                        <wps:cNvSpPr/>
                        <wps:spPr>
                          <a:xfrm>
                            <a:off x="0" y="1655557"/>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8502" name="Rectangle 8502"/>
                        <wps:cNvSpPr/>
                        <wps:spPr>
                          <a:xfrm>
                            <a:off x="0" y="1815577"/>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8503" name="Rectangle 8503"/>
                        <wps:cNvSpPr/>
                        <wps:spPr>
                          <a:xfrm>
                            <a:off x="0" y="1977502"/>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8504" name="Rectangle 8504"/>
                        <wps:cNvSpPr/>
                        <wps:spPr>
                          <a:xfrm>
                            <a:off x="0" y="2137522"/>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8505" name="Rectangle 8505"/>
                        <wps:cNvSpPr/>
                        <wps:spPr>
                          <a:xfrm>
                            <a:off x="0" y="2299066"/>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8506" name="Rectangle 8506"/>
                        <wps:cNvSpPr/>
                        <wps:spPr>
                          <a:xfrm>
                            <a:off x="0" y="2459086"/>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8507" name="Rectangle 8507"/>
                        <wps:cNvSpPr/>
                        <wps:spPr>
                          <a:xfrm>
                            <a:off x="0" y="2620630"/>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8515" name="Picture 8515"/>
                          <pic:cNvPicPr/>
                        </pic:nvPicPr>
                        <pic:blipFill>
                          <a:blip r:embed="rId11"/>
                          <a:stretch>
                            <a:fillRect/>
                          </a:stretch>
                        </pic:blipFill>
                        <pic:spPr>
                          <a:xfrm>
                            <a:off x="318211" y="0"/>
                            <a:ext cx="4792980" cy="2691384"/>
                          </a:xfrm>
                          <a:prstGeom prst="rect">
                            <a:avLst/>
                          </a:prstGeom>
                        </pic:spPr>
                      </pic:pic>
                      <wps:wsp>
                        <wps:cNvPr id="8516" name="Shape 8516"/>
                        <wps:cNvSpPr/>
                        <wps:spPr>
                          <a:xfrm>
                            <a:off x="3107131" y="1068451"/>
                            <a:ext cx="2548890" cy="103378"/>
                          </a:xfrm>
                          <a:custGeom>
                            <a:avLst/>
                            <a:gdLst/>
                            <a:ahLst/>
                            <a:cxnLst/>
                            <a:rect l="0" t="0" r="0" b="0"/>
                            <a:pathLst>
                              <a:path w="2548890" h="103378">
                                <a:moveTo>
                                  <a:pt x="85598" y="1777"/>
                                </a:moveTo>
                                <a:cubicBezTo>
                                  <a:pt x="88646" y="0"/>
                                  <a:pt x="92456" y="1016"/>
                                  <a:pt x="94234" y="4064"/>
                                </a:cubicBezTo>
                                <a:cubicBezTo>
                                  <a:pt x="96012" y="7112"/>
                                  <a:pt x="94996" y="10922"/>
                                  <a:pt x="91948" y="12700"/>
                                </a:cubicBezTo>
                                <a:lnTo>
                                  <a:pt x="35995" y="45339"/>
                                </a:lnTo>
                                <a:lnTo>
                                  <a:pt x="2548890" y="45339"/>
                                </a:lnTo>
                                <a:lnTo>
                                  <a:pt x="2548890" y="58039"/>
                                </a:lnTo>
                                <a:lnTo>
                                  <a:pt x="35996" y="58039"/>
                                </a:lnTo>
                                <a:lnTo>
                                  <a:pt x="91948" y="90678"/>
                                </a:lnTo>
                                <a:cubicBezTo>
                                  <a:pt x="94996" y="92456"/>
                                  <a:pt x="96012" y="96266"/>
                                  <a:pt x="94234" y="99314"/>
                                </a:cubicBezTo>
                                <a:cubicBezTo>
                                  <a:pt x="92456" y="102362"/>
                                  <a:pt x="88646" y="103378"/>
                                  <a:pt x="85598" y="101600"/>
                                </a:cubicBezTo>
                                <a:lnTo>
                                  <a:pt x="0" y="51689"/>
                                </a:lnTo>
                                <a:lnTo>
                                  <a:pt x="85598" y="1777"/>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300033" style="width:445.356pt;height:218.658pt;mso-position-horizontal-relative:char;mso-position-vertical-relative:line" coordsize="56560,27769">
                <v:rect id="Rectangle 8491" style="position:absolute;width:518;height:2079;left:0;top:340;" filled="f" stroked="f">
                  <v:textbox inset="0,0,0,0">
                    <w:txbxContent>
                      <w:p>
                        <w:pPr>
                          <w:spacing w:before="0" w:after="160" w:line="259" w:lineRule="auto"/>
                          <w:ind w:left="0" w:right="0" w:firstLine="0"/>
                          <w:jc w:val="left"/>
                        </w:pPr>
                        <w:r>
                          <w:rPr/>
                          <w:t xml:space="preserve"> </w:t>
                        </w:r>
                      </w:p>
                    </w:txbxContent>
                  </v:textbox>
                </v:rect>
                <v:rect id="Rectangle 8492" style="position:absolute;width:518;height:2079;left:0;top:1955;" filled="f" stroked="f">
                  <v:textbox inset="0,0,0,0">
                    <w:txbxContent>
                      <w:p>
                        <w:pPr>
                          <w:spacing w:before="0" w:after="160" w:line="259" w:lineRule="auto"/>
                          <w:ind w:left="0" w:right="0" w:firstLine="0"/>
                          <w:jc w:val="left"/>
                        </w:pPr>
                        <w:r>
                          <w:rPr/>
                          <w:t xml:space="preserve"> </w:t>
                        </w:r>
                      </w:p>
                    </w:txbxContent>
                  </v:textbox>
                </v:rect>
                <v:rect id="Rectangle 8493" style="position:absolute;width:518;height:2079;left:0;top:3555;" filled="f" stroked="f">
                  <v:textbox inset="0,0,0,0">
                    <w:txbxContent>
                      <w:p>
                        <w:pPr>
                          <w:spacing w:before="0" w:after="160" w:line="259" w:lineRule="auto"/>
                          <w:ind w:left="0" w:right="0" w:firstLine="0"/>
                          <w:jc w:val="left"/>
                        </w:pPr>
                        <w:r>
                          <w:rPr/>
                          <w:t xml:space="preserve"> </w:t>
                        </w:r>
                      </w:p>
                    </w:txbxContent>
                  </v:textbox>
                </v:rect>
                <v:rect id="Rectangle 8494" style="position:absolute;width:518;height:2079;left:0;top:5171;" filled="f" stroked="f">
                  <v:textbox inset="0,0,0,0">
                    <w:txbxContent>
                      <w:p>
                        <w:pPr>
                          <w:spacing w:before="0" w:after="160" w:line="259" w:lineRule="auto"/>
                          <w:ind w:left="0" w:right="0" w:firstLine="0"/>
                          <w:jc w:val="left"/>
                        </w:pPr>
                        <w:r>
                          <w:rPr/>
                          <w:t xml:space="preserve"> </w:t>
                        </w:r>
                      </w:p>
                    </w:txbxContent>
                  </v:textbox>
                </v:rect>
                <v:rect id="Rectangle 8495" style="position:absolute;width:518;height:2079;left:0;top:6771;" filled="f" stroked="f">
                  <v:textbox inset="0,0,0,0">
                    <w:txbxContent>
                      <w:p>
                        <w:pPr>
                          <w:spacing w:before="0" w:after="160" w:line="259" w:lineRule="auto"/>
                          <w:ind w:left="0" w:right="0" w:firstLine="0"/>
                          <w:jc w:val="left"/>
                        </w:pPr>
                        <w:r>
                          <w:rPr/>
                          <w:t xml:space="preserve"> </w:t>
                        </w:r>
                      </w:p>
                    </w:txbxContent>
                  </v:textbox>
                </v:rect>
                <v:rect id="Rectangle 8496" style="position:absolute;width:518;height:2079;left:0;top:8371;" filled="f" stroked="f">
                  <v:textbox inset="0,0,0,0">
                    <w:txbxContent>
                      <w:p>
                        <w:pPr>
                          <w:spacing w:before="0" w:after="160" w:line="259" w:lineRule="auto"/>
                          <w:ind w:left="0" w:right="0" w:firstLine="0"/>
                          <w:jc w:val="left"/>
                        </w:pPr>
                        <w:r>
                          <w:rPr/>
                          <w:t xml:space="preserve"> </w:t>
                        </w:r>
                      </w:p>
                    </w:txbxContent>
                  </v:textbox>
                </v:rect>
                <v:rect id="Rectangle 8497" style="position:absolute;width:506;height:2243;left:0;top:9974;"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8498" style="position:absolute;width:518;height:2079;left:0;top:11739;" filled="f" stroked="f">
                  <v:textbox inset="0,0,0,0">
                    <w:txbxContent>
                      <w:p>
                        <w:pPr>
                          <w:spacing w:before="0" w:after="160" w:line="259" w:lineRule="auto"/>
                          <w:ind w:left="0" w:right="0" w:firstLine="0"/>
                          <w:jc w:val="left"/>
                        </w:pPr>
                        <w:r>
                          <w:rPr/>
                          <w:t xml:space="preserve"> </w:t>
                        </w:r>
                      </w:p>
                    </w:txbxContent>
                  </v:textbox>
                </v:rect>
                <v:rect id="Rectangle 8499" style="position:absolute;width:518;height:2079;left:0;top:13339;" filled="f" stroked="f">
                  <v:textbox inset="0,0,0,0">
                    <w:txbxContent>
                      <w:p>
                        <w:pPr>
                          <w:spacing w:before="0" w:after="160" w:line="259" w:lineRule="auto"/>
                          <w:ind w:left="0" w:right="0" w:firstLine="0"/>
                          <w:jc w:val="left"/>
                        </w:pPr>
                        <w:r>
                          <w:rPr/>
                          <w:t xml:space="preserve"> </w:t>
                        </w:r>
                      </w:p>
                    </w:txbxContent>
                  </v:textbox>
                </v:rect>
                <v:rect id="Rectangle 8500" style="position:absolute;width:518;height:2079;left:0;top:14955;" filled="f" stroked="f">
                  <v:textbox inset="0,0,0,0">
                    <w:txbxContent>
                      <w:p>
                        <w:pPr>
                          <w:spacing w:before="0" w:after="160" w:line="259" w:lineRule="auto"/>
                          <w:ind w:left="0" w:right="0" w:firstLine="0"/>
                          <w:jc w:val="left"/>
                        </w:pPr>
                        <w:r>
                          <w:rPr/>
                          <w:t xml:space="preserve"> </w:t>
                        </w:r>
                      </w:p>
                    </w:txbxContent>
                  </v:textbox>
                </v:rect>
                <v:rect id="Rectangle 8501" style="position:absolute;width:518;height:2079;left:0;top:16555;" filled="f" stroked="f">
                  <v:textbox inset="0,0,0,0">
                    <w:txbxContent>
                      <w:p>
                        <w:pPr>
                          <w:spacing w:before="0" w:after="160" w:line="259" w:lineRule="auto"/>
                          <w:ind w:left="0" w:right="0" w:firstLine="0"/>
                          <w:jc w:val="left"/>
                        </w:pPr>
                        <w:r>
                          <w:rPr/>
                          <w:t xml:space="preserve"> </w:t>
                        </w:r>
                      </w:p>
                    </w:txbxContent>
                  </v:textbox>
                </v:rect>
                <v:rect id="Rectangle 8502" style="position:absolute;width:518;height:2079;left:0;top:18155;" filled="f" stroked="f">
                  <v:textbox inset="0,0,0,0">
                    <w:txbxContent>
                      <w:p>
                        <w:pPr>
                          <w:spacing w:before="0" w:after="160" w:line="259" w:lineRule="auto"/>
                          <w:ind w:left="0" w:right="0" w:firstLine="0"/>
                          <w:jc w:val="left"/>
                        </w:pPr>
                        <w:r>
                          <w:rPr/>
                          <w:t xml:space="preserve"> </w:t>
                        </w:r>
                      </w:p>
                    </w:txbxContent>
                  </v:textbox>
                </v:rect>
                <v:rect id="Rectangle 8503" style="position:absolute;width:518;height:2079;left:0;top:19775;" filled="f" stroked="f">
                  <v:textbox inset="0,0,0,0">
                    <w:txbxContent>
                      <w:p>
                        <w:pPr>
                          <w:spacing w:before="0" w:after="160" w:line="259" w:lineRule="auto"/>
                          <w:ind w:left="0" w:right="0" w:firstLine="0"/>
                          <w:jc w:val="left"/>
                        </w:pPr>
                        <w:r>
                          <w:rPr/>
                          <w:t xml:space="preserve"> </w:t>
                        </w:r>
                      </w:p>
                    </w:txbxContent>
                  </v:textbox>
                </v:rect>
                <v:rect id="Rectangle 8504" style="position:absolute;width:518;height:2079;left:0;top:21375;" filled="f" stroked="f">
                  <v:textbox inset="0,0,0,0">
                    <w:txbxContent>
                      <w:p>
                        <w:pPr>
                          <w:spacing w:before="0" w:after="160" w:line="259" w:lineRule="auto"/>
                          <w:ind w:left="0" w:right="0" w:firstLine="0"/>
                          <w:jc w:val="left"/>
                        </w:pPr>
                        <w:r>
                          <w:rPr/>
                          <w:t xml:space="preserve"> </w:t>
                        </w:r>
                      </w:p>
                    </w:txbxContent>
                  </v:textbox>
                </v:rect>
                <v:rect id="Rectangle 8505" style="position:absolute;width:518;height:2079;left:0;top:22990;" filled="f" stroked="f">
                  <v:textbox inset="0,0,0,0">
                    <w:txbxContent>
                      <w:p>
                        <w:pPr>
                          <w:spacing w:before="0" w:after="160" w:line="259" w:lineRule="auto"/>
                          <w:ind w:left="0" w:right="0" w:firstLine="0"/>
                          <w:jc w:val="left"/>
                        </w:pPr>
                        <w:r>
                          <w:rPr/>
                          <w:t xml:space="preserve"> </w:t>
                        </w:r>
                      </w:p>
                    </w:txbxContent>
                  </v:textbox>
                </v:rect>
                <v:rect id="Rectangle 8506" style="position:absolute;width:518;height:2079;left:0;top:24590;" filled="f" stroked="f">
                  <v:textbox inset="0,0,0,0">
                    <w:txbxContent>
                      <w:p>
                        <w:pPr>
                          <w:spacing w:before="0" w:after="160" w:line="259" w:lineRule="auto"/>
                          <w:ind w:left="0" w:right="0" w:firstLine="0"/>
                          <w:jc w:val="left"/>
                        </w:pPr>
                        <w:r>
                          <w:rPr/>
                          <w:t xml:space="preserve"> </w:t>
                        </w:r>
                      </w:p>
                    </w:txbxContent>
                  </v:textbox>
                </v:rect>
                <v:rect id="Rectangle 8507" style="position:absolute;width:518;height:2079;left:0;top:26206;" filled="f" stroked="f">
                  <v:textbox inset="0,0,0,0">
                    <w:txbxContent>
                      <w:p>
                        <w:pPr>
                          <w:spacing w:before="0" w:after="160" w:line="259" w:lineRule="auto"/>
                          <w:ind w:left="0" w:right="0" w:firstLine="0"/>
                          <w:jc w:val="left"/>
                        </w:pPr>
                        <w:r>
                          <w:rPr/>
                          <w:t xml:space="preserve"> </w:t>
                        </w:r>
                      </w:p>
                    </w:txbxContent>
                  </v:textbox>
                </v:rect>
                <v:shape id="Picture 8515" style="position:absolute;width:47929;height:26913;left:3182;top:0;" filled="f">
                  <v:imagedata r:id="rId12"/>
                </v:shape>
                <v:shape id="Shape 8516" style="position:absolute;width:25488;height:1033;left:31071;top:10684;" coordsize="2548890,103378" path="m85598,1777c88646,0,92456,1016,94234,4064c96012,7112,94996,10922,91948,12700l35995,45339l2548890,45339l2548890,58039l35996,58039l91948,90678c94996,92456,96012,96266,94234,99314c92456,102362,88646,103378,85598,101600l0,51689l85598,1777x">
                  <v:stroke weight="0pt" endcap="square" joinstyle="miter" miterlimit="10" on="false" color="#000000" opacity="0"/>
                  <v:fill on="true" color="#000000"/>
                </v:shape>
              </v:group>
            </w:pict>
          </mc:Fallback>
        </mc:AlternateContent>
      </w:r>
    </w:p>
    <w:p w:rsidR="00B03E47" w:rsidRDefault="00E2034E">
      <w:pPr>
        <w:spacing w:after="0" w:line="259" w:lineRule="auto"/>
        <w:ind w:left="260" w:right="0" w:firstLine="0"/>
      </w:pPr>
      <w:r>
        <w:t xml:space="preserve"> </w:t>
      </w:r>
    </w:p>
    <w:p w:rsidR="00B03E47" w:rsidRDefault="00E2034E">
      <w:pPr>
        <w:spacing w:after="0" w:line="259" w:lineRule="auto"/>
        <w:ind w:left="260" w:right="0" w:firstLine="0"/>
      </w:pPr>
      <w:r>
        <w:t xml:space="preserve"> </w:t>
      </w:r>
    </w:p>
    <w:p w:rsidR="00B03E47" w:rsidRDefault="00E2034E">
      <w:pPr>
        <w:spacing w:after="0" w:line="259" w:lineRule="auto"/>
        <w:ind w:left="260" w:right="0" w:firstLine="0"/>
      </w:pPr>
      <w:r>
        <w:t xml:space="preserve"> </w:t>
      </w:r>
    </w:p>
    <w:p w:rsidR="00B03E47" w:rsidRDefault="00E2034E">
      <w:pPr>
        <w:shd w:val="clear" w:color="auto" w:fill="E0E0E0"/>
        <w:spacing w:after="200" w:line="259" w:lineRule="auto"/>
        <w:ind w:left="255" w:right="0"/>
        <w:jc w:val="left"/>
      </w:pPr>
      <w:r>
        <w:rPr>
          <w:b/>
        </w:rPr>
        <w:t xml:space="preserve">6. </w:t>
      </w:r>
      <w:r>
        <w:rPr>
          <w:b/>
          <w:shd w:val="clear" w:color="auto" w:fill="E6E6E6"/>
        </w:rPr>
        <w:t>NATURALEZA DEL DERECHO</w:t>
      </w:r>
      <w:r>
        <w:rPr>
          <w:rFonts w:ascii="Times New Roman" w:eastAsia="Times New Roman" w:hAnsi="Times New Roman" w:cs="Times New Roman"/>
          <w:sz w:val="24"/>
        </w:rPr>
        <w:t xml:space="preserve"> </w:t>
      </w:r>
    </w:p>
    <w:p w:rsidR="00B03E47" w:rsidRDefault="00E2034E">
      <w:pPr>
        <w:spacing w:after="100"/>
        <w:ind w:left="255" w:right="932"/>
      </w:pPr>
      <w:r>
        <w:t xml:space="preserve">Bien inmueble de dominio público y de uso público. </w:t>
      </w:r>
    </w:p>
    <w:p w:rsidR="00B03E47" w:rsidRDefault="00E2034E">
      <w:pPr>
        <w:pStyle w:val="Ttulo1"/>
        <w:shd w:val="clear" w:color="auto" w:fill="D9D9D9"/>
        <w:spacing w:after="200" w:line="259" w:lineRule="auto"/>
        <w:ind w:left="255"/>
      </w:pPr>
      <w:r>
        <w:rPr>
          <w:b/>
          <w:shd w:val="clear" w:color="auto" w:fill="auto"/>
        </w:rPr>
        <w:t xml:space="preserve">7. </w:t>
      </w:r>
      <w:r>
        <w:rPr>
          <w:b/>
        </w:rPr>
        <w:t>TÍTULO</w:t>
      </w:r>
      <w:r>
        <w:rPr>
          <w:rFonts w:ascii="Times New Roman" w:eastAsia="Times New Roman" w:hAnsi="Times New Roman" w:cs="Times New Roman"/>
          <w:sz w:val="24"/>
          <w:shd w:val="clear" w:color="auto" w:fill="auto"/>
        </w:rPr>
        <w:t xml:space="preserve"> </w:t>
      </w:r>
    </w:p>
    <w:p w:rsidR="00B03E47" w:rsidRDefault="00E2034E">
      <w:pPr>
        <w:ind w:left="255" w:right="932"/>
      </w:pPr>
      <w:r>
        <w:t xml:space="preserve">No se dispone título que acredite expresamente la titularidad municipal de la calle, ya que la misma está asociada al proyecto de reparcelación del ASU 1B de las Normas Subsidiarias.  </w:t>
      </w:r>
    </w:p>
    <w:p w:rsidR="00B03E47" w:rsidRDefault="00E2034E">
      <w:pPr>
        <w:spacing w:after="0" w:line="259" w:lineRule="auto"/>
        <w:ind w:left="260" w:right="0" w:firstLine="0"/>
        <w:jc w:val="left"/>
      </w:pPr>
      <w:r>
        <w:t xml:space="preserve"> </w:t>
      </w:r>
    </w:p>
    <w:p w:rsidR="00B03E47" w:rsidRDefault="00E2034E">
      <w:pPr>
        <w:ind w:left="255" w:right="932"/>
      </w:pPr>
      <w:r>
        <w:t>En este sentido, la vía forma parte de la parcela Z del proye</w:t>
      </w:r>
      <w:r>
        <w:t xml:space="preserve">cto de reparcelación del ASU1B, teniendo dicha parcela los siguientes datos registrales en el Registro de la Propiedad nº4 de Santa Cruz de Tenerife: </w:t>
      </w:r>
    </w:p>
    <w:p w:rsidR="00B03E47" w:rsidRDefault="00E2034E">
      <w:pPr>
        <w:ind w:left="255" w:right="932"/>
      </w:pPr>
      <w:r>
        <w:t xml:space="preserve">Número de la finca registral: 22637, libro 280 y folio 187. </w:t>
      </w:r>
    </w:p>
    <w:p w:rsidR="00B03E47" w:rsidRDefault="00E2034E">
      <w:pPr>
        <w:ind w:left="255" w:right="932"/>
      </w:pPr>
      <w:r>
        <w:t xml:space="preserve">Nombre de la finca: parcela Z </w:t>
      </w:r>
    </w:p>
    <w:p w:rsidR="00B03E47" w:rsidRDefault="00E2034E">
      <w:pPr>
        <w:ind w:left="255" w:right="932"/>
      </w:pPr>
      <w:r>
        <w:t>Superficie de la parcela: 88037m</w:t>
      </w:r>
      <w:r>
        <w:rPr>
          <w:vertAlign w:val="superscript"/>
        </w:rPr>
        <w:t>2</w:t>
      </w:r>
      <w:r>
        <w:rPr>
          <w:rFonts w:ascii="Times New Roman" w:eastAsia="Times New Roman" w:hAnsi="Times New Roman" w:cs="Times New Roman"/>
          <w:sz w:val="24"/>
        </w:rPr>
        <w:t xml:space="preserve"> </w:t>
      </w:r>
    </w:p>
    <w:p w:rsidR="00B03E47" w:rsidRDefault="00E2034E">
      <w:pPr>
        <w:ind w:left="255" w:right="932"/>
      </w:pPr>
      <w:r>
        <w:t xml:space="preserve">Superficie de la calle Mencey Romén que forma parte de la parcela </w:t>
      </w:r>
      <w:r>
        <w:rPr>
          <w:shd w:val="clear" w:color="auto" w:fill="FFFF00"/>
        </w:rPr>
        <w:t>Z: 3212,95 m</w:t>
      </w:r>
      <w:r>
        <w:rPr>
          <w:shd w:val="clear" w:color="auto" w:fill="FFFF00"/>
          <w:vertAlign w:val="superscript"/>
        </w:rPr>
        <w:t>2</w:t>
      </w:r>
      <w:r>
        <w:rPr>
          <w:shd w:val="clear" w:color="auto" w:fill="FFFF00"/>
        </w:rPr>
        <w:t>.</w:t>
      </w:r>
      <w:r>
        <w:rPr>
          <w:rFonts w:ascii="Times New Roman" w:eastAsia="Times New Roman" w:hAnsi="Times New Roman" w:cs="Times New Roman"/>
          <w:sz w:val="24"/>
        </w:rPr>
        <w:t xml:space="preserve"> </w:t>
      </w:r>
    </w:p>
    <w:p w:rsidR="00B03E47" w:rsidRDefault="00E2034E">
      <w:pPr>
        <w:spacing w:after="0" w:line="259" w:lineRule="auto"/>
        <w:ind w:left="260" w:right="0" w:firstLine="0"/>
        <w:jc w:val="left"/>
      </w:pPr>
      <w:r>
        <w:t xml:space="preserve"> </w:t>
      </w:r>
    </w:p>
    <w:p w:rsidR="00B03E47" w:rsidRDefault="00E2034E">
      <w:pPr>
        <w:spacing w:after="0" w:line="259" w:lineRule="auto"/>
        <w:ind w:left="260" w:right="0" w:firstLine="0"/>
        <w:jc w:val="left"/>
      </w:pPr>
      <w:r>
        <w:rPr>
          <w:rFonts w:ascii="Calibri" w:eastAsia="Calibri" w:hAnsi="Calibri" w:cs="Calibri"/>
          <w:noProof/>
        </w:rPr>
        <mc:AlternateContent>
          <mc:Choice Requires="wpg">
            <w:drawing>
              <wp:anchor distT="0" distB="0" distL="114300" distR="114300" simplePos="0" relativeHeight="251708416" behindDoc="0" locked="0" layoutInCell="1" allowOverlap="1">
                <wp:simplePos x="0" y="0"/>
                <wp:positionH relativeFrom="page">
                  <wp:posOffset>8664935</wp:posOffset>
                </wp:positionH>
                <wp:positionV relativeFrom="page">
                  <wp:posOffset>6710019</wp:posOffset>
                </wp:positionV>
                <wp:extent cx="161330" cy="3601365"/>
                <wp:effectExtent l="0" t="0" r="0" b="0"/>
                <wp:wrapSquare wrapText="bothSides"/>
                <wp:docPr id="300515" name="Group 300515"/>
                <wp:cNvGraphicFramePr/>
                <a:graphic xmlns:a="http://schemas.openxmlformats.org/drawingml/2006/main">
                  <a:graphicData uri="http://schemas.microsoft.com/office/word/2010/wordprocessingGroup">
                    <wpg:wgp>
                      <wpg:cNvGrpSpPr/>
                      <wpg:grpSpPr>
                        <a:xfrm>
                          <a:off x="0" y="0"/>
                          <a:ext cx="161330" cy="3601365"/>
                          <a:chOff x="0" y="0"/>
                          <a:chExt cx="161330" cy="3601365"/>
                        </a:xfrm>
                      </wpg:grpSpPr>
                      <wps:wsp>
                        <wps:cNvPr id="8622" name="Rectangle 8622"/>
                        <wps:cNvSpPr/>
                        <wps:spPr>
                          <a:xfrm rot="-5399999">
                            <a:off x="-2338295" y="1149845"/>
                            <a:ext cx="4789815" cy="113224"/>
                          </a:xfrm>
                          <a:prstGeom prst="rect">
                            <a:avLst/>
                          </a:prstGeom>
                          <a:ln>
                            <a:noFill/>
                          </a:ln>
                        </wps:spPr>
                        <wps:txbx>
                          <w:txbxContent>
                            <w:p w:rsidR="00B03E47" w:rsidRDefault="00E2034E">
                              <w:pPr>
                                <w:spacing w:after="160" w:line="259" w:lineRule="auto"/>
                                <w:ind w:left="0" w:right="0" w:firstLine="0"/>
                                <w:jc w:val="left"/>
                              </w:pPr>
                              <w:r>
                                <w:rPr>
                                  <w:sz w:val="12"/>
                                </w:rPr>
                                <w:t xml:space="preserve">Cód. Validación: X6W4A44Y3YFEHMQ6W9NDGFMDY | Verificación: https://candelaria.sedelectronica.es/ </w:t>
                              </w:r>
                            </w:p>
                          </w:txbxContent>
                        </wps:txbx>
                        <wps:bodyPr horzOverflow="overflow" vert="horz" lIns="0" tIns="0" rIns="0" bIns="0" rtlCol="0">
                          <a:noAutofit/>
                        </wps:bodyPr>
                      </wps:wsp>
                      <wps:wsp>
                        <wps:cNvPr id="8623" name="Rectangle 8623"/>
                        <wps:cNvSpPr/>
                        <wps:spPr>
                          <a:xfrm rot="-5399999">
                            <a:off x="-2070397" y="1341542"/>
                            <a:ext cx="4406422" cy="113224"/>
                          </a:xfrm>
                          <a:prstGeom prst="rect">
                            <a:avLst/>
                          </a:prstGeom>
                          <a:ln>
                            <a:noFill/>
                          </a:ln>
                        </wps:spPr>
                        <wps:txbx>
                          <w:txbxContent>
                            <w:p w:rsidR="00B03E47" w:rsidRDefault="00E2034E">
                              <w:pPr>
                                <w:spacing w:after="160" w:line="259" w:lineRule="auto"/>
                                <w:ind w:left="0" w:right="0" w:firstLine="0"/>
                                <w:jc w:val="left"/>
                              </w:pPr>
                              <w:r>
                                <w:rPr>
                                  <w:sz w:val="12"/>
                                </w:rPr>
                                <w:t xml:space="preserve">Documento firmado electrónicamente desde la plataforma esPublico Gestiona | Página 48 de 179 </w:t>
                              </w:r>
                            </w:p>
                          </w:txbxContent>
                        </wps:txbx>
                        <wps:bodyPr horzOverflow="overflow" vert="horz" lIns="0" tIns="0" rIns="0" bIns="0" rtlCol="0">
                          <a:noAutofit/>
                        </wps:bodyPr>
                      </wps:wsp>
                    </wpg:wgp>
                  </a:graphicData>
                </a:graphic>
              </wp:anchor>
            </w:drawing>
          </mc:Choice>
          <mc:Fallback xmlns:a="http://schemas.openxmlformats.org/drawingml/2006/main">
            <w:pict>
              <v:group id="Group 300515" style="width:12.7031pt;height:283.572pt;position:absolute;mso-position-horizontal-relative:page;mso-position-horizontal:absolute;margin-left:682.278pt;mso-position-vertical-relative:page;margin-top:528.348pt;" coordsize="1613,36013">
                <v:rect id="Rectangle 8622" style="position:absolute;width:47898;height:1132;left:-23382;top:11498;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X6W4A44Y3YFEHMQ6W9NDGFMDY | Verificación: https://candelaria.sedelectronica.es/ </w:t>
                        </w:r>
                      </w:p>
                    </w:txbxContent>
                  </v:textbox>
                </v:rect>
                <v:rect id="Rectangle 8623" style="position:absolute;width:44064;height:1132;left:-20703;top:13415;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48 de 179 </w:t>
                        </w:r>
                      </w:p>
                    </w:txbxContent>
                  </v:textbox>
                </v:rect>
                <w10:wrap type="square"/>
              </v:group>
            </w:pict>
          </mc:Fallback>
        </mc:AlternateContent>
      </w:r>
      <w:r>
        <w:t xml:space="preserve"> </w:t>
      </w:r>
    </w:p>
    <w:p w:rsidR="00B03E47" w:rsidRDefault="00E2034E">
      <w:pPr>
        <w:spacing w:after="0" w:line="259" w:lineRule="auto"/>
        <w:ind w:left="260" w:right="0" w:firstLine="0"/>
        <w:jc w:val="left"/>
      </w:pPr>
      <w:r>
        <w:rPr>
          <w:rFonts w:ascii="Calibri" w:eastAsia="Calibri" w:hAnsi="Calibri" w:cs="Calibri"/>
          <w:noProof/>
        </w:rPr>
        <mc:AlternateContent>
          <mc:Choice Requires="wpg">
            <w:drawing>
              <wp:inline distT="0" distB="0" distL="0" distR="0">
                <wp:extent cx="5913831" cy="3436620"/>
                <wp:effectExtent l="0" t="0" r="0" b="0"/>
                <wp:docPr id="300514" name="Group 300514"/>
                <wp:cNvGraphicFramePr/>
                <a:graphic xmlns:a="http://schemas.openxmlformats.org/drawingml/2006/main">
                  <a:graphicData uri="http://schemas.microsoft.com/office/word/2010/wordprocessingGroup">
                    <wpg:wgp>
                      <wpg:cNvGrpSpPr/>
                      <wpg:grpSpPr>
                        <a:xfrm>
                          <a:off x="0" y="0"/>
                          <a:ext cx="5913831" cy="3436620"/>
                          <a:chOff x="0" y="0"/>
                          <a:chExt cx="5913831" cy="3436620"/>
                        </a:xfrm>
                      </wpg:grpSpPr>
                      <wps:wsp>
                        <wps:cNvPr id="8581" name="Rectangle 8581"/>
                        <wps:cNvSpPr/>
                        <wps:spPr>
                          <a:xfrm>
                            <a:off x="0" y="30962"/>
                            <a:ext cx="50673" cy="224380"/>
                          </a:xfrm>
                          <a:prstGeom prst="rect">
                            <a:avLst/>
                          </a:prstGeom>
                          <a:ln>
                            <a:noFill/>
                          </a:ln>
                        </wps:spPr>
                        <wps:txbx>
                          <w:txbxContent>
                            <w:p w:rsidR="00B03E47" w:rsidRDefault="00E2034E">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8582" name="Rectangle 8582"/>
                        <wps:cNvSpPr/>
                        <wps:spPr>
                          <a:xfrm>
                            <a:off x="0" y="207502"/>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8583" name="Rectangle 8583"/>
                        <wps:cNvSpPr/>
                        <wps:spPr>
                          <a:xfrm>
                            <a:off x="0" y="369046"/>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8584" name="Rectangle 8584"/>
                        <wps:cNvSpPr/>
                        <wps:spPr>
                          <a:xfrm>
                            <a:off x="0" y="529067"/>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8585" name="Rectangle 8585"/>
                        <wps:cNvSpPr/>
                        <wps:spPr>
                          <a:xfrm>
                            <a:off x="0" y="689087"/>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8586" name="Rectangle 8586"/>
                        <wps:cNvSpPr/>
                        <wps:spPr>
                          <a:xfrm>
                            <a:off x="0" y="850631"/>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8587" name="Rectangle 8587"/>
                        <wps:cNvSpPr/>
                        <wps:spPr>
                          <a:xfrm>
                            <a:off x="0" y="1010650"/>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8588" name="Rectangle 8588"/>
                        <wps:cNvSpPr/>
                        <wps:spPr>
                          <a:xfrm>
                            <a:off x="0" y="1172449"/>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8589" name="Rectangle 8589"/>
                        <wps:cNvSpPr/>
                        <wps:spPr>
                          <a:xfrm>
                            <a:off x="0" y="1332468"/>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8590" name="Rectangle 8590"/>
                        <wps:cNvSpPr/>
                        <wps:spPr>
                          <a:xfrm>
                            <a:off x="0" y="1491209"/>
                            <a:ext cx="50673" cy="224380"/>
                          </a:xfrm>
                          <a:prstGeom prst="rect">
                            <a:avLst/>
                          </a:prstGeom>
                          <a:ln>
                            <a:noFill/>
                          </a:ln>
                        </wps:spPr>
                        <wps:txbx>
                          <w:txbxContent>
                            <w:p w:rsidR="00B03E47" w:rsidRDefault="00E2034E">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8591" name="Rectangle 8591"/>
                        <wps:cNvSpPr/>
                        <wps:spPr>
                          <a:xfrm>
                            <a:off x="0" y="1667749"/>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8592" name="Rectangle 8592"/>
                        <wps:cNvSpPr/>
                        <wps:spPr>
                          <a:xfrm>
                            <a:off x="0" y="1829293"/>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8593" name="Rectangle 8593"/>
                        <wps:cNvSpPr/>
                        <wps:spPr>
                          <a:xfrm>
                            <a:off x="0" y="1989312"/>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8594" name="Rectangle 8594"/>
                        <wps:cNvSpPr/>
                        <wps:spPr>
                          <a:xfrm>
                            <a:off x="0" y="2150856"/>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8595" name="Rectangle 8595"/>
                        <wps:cNvSpPr/>
                        <wps:spPr>
                          <a:xfrm>
                            <a:off x="0" y="2310877"/>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8596" name="Rectangle 8596"/>
                        <wps:cNvSpPr/>
                        <wps:spPr>
                          <a:xfrm>
                            <a:off x="0" y="2470897"/>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8597" name="Rectangle 8597"/>
                        <wps:cNvSpPr/>
                        <wps:spPr>
                          <a:xfrm>
                            <a:off x="0" y="2632441"/>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8598" name="Rectangle 8598"/>
                        <wps:cNvSpPr/>
                        <wps:spPr>
                          <a:xfrm>
                            <a:off x="0" y="2792460"/>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8599" name="Rectangle 8599"/>
                        <wps:cNvSpPr/>
                        <wps:spPr>
                          <a:xfrm>
                            <a:off x="0" y="2954005"/>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8600" name="Rectangle 8600"/>
                        <wps:cNvSpPr/>
                        <wps:spPr>
                          <a:xfrm>
                            <a:off x="0" y="3114025"/>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8601" name="Rectangle 8601"/>
                        <wps:cNvSpPr/>
                        <wps:spPr>
                          <a:xfrm>
                            <a:off x="0" y="3274045"/>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8618" name="Picture 8618"/>
                          <pic:cNvPicPr/>
                        </pic:nvPicPr>
                        <pic:blipFill>
                          <a:blip r:embed="rId13"/>
                          <a:stretch>
                            <a:fillRect/>
                          </a:stretch>
                        </pic:blipFill>
                        <pic:spPr>
                          <a:xfrm>
                            <a:off x="580339" y="0"/>
                            <a:ext cx="3776472" cy="3436620"/>
                          </a:xfrm>
                          <a:prstGeom prst="rect">
                            <a:avLst/>
                          </a:prstGeom>
                        </pic:spPr>
                      </pic:pic>
                      <wps:wsp>
                        <wps:cNvPr id="8619" name="Shape 8619"/>
                        <wps:cNvSpPr/>
                        <wps:spPr>
                          <a:xfrm>
                            <a:off x="2703271" y="1496695"/>
                            <a:ext cx="3210560" cy="103378"/>
                          </a:xfrm>
                          <a:custGeom>
                            <a:avLst/>
                            <a:gdLst/>
                            <a:ahLst/>
                            <a:cxnLst/>
                            <a:rect l="0" t="0" r="0" b="0"/>
                            <a:pathLst>
                              <a:path w="3210560" h="103378">
                                <a:moveTo>
                                  <a:pt x="85598" y="1778"/>
                                </a:moveTo>
                                <a:cubicBezTo>
                                  <a:pt x="88646" y="0"/>
                                  <a:pt x="92456" y="1016"/>
                                  <a:pt x="94234" y="4064"/>
                                </a:cubicBezTo>
                                <a:cubicBezTo>
                                  <a:pt x="96012" y="7112"/>
                                  <a:pt x="94996" y="10922"/>
                                  <a:pt x="91948" y="12700"/>
                                </a:cubicBezTo>
                                <a:lnTo>
                                  <a:pt x="35995" y="45339"/>
                                </a:lnTo>
                                <a:lnTo>
                                  <a:pt x="3210560" y="45339"/>
                                </a:lnTo>
                                <a:lnTo>
                                  <a:pt x="3210560" y="58039"/>
                                </a:lnTo>
                                <a:lnTo>
                                  <a:pt x="35995" y="58039"/>
                                </a:lnTo>
                                <a:lnTo>
                                  <a:pt x="91948" y="90678"/>
                                </a:lnTo>
                                <a:cubicBezTo>
                                  <a:pt x="94996" y="92456"/>
                                  <a:pt x="96012" y="96266"/>
                                  <a:pt x="94234" y="99314"/>
                                </a:cubicBezTo>
                                <a:cubicBezTo>
                                  <a:pt x="92456" y="102362"/>
                                  <a:pt x="88646" y="103378"/>
                                  <a:pt x="85598" y="101600"/>
                                </a:cubicBezTo>
                                <a:lnTo>
                                  <a:pt x="0" y="51689"/>
                                </a:lnTo>
                                <a:lnTo>
                                  <a:pt x="85598" y="1778"/>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300514" style="width:465.656pt;height:270.6pt;mso-position-horizontal-relative:char;mso-position-vertical-relative:line" coordsize="59138,34366">
                <v:rect id="Rectangle 8581" style="position:absolute;width:506;height:2243;left:0;top:309;"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8582" style="position:absolute;width:518;height:2079;left:0;top:2075;" filled="f" stroked="f">
                  <v:textbox inset="0,0,0,0">
                    <w:txbxContent>
                      <w:p>
                        <w:pPr>
                          <w:spacing w:before="0" w:after="160" w:line="259" w:lineRule="auto"/>
                          <w:ind w:left="0" w:right="0" w:firstLine="0"/>
                          <w:jc w:val="left"/>
                        </w:pPr>
                        <w:r>
                          <w:rPr/>
                          <w:t xml:space="preserve"> </w:t>
                        </w:r>
                      </w:p>
                    </w:txbxContent>
                  </v:textbox>
                </v:rect>
                <v:rect id="Rectangle 8583" style="position:absolute;width:518;height:2079;left:0;top:3690;" filled="f" stroked="f">
                  <v:textbox inset="0,0,0,0">
                    <w:txbxContent>
                      <w:p>
                        <w:pPr>
                          <w:spacing w:before="0" w:after="160" w:line="259" w:lineRule="auto"/>
                          <w:ind w:left="0" w:right="0" w:firstLine="0"/>
                          <w:jc w:val="left"/>
                        </w:pPr>
                        <w:r>
                          <w:rPr/>
                          <w:t xml:space="preserve"> </w:t>
                        </w:r>
                      </w:p>
                    </w:txbxContent>
                  </v:textbox>
                </v:rect>
                <v:rect id="Rectangle 8584" style="position:absolute;width:518;height:2079;left:0;top:5290;" filled="f" stroked="f">
                  <v:textbox inset="0,0,0,0">
                    <w:txbxContent>
                      <w:p>
                        <w:pPr>
                          <w:spacing w:before="0" w:after="160" w:line="259" w:lineRule="auto"/>
                          <w:ind w:left="0" w:right="0" w:firstLine="0"/>
                          <w:jc w:val="left"/>
                        </w:pPr>
                        <w:r>
                          <w:rPr/>
                          <w:t xml:space="preserve"> </w:t>
                        </w:r>
                      </w:p>
                    </w:txbxContent>
                  </v:textbox>
                </v:rect>
                <v:rect id="Rectangle 8585" style="position:absolute;width:518;height:2079;left:0;top:6890;" filled="f" stroked="f">
                  <v:textbox inset="0,0,0,0">
                    <w:txbxContent>
                      <w:p>
                        <w:pPr>
                          <w:spacing w:before="0" w:after="160" w:line="259" w:lineRule="auto"/>
                          <w:ind w:left="0" w:right="0" w:firstLine="0"/>
                          <w:jc w:val="left"/>
                        </w:pPr>
                        <w:r>
                          <w:rPr/>
                          <w:t xml:space="preserve"> </w:t>
                        </w:r>
                      </w:p>
                    </w:txbxContent>
                  </v:textbox>
                </v:rect>
                <v:rect id="Rectangle 8586" style="position:absolute;width:518;height:2079;left:0;top:8506;" filled="f" stroked="f">
                  <v:textbox inset="0,0,0,0">
                    <w:txbxContent>
                      <w:p>
                        <w:pPr>
                          <w:spacing w:before="0" w:after="160" w:line="259" w:lineRule="auto"/>
                          <w:ind w:left="0" w:right="0" w:firstLine="0"/>
                          <w:jc w:val="left"/>
                        </w:pPr>
                        <w:r>
                          <w:rPr/>
                          <w:t xml:space="preserve"> </w:t>
                        </w:r>
                      </w:p>
                    </w:txbxContent>
                  </v:textbox>
                </v:rect>
                <v:rect id="Rectangle 8587" style="position:absolute;width:518;height:2079;left:0;top:10106;" filled="f" stroked="f">
                  <v:textbox inset="0,0,0,0">
                    <w:txbxContent>
                      <w:p>
                        <w:pPr>
                          <w:spacing w:before="0" w:after="160" w:line="259" w:lineRule="auto"/>
                          <w:ind w:left="0" w:right="0" w:firstLine="0"/>
                          <w:jc w:val="left"/>
                        </w:pPr>
                        <w:r>
                          <w:rPr/>
                          <w:t xml:space="preserve"> </w:t>
                        </w:r>
                      </w:p>
                    </w:txbxContent>
                  </v:textbox>
                </v:rect>
                <v:rect id="Rectangle 8588" style="position:absolute;width:518;height:2079;left:0;top:11724;" filled="f" stroked="f">
                  <v:textbox inset="0,0,0,0">
                    <w:txbxContent>
                      <w:p>
                        <w:pPr>
                          <w:spacing w:before="0" w:after="160" w:line="259" w:lineRule="auto"/>
                          <w:ind w:left="0" w:right="0" w:firstLine="0"/>
                          <w:jc w:val="left"/>
                        </w:pPr>
                        <w:r>
                          <w:rPr/>
                          <w:t xml:space="preserve"> </w:t>
                        </w:r>
                      </w:p>
                    </w:txbxContent>
                  </v:textbox>
                </v:rect>
                <v:rect id="Rectangle 8589" style="position:absolute;width:518;height:2079;left:0;top:13324;" filled="f" stroked="f">
                  <v:textbox inset="0,0,0,0">
                    <w:txbxContent>
                      <w:p>
                        <w:pPr>
                          <w:spacing w:before="0" w:after="160" w:line="259" w:lineRule="auto"/>
                          <w:ind w:left="0" w:right="0" w:firstLine="0"/>
                          <w:jc w:val="left"/>
                        </w:pPr>
                        <w:r>
                          <w:rPr/>
                          <w:t xml:space="preserve"> </w:t>
                        </w:r>
                      </w:p>
                    </w:txbxContent>
                  </v:textbox>
                </v:rect>
                <v:rect id="Rectangle 8590" style="position:absolute;width:506;height:2243;left:0;top:14912;"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8591" style="position:absolute;width:518;height:2079;left:0;top:16677;" filled="f" stroked="f">
                  <v:textbox inset="0,0,0,0">
                    <w:txbxContent>
                      <w:p>
                        <w:pPr>
                          <w:spacing w:before="0" w:after="160" w:line="259" w:lineRule="auto"/>
                          <w:ind w:left="0" w:right="0" w:firstLine="0"/>
                          <w:jc w:val="left"/>
                        </w:pPr>
                        <w:r>
                          <w:rPr/>
                          <w:t xml:space="preserve"> </w:t>
                        </w:r>
                      </w:p>
                    </w:txbxContent>
                  </v:textbox>
                </v:rect>
                <v:rect id="Rectangle 8592" style="position:absolute;width:518;height:2079;left:0;top:18292;" filled="f" stroked="f">
                  <v:textbox inset="0,0,0,0">
                    <w:txbxContent>
                      <w:p>
                        <w:pPr>
                          <w:spacing w:before="0" w:after="160" w:line="259" w:lineRule="auto"/>
                          <w:ind w:left="0" w:right="0" w:firstLine="0"/>
                          <w:jc w:val="left"/>
                        </w:pPr>
                        <w:r>
                          <w:rPr/>
                          <w:t xml:space="preserve"> </w:t>
                        </w:r>
                      </w:p>
                    </w:txbxContent>
                  </v:textbox>
                </v:rect>
                <v:rect id="Rectangle 8593" style="position:absolute;width:518;height:2079;left:0;top:19893;" filled="f" stroked="f">
                  <v:textbox inset="0,0,0,0">
                    <w:txbxContent>
                      <w:p>
                        <w:pPr>
                          <w:spacing w:before="0" w:after="160" w:line="259" w:lineRule="auto"/>
                          <w:ind w:left="0" w:right="0" w:firstLine="0"/>
                          <w:jc w:val="left"/>
                        </w:pPr>
                        <w:r>
                          <w:rPr/>
                          <w:t xml:space="preserve"> </w:t>
                        </w:r>
                      </w:p>
                    </w:txbxContent>
                  </v:textbox>
                </v:rect>
                <v:rect id="Rectangle 8594" style="position:absolute;width:518;height:2079;left:0;top:21508;" filled="f" stroked="f">
                  <v:textbox inset="0,0,0,0">
                    <w:txbxContent>
                      <w:p>
                        <w:pPr>
                          <w:spacing w:before="0" w:after="160" w:line="259" w:lineRule="auto"/>
                          <w:ind w:left="0" w:right="0" w:firstLine="0"/>
                          <w:jc w:val="left"/>
                        </w:pPr>
                        <w:r>
                          <w:rPr/>
                          <w:t xml:space="preserve"> </w:t>
                        </w:r>
                      </w:p>
                    </w:txbxContent>
                  </v:textbox>
                </v:rect>
                <v:rect id="Rectangle 8595" style="position:absolute;width:518;height:2079;left:0;top:23108;" filled="f" stroked="f">
                  <v:textbox inset="0,0,0,0">
                    <w:txbxContent>
                      <w:p>
                        <w:pPr>
                          <w:spacing w:before="0" w:after="160" w:line="259" w:lineRule="auto"/>
                          <w:ind w:left="0" w:right="0" w:firstLine="0"/>
                          <w:jc w:val="left"/>
                        </w:pPr>
                        <w:r>
                          <w:rPr/>
                          <w:t xml:space="preserve"> </w:t>
                        </w:r>
                      </w:p>
                    </w:txbxContent>
                  </v:textbox>
                </v:rect>
                <v:rect id="Rectangle 8596" style="position:absolute;width:518;height:2079;left:0;top:24708;" filled="f" stroked="f">
                  <v:textbox inset="0,0,0,0">
                    <w:txbxContent>
                      <w:p>
                        <w:pPr>
                          <w:spacing w:before="0" w:after="160" w:line="259" w:lineRule="auto"/>
                          <w:ind w:left="0" w:right="0" w:firstLine="0"/>
                          <w:jc w:val="left"/>
                        </w:pPr>
                        <w:r>
                          <w:rPr/>
                          <w:t xml:space="preserve"> </w:t>
                        </w:r>
                      </w:p>
                    </w:txbxContent>
                  </v:textbox>
                </v:rect>
                <v:rect id="Rectangle 8597" style="position:absolute;width:518;height:2079;left:0;top:26324;" filled="f" stroked="f">
                  <v:textbox inset="0,0,0,0">
                    <w:txbxContent>
                      <w:p>
                        <w:pPr>
                          <w:spacing w:before="0" w:after="160" w:line="259" w:lineRule="auto"/>
                          <w:ind w:left="0" w:right="0" w:firstLine="0"/>
                          <w:jc w:val="left"/>
                        </w:pPr>
                        <w:r>
                          <w:rPr/>
                          <w:t xml:space="preserve"> </w:t>
                        </w:r>
                      </w:p>
                    </w:txbxContent>
                  </v:textbox>
                </v:rect>
                <v:rect id="Rectangle 8598" style="position:absolute;width:518;height:2079;left:0;top:27924;" filled="f" stroked="f">
                  <v:textbox inset="0,0,0,0">
                    <w:txbxContent>
                      <w:p>
                        <w:pPr>
                          <w:spacing w:before="0" w:after="160" w:line="259" w:lineRule="auto"/>
                          <w:ind w:left="0" w:right="0" w:firstLine="0"/>
                          <w:jc w:val="left"/>
                        </w:pPr>
                        <w:r>
                          <w:rPr/>
                          <w:t xml:space="preserve"> </w:t>
                        </w:r>
                      </w:p>
                    </w:txbxContent>
                  </v:textbox>
                </v:rect>
                <v:rect id="Rectangle 8599" style="position:absolute;width:518;height:2079;left:0;top:29540;" filled="f" stroked="f">
                  <v:textbox inset="0,0,0,0">
                    <w:txbxContent>
                      <w:p>
                        <w:pPr>
                          <w:spacing w:before="0" w:after="160" w:line="259" w:lineRule="auto"/>
                          <w:ind w:left="0" w:right="0" w:firstLine="0"/>
                          <w:jc w:val="left"/>
                        </w:pPr>
                        <w:r>
                          <w:rPr/>
                          <w:t xml:space="preserve"> </w:t>
                        </w:r>
                      </w:p>
                    </w:txbxContent>
                  </v:textbox>
                </v:rect>
                <v:rect id="Rectangle 8600" style="position:absolute;width:518;height:2079;left:0;top:31140;" filled="f" stroked="f">
                  <v:textbox inset="0,0,0,0">
                    <w:txbxContent>
                      <w:p>
                        <w:pPr>
                          <w:spacing w:before="0" w:after="160" w:line="259" w:lineRule="auto"/>
                          <w:ind w:left="0" w:right="0" w:firstLine="0"/>
                          <w:jc w:val="left"/>
                        </w:pPr>
                        <w:r>
                          <w:rPr/>
                          <w:t xml:space="preserve"> </w:t>
                        </w:r>
                      </w:p>
                    </w:txbxContent>
                  </v:textbox>
                </v:rect>
                <v:rect id="Rectangle 8601" style="position:absolute;width:518;height:2079;left:0;top:32740;" filled="f" stroked="f">
                  <v:textbox inset="0,0,0,0">
                    <w:txbxContent>
                      <w:p>
                        <w:pPr>
                          <w:spacing w:before="0" w:after="160" w:line="259" w:lineRule="auto"/>
                          <w:ind w:left="0" w:right="0" w:firstLine="0"/>
                          <w:jc w:val="left"/>
                        </w:pPr>
                        <w:r>
                          <w:rPr/>
                          <w:t xml:space="preserve"> </w:t>
                        </w:r>
                      </w:p>
                    </w:txbxContent>
                  </v:textbox>
                </v:rect>
                <v:shape id="Picture 8618" style="position:absolute;width:37764;height:34366;left:5803;top:0;" filled="f">
                  <v:imagedata r:id="rId14"/>
                </v:shape>
                <v:shape id="Shape 8619" style="position:absolute;width:32105;height:1033;left:27032;top:14966;" coordsize="3210560,103378" path="m85598,1778c88646,0,92456,1016,94234,4064c96012,7112,94996,10922,91948,12700l35995,45339l3210560,45339l3210560,58039l35995,58039l91948,90678c94996,92456,96012,96266,94234,99314c92456,102362,88646,103378,85598,101600l0,51689l85598,1778x">
                  <v:stroke weight="0pt" endcap="square" joinstyle="miter" miterlimit="10" on="false" color="#000000" opacity="0"/>
                  <v:fill on="true" color="#000000"/>
                </v:shape>
              </v:group>
            </w:pict>
          </mc:Fallback>
        </mc:AlternateContent>
      </w:r>
    </w:p>
    <w:p w:rsidR="00B03E47" w:rsidRDefault="00E2034E">
      <w:pPr>
        <w:spacing w:after="0" w:line="259" w:lineRule="auto"/>
        <w:ind w:left="260" w:right="0" w:firstLine="0"/>
        <w:jc w:val="left"/>
      </w:pPr>
      <w:r>
        <w:t xml:space="preserve"> </w:t>
      </w:r>
    </w:p>
    <w:p w:rsidR="00B03E47" w:rsidRDefault="00E2034E">
      <w:pPr>
        <w:spacing w:after="0" w:line="259" w:lineRule="auto"/>
        <w:ind w:left="260" w:right="0" w:firstLine="0"/>
        <w:jc w:val="left"/>
      </w:pPr>
      <w:r>
        <w:t xml:space="preserve"> </w:t>
      </w:r>
    </w:p>
    <w:tbl>
      <w:tblPr>
        <w:tblStyle w:val="TableGrid"/>
        <w:tblpPr w:vertAnchor="text" w:tblpX="231" w:tblpY="-2"/>
        <w:tblOverlap w:val="never"/>
        <w:tblW w:w="9623" w:type="dxa"/>
        <w:tblInd w:w="0" w:type="dxa"/>
        <w:tblCellMar>
          <w:top w:w="2" w:type="dxa"/>
          <w:left w:w="29" w:type="dxa"/>
          <w:bottom w:w="0" w:type="dxa"/>
          <w:right w:w="115" w:type="dxa"/>
        </w:tblCellMar>
        <w:tblLook w:val="04A0" w:firstRow="1" w:lastRow="0" w:firstColumn="1" w:lastColumn="0" w:noHBand="0" w:noVBand="1"/>
      </w:tblPr>
      <w:tblGrid>
        <w:gridCol w:w="9623"/>
      </w:tblGrid>
      <w:tr w:rsidR="00B03E47">
        <w:trPr>
          <w:trHeight w:val="252"/>
        </w:trPr>
        <w:tc>
          <w:tcPr>
            <w:tcW w:w="9623" w:type="dxa"/>
            <w:tcBorders>
              <w:top w:val="nil"/>
              <w:left w:val="nil"/>
              <w:bottom w:val="nil"/>
              <w:right w:val="nil"/>
            </w:tcBorders>
            <w:shd w:val="clear" w:color="auto" w:fill="E7E6E6"/>
          </w:tcPr>
          <w:p w:rsidR="00B03E47" w:rsidRDefault="00E2034E">
            <w:pPr>
              <w:spacing w:after="0" w:line="259" w:lineRule="auto"/>
              <w:ind w:left="0" w:right="0" w:firstLine="0"/>
              <w:jc w:val="left"/>
            </w:pPr>
            <w:r>
              <w:rPr>
                <w:b/>
              </w:rPr>
              <w:t xml:space="preserve">8. </w:t>
            </w:r>
            <w:r>
              <w:rPr>
                <w:b/>
                <w:shd w:val="clear" w:color="auto" w:fill="E6E6E6"/>
              </w:rPr>
              <w:t>DESTINO Y ACUERDO QUE LO HUBIERE DISPUESTO</w:t>
            </w:r>
          </w:p>
        </w:tc>
      </w:tr>
    </w:tbl>
    <w:p w:rsidR="00B03E47" w:rsidRDefault="00E2034E">
      <w:pPr>
        <w:spacing w:after="0" w:line="259" w:lineRule="auto"/>
        <w:ind w:left="260" w:right="0" w:firstLine="0"/>
        <w:jc w:val="left"/>
      </w:pPr>
      <w:r>
        <w:t xml:space="preserve"> </w:t>
      </w:r>
    </w:p>
    <w:p w:rsidR="00B03E47" w:rsidRDefault="00E2034E">
      <w:pPr>
        <w:ind w:left="255" w:right="932"/>
      </w:pPr>
      <w:r>
        <w:t xml:space="preserve">Destino: viario local. </w:t>
      </w:r>
    </w:p>
    <w:p w:rsidR="00B03E47" w:rsidRDefault="00E2034E">
      <w:pPr>
        <w:ind w:left="255" w:right="932"/>
      </w:pPr>
      <w:r>
        <w:t xml:space="preserve">No existe documentación al respecto. </w:t>
      </w:r>
    </w:p>
    <w:p w:rsidR="00B03E47" w:rsidRDefault="00E2034E">
      <w:pPr>
        <w:spacing w:after="0" w:line="259" w:lineRule="auto"/>
        <w:ind w:left="260" w:right="0" w:firstLine="0"/>
        <w:jc w:val="left"/>
      </w:pPr>
      <w:r>
        <w:t xml:space="preserve"> </w:t>
      </w:r>
    </w:p>
    <w:p w:rsidR="00B03E47" w:rsidRDefault="00E2034E">
      <w:pPr>
        <w:spacing w:after="0" w:line="259" w:lineRule="auto"/>
        <w:ind w:left="260" w:right="0" w:firstLine="0"/>
        <w:jc w:val="left"/>
      </w:pPr>
      <w:r>
        <w:t xml:space="preserve"> </w:t>
      </w:r>
    </w:p>
    <w:tbl>
      <w:tblPr>
        <w:tblStyle w:val="TableGrid"/>
        <w:tblW w:w="9623" w:type="dxa"/>
        <w:tblInd w:w="231" w:type="dxa"/>
        <w:tblCellMar>
          <w:top w:w="2" w:type="dxa"/>
          <w:left w:w="0" w:type="dxa"/>
          <w:bottom w:w="0" w:type="dxa"/>
          <w:right w:w="115" w:type="dxa"/>
        </w:tblCellMar>
        <w:tblLook w:val="04A0" w:firstRow="1" w:lastRow="0" w:firstColumn="1" w:lastColumn="0" w:noHBand="0" w:noVBand="1"/>
      </w:tblPr>
      <w:tblGrid>
        <w:gridCol w:w="456"/>
        <w:gridCol w:w="9167"/>
      </w:tblGrid>
      <w:tr w:rsidR="00B03E47">
        <w:trPr>
          <w:trHeight w:val="252"/>
        </w:trPr>
        <w:tc>
          <w:tcPr>
            <w:tcW w:w="456" w:type="dxa"/>
            <w:tcBorders>
              <w:top w:val="nil"/>
              <w:left w:val="nil"/>
              <w:bottom w:val="nil"/>
              <w:right w:val="nil"/>
            </w:tcBorders>
            <w:shd w:val="clear" w:color="auto" w:fill="E0E0E0"/>
          </w:tcPr>
          <w:p w:rsidR="00B03E47" w:rsidRDefault="00E2034E">
            <w:pPr>
              <w:spacing w:after="0" w:line="259" w:lineRule="auto"/>
              <w:ind w:left="29" w:right="0" w:firstLine="0"/>
              <w:jc w:val="left"/>
            </w:pPr>
            <w:r>
              <w:rPr>
                <w:b/>
              </w:rPr>
              <w:t xml:space="preserve">9. </w:t>
            </w:r>
          </w:p>
        </w:tc>
        <w:tc>
          <w:tcPr>
            <w:tcW w:w="9167" w:type="dxa"/>
            <w:tcBorders>
              <w:top w:val="nil"/>
              <w:left w:val="nil"/>
              <w:bottom w:val="nil"/>
              <w:right w:val="nil"/>
            </w:tcBorders>
            <w:shd w:val="clear" w:color="auto" w:fill="E0E0E0"/>
          </w:tcPr>
          <w:p w:rsidR="00B03E47" w:rsidRDefault="00E2034E">
            <w:pPr>
              <w:spacing w:after="0" w:line="259" w:lineRule="auto"/>
              <w:ind w:left="0" w:right="0" w:firstLine="0"/>
              <w:jc w:val="left"/>
            </w:pPr>
            <w:r>
              <w:rPr>
                <w:b/>
                <w:shd w:val="clear" w:color="auto" w:fill="E6E6E6"/>
              </w:rPr>
              <w:t>RÉGIMEN URBANÍSTICO DE APLICACIÓN</w:t>
            </w:r>
            <w:r>
              <w:rPr>
                <w:rFonts w:ascii="Times New Roman" w:eastAsia="Times New Roman" w:hAnsi="Times New Roman" w:cs="Times New Roman"/>
                <w:sz w:val="24"/>
              </w:rPr>
              <w:t xml:space="preserve"> </w:t>
            </w:r>
          </w:p>
        </w:tc>
      </w:tr>
    </w:tbl>
    <w:p w:rsidR="00B03E47" w:rsidRDefault="00E2034E">
      <w:pPr>
        <w:ind w:left="255" w:right="932"/>
      </w:pPr>
      <w:r>
        <w:rPr>
          <w:b/>
        </w:rPr>
        <w:t>INSTRUMENTO DE PLANEAMIENTO:</w:t>
      </w:r>
      <w:r>
        <w:t xml:space="preserve"> El presente informe se emite respecto al documento de </w:t>
      </w:r>
      <w:r>
        <w:rPr>
          <w:b/>
        </w:rPr>
        <w:t xml:space="preserve">PLAN GENERAL DE ORDENACION DE CANDELARIA, </w:t>
      </w:r>
      <w:r>
        <w:t>planeamiento municipal en vigor, con publicaciones en B.O.C. de fecha 10 de mayo de 2007 y B.O.P. de fecha 17 de mayo de 2007 y Modificaciones Puntuales, aprobadas definitivamente por acuerdo del Ayuntamiento Pleno, en sesiones ordinarias de fecha 26 de ma</w:t>
      </w:r>
      <w:r>
        <w:t>rzo de 2009 y 29 de diciembre de 2011 y publicada en el BOP de Santa Cruz de Tenerife de fecha 17 de junio de 2009 y 3 de febrero de 2012, respectivamente.</w:t>
      </w:r>
      <w:r>
        <w:rPr>
          <w:rFonts w:ascii="Times New Roman" w:eastAsia="Times New Roman" w:hAnsi="Times New Roman" w:cs="Times New Roman"/>
          <w:sz w:val="24"/>
        </w:rPr>
        <w:t xml:space="preserve"> </w:t>
      </w:r>
    </w:p>
    <w:p w:rsidR="00B03E47" w:rsidRDefault="00E2034E">
      <w:pPr>
        <w:spacing w:after="92" w:line="259" w:lineRule="auto"/>
        <w:ind w:left="620" w:right="0" w:firstLine="0"/>
        <w:jc w:val="left"/>
      </w:pPr>
      <w:r>
        <w:t xml:space="preserve"> </w:t>
      </w:r>
    </w:p>
    <w:p w:rsidR="00B03E47" w:rsidRDefault="00E2034E">
      <w:pPr>
        <w:pStyle w:val="Ttulo1"/>
        <w:spacing w:after="0" w:line="259" w:lineRule="auto"/>
        <w:ind w:left="255"/>
      </w:pPr>
      <w:r>
        <w:rPr>
          <w:b/>
          <w:shd w:val="clear" w:color="auto" w:fill="auto"/>
        </w:rPr>
        <w:t xml:space="preserve">10. </w:t>
      </w:r>
      <w:r>
        <w:rPr>
          <w:b/>
        </w:rPr>
        <w:t>CLASIFICACIÓN, CATEGORIZACIÓN Y CALIFICACIÓN DEL SUELO</w:t>
      </w:r>
      <w:r>
        <w:rPr>
          <w:rFonts w:ascii="Times New Roman" w:eastAsia="Times New Roman" w:hAnsi="Times New Roman" w:cs="Times New Roman"/>
          <w:sz w:val="24"/>
          <w:shd w:val="clear" w:color="auto" w:fill="auto"/>
        </w:rPr>
        <w:t xml:space="preserve"> </w:t>
      </w:r>
    </w:p>
    <w:tbl>
      <w:tblPr>
        <w:tblStyle w:val="TableGrid"/>
        <w:tblW w:w="8822" w:type="dxa"/>
        <w:tblInd w:w="264" w:type="dxa"/>
        <w:tblCellMar>
          <w:top w:w="6" w:type="dxa"/>
          <w:left w:w="108" w:type="dxa"/>
          <w:bottom w:w="0" w:type="dxa"/>
          <w:right w:w="115" w:type="dxa"/>
        </w:tblCellMar>
        <w:tblLook w:val="04A0" w:firstRow="1" w:lastRow="0" w:firstColumn="1" w:lastColumn="0" w:noHBand="0" w:noVBand="1"/>
      </w:tblPr>
      <w:tblGrid>
        <w:gridCol w:w="4220"/>
        <w:gridCol w:w="4602"/>
      </w:tblGrid>
      <w:tr w:rsidR="00B03E47">
        <w:trPr>
          <w:trHeight w:val="262"/>
        </w:trPr>
        <w:tc>
          <w:tcPr>
            <w:tcW w:w="4220"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0" w:firstLine="0"/>
              <w:jc w:val="left"/>
            </w:pPr>
            <w:r>
              <w:rPr>
                <w:b/>
              </w:rPr>
              <w:t xml:space="preserve">CLASIFICACION DEL SUELO </w:t>
            </w:r>
          </w:p>
        </w:tc>
        <w:tc>
          <w:tcPr>
            <w:tcW w:w="4602"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0" w:firstLine="0"/>
              <w:jc w:val="left"/>
            </w:pPr>
            <w:r>
              <w:t>Suelo Urbano</w:t>
            </w:r>
            <w:r>
              <w:t xml:space="preserve"> </w:t>
            </w:r>
          </w:p>
        </w:tc>
      </w:tr>
      <w:tr w:rsidR="00B03E47">
        <w:trPr>
          <w:trHeight w:val="264"/>
        </w:trPr>
        <w:tc>
          <w:tcPr>
            <w:tcW w:w="4220"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0" w:firstLine="0"/>
              <w:jc w:val="left"/>
            </w:pPr>
            <w:r>
              <w:rPr>
                <w:b/>
              </w:rPr>
              <w:t xml:space="preserve">CATEGORIZACIÓN DEL SUELO </w:t>
            </w:r>
          </w:p>
        </w:tc>
        <w:tc>
          <w:tcPr>
            <w:tcW w:w="4602"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0" w:firstLine="0"/>
              <w:jc w:val="left"/>
            </w:pPr>
            <w:r>
              <w:t xml:space="preserve">Suelo Urbano No Consolidado  </w:t>
            </w:r>
          </w:p>
        </w:tc>
      </w:tr>
      <w:tr w:rsidR="00B03E47">
        <w:trPr>
          <w:trHeight w:val="262"/>
        </w:trPr>
        <w:tc>
          <w:tcPr>
            <w:tcW w:w="4220"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0" w:firstLine="0"/>
              <w:jc w:val="left"/>
            </w:pPr>
            <w:r>
              <w:rPr>
                <w:b/>
              </w:rPr>
              <w:t xml:space="preserve">CALIFICACIÓN DEL SUELO </w:t>
            </w:r>
            <w:r>
              <w:rPr>
                <w:rFonts w:ascii="Times New Roman" w:eastAsia="Times New Roman" w:hAnsi="Times New Roman" w:cs="Times New Roman"/>
                <w:sz w:val="24"/>
              </w:rPr>
              <w:t xml:space="preserve"> </w:t>
            </w:r>
          </w:p>
        </w:tc>
        <w:tc>
          <w:tcPr>
            <w:tcW w:w="4602"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0" w:firstLine="0"/>
              <w:jc w:val="left"/>
            </w:pPr>
            <w:r>
              <w:t xml:space="preserve">Viario rodado (vía-calle)  </w:t>
            </w:r>
          </w:p>
        </w:tc>
      </w:tr>
    </w:tbl>
    <w:p w:rsidR="00B03E47" w:rsidRDefault="00E2034E">
      <w:pPr>
        <w:spacing w:after="0" w:line="259" w:lineRule="auto"/>
        <w:ind w:left="0" w:right="264" w:firstLine="0"/>
        <w:jc w:val="center"/>
      </w:pPr>
      <w:r>
        <w:t xml:space="preserve"> </w:t>
      </w:r>
    </w:p>
    <w:p w:rsidR="00B03E47" w:rsidRDefault="00E2034E">
      <w:pPr>
        <w:spacing w:after="1803" w:line="259" w:lineRule="auto"/>
        <w:ind w:left="0" w:right="264" w:firstLine="0"/>
        <w:jc w:val="center"/>
      </w:pPr>
      <w:r>
        <w:t xml:space="preserve"> </w:t>
      </w:r>
    </w:p>
    <w:p w:rsidR="00B03E47" w:rsidRDefault="00E2034E">
      <w:pPr>
        <w:spacing w:after="3521" w:line="259" w:lineRule="auto"/>
        <w:ind w:left="-2293" w:right="911" w:firstLine="0"/>
        <w:jc w:val="center"/>
      </w:pPr>
      <w:r>
        <w:rPr>
          <w:rFonts w:ascii="Calibri" w:eastAsia="Calibri" w:hAnsi="Calibri" w:cs="Calibri"/>
          <w:noProof/>
        </w:rPr>
        <mc:AlternateContent>
          <mc:Choice Requires="wpg">
            <w:drawing>
              <wp:anchor distT="0" distB="0" distL="114300" distR="114300" simplePos="0" relativeHeight="251709440" behindDoc="0" locked="0" layoutInCell="1" allowOverlap="1">
                <wp:simplePos x="0" y="0"/>
                <wp:positionH relativeFrom="page">
                  <wp:posOffset>8664935</wp:posOffset>
                </wp:positionH>
                <wp:positionV relativeFrom="page">
                  <wp:posOffset>6710019</wp:posOffset>
                </wp:positionV>
                <wp:extent cx="161330" cy="3601365"/>
                <wp:effectExtent l="0" t="0" r="0" b="0"/>
                <wp:wrapSquare wrapText="bothSides"/>
                <wp:docPr id="301498" name="Group 301498"/>
                <wp:cNvGraphicFramePr/>
                <a:graphic xmlns:a="http://schemas.openxmlformats.org/drawingml/2006/main">
                  <a:graphicData uri="http://schemas.microsoft.com/office/word/2010/wordprocessingGroup">
                    <wpg:wgp>
                      <wpg:cNvGrpSpPr/>
                      <wpg:grpSpPr>
                        <a:xfrm>
                          <a:off x="0" y="0"/>
                          <a:ext cx="161330" cy="3601365"/>
                          <a:chOff x="0" y="0"/>
                          <a:chExt cx="161330" cy="3601365"/>
                        </a:xfrm>
                      </wpg:grpSpPr>
                      <wps:wsp>
                        <wps:cNvPr id="8755" name="Rectangle 8755"/>
                        <wps:cNvSpPr/>
                        <wps:spPr>
                          <a:xfrm rot="-5399999">
                            <a:off x="-2338295" y="1149845"/>
                            <a:ext cx="4789815" cy="113224"/>
                          </a:xfrm>
                          <a:prstGeom prst="rect">
                            <a:avLst/>
                          </a:prstGeom>
                          <a:ln>
                            <a:noFill/>
                          </a:ln>
                        </wps:spPr>
                        <wps:txbx>
                          <w:txbxContent>
                            <w:p w:rsidR="00B03E47" w:rsidRDefault="00E2034E">
                              <w:pPr>
                                <w:spacing w:after="160" w:line="259" w:lineRule="auto"/>
                                <w:ind w:left="0" w:right="0" w:firstLine="0"/>
                                <w:jc w:val="left"/>
                              </w:pPr>
                              <w:r>
                                <w:rPr>
                                  <w:sz w:val="12"/>
                                </w:rPr>
                                <w:t xml:space="preserve">Cód. Validación: X6W4A44Y3YFEHMQ6W9NDGFMDY | Verificación: https://candelaria.sedelectronica.es/ </w:t>
                              </w:r>
                            </w:p>
                          </w:txbxContent>
                        </wps:txbx>
                        <wps:bodyPr horzOverflow="overflow" vert="horz" lIns="0" tIns="0" rIns="0" bIns="0" rtlCol="0">
                          <a:noAutofit/>
                        </wps:bodyPr>
                      </wps:wsp>
                      <wps:wsp>
                        <wps:cNvPr id="8756" name="Rectangle 8756"/>
                        <wps:cNvSpPr/>
                        <wps:spPr>
                          <a:xfrm rot="-5399999">
                            <a:off x="-2070397" y="1341542"/>
                            <a:ext cx="4406422" cy="113224"/>
                          </a:xfrm>
                          <a:prstGeom prst="rect">
                            <a:avLst/>
                          </a:prstGeom>
                          <a:ln>
                            <a:noFill/>
                          </a:ln>
                        </wps:spPr>
                        <wps:txbx>
                          <w:txbxContent>
                            <w:p w:rsidR="00B03E47" w:rsidRDefault="00E2034E">
                              <w:pPr>
                                <w:spacing w:after="160" w:line="259" w:lineRule="auto"/>
                                <w:ind w:left="0" w:right="0" w:firstLine="0"/>
                                <w:jc w:val="left"/>
                              </w:pPr>
                              <w:r>
                                <w:rPr>
                                  <w:sz w:val="12"/>
                                </w:rPr>
                                <w:t xml:space="preserve">Documento firmado electrónicamente desde la plataforma esPublico Gestiona | Página 49 de 179 </w:t>
                              </w:r>
                            </w:p>
                          </w:txbxContent>
                        </wps:txbx>
                        <wps:bodyPr horzOverflow="overflow" vert="horz" lIns="0" tIns="0" rIns="0" bIns="0" rtlCol="0">
                          <a:noAutofit/>
                        </wps:bodyPr>
                      </wps:wsp>
                    </wpg:wgp>
                  </a:graphicData>
                </a:graphic>
              </wp:anchor>
            </w:drawing>
          </mc:Choice>
          <mc:Fallback xmlns:a="http://schemas.openxmlformats.org/drawingml/2006/main">
            <w:pict>
              <v:group id="Group 301498" style="width:12.7031pt;height:283.572pt;position:absolute;mso-position-horizontal-relative:page;mso-position-horizontal:absolute;margin-left:682.278pt;mso-position-vertical-relative:page;margin-top:528.348pt;" coordsize="1613,36013">
                <v:rect id="Rectangle 8755" style="position:absolute;width:47898;height:1132;left:-23382;top:11498;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X6W4A44Y3YFEHMQ6W9NDGFMDY | Verificación: https://candelaria.sedelectronica.es/ </w:t>
                        </w:r>
                      </w:p>
                    </w:txbxContent>
                  </v:textbox>
                </v:rect>
                <v:rect id="Rectangle 8756" style="position:absolute;width:44064;height:1132;left:-20703;top:13415;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49 de 179 </w:t>
                        </w:r>
                      </w:p>
                    </w:txbxContent>
                  </v:textbox>
                </v:rect>
                <w10:wrap type="square"/>
              </v:group>
            </w:pict>
          </mc:Fallback>
        </mc:AlternateContent>
      </w:r>
      <w:r>
        <w:rPr>
          <w:rFonts w:ascii="Calibri" w:eastAsia="Calibri" w:hAnsi="Calibri" w:cs="Calibri"/>
          <w:noProof/>
        </w:rPr>
        <mc:AlternateContent>
          <mc:Choice Requires="wpg">
            <w:drawing>
              <wp:anchor distT="0" distB="0" distL="114300" distR="114300" simplePos="0" relativeHeight="251710464" behindDoc="0" locked="0" layoutInCell="1" allowOverlap="1">
                <wp:simplePos x="0" y="0"/>
                <wp:positionH relativeFrom="column">
                  <wp:posOffset>164897</wp:posOffset>
                </wp:positionH>
                <wp:positionV relativeFrom="paragraph">
                  <wp:posOffset>-1315211</wp:posOffset>
                </wp:positionV>
                <wp:extent cx="6094044" cy="3881242"/>
                <wp:effectExtent l="0" t="0" r="0" b="0"/>
                <wp:wrapSquare wrapText="bothSides"/>
                <wp:docPr id="301493" name="Group 301493"/>
                <wp:cNvGraphicFramePr/>
                <a:graphic xmlns:a="http://schemas.openxmlformats.org/drawingml/2006/main">
                  <a:graphicData uri="http://schemas.microsoft.com/office/word/2010/wordprocessingGroup">
                    <wpg:wgp>
                      <wpg:cNvGrpSpPr/>
                      <wpg:grpSpPr>
                        <a:xfrm>
                          <a:off x="0" y="0"/>
                          <a:ext cx="6094044" cy="3881242"/>
                          <a:chOff x="0" y="0"/>
                          <a:chExt cx="6094044" cy="3881242"/>
                        </a:xfrm>
                      </wpg:grpSpPr>
                      <wps:wsp>
                        <wps:cNvPr id="8716" name="Rectangle 8716"/>
                        <wps:cNvSpPr/>
                        <wps:spPr>
                          <a:xfrm>
                            <a:off x="3150438" y="0"/>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8717" name="Rectangle 8717"/>
                        <wps:cNvSpPr/>
                        <wps:spPr>
                          <a:xfrm>
                            <a:off x="3150438" y="161544"/>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8718" name="Rectangle 8718"/>
                        <wps:cNvSpPr/>
                        <wps:spPr>
                          <a:xfrm>
                            <a:off x="3150438" y="320284"/>
                            <a:ext cx="50673" cy="224380"/>
                          </a:xfrm>
                          <a:prstGeom prst="rect">
                            <a:avLst/>
                          </a:prstGeom>
                          <a:ln>
                            <a:noFill/>
                          </a:ln>
                        </wps:spPr>
                        <wps:txbx>
                          <w:txbxContent>
                            <w:p w:rsidR="00B03E47" w:rsidRDefault="00E2034E">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8719" name="Rectangle 8719"/>
                        <wps:cNvSpPr/>
                        <wps:spPr>
                          <a:xfrm>
                            <a:off x="3150438" y="496824"/>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8737" name="Rectangle 8737"/>
                        <wps:cNvSpPr/>
                        <wps:spPr>
                          <a:xfrm>
                            <a:off x="0" y="3403347"/>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8738" name="Rectangle 8738"/>
                        <wps:cNvSpPr/>
                        <wps:spPr>
                          <a:xfrm>
                            <a:off x="0" y="3563366"/>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8739" name="Rectangle 8739"/>
                        <wps:cNvSpPr/>
                        <wps:spPr>
                          <a:xfrm>
                            <a:off x="0" y="3724910"/>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8751" name="Picture 8751"/>
                          <pic:cNvPicPr/>
                        </pic:nvPicPr>
                        <pic:blipFill>
                          <a:blip r:embed="rId15"/>
                          <a:stretch>
                            <a:fillRect/>
                          </a:stretch>
                        </pic:blipFill>
                        <pic:spPr>
                          <a:xfrm>
                            <a:off x="5791" y="370094"/>
                            <a:ext cx="5070348" cy="3448812"/>
                          </a:xfrm>
                          <a:prstGeom prst="rect">
                            <a:avLst/>
                          </a:prstGeom>
                        </pic:spPr>
                      </pic:pic>
                      <wps:wsp>
                        <wps:cNvPr id="8752" name="Shape 8752"/>
                        <wps:cNvSpPr/>
                        <wps:spPr>
                          <a:xfrm>
                            <a:off x="2736799" y="778653"/>
                            <a:ext cx="3357245" cy="103378"/>
                          </a:xfrm>
                          <a:custGeom>
                            <a:avLst/>
                            <a:gdLst/>
                            <a:ahLst/>
                            <a:cxnLst/>
                            <a:rect l="0" t="0" r="0" b="0"/>
                            <a:pathLst>
                              <a:path w="3357245" h="103378">
                                <a:moveTo>
                                  <a:pt x="85598" y="1778"/>
                                </a:moveTo>
                                <a:cubicBezTo>
                                  <a:pt x="88646" y="0"/>
                                  <a:pt x="92456" y="1016"/>
                                  <a:pt x="94234" y="4064"/>
                                </a:cubicBezTo>
                                <a:cubicBezTo>
                                  <a:pt x="96012" y="7112"/>
                                  <a:pt x="94996" y="10922"/>
                                  <a:pt x="91948" y="12700"/>
                                </a:cubicBezTo>
                                <a:lnTo>
                                  <a:pt x="35996" y="45339"/>
                                </a:lnTo>
                                <a:lnTo>
                                  <a:pt x="3357245" y="45339"/>
                                </a:lnTo>
                                <a:lnTo>
                                  <a:pt x="3357245" y="58039"/>
                                </a:lnTo>
                                <a:lnTo>
                                  <a:pt x="35995" y="58039"/>
                                </a:lnTo>
                                <a:lnTo>
                                  <a:pt x="91948" y="90678"/>
                                </a:lnTo>
                                <a:cubicBezTo>
                                  <a:pt x="94996" y="92456"/>
                                  <a:pt x="96012" y="96266"/>
                                  <a:pt x="94234" y="99314"/>
                                </a:cubicBezTo>
                                <a:cubicBezTo>
                                  <a:pt x="92456" y="102362"/>
                                  <a:pt x="88646" y="103378"/>
                                  <a:pt x="85598" y="101600"/>
                                </a:cubicBezTo>
                                <a:lnTo>
                                  <a:pt x="0" y="51689"/>
                                </a:lnTo>
                                <a:lnTo>
                                  <a:pt x="85598" y="1778"/>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301493" style="width:479.846pt;height:305.61pt;position:absolute;mso-position-horizontal-relative:text;mso-position-horizontal:absolute;margin-left:12.984pt;mso-position-vertical-relative:text;margin-top:-103.56pt;" coordsize="60940,38812">
                <v:rect id="Rectangle 8716" style="position:absolute;width:518;height:2079;left:31504;top:0;" filled="f" stroked="f">
                  <v:textbox inset="0,0,0,0">
                    <w:txbxContent>
                      <w:p>
                        <w:pPr>
                          <w:spacing w:before="0" w:after="160" w:line="259" w:lineRule="auto"/>
                          <w:ind w:left="0" w:right="0" w:firstLine="0"/>
                          <w:jc w:val="left"/>
                        </w:pPr>
                        <w:r>
                          <w:rPr/>
                          <w:t xml:space="preserve"> </w:t>
                        </w:r>
                      </w:p>
                    </w:txbxContent>
                  </v:textbox>
                </v:rect>
                <v:rect id="Rectangle 8717" style="position:absolute;width:518;height:2079;left:31504;top:1615;" filled="f" stroked="f">
                  <v:textbox inset="0,0,0,0">
                    <w:txbxContent>
                      <w:p>
                        <w:pPr>
                          <w:spacing w:before="0" w:after="160" w:line="259" w:lineRule="auto"/>
                          <w:ind w:left="0" w:right="0" w:firstLine="0"/>
                          <w:jc w:val="left"/>
                        </w:pPr>
                        <w:r>
                          <w:rPr/>
                          <w:t xml:space="preserve"> </w:t>
                        </w:r>
                      </w:p>
                    </w:txbxContent>
                  </v:textbox>
                </v:rect>
                <v:rect id="Rectangle 8718" style="position:absolute;width:506;height:2243;left:31504;top:3202;"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8719" style="position:absolute;width:518;height:2079;left:31504;top:4968;" filled="f" stroked="f">
                  <v:textbox inset="0,0,0,0">
                    <w:txbxContent>
                      <w:p>
                        <w:pPr>
                          <w:spacing w:before="0" w:after="160" w:line="259" w:lineRule="auto"/>
                          <w:ind w:left="0" w:right="0" w:firstLine="0"/>
                          <w:jc w:val="left"/>
                        </w:pPr>
                        <w:r>
                          <w:rPr/>
                          <w:t xml:space="preserve"> </w:t>
                        </w:r>
                      </w:p>
                    </w:txbxContent>
                  </v:textbox>
                </v:rect>
                <v:rect id="Rectangle 8737" style="position:absolute;width:518;height:2079;left:0;top:34033;" filled="f" stroked="f">
                  <v:textbox inset="0,0,0,0">
                    <w:txbxContent>
                      <w:p>
                        <w:pPr>
                          <w:spacing w:before="0" w:after="160" w:line="259" w:lineRule="auto"/>
                          <w:ind w:left="0" w:right="0" w:firstLine="0"/>
                          <w:jc w:val="left"/>
                        </w:pPr>
                        <w:r>
                          <w:rPr/>
                          <w:t xml:space="preserve"> </w:t>
                        </w:r>
                      </w:p>
                    </w:txbxContent>
                  </v:textbox>
                </v:rect>
                <v:rect id="Rectangle 8738" style="position:absolute;width:518;height:2079;left:0;top:35633;" filled="f" stroked="f">
                  <v:textbox inset="0,0,0,0">
                    <w:txbxContent>
                      <w:p>
                        <w:pPr>
                          <w:spacing w:before="0" w:after="160" w:line="259" w:lineRule="auto"/>
                          <w:ind w:left="0" w:right="0" w:firstLine="0"/>
                          <w:jc w:val="left"/>
                        </w:pPr>
                        <w:r>
                          <w:rPr/>
                          <w:t xml:space="preserve"> </w:t>
                        </w:r>
                      </w:p>
                    </w:txbxContent>
                  </v:textbox>
                </v:rect>
                <v:rect id="Rectangle 8739" style="position:absolute;width:518;height:2079;left:0;top:37249;" filled="f" stroked="f">
                  <v:textbox inset="0,0,0,0">
                    <w:txbxContent>
                      <w:p>
                        <w:pPr>
                          <w:spacing w:before="0" w:after="160" w:line="259" w:lineRule="auto"/>
                          <w:ind w:left="0" w:right="0" w:firstLine="0"/>
                          <w:jc w:val="left"/>
                        </w:pPr>
                        <w:r>
                          <w:rPr/>
                          <w:t xml:space="preserve"> </w:t>
                        </w:r>
                      </w:p>
                    </w:txbxContent>
                  </v:textbox>
                </v:rect>
                <v:shape id="Picture 8751" style="position:absolute;width:50703;height:34488;left:57;top:3700;" filled="f">
                  <v:imagedata r:id="rId16"/>
                </v:shape>
                <v:shape id="Shape 8752" style="position:absolute;width:33572;height:1033;left:27367;top:7786;" coordsize="3357245,103378" path="m85598,1778c88646,0,92456,1016,94234,4064c96012,7112,94996,10922,91948,12700l35996,45339l3357245,45339l3357245,58039l35995,58039l91948,90678c94996,92456,96012,96266,94234,99314c92456,102362,88646,103378,85598,101600l0,51689l85598,1778x">
                  <v:stroke weight="0pt" endcap="square" joinstyle="miter" miterlimit="10" on="false" color="#000000" opacity="0"/>
                  <v:fill on="true" color="#000000"/>
                </v:shape>
                <w10:wrap type="square"/>
              </v:group>
            </w:pict>
          </mc:Fallback>
        </mc:AlternateContent>
      </w:r>
    </w:p>
    <w:p w:rsidR="00B03E47" w:rsidRDefault="00E2034E">
      <w:pPr>
        <w:ind w:left="630" w:right="932"/>
      </w:pPr>
      <w:r>
        <w:t xml:space="preserve">              Plano de Ordenación Estructural 01: clase y categorización del territorio </w:t>
      </w:r>
    </w:p>
    <w:p w:rsidR="00B03E47" w:rsidRDefault="00E2034E">
      <w:pPr>
        <w:spacing w:after="0" w:line="259" w:lineRule="auto"/>
        <w:ind w:left="0" w:right="264" w:firstLine="0"/>
        <w:jc w:val="center"/>
      </w:pPr>
      <w:r>
        <w:t xml:space="preserve"> </w:t>
      </w:r>
    </w:p>
    <w:p w:rsidR="00B03E47" w:rsidRDefault="00E2034E">
      <w:pPr>
        <w:spacing w:after="0" w:line="259" w:lineRule="auto"/>
        <w:ind w:left="0" w:right="264" w:firstLine="0"/>
        <w:jc w:val="center"/>
      </w:pPr>
      <w:r>
        <w:t xml:space="preserve"> </w:t>
      </w:r>
    </w:p>
    <w:p w:rsidR="00B03E47" w:rsidRDefault="00E2034E">
      <w:pPr>
        <w:spacing w:after="0" w:line="259" w:lineRule="auto"/>
        <w:ind w:left="0" w:right="264" w:firstLine="0"/>
        <w:jc w:val="center"/>
      </w:pPr>
      <w:r>
        <w:t xml:space="preserve"> </w:t>
      </w:r>
    </w:p>
    <w:p w:rsidR="00B03E47" w:rsidRDefault="00E2034E">
      <w:pPr>
        <w:spacing w:after="0" w:line="259" w:lineRule="auto"/>
        <w:ind w:left="0" w:right="264" w:firstLine="0"/>
        <w:jc w:val="center"/>
      </w:pPr>
      <w:r>
        <w:t xml:space="preserve"> </w:t>
      </w:r>
    </w:p>
    <w:p w:rsidR="00B03E47" w:rsidRDefault="00E2034E">
      <w:pPr>
        <w:spacing w:after="0" w:line="259" w:lineRule="auto"/>
        <w:ind w:left="0" w:right="264" w:firstLine="0"/>
        <w:jc w:val="center"/>
      </w:pPr>
      <w:r>
        <w:t xml:space="preserve"> </w:t>
      </w:r>
    </w:p>
    <w:p w:rsidR="00B03E47" w:rsidRDefault="00E2034E">
      <w:pPr>
        <w:spacing w:after="0" w:line="259" w:lineRule="auto"/>
        <w:ind w:left="0" w:right="264" w:firstLine="0"/>
        <w:jc w:val="center"/>
      </w:pPr>
      <w:r>
        <w:t xml:space="preserve"> </w:t>
      </w:r>
    </w:p>
    <w:p w:rsidR="00B03E47" w:rsidRDefault="00E2034E">
      <w:pPr>
        <w:spacing w:after="0" w:line="259" w:lineRule="auto"/>
        <w:ind w:left="0" w:right="264" w:firstLine="0"/>
        <w:jc w:val="center"/>
      </w:pPr>
      <w:r>
        <w:t xml:space="preserve"> </w:t>
      </w:r>
    </w:p>
    <w:p w:rsidR="00B03E47" w:rsidRDefault="00E2034E">
      <w:pPr>
        <w:spacing w:after="2792" w:line="259" w:lineRule="auto"/>
        <w:ind w:left="0" w:right="264" w:firstLine="0"/>
        <w:jc w:val="center"/>
      </w:pPr>
      <w:r>
        <w:t xml:space="preserve"> </w:t>
      </w:r>
    </w:p>
    <w:p w:rsidR="00B03E47" w:rsidRDefault="00E2034E">
      <w:pPr>
        <w:spacing w:after="1810" w:line="259" w:lineRule="auto"/>
        <w:ind w:left="-2293" w:right="1723" w:firstLine="0"/>
      </w:pPr>
      <w:r>
        <w:rPr>
          <w:rFonts w:ascii="Calibri" w:eastAsia="Calibri" w:hAnsi="Calibri" w:cs="Calibri"/>
          <w:noProof/>
        </w:rPr>
        <mc:AlternateContent>
          <mc:Choice Requires="wpg">
            <w:drawing>
              <wp:anchor distT="0" distB="0" distL="114300" distR="114300" simplePos="0" relativeHeight="251711488" behindDoc="0" locked="0" layoutInCell="1" allowOverlap="1">
                <wp:simplePos x="0" y="0"/>
                <wp:positionH relativeFrom="page">
                  <wp:posOffset>8664935</wp:posOffset>
                </wp:positionH>
                <wp:positionV relativeFrom="page">
                  <wp:posOffset>6710019</wp:posOffset>
                </wp:positionV>
                <wp:extent cx="161330" cy="3601365"/>
                <wp:effectExtent l="0" t="0" r="0" b="0"/>
                <wp:wrapTopAndBottom/>
                <wp:docPr id="311937" name="Group 311937"/>
                <wp:cNvGraphicFramePr/>
                <a:graphic xmlns:a="http://schemas.openxmlformats.org/drawingml/2006/main">
                  <a:graphicData uri="http://schemas.microsoft.com/office/word/2010/wordprocessingGroup">
                    <wpg:wgp>
                      <wpg:cNvGrpSpPr/>
                      <wpg:grpSpPr>
                        <a:xfrm>
                          <a:off x="0" y="0"/>
                          <a:ext cx="161330" cy="3601365"/>
                          <a:chOff x="0" y="0"/>
                          <a:chExt cx="161330" cy="3601365"/>
                        </a:xfrm>
                      </wpg:grpSpPr>
                      <wps:wsp>
                        <wps:cNvPr id="9225" name="Rectangle 9225"/>
                        <wps:cNvSpPr/>
                        <wps:spPr>
                          <a:xfrm rot="-5399999">
                            <a:off x="-2338295" y="1149845"/>
                            <a:ext cx="4789815" cy="113224"/>
                          </a:xfrm>
                          <a:prstGeom prst="rect">
                            <a:avLst/>
                          </a:prstGeom>
                          <a:ln>
                            <a:noFill/>
                          </a:ln>
                        </wps:spPr>
                        <wps:txbx>
                          <w:txbxContent>
                            <w:p w:rsidR="00B03E47" w:rsidRDefault="00E2034E">
                              <w:pPr>
                                <w:spacing w:after="160" w:line="259" w:lineRule="auto"/>
                                <w:ind w:left="0" w:right="0" w:firstLine="0"/>
                                <w:jc w:val="left"/>
                              </w:pPr>
                              <w:r>
                                <w:rPr>
                                  <w:sz w:val="12"/>
                                </w:rPr>
                                <w:t xml:space="preserve">Cód. Validación: X6W4A44Y3YFEHMQ6W9NDGFMDY | Verificación: https://candelaria.sedelectronica.es/ </w:t>
                              </w:r>
                            </w:p>
                          </w:txbxContent>
                        </wps:txbx>
                        <wps:bodyPr horzOverflow="overflow" vert="horz" lIns="0" tIns="0" rIns="0" bIns="0" rtlCol="0">
                          <a:noAutofit/>
                        </wps:bodyPr>
                      </wps:wsp>
                      <wps:wsp>
                        <wps:cNvPr id="9226" name="Rectangle 9226"/>
                        <wps:cNvSpPr/>
                        <wps:spPr>
                          <a:xfrm rot="-5399999">
                            <a:off x="-2070397" y="1341542"/>
                            <a:ext cx="4406422" cy="113224"/>
                          </a:xfrm>
                          <a:prstGeom prst="rect">
                            <a:avLst/>
                          </a:prstGeom>
                          <a:ln>
                            <a:noFill/>
                          </a:ln>
                        </wps:spPr>
                        <wps:txbx>
                          <w:txbxContent>
                            <w:p w:rsidR="00B03E47" w:rsidRDefault="00E2034E">
                              <w:pPr>
                                <w:spacing w:after="160" w:line="259" w:lineRule="auto"/>
                                <w:ind w:left="0" w:right="0" w:firstLine="0"/>
                                <w:jc w:val="left"/>
                              </w:pPr>
                              <w:r>
                                <w:rPr>
                                  <w:sz w:val="12"/>
                                </w:rPr>
                                <w:t xml:space="preserve">Documento firmado electrónicamente desde la plataforma esPublico Gestiona | Página 50 de 179 </w:t>
                              </w:r>
                            </w:p>
                          </w:txbxContent>
                        </wps:txbx>
                        <wps:bodyPr horzOverflow="overflow" vert="horz" lIns="0" tIns="0" rIns="0" bIns="0" rtlCol="0">
                          <a:noAutofit/>
                        </wps:bodyPr>
                      </wps:wsp>
                    </wpg:wgp>
                  </a:graphicData>
                </a:graphic>
              </wp:anchor>
            </w:drawing>
          </mc:Choice>
          <mc:Fallback xmlns:a="http://schemas.openxmlformats.org/drawingml/2006/main">
            <w:pict>
              <v:group id="Group 311937" style="width:12.7031pt;height:283.572pt;position:absolute;mso-position-horizontal-relative:page;mso-position-horizontal:absolute;margin-left:682.278pt;mso-position-vertical-relative:page;margin-top:528.348pt;" coordsize="1613,36013">
                <v:rect id="Rectangle 9225" style="position:absolute;width:47898;height:1132;left:-23382;top:11498;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X6W4A44Y3YFEHMQ6W9NDGFMDY | Verificación: https://candelaria.sedelectronica.es/ </w:t>
                        </w:r>
                      </w:p>
                    </w:txbxContent>
                  </v:textbox>
                </v:rect>
                <v:rect id="Rectangle 9226" style="position:absolute;width:44064;height:1132;left:-20703;top:13415;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50 de 179 </w:t>
                        </w:r>
                      </w:p>
                    </w:txbxContent>
                  </v:textbox>
                </v:rect>
                <w10:wrap type="topAndBottom"/>
              </v:group>
            </w:pict>
          </mc:Fallback>
        </mc:AlternateContent>
      </w:r>
      <w:r>
        <w:rPr>
          <w:rFonts w:ascii="Calibri" w:eastAsia="Calibri" w:hAnsi="Calibri" w:cs="Calibri"/>
          <w:noProof/>
        </w:rPr>
        <mc:AlternateContent>
          <mc:Choice Requires="wpg">
            <w:drawing>
              <wp:anchor distT="0" distB="0" distL="114300" distR="114300" simplePos="0" relativeHeight="251712512" behindDoc="0" locked="0" layoutInCell="1" allowOverlap="1">
                <wp:simplePos x="0" y="0"/>
                <wp:positionH relativeFrom="column">
                  <wp:posOffset>106680</wp:posOffset>
                </wp:positionH>
                <wp:positionV relativeFrom="paragraph">
                  <wp:posOffset>-1941956</wp:posOffset>
                </wp:positionV>
                <wp:extent cx="5636352" cy="3624240"/>
                <wp:effectExtent l="0" t="0" r="0" b="0"/>
                <wp:wrapSquare wrapText="bothSides"/>
                <wp:docPr id="311935" name="Group 311935"/>
                <wp:cNvGraphicFramePr/>
                <a:graphic xmlns:a="http://schemas.openxmlformats.org/drawingml/2006/main">
                  <a:graphicData uri="http://schemas.microsoft.com/office/word/2010/wordprocessingGroup">
                    <wpg:wgp>
                      <wpg:cNvGrpSpPr/>
                      <wpg:grpSpPr>
                        <a:xfrm>
                          <a:off x="0" y="0"/>
                          <a:ext cx="5636352" cy="3624240"/>
                          <a:chOff x="0" y="0"/>
                          <a:chExt cx="5636352" cy="3624240"/>
                        </a:xfrm>
                      </wpg:grpSpPr>
                      <wps:wsp>
                        <wps:cNvPr id="8776" name="Rectangle 8776"/>
                        <wps:cNvSpPr/>
                        <wps:spPr>
                          <a:xfrm>
                            <a:off x="3208655" y="0"/>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8777" name="Rectangle 8777"/>
                        <wps:cNvSpPr/>
                        <wps:spPr>
                          <a:xfrm>
                            <a:off x="3208655" y="160020"/>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8778" name="Rectangle 8778"/>
                        <wps:cNvSpPr/>
                        <wps:spPr>
                          <a:xfrm>
                            <a:off x="3208655" y="318760"/>
                            <a:ext cx="50673" cy="224380"/>
                          </a:xfrm>
                          <a:prstGeom prst="rect">
                            <a:avLst/>
                          </a:prstGeom>
                          <a:ln>
                            <a:noFill/>
                          </a:ln>
                        </wps:spPr>
                        <wps:txbx>
                          <w:txbxContent>
                            <w:p w:rsidR="00B03E47" w:rsidRDefault="00E2034E">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8795" name="Rectangle 8795"/>
                        <wps:cNvSpPr/>
                        <wps:spPr>
                          <a:xfrm>
                            <a:off x="3208655" y="3081909"/>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8796" name="Rectangle 8796"/>
                        <wps:cNvSpPr/>
                        <wps:spPr>
                          <a:xfrm>
                            <a:off x="3208655" y="3240649"/>
                            <a:ext cx="50673" cy="224380"/>
                          </a:xfrm>
                          <a:prstGeom prst="rect">
                            <a:avLst/>
                          </a:prstGeom>
                          <a:ln>
                            <a:noFill/>
                          </a:ln>
                        </wps:spPr>
                        <wps:txbx>
                          <w:txbxContent>
                            <w:p w:rsidR="00B03E47" w:rsidRDefault="00E2034E">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8797" name="Rectangle 8797"/>
                        <wps:cNvSpPr/>
                        <wps:spPr>
                          <a:xfrm>
                            <a:off x="5597398" y="3417189"/>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9216" name="Rectangle 9216"/>
                        <wps:cNvSpPr/>
                        <wps:spPr>
                          <a:xfrm>
                            <a:off x="122225" y="3455533"/>
                            <a:ext cx="709422" cy="224380"/>
                          </a:xfrm>
                          <a:prstGeom prst="rect">
                            <a:avLst/>
                          </a:prstGeom>
                          <a:ln>
                            <a:noFill/>
                          </a:ln>
                        </wps:spPr>
                        <wps:txbx>
                          <w:txbxContent>
                            <w:p w:rsidR="00B03E47" w:rsidRDefault="00E2034E">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9217" name="Rectangle 9217"/>
                        <wps:cNvSpPr/>
                        <wps:spPr>
                          <a:xfrm>
                            <a:off x="655574" y="3489480"/>
                            <a:ext cx="3387112" cy="168285"/>
                          </a:xfrm>
                          <a:prstGeom prst="rect">
                            <a:avLst/>
                          </a:prstGeom>
                          <a:ln>
                            <a:noFill/>
                          </a:ln>
                        </wps:spPr>
                        <wps:txbx>
                          <w:txbxContent>
                            <w:p w:rsidR="00B03E47" w:rsidRDefault="00E2034E">
                              <w:pPr>
                                <w:spacing w:after="160" w:line="259" w:lineRule="auto"/>
                                <w:ind w:left="0" w:right="0" w:firstLine="0"/>
                                <w:jc w:val="left"/>
                              </w:pPr>
                              <w:r>
                                <w:rPr>
                                  <w:rFonts w:ascii="Times New Roman" w:eastAsia="Times New Roman" w:hAnsi="Times New Roman" w:cs="Times New Roman"/>
                                  <w:sz w:val="18"/>
                                </w:rPr>
                                <w:t>Plano de Ordenación Detallada 16: Costa de Candelaria</w:t>
                              </w:r>
                            </w:p>
                          </w:txbxContent>
                        </wps:txbx>
                        <wps:bodyPr horzOverflow="overflow" vert="horz" lIns="0" tIns="0" rIns="0" bIns="0" rtlCol="0">
                          <a:noAutofit/>
                        </wps:bodyPr>
                      </wps:wsp>
                      <wps:wsp>
                        <wps:cNvPr id="9218" name="Rectangle 9218"/>
                        <wps:cNvSpPr/>
                        <wps:spPr>
                          <a:xfrm>
                            <a:off x="3204083" y="3455533"/>
                            <a:ext cx="50673" cy="224380"/>
                          </a:xfrm>
                          <a:prstGeom prst="rect">
                            <a:avLst/>
                          </a:prstGeom>
                          <a:ln>
                            <a:noFill/>
                          </a:ln>
                        </wps:spPr>
                        <wps:txbx>
                          <w:txbxContent>
                            <w:p w:rsidR="00B03E47" w:rsidRDefault="00E2034E">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9221" name="Picture 9221"/>
                          <pic:cNvPicPr/>
                        </pic:nvPicPr>
                        <pic:blipFill>
                          <a:blip r:embed="rId17"/>
                          <a:stretch>
                            <a:fillRect/>
                          </a:stretch>
                        </pic:blipFill>
                        <pic:spPr>
                          <a:xfrm>
                            <a:off x="0" y="269891"/>
                            <a:ext cx="4447033" cy="3113532"/>
                          </a:xfrm>
                          <a:prstGeom prst="rect">
                            <a:avLst/>
                          </a:prstGeom>
                        </pic:spPr>
                      </pic:pic>
                      <wps:wsp>
                        <wps:cNvPr id="9222" name="Shape 9222"/>
                        <wps:cNvSpPr/>
                        <wps:spPr>
                          <a:xfrm>
                            <a:off x="2159508" y="2211847"/>
                            <a:ext cx="3358642" cy="103378"/>
                          </a:xfrm>
                          <a:custGeom>
                            <a:avLst/>
                            <a:gdLst/>
                            <a:ahLst/>
                            <a:cxnLst/>
                            <a:rect l="0" t="0" r="0" b="0"/>
                            <a:pathLst>
                              <a:path w="3358642" h="103378">
                                <a:moveTo>
                                  <a:pt x="84963" y="1778"/>
                                </a:moveTo>
                                <a:cubicBezTo>
                                  <a:pt x="87884" y="0"/>
                                  <a:pt x="91821" y="1016"/>
                                  <a:pt x="93599" y="3937"/>
                                </a:cubicBezTo>
                                <a:cubicBezTo>
                                  <a:pt x="95504" y="6986"/>
                                  <a:pt x="94488" y="10923"/>
                                  <a:pt x="91440" y="12700"/>
                                </a:cubicBezTo>
                                <a:lnTo>
                                  <a:pt x="36001" y="46057"/>
                                </a:lnTo>
                                <a:lnTo>
                                  <a:pt x="3358388" y="3937"/>
                                </a:lnTo>
                                <a:lnTo>
                                  <a:pt x="3358642" y="16637"/>
                                </a:lnTo>
                                <a:lnTo>
                                  <a:pt x="36242" y="58755"/>
                                </a:lnTo>
                                <a:lnTo>
                                  <a:pt x="92456" y="90678"/>
                                </a:lnTo>
                                <a:cubicBezTo>
                                  <a:pt x="95504" y="92329"/>
                                  <a:pt x="96520" y="96266"/>
                                  <a:pt x="94869" y="99314"/>
                                </a:cubicBezTo>
                                <a:cubicBezTo>
                                  <a:pt x="93091" y="102362"/>
                                  <a:pt x="89281" y="103378"/>
                                  <a:pt x="86233" y="101728"/>
                                </a:cubicBezTo>
                                <a:lnTo>
                                  <a:pt x="0" y="52832"/>
                                </a:lnTo>
                                <a:lnTo>
                                  <a:pt x="84963" y="1778"/>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311935" style="width:443.807pt;height:285.373pt;position:absolute;mso-position-horizontal-relative:text;mso-position-horizontal:absolute;margin-left:8.40001pt;mso-position-vertical-relative:text;margin-top:-152.91pt;" coordsize="56363,36242">
                <v:rect id="Rectangle 8776" style="position:absolute;width:518;height:2079;left:32086;top:0;" filled="f" stroked="f">
                  <v:textbox inset="0,0,0,0">
                    <w:txbxContent>
                      <w:p>
                        <w:pPr>
                          <w:spacing w:before="0" w:after="160" w:line="259" w:lineRule="auto"/>
                          <w:ind w:left="0" w:right="0" w:firstLine="0"/>
                          <w:jc w:val="left"/>
                        </w:pPr>
                        <w:r>
                          <w:rPr/>
                          <w:t xml:space="preserve"> </w:t>
                        </w:r>
                      </w:p>
                    </w:txbxContent>
                  </v:textbox>
                </v:rect>
                <v:rect id="Rectangle 8777" style="position:absolute;width:518;height:2079;left:32086;top:1600;" filled="f" stroked="f">
                  <v:textbox inset="0,0,0,0">
                    <w:txbxContent>
                      <w:p>
                        <w:pPr>
                          <w:spacing w:before="0" w:after="160" w:line="259" w:lineRule="auto"/>
                          <w:ind w:left="0" w:right="0" w:firstLine="0"/>
                          <w:jc w:val="left"/>
                        </w:pPr>
                        <w:r>
                          <w:rPr/>
                          <w:t xml:space="preserve"> </w:t>
                        </w:r>
                      </w:p>
                    </w:txbxContent>
                  </v:textbox>
                </v:rect>
                <v:rect id="Rectangle 8778" style="position:absolute;width:506;height:2243;left:32086;top:3187;"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8795" style="position:absolute;width:518;height:2079;left:32086;top:30819;" filled="f" stroked="f">
                  <v:textbox inset="0,0,0,0">
                    <w:txbxContent>
                      <w:p>
                        <w:pPr>
                          <w:spacing w:before="0" w:after="160" w:line="259" w:lineRule="auto"/>
                          <w:ind w:left="0" w:right="0" w:firstLine="0"/>
                          <w:jc w:val="left"/>
                        </w:pPr>
                        <w:r>
                          <w:rPr/>
                          <w:t xml:space="preserve"> </w:t>
                        </w:r>
                      </w:p>
                    </w:txbxContent>
                  </v:textbox>
                </v:rect>
                <v:rect id="Rectangle 8796" style="position:absolute;width:506;height:2243;left:32086;top:32406;"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8797" style="position:absolute;width:518;height:2079;left:55973;top:34171;" filled="f" stroked="f">
                  <v:textbox inset="0,0,0,0">
                    <w:txbxContent>
                      <w:p>
                        <w:pPr>
                          <w:spacing w:before="0" w:after="160" w:line="259" w:lineRule="auto"/>
                          <w:ind w:left="0" w:right="0" w:firstLine="0"/>
                          <w:jc w:val="left"/>
                        </w:pPr>
                        <w:r>
                          <w:rPr/>
                          <w:t xml:space="preserve"> </w:t>
                        </w:r>
                      </w:p>
                    </w:txbxContent>
                  </v:textbox>
                </v:rect>
                <v:rect id="Rectangle 9216" style="position:absolute;width:7094;height:2243;left:1222;top:34555;"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9217" style="position:absolute;width:33871;height:1682;left:6555;top:34894;" filled="f" stroked="f">
                  <v:textbox inset="0,0,0,0">
                    <w:txbxContent>
                      <w:p>
                        <w:pPr>
                          <w:spacing w:before="0" w:after="160" w:line="259" w:lineRule="auto"/>
                          <w:ind w:left="0" w:right="0" w:firstLine="0"/>
                          <w:jc w:val="left"/>
                        </w:pPr>
                        <w:r>
                          <w:rPr>
                            <w:rFonts w:cs="Times New Roman" w:hAnsi="Times New Roman" w:eastAsia="Times New Roman" w:ascii="Times New Roman"/>
                            <w:sz w:val="18"/>
                          </w:rPr>
                          <w:t xml:space="preserve">Plano de Ordenación Detallada 16: Costa de Candelaria</w:t>
                        </w:r>
                      </w:p>
                    </w:txbxContent>
                  </v:textbox>
                </v:rect>
                <v:rect id="Rectangle 9218" style="position:absolute;width:506;height:2243;left:32040;top:34555;"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shape id="Picture 9221" style="position:absolute;width:44470;height:31135;left:0;top:2698;" filled="f">
                  <v:imagedata r:id="rId18"/>
                </v:shape>
                <v:shape id="Shape 9222" style="position:absolute;width:33586;height:1033;left:21595;top:22118;" coordsize="3358642,103378" path="m84963,1778c87884,0,91821,1016,93599,3937c95504,6986,94488,10923,91440,12700l36001,46057l3358388,3937l3358642,16637l36242,58755l92456,90678c95504,92329,96520,96266,94869,99314c93091,102362,89281,103378,86233,101728l0,52832l84963,1778x">
                  <v:stroke weight="0pt" endcap="square" joinstyle="miter" miterlimit="10" on="false" color="#000000" opacity="0"/>
                  <v:fill on="true" color="#000000"/>
                </v:shape>
                <w10:wrap type="square"/>
              </v:group>
            </w:pict>
          </mc:Fallback>
        </mc:AlternateContent>
      </w:r>
    </w:p>
    <w:p w:rsidR="00B03E47" w:rsidRDefault="00E2034E">
      <w:pPr>
        <w:spacing w:after="0" w:line="259" w:lineRule="auto"/>
        <w:ind w:left="0" w:right="0" w:firstLine="0"/>
        <w:jc w:val="left"/>
      </w:pP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 xml:space="preserve"> </w:t>
      </w:r>
    </w:p>
    <w:p w:rsidR="00B03E47" w:rsidRDefault="00E2034E">
      <w:pPr>
        <w:spacing w:after="0" w:line="259" w:lineRule="auto"/>
        <w:ind w:left="260" w:right="0" w:firstLine="0"/>
        <w:jc w:val="left"/>
      </w:pPr>
      <w:r>
        <w:t xml:space="preserve"> </w:t>
      </w:r>
    </w:p>
    <w:p w:rsidR="00B03E47" w:rsidRDefault="00E2034E">
      <w:pPr>
        <w:shd w:val="clear" w:color="auto" w:fill="E7E6E6"/>
        <w:spacing w:after="0" w:line="259" w:lineRule="auto"/>
        <w:ind w:left="10" w:right="7850"/>
        <w:jc w:val="right"/>
      </w:pPr>
      <w:r>
        <w:rPr>
          <w:b/>
        </w:rPr>
        <w:t xml:space="preserve">11. </w:t>
      </w:r>
      <w:r>
        <w:rPr>
          <w:b/>
          <w:shd w:val="clear" w:color="auto" w:fill="E6E6E6"/>
        </w:rPr>
        <w:t>COORDENADAS UTM</w:t>
      </w:r>
      <w:r>
        <w:rPr>
          <w:b/>
        </w:rPr>
        <w:t xml:space="preserve">                                                                                                      </w:t>
      </w:r>
      <w:r>
        <w:rPr>
          <w:rFonts w:ascii="Times New Roman" w:eastAsia="Times New Roman" w:hAnsi="Times New Roman" w:cs="Times New Roman"/>
          <w:sz w:val="24"/>
        </w:rPr>
        <w:t xml:space="preserve"> </w:t>
      </w:r>
    </w:p>
    <w:p w:rsidR="00B03E47" w:rsidRDefault="00E2034E">
      <w:pPr>
        <w:spacing w:after="0" w:line="259" w:lineRule="auto"/>
        <w:ind w:left="260" w:right="0" w:firstLine="0"/>
        <w:jc w:val="left"/>
      </w:pPr>
      <w:r>
        <w:t xml:space="preserve"> </w:t>
      </w:r>
    </w:p>
    <w:tbl>
      <w:tblPr>
        <w:tblStyle w:val="TableGrid"/>
        <w:tblW w:w="8775" w:type="dxa"/>
        <w:tblInd w:w="352" w:type="dxa"/>
        <w:tblCellMar>
          <w:top w:w="0" w:type="dxa"/>
          <w:left w:w="0" w:type="dxa"/>
          <w:bottom w:w="0" w:type="dxa"/>
          <w:right w:w="0" w:type="dxa"/>
        </w:tblCellMar>
        <w:tblLook w:val="04A0" w:firstRow="1" w:lastRow="0" w:firstColumn="1" w:lastColumn="0" w:noHBand="0" w:noVBand="1"/>
      </w:tblPr>
      <w:tblGrid>
        <w:gridCol w:w="460"/>
        <w:gridCol w:w="265"/>
        <w:gridCol w:w="168"/>
        <w:gridCol w:w="191"/>
        <w:gridCol w:w="462"/>
        <w:gridCol w:w="724"/>
        <w:gridCol w:w="337"/>
        <w:gridCol w:w="642"/>
        <w:gridCol w:w="642"/>
        <w:gridCol w:w="300"/>
        <w:gridCol w:w="760"/>
        <w:gridCol w:w="1198"/>
        <w:gridCol w:w="354"/>
        <w:gridCol w:w="361"/>
        <w:gridCol w:w="704"/>
        <w:gridCol w:w="1208"/>
      </w:tblGrid>
      <w:tr w:rsidR="00B03E47">
        <w:trPr>
          <w:trHeight w:val="268"/>
        </w:trPr>
        <w:tc>
          <w:tcPr>
            <w:tcW w:w="1084" w:type="dxa"/>
            <w:gridSpan w:val="4"/>
            <w:tcBorders>
              <w:top w:val="single" w:sz="8" w:space="0" w:color="000000"/>
              <w:left w:val="single" w:sz="8" w:space="0" w:color="000000"/>
              <w:bottom w:val="single" w:sz="4" w:space="0" w:color="000000"/>
              <w:right w:val="nil"/>
            </w:tcBorders>
            <w:shd w:val="clear" w:color="auto" w:fill="D9D9D9"/>
          </w:tcPr>
          <w:p w:rsidR="00B03E47" w:rsidRDefault="00B03E47">
            <w:pPr>
              <w:spacing w:after="160" w:line="259" w:lineRule="auto"/>
              <w:ind w:left="0" w:right="0" w:firstLine="0"/>
              <w:jc w:val="left"/>
            </w:pPr>
          </w:p>
        </w:tc>
        <w:tc>
          <w:tcPr>
            <w:tcW w:w="1186" w:type="dxa"/>
            <w:gridSpan w:val="2"/>
            <w:tcBorders>
              <w:top w:val="single" w:sz="8" w:space="0" w:color="000000"/>
              <w:left w:val="nil"/>
              <w:bottom w:val="single" w:sz="4" w:space="0" w:color="000000"/>
              <w:right w:val="nil"/>
            </w:tcBorders>
            <w:shd w:val="clear" w:color="auto" w:fill="D9D9D9"/>
          </w:tcPr>
          <w:p w:rsidR="00B03E47" w:rsidRDefault="00B03E47">
            <w:pPr>
              <w:spacing w:after="160" w:line="259" w:lineRule="auto"/>
              <w:ind w:left="0" w:right="0" w:firstLine="0"/>
              <w:jc w:val="left"/>
            </w:pPr>
          </w:p>
        </w:tc>
        <w:tc>
          <w:tcPr>
            <w:tcW w:w="4232" w:type="dxa"/>
            <w:gridSpan w:val="7"/>
            <w:tcBorders>
              <w:top w:val="single" w:sz="8" w:space="0" w:color="000000"/>
              <w:left w:val="nil"/>
              <w:bottom w:val="single" w:sz="4" w:space="0" w:color="000000"/>
              <w:right w:val="nil"/>
            </w:tcBorders>
            <w:shd w:val="clear" w:color="auto" w:fill="FFFF00"/>
          </w:tcPr>
          <w:p w:rsidR="00B03E47" w:rsidRDefault="00E2034E">
            <w:pPr>
              <w:spacing w:after="0" w:line="259" w:lineRule="auto"/>
              <w:ind w:left="0" w:right="0" w:firstLine="0"/>
            </w:pPr>
            <w:r>
              <w:rPr>
                <w:b/>
              </w:rPr>
              <w:t>Superficie calle José Rodríguez Ramírez</w:t>
            </w:r>
          </w:p>
        </w:tc>
        <w:tc>
          <w:tcPr>
            <w:tcW w:w="2273" w:type="dxa"/>
            <w:gridSpan w:val="3"/>
            <w:tcBorders>
              <w:top w:val="single" w:sz="8" w:space="0" w:color="000000"/>
              <w:left w:val="nil"/>
              <w:bottom w:val="single" w:sz="4" w:space="0" w:color="000000"/>
              <w:right w:val="single" w:sz="8" w:space="0" w:color="000000"/>
            </w:tcBorders>
            <w:shd w:val="clear" w:color="auto" w:fill="D9D9D9"/>
          </w:tcPr>
          <w:p w:rsidR="00B03E47" w:rsidRDefault="00E2034E">
            <w:pPr>
              <w:spacing w:after="0" w:line="259" w:lineRule="auto"/>
              <w:ind w:left="0" w:right="0" w:firstLine="0"/>
              <w:jc w:val="left"/>
            </w:pPr>
            <w:r>
              <w:rPr>
                <w:b/>
              </w:rPr>
              <w:t xml:space="preserve"> </w:t>
            </w:r>
          </w:p>
        </w:tc>
      </w:tr>
      <w:tr w:rsidR="00B03E47">
        <w:trPr>
          <w:trHeight w:val="264"/>
        </w:trPr>
        <w:tc>
          <w:tcPr>
            <w:tcW w:w="460" w:type="dxa"/>
            <w:tcBorders>
              <w:top w:val="single" w:sz="4" w:space="0" w:color="000000"/>
              <w:left w:val="single" w:sz="8" w:space="0" w:color="000000"/>
              <w:bottom w:val="single" w:sz="4" w:space="0" w:color="000000"/>
              <w:right w:val="nil"/>
            </w:tcBorders>
            <w:shd w:val="clear" w:color="auto" w:fill="D9D9D9"/>
          </w:tcPr>
          <w:p w:rsidR="00B03E47" w:rsidRDefault="00B03E47">
            <w:pPr>
              <w:spacing w:after="160" w:line="259" w:lineRule="auto"/>
              <w:ind w:left="0" w:right="0" w:firstLine="0"/>
              <w:jc w:val="left"/>
            </w:pPr>
          </w:p>
        </w:tc>
        <w:tc>
          <w:tcPr>
            <w:tcW w:w="624" w:type="dxa"/>
            <w:gridSpan w:val="3"/>
            <w:tcBorders>
              <w:top w:val="single" w:sz="4" w:space="0" w:color="000000"/>
              <w:left w:val="nil"/>
              <w:bottom w:val="single" w:sz="4" w:space="0" w:color="000000"/>
              <w:right w:val="nil"/>
            </w:tcBorders>
            <w:shd w:val="clear" w:color="auto" w:fill="FFFF00"/>
          </w:tcPr>
          <w:p w:rsidR="00B03E47" w:rsidRDefault="00E2034E">
            <w:pPr>
              <w:spacing w:after="0" w:line="259" w:lineRule="auto"/>
              <w:ind w:left="0" w:right="0" w:firstLine="0"/>
            </w:pPr>
            <w:r>
              <w:rPr>
                <w:b/>
              </w:rPr>
              <w:t>Punto</w:t>
            </w:r>
          </w:p>
        </w:tc>
        <w:tc>
          <w:tcPr>
            <w:tcW w:w="462" w:type="dxa"/>
            <w:tcBorders>
              <w:top w:val="single" w:sz="4" w:space="0" w:color="000000"/>
              <w:left w:val="nil"/>
              <w:bottom w:val="single" w:sz="4" w:space="0" w:color="000000"/>
              <w:right w:val="single" w:sz="4" w:space="0" w:color="000000"/>
            </w:tcBorders>
            <w:shd w:val="clear" w:color="auto" w:fill="D9D9D9"/>
          </w:tcPr>
          <w:p w:rsidR="00B03E47" w:rsidRDefault="00E2034E">
            <w:pPr>
              <w:spacing w:after="0" w:line="259" w:lineRule="auto"/>
              <w:ind w:left="0" w:right="0" w:firstLine="0"/>
              <w:jc w:val="left"/>
            </w:pPr>
            <w:r>
              <w:rPr>
                <w:b/>
              </w:rPr>
              <w:t xml:space="preserve"> </w:t>
            </w:r>
          </w:p>
        </w:tc>
        <w:tc>
          <w:tcPr>
            <w:tcW w:w="2644" w:type="dxa"/>
            <w:gridSpan w:val="5"/>
            <w:tcBorders>
              <w:top w:val="single" w:sz="4" w:space="0" w:color="000000"/>
              <w:left w:val="single" w:sz="4" w:space="0" w:color="000000"/>
              <w:bottom w:val="single" w:sz="4" w:space="0" w:color="000000"/>
              <w:right w:val="nil"/>
            </w:tcBorders>
            <w:shd w:val="clear" w:color="auto" w:fill="D9D9D9"/>
          </w:tcPr>
          <w:p w:rsidR="00B03E47" w:rsidRDefault="00B03E47">
            <w:pPr>
              <w:spacing w:after="160" w:line="259" w:lineRule="auto"/>
              <w:ind w:left="0" w:right="0" w:firstLine="0"/>
              <w:jc w:val="left"/>
            </w:pPr>
          </w:p>
        </w:tc>
        <w:tc>
          <w:tcPr>
            <w:tcW w:w="1958" w:type="dxa"/>
            <w:gridSpan w:val="2"/>
            <w:tcBorders>
              <w:top w:val="single" w:sz="4" w:space="0" w:color="000000"/>
              <w:left w:val="nil"/>
              <w:bottom w:val="single" w:sz="4" w:space="0" w:color="000000"/>
              <w:right w:val="nil"/>
            </w:tcBorders>
            <w:shd w:val="clear" w:color="auto" w:fill="FFFF00"/>
          </w:tcPr>
          <w:p w:rsidR="00B03E47" w:rsidRDefault="00E2034E">
            <w:pPr>
              <w:spacing w:after="0" w:line="259" w:lineRule="auto"/>
              <w:ind w:left="0" w:right="0" w:firstLine="0"/>
            </w:pPr>
            <w:r>
              <w:rPr>
                <w:b/>
              </w:rPr>
              <w:t>Coordenadas UTM</w:t>
            </w:r>
          </w:p>
        </w:tc>
        <w:tc>
          <w:tcPr>
            <w:tcW w:w="2627" w:type="dxa"/>
            <w:gridSpan w:val="4"/>
            <w:tcBorders>
              <w:top w:val="single" w:sz="4" w:space="0" w:color="000000"/>
              <w:left w:val="nil"/>
              <w:bottom w:val="single" w:sz="4" w:space="0" w:color="000000"/>
              <w:right w:val="single" w:sz="8" w:space="0" w:color="000000"/>
            </w:tcBorders>
            <w:shd w:val="clear" w:color="auto" w:fill="D9D9D9"/>
          </w:tcPr>
          <w:p w:rsidR="00B03E47" w:rsidRDefault="00E2034E">
            <w:pPr>
              <w:spacing w:after="0" w:line="259" w:lineRule="auto"/>
              <w:ind w:left="-13" w:right="0" w:firstLine="0"/>
              <w:jc w:val="left"/>
            </w:pPr>
            <w:r>
              <w:rPr>
                <w:b/>
              </w:rPr>
              <w:t xml:space="preserve"> </w:t>
            </w:r>
          </w:p>
        </w:tc>
      </w:tr>
      <w:tr w:rsidR="00B03E47">
        <w:trPr>
          <w:trHeight w:val="266"/>
        </w:trPr>
        <w:tc>
          <w:tcPr>
            <w:tcW w:w="725" w:type="dxa"/>
            <w:gridSpan w:val="2"/>
            <w:tcBorders>
              <w:top w:val="single" w:sz="4" w:space="0" w:color="000000"/>
              <w:left w:val="single" w:sz="4" w:space="0" w:color="000000"/>
              <w:bottom w:val="single" w:sz="4" w:space="0" w:color="000000"/>
              <w:right w:val="nil"/>
            </w:tcBorders>
            <w:shd w:val="clear" w:color="auto" w:fill="D9D9D9"/>
          </w:tcPr>
          <w:p w:rsidR="00B03E47" w:rsidRDefault="00B03E47">
            <w:pPr>
              <w:spacing w:after="160" w:line="259" w:lineRule="auto"/>
              <w:ind w:left="0" w:right="0" w:firstLine="0"/>
              <w:jc w:val="left"/>
            </w:pPr>
          </w:p>
        </w:tc>
        <w:tc>
          <w:tcPr>
            <w:tcW w:w="168" w:type="dxa"/>
            <w:tcBorders>
              <w:top w:val="single" w:sz="4" w:space="0" w:color="000000"/>
              <w:left w:val="nil"/>
              <w:bottom w:val="single" w:sz="4" w:space="0" w:color="000000"/>
              <w:right w:val="nil"/>
            </w:tcBorders>
            <w:shd w:val="clear" w:color="auto" w:fill="FFFF00"/>
          </w:tcPr>
          <w:p w:rsidR="00B03E47" w:rsidRDefault="00E2034E">
            <w:pPr>
              <w:spacing w:after="0" w:line="259" w:lineRule="auto"/>
              <w:ind w:left="-73" w:right="0" w:firstLine="0"/>
            </w:pPr>
            <w:r>
              <w:rPr>
                <w:b/>
              </w:rPr>
              <w:t>Nº</w:t>
            </w:r>
          </w:p>
        </w:tc>
        <w:tc>
          <w:tcPr>
            <w:tcW w:w="191" w:type="dxa"/>
            <w:tcBorders>
              <w:top w:val="single" w:sz="4" w:space="0" w:color="000000"/>
              <w:left w:val="nil"/>
              <w:bottom w:val="single" w:sz="4" w:space="0" w:color="000000"/>
              <w:right w:val="nil"/>
            </w:tcBorders>
            <w:shd w:val="clear" w:color="auto" w:fill="D9D9D9"/>
          </w:tcPr>
          <w:p w:rsidR="00B03E47" w:rsidRDefault="00E2034E">
            <w:pPr>
              <w:spacing w:after="0" w:line="259" w:lineRule="auto"/>
              <w:ind w:left="-1" w:right="0" w:firstLine="0"/>
              <w:jc w:val="left"/>
            </w:pPr>
            <w:r>
              <w:rPr>
                <w:b/>
              </w:rPr>
              <w:t xml:space="preserve"> </w:t>
            </w:r>
          </w:p>
        </w:tc>
        <w:tc>
          <w:tcPr>
            <w:tcW w:w="462" w:type="dxa"/>
            <w:tcBorders>
              <w:top w:val="single" w:sz="4" w:space="0" w:color="000000"/>
              <w:left w:val="nil"/>
              <w:bottom w:val="single" w:sz="4" w:space="0" w:color="000000"/>
              <w:right w:val="single" w:sz="4" w:space="0" w:color="000000"/>
            </w:tcBorders>
            <w:shd w:val="clear" w:color="auto" w:fill="D9D9D9"/>
          </w:tcPr>
          <w:p w:rsidR="00B03E47" w:rsidRDefault="00B03E47">
            <w:pPr>
              <w:spacing w:after="160" w:line="259" w:lineRule="auto"/>
              <w:ind w:left="0" w:right="0" w:firstLine="0"/>
              <w:jc w:val="left"/>
            </w:pPr>
          </w:p>
        </w:tc>
        <w:tc>
          <w:tcPr>
            <w:tcW w:w="1702" w:type="dxa"/>
            <w:gridSpan w:val="3"/>
            <w:tcBorders>
              <w:top w:val="single" w:sz="4" w:space="0" w:color="000000"/>
              <w:left w:val="single" w:sz="4" w:space="0" w:color="000000"/>
              <w:bottom w:val="single" w:sz="4" w:space="0" w:color="000000"/>
              <w:right w:val="single" w:sz="59" w:space="0" w:color="FFFF00"/>
            </w:tcBorders>
            <w:shd w:val="clear" w:color="auto" w:fill="D9D9D9"/>
          </w:tcPr>
          <w:p w:rsidR="00B03E47" w:rsidRDefault="00B03E47">
            <w:pPr>
              <w:spacing w:after="160" w:line="259" w:lineRule="auto"/>
              <w:ind w:left="0" w:right="0" w:firstLine="0"/>
              <w:jc w:val="left"/>
            </w:pPr>
          </w:p>
        </w:tc>
        <w:tc>
          <w:tcPr>
            <w:tcW w:w="1702" w:type="dxa"/>
            <w:gridSpan w:val="3"/>
            <w:tcBorders>
              <w:top w:val="single" w:sz="4" w:space="0" w:color="000000"/>
              <w:left w:val="single" w:sz="59" w:space="0" w:color="FFFF00"/>
              <w:bottom w:val="single" w:sz="4" w:space="0" w:color="000000"/>
              <w:right w:val="single" w:sz="4" w:space="0" w:color="000000"/>
            </w:tcBorders>
            <w:shd w:val="clear" w:color="auto" w:fill="D9D9D9"/>
          </w:tcPr>
          <w:p w:rsidR="00B03E47" w:rsidRDefault="00E2034E">
            <w:pPr>
              <w:spacing w:after="0" w:line="259" w:lineRule="auto"/>
              <w:ind w:left="-73" w:right="0" w:firstLine="0"/>
              <w:jc w:val="left"/>
            </w:pPr>
            <w:r>
              <w:rPr>
                <w:b/>
              </w:rPr>
              <w:t xml:space="preserve">X </w:t>
            </w:r>
          </w:p>
        </w:tc>
        <w:tc>
          <w:tcPr>
            <w:tcW w:w="1913" w:type="dxa"/>
            <w:gridSpan w:val="3"/>
            <w:tcBorders>
              <w:top w:val="single" w:sz="4" w:space="0" w:color="000000"/>
              <w:left w:val="single" w:sz="4" w:space="0" w:color="000000"/>
              <w:bottom w:val="single" w:sz="4" w:space="0" w:color="000000"/>
              <w:right w:val="single" w:sz="59" w:space="0" w:color="FFFF00"/>
            </w:tcBorders>
            <w:shd w:val="clear" w:color="auto" w:fill="D9D9D9"/>
          </w:tcPr>
          <w:p w:rsidR="00B03E47" w:rsidRDefault="00B03E47">
            <w:pPr>
              <w:spacing w:after="160" w:line="259" w:lineRule="auto"/>
              <w:ind w:left="0" w:right="0" w:firstLine="0"/>
              <w:jc w:val="left"/>
            </w:pPr>
          </w:p>
        </w:tc>
        <w:tc>
          <w:tcPr>
            <w:tcW w:w="1912" w:type="dxa"/>
            <w:gridSpan w:val="2"/>
            <w:tcBorders>
              <w:top w:val="single" w:sz="4" w:space="0" w:color="000000"/>
              <w:left w:val="single" w:sz="59" w:space="0" w:color="FFFF00"/>
              <w:bottom w:val="single" w:sz="4" w:space="0" w:color="000000"/>
              <w:right w:val="single" w:sz="4" w:space="0" w:color="000000"/>
            </w:tcBorders>
            <w:shd w:val="clear" w:color="auto" w:fill="D9D9D9"/>
          </w:tcPr>
          <w:p w:rsidR="00B03E47" w:rsidRDefault="00E2034E">
            <w:pPr>
              <w:spacing w:after="0" w:line="259" w:lineRule="auto"/>
              <w:ind w:left="-73" w:right="0" w:firstLine="0"/>
              <w:jc w:val="left"/>
            </w:pPr>
            <w:r>
              <w:rPr>
                <w:b/>
              </w:rPr>
              <w:t xml:space="preserve">Y </w:t>
            </w:r>
          </w:p>
        </w:tc>
      </w:tr>
      <w:tr w:rsidR="00B03E47">
        <w:trPr>
          <w:trHeight w:val="263"/>
        </w:trPr>
        <w:tc>
          <w:tcPr>
            <w:tcW w:w="725" w:type="dxa"/>
            <w:gridSpan w:val="2"/>
            <w:tcBorders>
              <w:top w:val="single" w:sz="4" w:space="0" w:color="000000"/>
              <w:left w:val="single" w:sz="4" w:space="0" w:color="000000"/>
              <w:bottom w:val="single" w:sz="4" w:space="0" w:color="000000"/>
              <w:right w:val="single" w:sz="49" w:space="0" w:color="FFFF00"/>
            </w:tcBorders>
          </w:tcPr>
          <w:p w:rsidR="00B03E47" w:rsidRDefault="00B03E47">
            <w:pPr>
              <w:spacing w:after="160" w:line="259" w:lineRule="auto"/>
              <w:ind w:left="0" w:right="0" w:firstLine="0"/>
              <w:jc w:val="left"/>
            </w:pPr>
          </w:p>
        </w:tc>
        <w:tc>
          <w:tcPr>
            <w:tcW w:w="359" w:type="dxa"/>
            <w:gridSpan w:val="2"/>
            <w:tcBorders>
              <w:top w:val="single" w:sz="4" w:space="0" w:color="000000"/>
              <w:left w:val="single" w:sz="49" w:space="0" w:color="FFFF00"/>
              <w:bottom w:val="single" w:sz="4" w:space="0" w:color="000000"/>
              <w:right w:val="nil"/>
            </w:tcBorders>
          </w:tcPr>
          <w:p w:rsidR="00B03E47" w:rsidRDefault="00E2034E">
            <w:pPr>
              <w:spacing w:after="0" w:line="259" w:lineRule="auto"/>
              <w:ind w:left="-16" w:right="0" w:firstLine="0"/>
              <w:jc w:val="left"/>
            </w:pPr>
            <w:r>
              <w:t xml:space="preserve">1 </w:t>
            </w:r>
          </w:p>
        </w:tc>
        <w:tc>
          <w:tcPr>
            <w:tcW w:w="462" w:type="dxa"/>
            <w:tcBorders>
              <w:top w:val="single" w:sz="4" w:space="0" w:color="000000"/>
              <w:left w:val="nil"/>
              <w:bottom w:val="single" w:sz="4" w:space="0" w:color="000000"/>
              <w:right w:val="single" w:sz="4" w:space="0" w:color="000000"/>
            </w:tcBorders>
          </w:tcPr>
          <w:p w:rsidR="00B03E47" w:rsidRDefault="00B03E47">
            <w:pPr>
              <w:spacing w:after="160" w:line="259" w:lineRule="auto"/>
              <w:ind w:left="0" w:right="0" w:firstLine="0"/>
              <w:jc w:val="left"/>
            </w:pPr>
          </w:p>
        </w:tc>
        <w:tc>
          <w:tcPr>
            <w:tcW w:w="1060" w:type="dxa"/>
            <w:gridSpan w:val="2"/>
            <w:tcBorders>
              <w:top w:val="single" w:sz="4" w:space="0" w:color="000000"/>
              <w:left w:val="single" w:sz="4" w:space="0" w:color="000000"/>
              <w:bottom w:val="single" w:sz="4" w:space="0" w:color="000000"/>
              <w:right w:val="nil"/>
            </w:tcBorders>
          </w:tcPr>
          <w:p w:rsidR="00B03E47" w:rsidRDefault="00B03E47">
            <w:pPr>
              <w:spacing w:after="160" w:line="259" w:lineRule="auto"/>
              <w:ind w:left="0" w:right="0" w:firstLine="0"/>
              <w:jc w:val="left"/>
            </w:pPr>
          </w:p>
        </w:tc>
        <w:tc>
          <w:tcPr>
            <w:tcW w:w="1284" w:type="dxa"/>
            <w:gridSpan w:val="2"/>
            <w:tcBorders>
              <w:top w:val="single" w:sz="4" w:space="0" w:color="000000"/>
              <w:left w:val="nil"/>
              <w:bottom w:val="single" w:sz="4" w:space="0" w:color="000000"/>
              <w:right w:val="nil"/>
            </w:tcBorders>
            <w:shd w:val="clear" w:color="auto" w:fill="FFFF00"/>
          </w:tcPr>
          <w:p w:rsidR="00B03E47" w:rsidRDefault="00B03E47">
            <w:pPr>
              <w:spacing w:after="160" w:line="259" w:lineRule="auto"/>
              <w:ind w:left="0" w:right="0" w:firstLine="0"/>
              <w:jc w:val="left"/>
            </w:pPr>
          </w:p>
        </w:tc>
        <w:tc>
          <w:tcPr>
            <w:tcW w:w="1060" w:type="dxa"/>
            <w:gridSpan w:val="2"/>
            <w:tcBorders>
              <w:top w:val="single" w:sz="4" w:space="0" w:color="000000"/>
              <w:left w:val="nil"/>
              <w:bottom w:val="single" w:sz="4" w:space="0" w:color="000000"/>
              <w:right w:val="single" w:sz="4" w:space="0" w:color="000000"/>
            </w:tcBorders>
          </w:tcPr>
          <w:p w:rsidR="00B03E47" w:rsidRDefault="00E2034E">
            <w:pPr>
              <w:spacing w:after="0" w:line="259" w:lineRule="auto"/>
              <w:ind w:left="0" w:right="0" w:firstLine="0"/>
              <w:jc w:val="left"/>
            </w:pPr>
            <w:r>
              <w:t xml:space="preserve"> </w:t>
            </w:r>
          </w:p>
        </w:tc>
        <w:tc>
          <w:tcPr>
            <w:tcW w:w="1198" w:type="dxa"/>
            <w:tcBorders>
              <w:top w:val="single" w:sz="4" w:space="0" w:color="000000"/>
              <w:left w:val="single" w:sz="4" w:space="0" w:color="000000"/>
              <w:bottom w:val="single" w:sz="4" w:space="0" w:color="000000"/>
              <w:right w:val="nil"/>
            </w:tcBorders>
          </w:tcPr>
          <w:p w:rsidR="00B03E47" w:rsidRDefault="00B03E47">
            <w:pPr>
              <w:spacing w:after="160" w:line="259" w:lineRule="auto"/>
              <w:ind w:left="0" w:right="0" w:firstLine="0"/>
              <w:jc w:val="left"/>
            </w:pPr>
          </w:p>
        </w:tc>
        <w:tc>
          <w:tcPr>
            <w:tcW w:w="1420" w:type="dxa"/>
            <w:gridSpan w:val="3"/>
            <w:tcBorders>
              <w:top w:val="single" w:sz="4" w:space="0" w:color="000000"/>
              <w:left w:val="nil"/>
              <w:bottom w:val="single" w:sz="4" w:space="0" w:color="000000"/>
              <w:right w:val="nil"/>
            </w:tcBorders>
            <w:shd w:val="clear" w:color="auto" w:fill="FFFF00"/>
          </w:tcPr>
          <w:p w:rsidR="00B03E47" w:rsidRDefault="00B03E47">
            <w:pPr>
              <w:spacing w:after="160" w:line="259" w:lineRule="auto"/>
              <w:ind w:left="0" w:right="0" w:firstLine="0"/>
              <w:jc w:val="left"/>
            </w:pPr>
          </w:p>
        </w:tc>
        <w:tc>
          <w:tcPr>
            <w:tcW w:w="1208" w:type="dxa"/>
            <w:tcBorders>
              <w:top w:val="single" w:sz="4" w:space="0" w:color="000000"/>
              <w:left w:val="nil"/>
              <w:bottom w:val="single" w:sz="4" w:space="0" w:color="000000"/>
              <w:right w:val="single" w:sz="4" w:space="0" w:color="000000"/>
            </w:tcBorders>
          </w:tcPr>
          <w:p w:rsidR="00B03E47" w:rsidRDefault="00E2034E">
            <w:pPr>
              <w:spacing w:after="0" w:line="259" w:lineRule="auto"/>
              <w:ind w:left="0" w:right="0" w:firstLine="0"/>
              <w:jc w:val="left"/>
            </w:pPr>
            <w:r>
              <w:t xml:space="preserve"> </w:t>
            </w:r>
          </w:p>
        </w:tc>
      </w:tr>
      <w:tr w:rsidR="00B03E47">
        <w:trPr>
          <w:trHeight w:val="266"/>
        </w:trPr>
        <w:tc>
          <w:tcPr>
            <w:tcW w:w="725" w:type="dxa"/>
            <w:gridSpan w:val="2"/>
            <w:tcBorders>
              <w:top w:val="single" w:sz="4" w:space="0" w:color="000000"/>
              <w:left w:val="single" w:sz="4" w:space="0" w:color="000000"/>
              <w:bottom w:val="single" w:sz="4" w:space="0" w:color="000000"/>
              <w:right w:val="single" w:sz="49" w:space="0" w:color="FFFF00"/>
            </w:tcBorders>
          </w:tcPr>
          <w:p w:rsidR="00B03E47" w:rsidRDefault="00B03E47">
            <w:pPr>
              <w:spacing w:after="160" w:line="259" w:lineRule="auto"/>
              <w:ind w:left="0" w:right="0" w:firstLine="0"/>
              <w:jc w:val="left"/>
            </w:pPr>
          </w:p>
        </w:tc>
        <w:tc>
          <w:tcPr>
            <w:tcW w:w="359" w:type="dxa"/>
            <w:gridSpan w:val="2"/>
            <w:tcBorders>
              <w:top w:val="single" w:sz="4" w:space="0" w:color="000000"/>
              <w:left w:val="single" w:sz="49" w:space="0" w:color="FFFF00"/>
              <w:bottom w:val="single" w:sz="4" w:space="0" w:color="000000"/>
              <w:right w:val="nil"/>
            </w:tcBorders>
          </w:tcPr>
          <w:p w:rsidR="00B03E47" w:rsidRDefault="00E2034E">
            <w:pPr>
              <w:spacing w:after="0" w:line="259" w:lineRule="auto"/>
              <w:ind w:left="-16" w:right="0" w:firstLine="0"/>
              <w:jc w:val="left"/>
            </w:pPr>
            <w:r>
              <w:t xml:space="preserve">2 </w:t>
            </w:r>
          </w:p>
        </w:tc>
        <w:tc>
          <w:tcPr>
            <w:tcW w:w="462" w:type="dxa"/>
            <w:tcBorders>
              <w:top w:val="single" w:sz="4" w:space="0" w:color="000000"/>
              <w:left w:val="nil"/>
              <w:bottom w:val="single" w:sz="4" w:space="0" w:color="000000"/>
              <w:right w:val="single" w:sz="4" w:space="0" w:color="000000"/>
            </w:tcBorders>
          </w:tcPr>
          <w:p w:rsidR="00B03E47" w:rsidRDefault="00B03E47">
            <w:pPr>
              <w:spacing w:after="160" w:line="259" w:lineRule="auto"/>
              <w:ind w:left="0" w:right="0" w:firstLine="0"/>
              <w:jc w:val="left"/>
            </w:pPr>
          </w:p>
        </w:tc>
        <w:tc>
          <w:tcPr>
            <w:tcW w:w="3404" w:type="dxa"/>
            <w:gridSpan w:val="6"/>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346" w:right="0" w:firstLine="0"/>
              <w:jc w:val="center"/>
            </w:pPr>
            <w:r>
              <w:t xml:space="preserve"> </w:t>
            </w:r>
          </w:p>
        </w:tc>
        <w:tc>
          <w:tcPr>
            <w:tcW w:w="3825" w:type="dxa"/>
            <w:gridSpan w:val="5"/>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471" w:right="0" w:firstLine="0"/>
              <w:jc w:val="center"/>
            </w:pPr>
            <w:r>
              <w:t xml:space="preserve"> </w:t>
            </w:r>
          </w:p>
        </w:tc>
      </w:tr>
      <w:tr w:rsidR="00B03E47">
        <w:trPr>
          <w:trHeight w:val="268"/>
        </w:trPr>
        <w:tc>
          <w:tcPr>
            <w:tcW w:w="725" w:type="dxa"/>
            <w:gridSpan w:val="2"/>
            <w:tcBorders>
              <w:top w:val="single" w:sz="4" w:space="0" w:color="000000"/>
              <w:left w:val="single" w:sz="4" w:space="0" w:color="000000"/>
              <w:bottom w:val="single" w:sz="4" w:space="0" w:color="000000"/>
              <w:right w:val="single" w:sz="49" w:space="0" w:color="FFFF00"/>
            </w:tcBorders>
          </w:tcPr>
          <w:p w:rsidR="00B03E47" w:rsidRDefault="00B03E47">
            <w:pPr>
              <w:spacing w:after="160" w:line="259" w:lineRule="auto"/>
              <w:ind w:left="0" w:right="0" w:firstLine="0"/>
              <w:jc w:val="left"/>
            </w:pPr>
          </w:p>
        </w:tc>
        <w:tc>
          <w:tcPr>
            <w:tcW w:w="359" w:type="dxa"/>
            <w:gridSpan w:val="2"/>
            <w:tcBorders>
              <w:top w:val="single" w:sz="4" w:space="0" w:color="000000"/>
              <w:left w:val="single" w:sz="49" w:space="0" w:color="FFFF00"/>
              <w:bottom w:val="single" w:sz="4" w:space="0" w:color="000000"/>
              <w:right w:val="nil"/>
            </w:tcBorders>
          </w:tcPr>
          <w:p w:rsidR="00B03E47" w:rsidRDefault="00E2034E">
            <w:pPr>
              <w:spacing w:after="0" w:line="259" w:lineRule="auto"/>
              <w:ind w:left="-16" w:right="0" w:firstLine="0"/>
              <w:jc w:val="left"/>
            </w:pPr>
            <w:r>
              <w:t xml:space="preserve">3 </w:t>
            </w:r>
          </w:p>
        </w:tc>
        <w:tc>
          <w:tcPr>
            <w:tcW w:w="462" w:type="dxa"/>
            <w:tcBorders>
              <w:top w:val="single" w:sz="4" w:space="0" w:color="000000"/>
              <w:left w:val="nil"/>
              <w:bottom w:val="single" w:sz="4" w:space="0" w:color="000000"/>
              <w:right w:val="single" w:sz="4" w:space="0" w:color="000000"/>
            </w:tcBorders>
          </w:tcPr>
          <w:p w:rsidR="00B03E47" w:rsidRDefault="00B03E47">
            <w:pPr>
              <w:spacing w:after="160" w:line="259" w:lineRule="auto"/>
              <w:ind w:left="0" w:right="0" w:firstLine="0"/>
              <w:jc w:val="left"/>
            </w:pPr>
          </w:p>
        </w:tc>
        <w:tc>
          <w:tcPr>
            <w:tcW w:w="3404" w:type="dxa"/>
            <w:gridSpan w:val="6"/>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346" w:right="0" w:firstLine="0"/>
              <w:jc w:val="center"/>
            </w:pPr>
            <w:r>
              <w:t xml:space="preserve"> </w:t>
            </w:r>
          </w:p>
        </w:tc>
        <w:tc>
          <w:tcPr>
            <w:tcW w:w="3825" w:type="dxa"/>
            <w:gridSpan w:val="5"/>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471" w:right="0" w:firstLine="0"/>
              <w:jc w:val="center"/>
            </w:pPr>
            <w:r>
              <w:t xml:space="preserve"> </w:t>
            </w:r>
          </w:p>
        </w:tc>
      </w:tr>
      <w:tr w:rsidR="00B03E47">
        <w:trPr>
          <w:trHeight w:val="263"/>
        </w:trPr>
        <w:tc>
          <w:tcPr>
            <w:tcW w:w="725" w:type="dxa"/>
            <w:gridSpan w:val="2"/>
            <w:tcBorders>
              <w:top w:val="single" w:sz="4" w:space="0" w:color="000000"/>
              <w:left w:val="single" w:sz="4" w:space="0" w:color="000000"/>
              <w:bottom w:val="single" w:sz="4" w:space="0" w:color="000000"/>
              <w:right w:val="single" w:sz="49" w:space="0" w:color="FFFF00"/>
            </w:tcBorders>
          </w:tcPr>
          <w:p w:rsidR="00B03E47" w:rsidRDefault="00B03E47">
            <w:pPr>
              <w:spacing w:after="160" w:line="259" w:lineRule="auto"/>
              <w:ind w:left="0" w:right="0" w:firstLine="0"/>
              <w:jc w:val="left"/>
            </w:pPr>
          </w:p>
        </w:tc>
        <w:tc>
          <w:tcPr>
            <w:tcW w:w="359" w:type="dxa"/>
            <w:gridSpan w:val="2"/>
            <w:tcBorders>
              <w:top w:val="single" w:sz="4" w:space="0" w:color="000000"/>
              <w:left w:val="single" w:sz="49" w:space="0" w:color="FFFF00"/>
              <w:bottom w:val="single" w:sz="4" w:space="0" w:color="000000"/>
              <w:right w:val="nil"/>
            </w:tcBorders>
          </w:tcPr>
          <w:p w:rsidR="00B03E47" w:rsidRDefault="00E2034E">
            <w:pPr>
              <w:spacing w:after="0" w:line="259" w:lineRule="auto"/>
              <w:ind w:left="-16" w:right="0" w:firstLine="0"/>
              <w:jc w:val="left"/>
            </w:pPr>
            <w:r>
              <w:t xml:space="preserve">4 </w:t>
            </w:r>
          </w:p>
        </w:tc>
        <w:tc>
          <w:tcPr>
            <w:tcW w:w="462" w:type="dxa"/>
            <w:tcBorders>
              <w:top w:val="single" w:sz="4" w:space="0" w:color="000000"/>
              <w:left w:val="nil"/>
              <w:bottom w:val="single" w:sz="4" w:space="0" w:color="000000"/>
              <w:right w:val="single" w:sz="4" w:space="0" w:color="000000"/>
            </w:tcBorders>
          </w:tcPr>
          <w:p w:rsidR="00B03E47" w:rsidRDefault="00B03E47">
            <w:pPr>
              <w:spacing w:after="160" w:line="259" w:lineRule="auto"/>
              <w:ind w:left="0" w:right="0" w:firstLine="0"/>
              <w:jc w:val="left"/>
            </w:pPr>
          </w:p>
        </w:tc>
        <w:tc>
          <w:tcPr>
            <w:tcW w:w="1060" w:type="dxa"/>
            <w:gridSpan w:val="2"/>
            <w:tcBorders>
              <w:top w:val="single" w:sz="4" w:space="0" w:color="000000"/>
              <w:left w:val="single" w:sz="4" w:space="0" w:color="000000"/>
              <w:bottom w:val="single" w:sz="4" w:space="0" w:color="000000"/>
              <w:right w:val="nil"/>
            </w:tcBorders>
          </w:tcPr>
          <w:p w:rsidR="00B03E47" w:rsidRDefault="00B03E47">
            <w:pPr>
              <w:spacing w:after="160" w:line="259" w:lineRule="auto"/>
              <w:ind w:left="0" w:right="0" w:firstLine="0"/>
              <w:jc w:val="left"/>
            </w:pPr>
          </w:p>
        </w:tc>
        <w:tc>
          <w:tcPr>
            <w:tcW w:w="1284" w:type="dxa"/>
            <w:gridSpan w:val="2"/>
            <w:tcBorders>
              <w:top w:val="single" w:sz="4" w:space="0" w:color="000000"/>
              <w:left w:val="nil"/>
              <w:bottom w:val="single" w:sz="4" w:space="0" w:color="000000"/>
              <w:right w:val="nil"/>
            </w:tcBorders>
            <w:shd w:val="clear" w:color="auto" w:fill="FFFF00"/>
          </w:tcPr>
          <w:p w:rsidR="00B03E47" w:rsidRDefault="00B03E47">
            <w:pPr>
              <w:spacing w:after="160" w:line="259" w:lineRule="auto"/>
              <w:ind w:left="0" w:right="0" w:firstLine="0"/>
              <w:jc w:val="left"/>
            </w:pPr>
          </w:p>
        </w:tc>
        <w:tc>
          <w:tcPr>
            <w:tcW w:w="1060" w:type="dxa"/>
            <w:gridSpan w:val="2"/>
            <w:tcBorders>
              <w:top w:val="single" w:sz="4" w:space="0" w:color="000000"/>
              <w:left w:val="nil"/>
              <w:bottom w:val="single" w:sz="4" w:space="0" w:color="000000"/>
              <w:right w:val="single" w:sz="4" w:space="0" w:color="000000"/>
            </w:tcBorders>
          </w:tcPr>
          <w:p w:rsidR="00B03E47" w:rsidRDefault="00E2034E">
            <w:pPr>
              <w:spacing w:after="0" w:line="259" w:lineRule="auto"/>
              <w:ind w:left="0" w:right="0" w:firstLine="0"/>
              <w:jc w:val="left"/>
            </w:pPr>
            <w:r>
              <w:t xml:space="preserve"> </w:t>
            </w:r>
          </w:p>
        </w:tc>
        <w:tc>
          <w:tcPr>
            <w:tcW w:w="1198" w:type="dxa"/>
            <w:tcBorders>
              <w:top w:val="single" w:sz="4" w:space="0" w:color="000000"/>
              <w:left w:val="single" w:sz="4" w:space="0" w:color="000000"/>
              <w:bottom w:val="single" w:sz="4" w:space="0" w:color="000000"/>
              <w:right w:val="nil"/>
            </w:tcBorders>
          </w:tcPr>
          <w:p w:rsidR="00B03E47" w:rsidRDefault="00B03E47">
            <w:pPr>
              <w:spacing w:after="160" w:line="259" w:lineRule="auto"/>
              <w:ind w:left="0" w:right="0" w:firstLine="0"/>
              <w:jc w:val="left"/>
            </w:pPr>
          </w:p>
        </w:tc>
        <w:tc>
          <w:tcPr>
            <w:tcW w:w="1420" w:type="dxa"/>
            <w:gridSpan w:val="3"/>
            <w:tcBorders>
              <w:top w:val="single" w:sz="4" w:space="0" w:color="000000"/>
              <w:left w:val="nil"/>
              <w:bottom w:val="single" w:sz="4" w:space="0" w:color="000000"/>
              <w:right w:val="nil"/>
            </w:tcBorders>
            <w:shd w:val="clear" w:color="auto" w:fill="FFFF00"/>
          </w:tcPr>
          <w:p w:rsidR="00B03E47" w:rsidRDefault="00B03E47">
            <w:pPr>
              <w:spacing w:after="160" w:line="259" w:lineRule="auto"/>
              <w:ind w:left="0" w:right="0" w:firstLine="0"/>
              <w:jc w:val="left"/>
            </w:pPr>
          </w:p>
        </w:tc>
        <w:tc>
          <w:tcPr>
            <w:tcW w:w="1208" w:type="dxa"/>
            <w:tcBorders>
              <w:top w:val="single" w:sz="4" w:space="0" w:color="000000"/>
              <w:left w:val="nil"/>
              <w:bottom w:val="single" w:sz="4" w:space="0" w:color="000000"/>
              <w:right w:val="single" w:sz="4" w:space="0" w:color="000000"/>
            </w:tcBorders>
          </w:tcPr>
          <w:p w:rsidR="00B03E47" w:rsidRDefault="00E2034E">
            <w:pPr>
              <w:spacing w:after="0" w:line="259" w:lineRule="auto"/>
              <w:ind w:left="0" w:right="0" w:firstLine="0"/>
              <w:jc w:val="left"/>
            </w:pPr>
            <w:r>
              <w:t xml:space="preserve"> </w:t>
            </w:r>
          </w:p>
        </w:tc>
      </w:tr>
      <w:tr w:rsidR="00B03E47">
        <w:trPr>
          <w:trHeight w:val="264"/>
        </w:trPr>
        <w:tc>
          <w:tcPr>
            <w:tcW w:w="725" w:type="dxa"/>
            <w:gridSpan w:val="2"/>
            <w:tcBorders>
              <w:top w:val="single" w:sz="4" w:space="0" w:color="000000"/>
              <w:left w:val="single" w:sz="4" w:space="0" w:color="000000"/>
              <w:bottom w:val="single" w:sz="4" w:space="0" w:color="000000"/>
              <w:right w:val="single" w:sz="49" w:space="0" w:color="FFFF00"/>
            </w:tcBorders>
          </w:tcPr>
          <w:p w:rsidR="00B03E47" w:rsidRDefault="00B03E47">
            <w:pPr>
              <w:spacing w:after="160" w:line="259" w:lineRule="auto"/>
              <w:ind w:left="0" w:right="0" w:firstLine="0"/>
              <w:jc w:val="left"/>
            </w:pPr>
          </w:p>
        </w:tc>
        <w:tc>
          <w:tcPr>
            <w:tcW w:w="359" w:type="dxa"/>
            <w:gridSpan w:val="2"/>
            <w:tcBorders>
              <w:top w:val="single" w:sz="4" w:space="0" w:color="000000"/>
              <w:left w:val="single" w:sz="49" w:space="0" w:color="FFFF00"/>
              <w:bottom w:val="single" w:sz="4" w:space="0" w:color="000000"/>
              <w:right w:val="nil"/>
            </w:tcBorders>
          </w:tcPr>
          <w:p w:rsidR="00B03E47" w:rsidRDefault="00E2034E">
            <w:pPr>
              <w:spacing w:after="0" w:line="259" w:lineRule="auto"/>
              <w:ind w:left="-16" w:right="0" w:firstLine="0"/>
              <w:jc w:val="left"/>
            </w:pPr>
            <w:r>
              <w:t xml:space="preserve">5 </w:t>
            </w:r>
          </w:p>
        </w:tc>
        <w:tc>
          <w:tcPr>
            <w:tcW w:w="462" w:type="dxa"/>
            <w:tcBorders>
              <w:top w:val="single" w:sz="4" w:space="0" w:color="000000"/>
              <w:left w:val="nil"/>
              <w:bottom w:val="single" w:sz="4" w:space="0" w:color="000000"/>
              <w:right w:val="single" w:sz="4" w:space="0" w:color="000000"/>
            </w:tcBorders>
          </w:tcPr>
          <w:p w:rsidR="00B03E47" w:rsidRDefault="00B03E47">
            <w:pPr>
              <w:spacing w:after="160" w:line="259" w:lineRule="auto"/>
              <w:ind w:left="0" w:right="0" w:firstLine="0"/>
              <w:jc w:val="left"/>
            </w:pPr>
          </w:p>
        </w:tc>
        <w:tc>
          <w:tcPr>
            <w:tcW w:w="1060" w:type="dxa"/>
            <w:gridSpan w:val="2"/>
            <w:tcBorders>
              <w:top w:val="single" w:sz="4" w:space="0" w:color="000000"/>
              <w:left w:val="single" w:sz="4" w:space="0" w:color="000000"/>
              <w:bottom w:val="single" w:sz="4" w:space="0" w:color="000000"/>
              <w:right w:val="nil"/>
            </w:tcBorders>
          </w:tcPr>
          <w:p w:rsidR="00B03E47" w:rsidRDefault="00B03E47">
            <w:pPr>
              <w:spacing w:after="160" w:line="259" w:lineRule="auto"/>
              <w:ind w:left="0" w:right="0" w:firstLine="0"/>
              <w:jc w:val="left"/>
            </w:pPr>
          </w:p>
        </w:tc>
        <w:tc>
          <w:tcPr>
            <w:tcW w:w="1284" w:type="dxa"/>
            <w:gridSpan w:val="2"/>
            <w:tcBorders>
              <w:top w:val="single" w:sz="4" w:space="0" w:color="000000"/>
              <w:left w:val="nil"/>
              <w:bottom w:val="single" w:sz="4" w:space="0" w:color="000000"/>
              <w:right w:val="nil"/>
            </w:tcBorders>
            <w:shd w:val="clear" w:color="auto" w:fill="FFFF00"/>
          </w:tcPr>
          <w:p w:rsidR="00B03E47" w:rsidRDefault="00B03E47">
            <w:pPr>
              <w:spacing w:after="160" w:line="259" w:lineRule="auto"/>
              <w:ind w:left="0" w:right="0" w:firstLine="0"/>
              <w:jc w:val="left"/>
            </w:pPr>
          </w:p>
        </w:tc>
        <w:tc>
          <w:tcPr>
            <w:tcW w:w="1060" w:type="dxa"/>
            <w:gridSpan w:val="2"/>
            <w:tcBorders>
              <w:top w:val="single" w:sz="4" w:space="0" w:color="000000"/>
              <w:left w:val="nil"/>
              <w:bottom w:val="single" w:sz="4" w:space="0" w:color="000000"/>
              <w:right w:val="single" w:sz="4" w:space="0" w:color="000000"/>
            </w:tcBorders>
          </w:tcPr>
          <w:p w:rsidR="00B03E47" w:rsidRDefault="00E2034E">
            <w:pPr>
              <w:spacing w:after="0" w:line="259" w:lineRule="auto"/>
              <w:ind w:left="0" w:right="0" w:firstLine="0"/>
              <w:jc w:val="left"/>
            </w:pPr>
            <w:r>
              <w:t xml:space="preserve"> </w:t>
            </w:r>
          </w:p>
        </w:tc>
        <w:tc>
          <w:tcPr>
            <w:tcW w:w="1198" w:type="dxa"/>
            <w:tcBorders>
              <w:top w:val="single" w:sz="4" w:space="0" w:color="000000"/>
              <w:left w:val="single" w:sz="4" w:space="0" w:color="000000"/>
              <w:bottom w:val="single" w:sz="4" w:space="0" w:color="000000"/>
              <w:right w:val="nil"/>
            </w:tcBorders>
          </w:tcPr>
          <w:p w:rsidR="00B03E47" w:rsidRDefault="00B03E47">
            <w:pPr>
              <w:spacing w:after="160" w:line="259" w:lineRule="auto"/>
              <w:ind w:left="0" w:right="0" w:firstLine="0"/>
              <w:jc w:val="left"/>
            </w:pPr>
          </w:p>
        </w:tc>
        <w:tc>
          <w:tcPr>
            <w:tcW w:w="1420" w:type="dxa"/>
            <w:gridSpan w:val="3"/>
            <w:tcBorders>
              <w:top w:val="single" w:sz="4" w:space="0" w:color="000000"/>
              <w:left w:val="nil"/>
              <w:bottom w:val="single" w:sz="4" w:space="0" w:color="000000"/>
              <w:right w:val="nil"/>
            </w:tcBorders>
            <w:shd w:val="clear" w:color="auto" w:fill="FFFF00"/>
          </w:tcPr>
          <w:p w:rsidR="00B03E47" w:rsidRDefault="00B03E47">
            <w:pPr>
              <w:spacing w:after="160" w:line="259" w:lineRule="auto"/>
              <w:ind w:left="0" w:right="0" w:firstLine="0"/>
              <w:jc w:val="left"/>
            </w:pPr>
          </w:p>
        </w:tc>
        <w:tc>
          <w:tcPr>
            <w:tcW w:w="1208" w:type="dxa"/>
            <w:tcBorders>
              <w:top w:val="single" w:sz="4" w:space="0" w:color="000000"/>
              <w:left w:val="nil"/>
              <w:bottom w:val="single" w:sz="4" w:space="0" w:color="000000"/>
              <w:right w:val="single" w:sz="4" w:space="0" w:color="000000"/>
            </w:tcBorders>
          </w:tcPr>
          <w:p w:rsidR="00B03E47" w:rsidRDefault="00E2034E">
            <w:pPr>
              <w:spacing w:after="0" w:line="259" w:lineRule="auto"/>
              <w:ind w:left="0" w:right="0" w:firstLine="0"/>
              <w:jc w:val="left"/>
            </w:pPr>
            <w:r>
              <w:t xml:space="preserve"> </w:t>
            </w:r>
          </w:p>
        </w:tc>
      </w:tr>
      <w:tr w:rsidR="00B03E47">
        <w:trPr>
          <w:trHeight w:val="266"/>
        </w:trPr>
        <w:tc>
          <w:tcPr>
            <w:tcW w:w="725" w:type="dxa"/>
            <w:gridSpan w:val="2"/>
            <w:tcBorders>
              <w:top w:val="single" w:sz="4" w:space="0" w:color="000000"/>
              <w:left w:val="single" w:sz="4" w:space="0" w:color="000000"/>
              <w:bottom w:val="single" w:sz="4" w:space="0" w:color="000000"/>
              <w:right w:val="single" w:sz="49" w:space="0" w:color="FFFF00"/>
            </w:tcBorders>
          </w:tcPr>
          <w:p w:rsidR="00B03E47" w:rsidRDefault="00B03E47">
            <w:pPr>
              <w:spacing w:after="160" w:line="259" w:lineRule="auto"/>
              <w:ind w:left="0" w:right="0" w:firstLine="0"/>
              <w:jc w:val="left"/>
            </w:pPr>
          </w:p>
        </w:tc>
        <w:tc>
          <w:tcPr>
            <w:tcW w:w="359" w:type="dxa"/>
            <w:gridSpan w:val="2"/>
            <w:tcBorders>
              <w:top w:val="single" w:sz="4" w:space="0" w:color="000000"/>
              <w:left w:val="single" w:sz="49" w:space="0" w:color="FFFF00"/>
              <w:bottom w:val="single" w:sz="4" w:space="0" w:color="000000"/>
              <w:right w:val="nil"/>
            </w:tcBorders>
          </w:tcPr>
          <w:p w:rsidR="00B03E47" w:rsidRDefault="00E2034E">
            <w:pPr>
              <w:spacing w:after="0" w:line="259" w:lineRule="auto"/>
              <w:ind w:left="-16" w:right="0" w:firstLine="0"/>
              <w:jc w:val="left"/>
            </w:pPr>
            <w:r>
              <w:t xml:space="preserve">6 </w:t>
            </w:r>
          </w:p>
        </w:tc>
        <w:tc>
          <w:tcPr>
            <w:tcW w:w="462" w:type="dxa"/>
            <w:tcBorders>
              <w:top w:val="single" w:sz="4" w:space="0" w:color="000000"/>
              <w:left w:val="nil"/>
              <w:bottom w:val="single" w:sz="4" w:space="0" w:color="000000"/>
              <w:right w:val="single" w:sz="4" w:space="0" w:color="000000"/>
            </w:tcBorders>
          </w:tcPr>
          <w:p w:rsidR="00B03E47" w:rsidRDefault="00B03E47">
            <w:pPr>
              <w:spacing w:after="160" w:line="259" w:lineRule="auto"/>
              <w:ind w:left="0" w:right="0" w:firstLine="0"/>
              <w:jc w:val="left"/>
            </w:pPr>
          </w:p>
        </w:tc>
        <w:tc>
          <w:tcPr>
            <w:tcW w:w="3404" w:type="dxa"/>
            <w:gridSpan w:val="6"/>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346" w:right="0" w:firstLine="0"/>
              <w:jc w:val="center"/>
            </w:pPr>
            <w:r>
              <w:t xml:space="preserve"> </w:t>
            </w:r>
          </w:p>
        </w:tc>
        <w:tc>
          <w:tcPr>
            <w:tcW w:w="3825" w:type="dxa"/>
            <w:gridSpan w:val="5"/>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471" w:right="0" w:firstLine="0"/>
              <w:jc w:val="center"/>
            </w:pPr>
            <w:r>
              <w:t xml:space="preserve"> </w:t>
            </w:r>
          </w:p>
        </w:tc>
      </w:tr>
      <w:tr w:rsidR="00B03E47">
        <w:trPr>
          <w:trHeight w:val="266"/>
        </w:trPr>
        <w:tc>
          <w:tcPr>
            <w:tcW w:w="725" w:type="dxa"/>
            <w:gridSpan w:val="2"/>
            <w:tcBorders>
              <w:top w:val="single" w:sz="4" w:space="0" w:color="000000"/>
              <w:left w:val="single" w:sz="4" w:space="0" w:color="000000"/>
              <w:bottom w:val="single" w:sz="4" w:space="0" w:color="000000"/>
              <w:right w:val="single" w:sz="49" w:space="0" w:color="FFFF00"/>
            </w:tcBorders>
          </w:tcPr>
          <w:p w:rsidR="00B03E47" w:rsidRDefault="00B03E47">
            <w:pPr>
              <w:spacing w:after="160" w:line="259" w:lineRule="auto"/>
              <w:ind w:left="0" w:right="0" w:firstLine="0"/>
              <w:jc w:val="left"/>
            </w:pPr>
          </w:p>
        </w:tc>
        <w:tc>
          <w:tcPr>
            <w:tcW w:w="359" w:type="dxa"/>
            <w:gridSpan w:val="2"/>
            <w:tcBorders>
              <w:top w:val="single" w:sz="4" w:space="0" w:color="000000"/>
              <w:left w:val="single" w:sz="49" w:space="0" w:color="FFFF00"/>
              <w:bottom w:val="single" w:sz="4" w:space="0" w:color="000000"/>
              <w:right w:val="nil"/>
            </w:tcBorders>
          </w:tcPr>
          <w:p w:rsidR="00B03E47" w:rsidRDefault="00E2034E">
            <w:pPr>
              <w:spacing w:after="0" w:line="259" w:lineRule="auto"/>
              <w:ind w:left="-16" w:right="0" w:firstLine="0"/>
              <w:jc w:val="left"/>
            </w:pPr>
            <w:r>
              <w:t xml:space="preserve">7 </w:t>
            </w:r>
          </w:p>
        </w:tc>
        <w:tc>
          <w:tcPr>
            <w:tcW w:w="462" w:type="dxa"/>
            <w:tcBorders>
              <w:top w:val="single" w:sz="4" w:space="0" w:color="000000"/>
              <w:left w:val="nil"/>
              <w:bottom w:val="single" w:sz="4" w:space="0" w:color="000000"/>
              <w:right w:val="single" w:sz="4" w:space="0" w:color="000000"/>
            </w:tcBorders>
          </w:tcPr>
          <w:p w:rsidR="00B03E47" w:rsidRDefault="00B03E47">
            <w:pPr>
              <w:spacing w:after="160" w:line="259" w:lineRule="auto"/>
              <w:ind w:left="0" w:right="0" w:firstLine="0"/>
              <w:jc w:val="left"/>
            </w:pPr>
          </w:p>
        </w:tc>
        <w:tc>
          <w:tcPr>
            <w:tcW w:w="3404" w:type="dxa"/>
            <w:gridSpan w:val="6"/>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346" w:right="0" w:firstLine="0"/>
              <w:jc w:val="center"/>
            </w:pPr>
            <w:r>
              <w:t xml:space="preserve"> </w:t>
            </w:r>
          </w:p>
        </w:tc>
        <w:tc>
          <w:tcPr>
            <w:tcW w:w="3825" w:type="dxa"/>
            <w:gridSpan w:val="5"/>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471" w:right="0" w:firstLine="0"/>
              <w:jc w:val="center"/>
            </w:pPr>
            <w:r>
              <w:t xml:space="preserve"> </w:t>
            </w:r>
          </w:p>
        </w:tc>
      </w:tr>
      <w:tr w:rsidR="00B03E47">
        <w:trPr>
          <w:trHeight w:val="263"/>
        </w:trPr>
        <w:tc>
          <w:tcPr>
            <w:tcW w:w="725" w:type="dxa"/>
            <w:gridSpan w:val="2"/>
            <w:tcBorders>
              <w:top w:val="single" w:sz="4" w:space="0" w:color="000000"/>
              <w:left w:val="single" w:sz="4" w:space="0" w:color="000000"/>
              <w:bottom w:val="single" w:sz="4" w:space="0" w:color="000000"/>
              <w:right w:val="single" w:sz="49" w:space="0" w:color="FFFF00"/>
            </w:tcBorders>
          </w:tcPr>
          <w:p w:rsidR="00B03E47" w:rsidRDefault="00B03E47">
            <w:pPr>
              <w:spacing w:after="160" w:line="259" w:lineRule="auto"/>
              <w:ind w:left="0" w:right="0" w:firstLine="0"/>
              <w:jc w:val="left"/>
            </w:pPr>
          </w:p>
        </w:tc>
        <w:tc>
          <w:tcPr>
            <w:tcW w:w="359" w:type="dxa"/>
            <w:gridSpan w:val="2"/>
            <w:tcBorders>
              <w:top w:val="single" w:sz="4" w:space="0" w:color="000000"/>
              <w:left w:val="single" w:sz="49" w:space="0" w:color="FFFF00"/>
              <w:bottom w:val="single" w:sz="4" w:space="0" w:color="000000"/>
              <w:right w:val="nil"/>
            </w:tcBorders>
          </w:tcPr>
          <w:p w:rsidR="00B03E47" w:rsidRDefault="00E2034E">
            <w:pPr>
              <w:spacing w:after="0" w:line="259" w:lineRule="auto"/>
              <w:ind w:left="-16" w:right="0" w:firstLine="0"/>
              <w:jc w:val="left"/>
            </w:pPr>
            <w:r>
              <w:t xml:space="preserve">8 </w:t>
            </w:r>
          </w:p>
        </w:tc>
        <w:tc>
          <w:tcPr>
            <w:tcW w:w="462" w:type="dxa"/>
            <w:tcBorders>
              <w:top w:val="single" w:sz="4" w:space="0" w:color="000000"/>
              <w:left w:val="nil"/>
              <w:bottom w:val="single" w:sz="4" w:space="0" w:color="000000"/>
              <w:right w:val="single" w:sz="4" w:space="0" w:color="000000"/>
            </w:tcBorders>
          </w:tcPr>
          <w:p w:rsidR="00B03E47" w:rsidRDefault="00B03E47">
            <w:pPr>
              <w:spacing w:after="160" w:line="259" w:lineRule="auto"/>
              <w:ind w:left="0" w:right="0" w:firstLine="0"/>
              <w:jc w:val="left"/>
            </w:pPr>
          </w:p>
        </w:tc>
        <w:tc>
          <w:tcPr>
            <w:tcW w:w="1060" w:type="dxa"/>
            <w:gridSpan w:val="2"/>
            <w:tcBorders>
              <w:top w:val="single" w:sz="4" w:space="0" w:color="000000"/>
              <w:left w:val="single" w:sz="4" w:space="0" w:color="000000"/>
              <w:bottom w:val="single" w:sz="4" w:space="0" w:color="000000"/>
              <w:right w:val="nil"/>
            </w:tcBorders>
          </w:tcPr>
          <w:p w:rsidR="00B03E47" w:rsidRDefault="00B03E47">
            <w:pPr>
              <w:spacing w:after="160" w:line="259" w:lineRule="auto"/>
              <w:ind w:left="0" w:right="0" w:firstLine="0"/>
              <w:jc w:val="left"/>
            </w:pPr>
          </w:p>
        </w:tc>
        <w:tc>
          <w:tcPr>
            <w:tcW w:w="1284" w:type="dxa"/>
            <w:gridSpan w:val="2"/>
            <w:tcBorders>
              <w:top w:val="single" w:sz="4" w:space="0" w:color="000000"/>
              <w:left w:val="nil"/>
              <w:bottom w:val="single" w:sz="4" w:space="0" w:color="000000"/>
              <w:right w:val="nil"/>
            </w:tcBorders>
            <w:shd w:val="clear" w:color="auto" w:fill="FFFF00"/>
          </w:tcPr>
          <w:p w:rsidR="00B03E47" w:rsidRDefault="00B03E47">
            <w:pPr>
              <w:spacing w:after="160" w:line="259" w:lineRule="auto"/>
              <w:ind w:left="0" w:right="0" w:firstLine="0"/>
              <w:jc w:val="left"/>
            </w:pPr>
          </w:p>
        </w:tc>
        <w:tc>
          <w:tcPr>
            <w:tcW w:w="1060" w:type="dxa"/>
            <w:gridSpan w:val="2"/>
            <w:tcBorders>
              <w:top w:val="single" w:sz="4" w:space="0" w:color="000000"/>
              <w:left w:val="nil"/>
              <w:bottom w:val="single" w:sz="4" w:space="0" w:color="000000"/>
              <w:right w:val="single" w:sz="4" w:space="0" w:color="000000"/>
            </w:tcBorders>
          </w:tcPr>
          <w:p w:rsidR="00B03E47" w:rsidRDefault="00E2034E">
            <w:pPr>
              <w:spacing w:after="0" w:line="259" w:lineRule="auto"/>
              <w:ind w:left="0" w:right="0" w:firstLine="0"/>
              <w:jc w:val="left"/>
            </w:pPr>
            <w:r>
              <w:t xml:space="preserve"> </w:t>
            </w:r>
          </w:p>
        </w:tc>
        <w:tc>
          <w:tcPr>
            <w:tcW w:w="1198" w:type="dxa"/>
            <w:tcBorders>
              <w:top w:val="single" w:sz="4" w:space="0" w:color="000000"/>
              <w:left w:val="single" w:sz="4" w:space="0" w:color="000000"/>
              <w:bottom w:val="single" w:sz="4" w:space="0" w:color="000000"/>
              <w:right w:val="nil"/>
            </w:tcBorders>
          </w:tcPr>
          <w:p w:rsidR="00B03E47" w:rsidRDefault="00B03E47">
            <w:pPr>
              <w:spacing w:after="160" w:line="259" w:lineRule="auto"/>
              <w:ind w:left="0" w:right="0" w:firstLine="0"/>
              <w:jc w:val="left"/>
            </w:pPr>
          </w:p>
        </w:tc>
        <w:tc>
          <w:tcPr>
            <w:tcW w:w="1420" w:type="dxa"/>
            <w:gridSpan w:val="3"/>
            <w:tcBorders>
              <w:top w:val="single" w:sz="4" w:space="0" w:color="000000"/>
              <w:left w:val="nil"/>
              <w:bottom w:val="single" w:sz="4" w:space="0" w:color="000000"/>
              <w:right w:val="nil"/>
            </w:tcBorders>
            <w:shd w:val="clear" w:color="auto" w:fill="FFFF00"/>
          </w:tcPr>
          <w:p w:rsidR="00B03E47" w:rsidRDefault="00B03E47">
            <w:pPr>
              <w:spacing w:after="160" w:line="259" w:lineRule="auto"/>
              <w:ind w:left="0" w:right="0" w:firstLine="0"/>
              <w:jc w:val="left"/>
            </w:pPr>
          </w:p>
        </w:tc>
        <w:tc>
          <w:tcPr>
            <w:tcW w:w="1208" w:type="dxa"/>
            <w:tcBorders>
              <w:top w:val="single" w:sz="4" w:space="0" w:color="000000"/>
              <w:left w:val="nil"/>
              <w:bottom w:val="single" w:sz="4" w:space="0" w:color="000000"/>
              <w:right w:val="single" w:sz="4" w:space="0" w:color="000000"/>
            </w:tcBorders>
          </w:tcPr>
          <w:p w:rsidR="00B03E47" w:rsidRDefault="00E2034E">
            <w:pPr>
              <w:spacing w:after="0" w:line="259" w:lineRule="auto"/>
              <w:ind w:left="0" w:right="0" w:firstLine="0"/>
              <w:jc w:val="left"/>
            </w:pPr>
            <w:r>
              <w:t xml:space="preserve"> </w:t>
            </w:r>
          </w:p>
        </w:tc>
      </w:tr>
      <w:tr w:rsidR="00B03E47">
        <w:trPr>
          <w:trHeight w:val="265"/>
        </w:trPr>
        <w:tc>
          <w:tcPr>
            <w:tcW w:w="725" w:type="dxa"/>
            <w:gridSpan w:val="2"/>
            <w:tcBorders>
              <w:top w:val="single" w:sz="4" w:space="0" w:color="000000"/>
              <w:left w:val="single" w:sz="4" w:space="0" w:color="000000"/>
              <w:bottom w:val="single" w:sz="4" w:space="0" w:color="000000"/>
              <w:right w:val="single" w:sz="49" w:space="0" w:color="FFFF00"/>
            </w:tcBorders>
          </w:tcPr>
          <w:p w:rsidR="00B03E47" w:rsidRDefault="00B03E47">
            <w:pPr>
              <w:spacing w:after="160" w:line="259" w:lineRule="auto"/>
              <w:ind w:left="0" w:right="0" w:firstLine="0"/>
              <w:jc w:val="left"/>
            </w:pPr>
          </w:p>
        </w:tc>
        <w:tc>
          <w:tcPr>
            <w:tcW w:w="359" w:type="dxa"/>
            <w:gridSpan w:val="2"/>
            <w:tcBorders>
              <w:top w:val="single" w:sz="4" w:space="0" w:color="000000"/>
              <w:left w:val="single" w:sz="49" w:space="0" w:color="FFFF00"/>
              <w:bottom w:val="single" w:sz="4" w:space="0" w:color="000000"/>
              <w:right w:val="nil"/>
            </w:tcBorders>
          </w:tcPr>
          <w:p w:rsidR="00B03E47" w:rsidRDefault="00E2034E">
            <w:pPr>
              <w:spacing w:after="0" w:line="259" w:lineRule="auto"/>
              <w:ind w:left="-16" w:right="0" w:firstLine="0"/>
              <w:jc w:val="left"/>
            </w:pPr>
            <w:r>
              <w:t xml:space="preserve">9 </w:t>
            </w:r>
          </w:p>
        </w:tc>
        <w:tc>
          <w:tcPr>
            <w:tcW w:w="462" w:type="dxa"/>
            <w:tcBorders>
              <w:top w:val="single" w:sz="4" w:space="0" w:color="000000"/>
              <w:left w:val="nil"/>
              <w:bottom w:val="single" w:sz="4" w:space="0" w:color="000000"/>
              <w:right w:val="single" w:sz="4" w:space="0" w:color="000000"/>
            </w:tcBorders>
          </w:tcPr>
          <w:p w:rsidR="00B03E47" w:rsidRDefault="00B03E47">
            <w:pPr>
              <w:spacing w:after="160" w:line="259" w:lineRule="auto"/>
              <w:ind w:left="0" w:right="0" w:firstLine="0"/>
              <w:jc w:val="left"/>
            </w:pPr>
          </w:p>
        </w:tc>
        <w:tc>
          <w:tcPr>
            <w:tcW w:w="1060" w:type="dxa"/>
            <w:gridSpan w:val="2"/>
            <w:tcBorders>
              <w:top w:val="single" w:sz="4" w:space="0" w:color="000000"/>
              <w:left w:val="single" w:sz="4" w:space="0" w:color="000000"/>
              <w:bottom w:val="single" w:sz="4" w:space="0" w:color="000000"/>
              <w:right w:val="nil"/>
            </w:tcBorders>
          </w:tcPr>
          <w:p w:rsidR="00B03E47" w:rsidRDefault="00B03E47">
            <w:pPr>
              <w:spacing w:after="160" w:line="259" w:lineRule="auto"/>
              <w:ind w:left="0" w:right="0" w:firstLine="0"/>
              <w:jc w:val="left"/>
            </w:pPr>
          </w:p>
        </w:tc>
        <w:tc>
          <w:tcPr>
            <w:tcW w:w="1284" w:type="dxa"/>
            <w:gridSpan w:val="2"/>
            <w:tcBorders>
              <w:top w:val="single" w:sz="4" w:space="0" w:color="000000"/>
              <w:left w:val="nil"/>
              <w:bottom w:val="single" w:sz="4" w:space="0" w:color="000000"/>
              <w:right w:val="nil"/>
            </w:tcBorders>
            <w:shd w:val="clear" w:color="auto" w:fill="FFFF00"/>
          </w:tcPr>
          <w:p w:rsidR="00B03E47" w:rsidRDefault="00E2034E">
            <w:pPr>
              <w:spacing w:after="0" w:line="259" w:lineRule="auto"/>
              <w:ind w:left="0" w:right="-3" w:firstLine="0"/>
              <w:jc w:val="left"/>
            </w:pPr>
            <w:r>
              <w:rPr>
                <w:noProof/>
              </w:rPr>
              <w:drawing>
                <wp:inline distT="0" distB="0" distL="0" distR="0">
                  <wp:extent cx="822960" cy="2630424"/>
                  <wp:effectExtent l="0" t="0" r="0" b="0"/>
                  <wp:docPr id="370115" name="Picture 370115"/>
                  <wp:cNvGraphicFramePr/>
                  <a:graphic xmlns:a="http://schemas.openxmlformats.org/drawingml/2006/main">
                    <a:graphicData uri="http://schemas.openxmlformats.org/drawingml/2006/picture">
                      <pic:pic xmlns:pic="http://schemas.openxmlformats.org/drawingml/2006/picture">
                        <pic:nvPicPr>
                          <pic:cNvPr id="370115" name="Picture 370115"/>
                          <pic:cNvPicPr/>
                        </pic:nvPicPr>
                        <pic:blipFill>
                          <a:blip r:embed="rId19"/>
                          <a:stretch>
                            <a:fillRect/>
                          </a:stretch>
                        </pic:blipFill>
                        <pic:spPr>
                          <a:xfrm>
                            <a:off x="0" y="0"/>
                            <a:ext cx="822960" cy="2630424"/>
                          </a:xfrm>
                          <a:prstGeom prst="rect">
                            <a:avLst/>
                          </a:prstGeom>
                        </pic:spPr>
                      </pic:pic>
                    </a:graphicData>
                  </a:graphic>
                </wp:inline>
              </w:drawing>
            </w:r>
          </w:p>
        </w:tc>
        <w:tc>
          <w:tcPr>
            <w:tcW w:w="1060" w:type="dxa"/>
            <w:gridSpan w:val="2"/>
            <w:tcBorders>
              <w:top w:val="single" w:sz="4" w:space="0" w:color="000000"/>
              <w:left w:val="nil"/>
              <w:bottom w:val="single" w:sz="4" w:space="0" w:color="000000"/>
              <w:right w:val="single" w:sz="4" w:space="0" w:color="000000"/>
            </w:tcBorders>
          </w:tcPr>
          <w:p w:rsidR="00B03E47" w:rsidRDefault="00E2034E">
            <w:pPr>
              <w:spacing w:after="0" w:line="259" w:lineRule="auto"/>
              <w:ind w:left="0" w:right="0" w:firstLine="0"/>
              <w:jc w:val="left"/>
            </w:pPr>
            <w:r>
              <w:t xml:space="preserve"> </w:t>
            </w:r>
          </w:p>
        </w:tc>
        <w:tc>
          <w:tcPr>
            <w:tcW w:w="1198" w:type="dxa"/>
            <w:tcBorders>
              <w:top w:val="single" w:sz="4" w:space="0" w:color="000000"/>
              <w:left w:val="single" w:sz="4" w:space="0" w:color="000000"/>
              <w:bottom w:val="single" w:sz="4" w:space="0" w:color="000000"/>
              <w:right w:val="nil"/>
            </w:tcBorders>
          </w:tcPr>
          <w:p w:rsidR="00B03E47" w:rsidRDefault="00B03E47">
            <w:pPr>
              <w:spacing w:after="160" w:line="259" w:lineRule="auto"/>
              <w:ind w:left="0" w:right="0" w:firstLine="0"/>
              <w:jc w:val="left"/>
            </w:pPr>
          </w:p>
        </w:tc>
        <w:tc>
          <w:tcPr>
            <w:tcW w:w="1420" w:type="dxa"/>
            <w:gridSpan w:val="3"/>
            <w:tcBorders>
              <w:top w:val="single" w:sz="4" w:space="0" w:color="000000"/>
              <w:left w:val="nil"/>
              <w:bottom w:val="single" w:sz="4" w:space="0" w:color="000000"/>
              <w:right w:val="nil"/>
            </w:tcBorders>
            <w:shd w:val="clear" w:color="auto" w:fill="FFFF00"/>
          </w:tcPr>
          <w:p w:rsidR="00B03E47" w:rsidRDefault="00E2034E">
            <w:pPr>
              <w:spacing w:after="0" w:line="259" w:lineRule="auto"/>
              <w:ind w:left="13" w:right="-2" w:firstLine="0"/>
              <w:jc w:val="left"/>
            </w:pPr>
            <w:r>
              <w:rPr>
                <w:noProof/>
              </w:rPr>
              <w:drawing>
                <wp:inline distT="0" distB="0" distL="0" distR="0">
                  <wp:extent cx="896112" cy="2633472"/>
                  <wp:effectExtent l="0" t="0" r="0" b="0"/>
                  <wp:docPr id="370116" name="Picture 370116"/>
                  <wp:cNvGraphicFramePr/>
                  <a:graphic xmlns:a="http://schemas.openxmlformats.org/drawingml/2006/main">
                    <a:graphicData uri="http://schemas.openxmlformats.org/drawingml/2006/picture">
                      <pic:pic xmlns:pic="http://schemas.openxmlformats.org/drawingml/2006/picture">
                        <pic:nvPicPr>
                          <pic:cNvPr id="370116" name="Picture 370116"/>
                          <pic:cNvPicPr/>
                        </pic:nvPicPr>
                        <pic:blipFill>
                          <a:blip r:embed="rId20"/>
                          <a:stretch>
                            <a:fillRect/>
                          </a:stretch>
                        </pic:blipFill>
                        <pic:spPr>
                          <a:xfrm>
                            <a:off x="0" y="0"/>
                            <a:ext cx="896112" cy="2633472"/>
                          </a:xfrm>
                          <a:prstGeom prst="rect">
                            <a:avLst/>
                          </a:prstGeom>
                        </pic:spPr>
                      </pic:pic>
                    </a:graphicData>
                  </a:graphic>
                </wp:inline>
              </w:drawing>
            </w:r>
          </w:p>
        </w:tc>
        <w:tc>
          <w:tcPr>
            <w:tcW w:w="1208" w:type="dxa"/>
            <w:tcBorders>
              <w:top w:val="single" w:sz="4" w:space="0" w:color="000000"/>
              <w:left w:val="nil"/>
              <w:bottom w:val="single" w:sz="4" w:space="0" w:color="000000"/>
              <w:right w:val="single" w:sz="4" w:space="0" w:color="000000"/>
            </w:tcBorders>
          </w:tcPr>
          <w:p w:rsidR="00B03E47" w:rsidRDefault="00E2034E">
            <w:pPr>
              <w:spacing w:after="0" w:line="259" w:lineRule="auto"/>
              <w:ind w:left="0" w:right="0" w:firstLine="0"/>
              <w:jc w:val="left"/>
            </w:pPr>
            <w:r>
              <w:t xml:space="preserve"> </w:t>
            </w:r>
          </w:p>
        </w:tc>
      </w:tr>
      <w:tr w:rsidR="00B03E47">
        <w:trPr>
          <w:trHeight w:val="266"/>
        </w:trPr>
        <w:tc>
          <w:tcPr>
            <w:tcW w:w="725" w:type="dxa"/>
            <w:gridSpan w:val="2"/>
            <w:tcBorders>
              <w:top w:val="single" w:sz="4" w:space="0" w:color="000000"/>
              <w:left w:val="single" w:sz="4" w:space="0" w:color="000000"/>
              <w:bottom w:val="single" w:sz="4" w:space="0" w:color="000000"/>
              <w:right w:val="nil"/>
            </w:tcBorders>
          </w:tcPr>
          <w:p w:rsidR="00B03E47" w:rsidRDefault="00E2034E">
            <w:pPr>
              <w:spacing w:after="0" w:line="259" w:lineRule="auto"/>
              <w:ind w:left="0" w:right="-47" w:firstLine="0"/>
              <w:jc w:val="right"/>
            </w:pPr>
            <w:r>
              <w:t>1</w:t>
            </w:r>
          </w:p>
        </w:tc>
        <w:tc>
          <w:tcPr>
            <w:tcW w:w="168" w:type="dxa"/>
            <w:tcBorders>
              <w:top w:val="single" w:sz="4" w:space="0" w:color="000000"/>
              <w:left w:val="nil"/>
              <w:bottom w:val="single" w:sz="4" w:space="0" w:color="000000"/>
              <w:right w:val="nil"/>
            </w:tcBorders>
            <w:shd w:val="clear" w:color="auto" w:fill="FFFF00"/>
          </w:tcPr>
          <w:p w:rsidR="00B03E47" w:rsidRDefault="00E2034E">
            <w:pPr>
              <w:spacing w:after="0" w:line="259" w:lineRule="auto"/>
              <w:ind w:left="47" w:right="-2" w:firstLine="0"/>
            </w:pPr>
            <w:r>
              <w:t>0</w:t>
            </w:r>
          </w:p>
        </w:tc>
        <w:tc>
          <w:tcPr>
            <w:tcW w:w="191" w:type="dxa"/>
            <w:tcBorders>
              <w:top w:val="single" w:sz="4" w:space="0" w:color="000000"/>
              <w:left w:val="nil"/>
              <w:bottom w:val="single" w:sz="4" w:space="0" w:color="000000"/>
              <w:right w:val="nil"/>
            </w:tcBorders>
          </w:tcPr>
          <w:p w:rsidR="00B03E47" w:rsidRDefault="00E2034E">
            <w:pPr>
              <w:spacing w:after="0" w:line="259" w:lineRule="auto"/>
              <w:ind w:left="1" w:right="0" w:firstLine="0"/>
              <w:jc w:val="left"/>
            </w:pPr>
            <w:r>
              <w:t xml:space="preserve"> </w:t>
            </w:r>
          </w:p>
        </w:tc>
        <w:tc>
          <w:tcPr>
            <w:tcW w:w="462" w:type="dxa"/>
            <w:tcBorders>
              <w:top w:val="single" w:sz="4" w:space="0" w:color="000000"/>
              <w:left w:val="nil"/>
              <w:bottom w:val="single" w:sz="4" w:space="0" w:color="000000"/>
              <w:right w:val="single" w:sz="4" w:space="0" w:color="000000"/>
            </w:tcBorders>
          </w:tcPr>
          <w:p w:rsidR="00B03E47" w:rsidRDefault="00B03E47">
            <w:pPr>
              <w:spacing w:after="160" w:line="259" w:lineRule="auto"/>
              <w:ind w:left="0" w:right="0" w:firstLine="0"/>
              <w:jc w:val="left"/>
            </w:pPr>
          </w:p>
        </w:tc>
        <w:tc>
          <w:tcPr>
            <w:tcW w:w="3404" w:type="dxa"/>
            <w:gridSpan w:val="6"/>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346" w:right="0" w:firstLine="0"/>
              <w:jc w:val="center"/>
            </w:pPr>
            <w:r>
              <w:t xml:space="preserve"> </w:t>
            </w:r>
          </w:p>
        </w:tc>
        <w:tc>
          <w:tcPr>
            <w:tcW w:w="3825" w:type="dxa"/>
            <w:gridSpan w:val="5"/>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471" w:right="0" w:firstLine="0"/>
              <w:jc w:val="center"/>
            </w:pPr>
            <w:r>
              <w:t xml:space="preserve"> </w:t>
            </w:r>
          </w:p>
        </w:tc>
      </w:tr>
      <w:tr w:rsidR="00B03E47">
        <w:trPr>
          <w:trHeight w:val="265"/>
        </w:trPr>
        <w:tc>
          <w:tcPr>
            <w:tcW w:w="725" w:type="dxa"/>
            <w:gridSpan w:val="2"/>
            <w:tcBorders>
              <w:top w:val="single" w:sz="4" w:space="0" w:color="000000"/>
              <w:left w:val="single" w:sz="4" w:space="0" w:color="000000"/>
              <w:bottom w:val="single" w:sz="4" w:space="0" w:color="000000"/>
              <w:right w:val="nil"/>
            </w:tcBorders>
          </w:tcPr>
          <w:p w:rsidR="00B03E47" w:rsidRDefault="00E2034E">
            <w:pPr>
              <w:spacing w:after="0" w:line="259" w:lineRule="auto"/>
              <w:ind w:left="0" w:right="-47" w:firstLine="0"/>
              <w:jc w:val="right"/>
            </w:pPr>
            <w:r>
              <w:t>1</w:t>
            </w:r>
          </w:p>
        </w:tc>
        <w:tc>
          <w:tcPr>
            <w:tcW w:w="168" w:type="dxa"/>
            <w:tcBorders>
              <w:top w:val="single" w:sz="4" w:space="0" w:color="000000"/>
              <w:left w:val="nil"/>
              <w:bottom w:val="single" w:sz="4" w:space="0" w:color="000000"/>
              <w:right w:val="nil"/>
            </w:tcBorders>
            <w:shd w:val="clear" w:color="auto" w:fill="FFFF00"/>
          </w:tcPr>
          <w:p w:rsidR="00B03E47" w:rsidRDefault="00E2034E">
            <w:pPr>
              <w:spacing w:after="0" w:line="259" w:lineRule="auto"/>
              <w:ind w:left="47" w:right="-2" w:firstLine="0"/>
            </w:pPr>
            <w:r>
              <w:t>1</w:t>
            </w:r>
          </w:p>
        </w:tc>
        <w:tc>
          <w:tcPr>
            <w:tcW w:w="191" w:type="dxa"/>
            <w:tcBorders>
              <w:top w:val="single" w:sz="4" w:space="0" w:color="000000"/>
              <w:left w:val="nil"/>
              <w:bottom w:val="single" w:sz="4" w:space="0" w:color="000000"/>
              <w:right w:val="nil"/>
            </w:tcBorders>
          </w:tcPr>
          <w:p w:rsidR="00B03E47" w:rsidRDefault="00E2034E">
            <w:pPr>
              <w:spacing w:after="0" w:line="259" w:lineRule="auto"/>
              <w:ind w:left="1" w:right="0" w:firstLine="0"/>
              <w:jc w:val="left"/>
            </w:pPr>
            <w:r>
              <w:t xml:space="preserve"> </w:t>
            </w:r>
          </w:p>
        </w:tc>
        <w:tc>
          <w:tcPr>
            <w:tcW w:w="462" w:type="dxa"/>
            <w:tcBorders>
              <w:top w:val="single" w:sz="4" w:space="0" w:color="000000"/>
              <w:left w:val="nil"/>
              <w:bottom w:val="single" w:sz="4" w:space="0" w:color="000000"/>
              <w:right w:val="single" w:sz="4" w:space="0" w:color="000000"/>
            </w:tcBorders>
          </w:tcPr>
          <w:p w:rsidR="00B03E47" w:rsidRDefault="00B03E47">
            <w:pPr>
              <w:spacing w:after="160" w:line="259" w:lineRule="auto"/>
              <w:ind w:left="0" w:right="0" w:firstLine="0"/>
              <w:jc w:val="left"/>
            </w:pPr>
          </w:p>
        </w:tc>
        <w:tc>
          <w:tcPr>
            <w:tcW w:w="3404" w:type="dxa"/>
            <w:gridSpan w:val="6"/>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346" w:right="0" w:firstLine="0"/>
              <w:jc w:val="center"/>
            </w:pPr>
            <w:r>
              <w:t xml:space="preserve"> </w:t>
            </w:r>
          </w:p>
        </w:tc>
        <w:tc>
          <w:tcPr>
            <w:tcW w:w="3825" w:type="dxa"/>
            <w:gridSpan w:val="5"/>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471" w:right="0" w:firstLine="0"/>
              <w:jc w:val="center"/>
            </w:pPr>
            <w:r>
              <w:t xml:space="preserve"> </w:t>
            </w:r>
          </w:p>
        </w:tc>
      </w:tr>
      <w:tr w:rsidR="00B03E47">
        <w:trPr>
          <w:trHeight w:val="265"/>
        </w:trPr>
        <w:tc>
          <w:tcPr>
            <w:tcW w:w="725" w:type="dxa"/>
            <w:gridSpan w:val="2"/>
            <w:tcBorders>
              <w:top w:val="single" w:sz="4" w:space="0" w:color="000000"/>
              <w:left w:val="single" w:sz="4" w:space="0" w:color="000000"/>
              <w:bottom w:val="single" w:sz="4" w:space="0" w:color="000000"/>
              <w:right w:val="nil"/>
            </w:tcBorders>
          </w:tcPr>
          <w:p w:rsidR="00B03E47" w:rsidRDefault="00E2034E">
            <w:pPr>
              <w:spacing w:after="0" w:line="259" w:lineRule="auto"/>
              <w:ind w:left="0" w:right="-47" w:firstLine="0"/>
              <w:jc w:val="right"/>
            </w:pPr>
            <w:r>
              <w:t>1</w:t>
            </w:r>
          </w:p>
        </w:tc>
        <w:tc>
          <w:tcPr>
            <w:tcW w:w="168" w:type="dxa"/>
            <w:tcBorders>
              <w:top w:val="single" w:sz="4" w:space="0" w:color="000000"/>
              <w:left w:val="nil"/>
              <w:bottom w:val="single" w:sz="4" w:space="0" w:color="000000"/>
              <w:right w:val="nil"/>
            </w:tcBorders>
            <w:shd w:val="clear" w:color="auto" w:fill="FFFF00"/>
          </w:tcPr>
          <w:p w:rsidR="00B03E47" w:rsidRDefault="00E2034E">
            <w:pPr>
              <w:spacing w:after="0" w:line="259" w:lineRule="auto"/>
              <w:ind w:left="47" w:right="-2" w:firstLine="0"/>
            </w:pPr>
            <w:r>
              <w:t>2</w:t>
            </w:r>
          </w:p>
        </w:tc>
        <w:tc>
          <w:tcPr>
            <w:tcW w:w="191" w:type="dxa"/>
            <w:tcBorders>
              <w:top w:val="single" w:sz="4" w:space="0" w:color="000000"/>
              <w:left w:val="nil"/>
              <w:bottom w:val="single" w:sz="4" w:space="0" w:color="000000"/>
              <w:right w:val="nil"/>
            </w:tcBorders>
          </w:tcPr>
          <w:p w:rsidR="00B03E47" w:rsidRDefault="00E2034E">
            <w:pPr>
              <w:spacing w:after="0" w:line="259" w:lineRule="auto"/>
              <w:ind w:left="1" w:right="0" w:firstLine="0"/>
              <w:jc w:val="left"/>
            </w:pPr>
            <w:r>
              <w:t xml:space="preserve"> </w:t>
            </w:r>
          </w:p>
        </w:tc>
        <w:tc>
          <w:tcPr>
            <w:tcW w:w="462" w:type="dxa"/>
            <w:tcBorders>
              <w:top w:val="single" w:sz="4" w:space="0" w:color="000000"/>
              <w:left w:val="nil"/>
              <w:bottom w:val="single" w:sz="4" w:space="0" w:color="000000"/>
              <w:right w:val="single" w:sz="4" w:space="0" w:color="000000"/>
            </w:tcBorders>
          </w:tcPr>
          <w:p w:rsidR="00B03E47" w:rsidRDefault="00B03E47">
            <w:pPr>
              <w:spacing w:after="160" w:line="259" w:lineRule="auto"/>
              <w:ind w:left="0" w:right="0" w:firstLine="0"/>
              <w:jc w:val="left"/>
            </w:pPr>
          </w:p>
        </w:tc>
        <w:tc>
          <w:tcPr>
            <w:tcW w:w="1060" w:type="dxa"/>
            <w:gridSpan w:val="2"/>
            <w:tcBorders>
              <w:top w:val="single" w:sz="4" w:space="0" w:color="000000"/>
              <w:left w:val="single" w:sz="4" w:space="0" w:color="000000"/>
              <w:bottom w:val="single" w:sz="4" w:space="0" w:color="000000"/>
              <w:right w:val="nil"/>
            </w:tcBorders>
          </w:tcPr>
          <w:p w:rsidR="00B03E47" w:rsidRDefault="00B03E47">
            <w:pPr>
              <w:spacing w:after="160" w:line="259" w:lineRule="auto"/>
              <w:ind w:left="0" w:right="0" w:firstLine="0"/>
              <w:jc w:val="left"/>
            </w:pPr>
          </w:p>
        </w:tc>
        <w:tc>
          <w:tcPr>
            <w:tcW w:w="1284" w:type="dxa"/>
            <w:gridSpan w:val="2"/>
            <w:tcBorders>
              <w:top w:val="single" w:sz="4" w:space="0" w:color="000000"/>
              <w:left w:val="nil"/>
              <w:bottom w:val="single" w:sz="4" w:space="0" w:color="000000"/>
              <w:right w:val="nil"/>
            </w:tcBorders>
            <w:shd w:val="clear" w:color="auto" w:fill="FFFF00"/>
          </w:tcPr>
          <w:p w:rsidR="00B03E47" w:rsidRDefault="00B03E47">
            <w:pPr>
              <w:spacing w:after="160" w:line="259" w:lineRule="auto"/>
              <w:ind w:left="0" w:right="0" w:firstLine="0"/>
              <w:jc w:val="left"/>
            </w:pPr>
          </w:p>
        </w:tc>
        <w:tc>
          <w:tcPr>
            <w:tcW w:w="1060" w:type="dxa"/>
            <w:gridSpan w:val="2"/>
            <w:tcBorders>
              <w:top w:val="single" w:sz="4" w:space="0" w:color="000000"/>
              <w:left w:val="nil"/>
              <w:bottom w:val="single" w:sz="4" w:space="0" w:color="000000"/>
              <w:right w:val="single" w:sz="4" w:space="0" w:color="000000"/>
            </w:tcBorders>
          </w:tcPr>
          <w:p w:rsidR="00B03E47" w:rsidRDefault="00E2034E">
            <w:pPr>
              <w:spacing w:after="0" w:line="259" w:lineRule="auto"/>
              <w:ind w:left="0" w:right="0" w:firstLine="0"/>
              <w:jc w:val="left"/>
            </w:pPr>
            <w:r>
              <w:t xml:space="preserve"> </w:t>
            </w:r>
          </w:p>
        </w:tc>
        <w:tc>
          <w:tcPr>
            <w:tcW w:w="1198" w:type="dxa"/>
            <w:tcBorders>
              <w:top w:val="single" w:sz="4" w:space="0" w:color="000000"/>
              <w:left w:val="single" w:sz="4" w:space="0" w:color="000000"/>
              <w:bottom w:val="single" w:sz="4" w:space="0" w:color="000000"/>
              <w:right w:val="nil"/>
            </w:tcBorders>
          </w:tcPr>
          <w:p w:rsidR="00B03E47" w:rsidRDefault="00B03E47">
            <w:pPr>
              <w:spacing w:after="160" w:line="259" w:lineRule="auto"/>
              <w:ind w:left="0" w:right="0" w:firstLine="0"/>
              <w:jc w:val="left"/>
            </w:pPr>
          </w:p>
        </w:tc>
        <w:tc>
          <w:tcPr>
            <w:tcW w:w="1420" w:type="dxa"/>
            <w:gridSpan w:val="3"/>
            <w:tcBorders>
              <w:top w:val="single" w:sz="4" w:space="0" w:color="000000"/>
              <w:left w:val="nil"/>
              <w:bottom w:val="single" w:sz="4" w:space="0" w:color="000000"/>
              <w:right w:val="nil"/>
            </w:tcBorders>
            <w:shd w:val="clear" w:color="auto" w:fill="FFFF00"/>
          </w:tcPr>
          <w:p w:rsidR="00B03E47" w:rsidRDefault="00B03E47">
            <w:pPr>
              <w:spacing w:after="160" w:line="259" w:lineRule="auto"/>
              <w:ind w:left="0" w:right="0" w:firstLine="0"/>
              <w:jc w:val="left"/>
            </w:pPr>
          </w:p>
        </w:tc>
        <w:tc>
          <w:tcPr>
            <w:tcW w:w="1208" w:type="dxa"/>
            <w:tcBorders>
              <w:top w:val="single" w:sz="4" w:space="0" w:color="000000"/>
              <w:left w:val="nil"/>
              <w:bottom w:val="single" w:sz="4" w:space="0" w:color="000000"/>
              <w:right w:val="single" w:sz="4" w:space="0" w:color="000000"/>
            </w:tcBorders>
          </w:tcPr>
          <w:p w:rsidR="00B03E47" w:rsidRDefault="00E2034E">
            <w:pPr>
              <w:spacing w:after="0" w:line="259" w:lineRule="auto"/>
              <w:ind w:left="0" w:right="0" w:firstLine="0"/>
              <w:jc w:val="left"/>
            </w:pPr>
            <w:r>
              <w:t xml:space="preserve"> </w:t>
            </w:r>
          </w:p>
        </w:tc>
      </w:tr>
      <w:tr w:rsidR="00B03E47">
        <w:trPr>
          <w:trHeight w:val="264"/>
        </w:trPr>
        <w:tc>
          <w:tcPr>
            <w:tcW w:w="725" w:type="dxa"/>
            <w:gridSpan w:val="2"/>
            <w:tcBorders>
              <w:top w:val="single" w:sz="4" w:space="0" w:color="000000"/>
              <w:left w:val="single" w:sz="4" w:space="0" w:color="000000"/>
              <w:bottom w:val="single" w:sz="4" w:space="0" w:color="000000"/>
              <w:right w:val="nil"/>
            </w:tcBorders>
          </w:tcPr>
          <w:p w:rsidR="00B03E47" w:rsidRDefault="00E2034E">
            <w:pPr>
              <w:spacing w:after="0" w:line="259" w:lineRule="auto"/>
              <w:ind w:left="0" w:right="-47" w:firstLine="0"/>
              <w:jc w:val="right"/>
            </w:pPr>
            <w:r>
              <w:t>1</w:t>
            </w:r>
          </w:p>
        </w:tc>
        <w:tc>
          <w:tcPr>
            <w:tcW w:w="168" w:type="dxa"/>
            <w:tcBorders>
              <w:top w:val="single" w:sz="4" w:space="0" w:color="000000"/>
              <w:left w:val="nil"/>
              <w:bottom w:val="single" w:sz="4" w:space="0" w:color="000000"/>
              <w:right w:val="nil"/>
            </w:tcBorders>
            <w:shd w:val="clear" w:color="auto" w:fill="FFFF00"/>
          </w:tcPr>
          <w:p w:rsidR="00B03E47" w:rsidRDefault="00E2034E">
            <w:pPr>
              <w:spacing w:after="0" w:line="259" w:lineRule="auto"/>
              <w:ind w:left="47" w:right="-2" w:firstLine="0"/>
            </w:pPr>
            <w:r>
              <w:t>3</w:t>
            </w:r>
          </w:p>
        </w:tc>
        <w:tc>
          <w:tcPr>
            <w:tcW w:w="191" w:type="dxa"/>
            <w:tcBorders>
              <w:top w:val="single" w:sz="4" w:space="0" w:color="000000"/>
              <w:left w:val="nil"/>
              <w:bottom w:val="single" w:sz="4" w:space="0" w:color="000000"/>
              <w:right w:val="nil"/>
            </w:tcBorders>
          </w:tcPr>
          <w:p w:rsidR="00B03E47" w:rsidRDefault="00E2034E">
            <w:pPr>
              <w:spacing w:after="0" w:line="259" w:lineRule="auto"/>
              <w:ind w:left="1" w:right="0" w:firstLine="0"/>
              <w:jc w:val="left"/>
            </w:pPr>
            <w:r>
              <w:t xml:space="preserve"> </w:t>
            </w:r>
          </w:p>
        </w:tc>
        <w:tc>
          <w:tcPr>
            <w:tcW w:w="462" w:type="dxa"/>
            <w:tcBorders>
              <w:top w:val="single" w:sz="4" w:space="0" w:color="000000"/>
              <w:left w:val="nil"/>
              <w:bottom w:val="single" w:sz="4" w:space="0" w:color="000000"/>
              <w:right w:val="single" w:sz="4" w:space="0" w:color="000000"/>
            </w:tcBorders>
          </w:tcPr>
          <w:p w:rsidR="00B03E47" w:rsidRDefault="00B03E47">
            <w:pPr>
              <w:spacing w:after="160" w:line="259" w:lineRule="auto"/>
              <w:ind w:left="0" w:right="0" w:firstLine="0"/>
              <w:jc w:val="left"/>
            </w:pPr>
          </w:p>
        </w:tc>
        <w:tc>
          <w:tcPr>
            <w:tcW w:w="1060" w:type="dxa"/>
            <w:gridSpan w:val="2"/>
            <w:tcBorders>
              <w:top w:val="single" w:sz="4" w:space="0" w:color="000000"/>
              <w:left w:val="single" w:sz="4" w:space="0" w:color="000000"/>
              <w:bottom w:val="single" w:sz="4" w:space="0" w:color="000000"/>
              <w:right w:val="nil"/>
            </w:tcBorders>
          </w:tcPr>
          <w:p w:rsidR="00B03E47" w:rsidRDefault="00B03E47">
            <w:pPr>
              <w:spacing w:after="160" w:line="259" w:lineRule="auto"/>
              <w:ind w:left="0" w:right="0" w:firstLine="0"/>
              <w:jc w:val="left"/>
            </w:pPr>
          </w:p>
        </w:tc>
        <w:tc>
          <w:tcPr>
            <w:tcW w:w="1284" w:type="dxa"/>
            <w:gridSpan w:val="2"/>
            <w:tcBorders>
              <w:top w:val="single" w:sz="4" w:space="0" w:color="000000"/>
              <w:left w:val="nil"/>
              <w:bottom w:val="single" w:sz="4" w:space="0" w:color="000000"/>
              <w:right w:val="nil"/>
            </w:tcBorders>
            <w:shd w:val="clear" w:color="auto" w:fill="FFFF00"/>
          </w:tcPr>
          <w:p w:rsidR="00B03E47" w:rsidRDefault="00B03E47">
            <w:pPr>
              <w:spacing w:after="160" w:line="259" w:lineRule="auto"/>
              <w:ind w:left="0" w:right="0" w:firstLine="0"/>
              <w:jc w:val="left"/>
            </w:pPr>
          </w:p>
        </w:tc>
        <w:tc>
          <w:tcPr>
            <w:tcW w:w="1060" w:type="dxa"/>
            <w:gridSpan w:val="2"/>
            <w:tcBorders>
              <w:top w:val="single" w:sz="4" w:space="0" w:color="000000"/>
              <w:left w:val="nil"/>
              <w:bottom w:val="single" w:sz="4" w:space="0" w:color="000000"/>
              <w:right w:val="single" w:sz="4" w:space="0" w:color="000000"/>
            </w:tcBorders>
          </w:tcPr>
          <w:p w:rsidR="00B03E47" w:rsidRDefault="00E2034E">
            <w:pPr>
              <w:spacing w:after="0" w:line="259" w:lineRule="auto"/>
              <w:ind w:left="0" w:right="0" w:firstLine="0"/>
              <w:jc w:val="left"/>
            </w:pPr>
            <w:r>
              <w:t xml:space="preserve"> </w:t>
            </w:r>
          </w:p>
        </w:tc>
        <w:tc>
          <w:tcPr>
            <w:tcW w:w="1198" w:type="dxa"/>
            <w:tcBorders>
              <w:top w:val="single" w:sz="4" w:space="0" w:color="000000"/>
              <w:left w:val="single" w:sz="4" w:space="0" w:color="000000"/>
              <w:bottom w:val="single" w:sz="4" w:space="0" w:color="000000"/>
              <w:right w:val="nil"/>
            </w:tcBorders>
          </w:tcPr>
          <w:p w:rsidR="00B03E47" w:rsidRDefault="00B03E47">
            <w:pPr>
              <w:spacing w:after="160" w:line="259" w:lineRule="auto"/>
              <w:ind w:left="0" w:right="0" w:firstLine="0"/>
              <w:jc w:val="left"/>
            </w:pPr>
          </w:p>
        </w:tc>
        <w:tc>
          <w:tcPr>
            <w:tcW w:w="1420" w:type="dxa"/>
            <w:gridSpan w:val="3"/>
            <w:tcBorders>
              <w:top w:val="single" w:sz="4" w:space="0" w:color="000000"/>
              <w:left w:val="nil"/>
              <w:bottom w:val="single" w:sz="4" w:space="0" w:color="000000"/>
              <w:right w:val="nil"/>
            </w:tcBorders>
            <w:shd w:val="clear" w:color="auto" w:fill="FFFF00"/>
          </w:tcPr>
          <w:p w:rsidR="00B03E47" w:rsidRDefault="00B03E47">
            <w:pPr>
              <w:spacing w:after="160" w:line="259" w:lineRule="auto"/>
              <w:ind w:left="0" w:right="0" w:firstLine="0"/>
              <w:jc w:val="left"/>
            </w:pPr>
          </w:p>
        </w:tc>
        <w:tc>
          <w:tcPr>
            <w:tcW w:w="1208" w:type="dxa"/>
            <w:tcBorders>
              <w:top w:val="single" w:sz="4" w:space="0" w:color="000000"/>
              <w:left w:val="nil"/>
              <w:bottom w:val="single" w:sz="4" w:space="0" w:color="000000"/>
              <w:right w:val="single" w:sz="4" w:space="0" w:color="000000"/>
            </w:tcBorders>
          </w:tcPr>
          <w:p w:rsidR="00B03E47" w:rsidRDefault="00E2034E">
            <w:pPr>
              <w:spacing w:after="0" w:line="259" w:lineRule="auto"/>
              <w:ind w:left="0" w:right="0" w:firstLine="0"/>
              <w:jc w:val="left"/>
            </w:pPr>
            <w:r>
              <w:t xml:space="preserve"> </w:t>
            </w:r>
          </w:p>
        </w:tc>
      </w:tr>
      <w:tr w:rsidR="00B03E47">
        <w:trPr>
          <w:trHeight w:val="265"/>
        </w:trPr>
        <w:tc>
          <w:tcPr>
            <w:tcW w:w="725" w:type="dxa"/>
            <w:gridSpan w:val="2"/>
            <w:tcBorders>
              <w:top w:val="single" w:sz="4" w:space="0" w:color="000000"/>
              <w:left w:val="single" w:sz="4" w:space="0" w:color="000000"/>
              <w:bottom w:val="single" w:sz="4" w:space="0" w:color="000000"/>
              <w:right w:val="nil"/>
            </w:tcBorders>
          </w:tcPr>
          <w:p w:rsidR="00B03E47" w:rsidRDefault="00E2034E">
            <w:pPr>
              <w:spacing w:after="0" w:line="259" w:lineRule="auto"/>
              <w:ind w:left="0" w:right="-47" w:firstLine="0"/>
              <w:jc w:val="right"/>
            </w:pPr>
            <w:r>
              <w:t>1</w:t>
            </w:r>
          </w:p>
        </w:tc>
        <w:tc>
          <w:tcPr>
            <w:tcW w:w="168" w:type="dxa"/>
            <w:tcBorders>
              <w:top w:val="single" w:sz="4" w:space="0" w:color="000000"/>
              <w:left w:val="nil"/>
              <w:bottom w:val="single" w:sz="4" w:space="0" w:color="000000"/>
              <w:right w:val="nil"/>
            </w:tcBorders>
            <w:shd w:val="clear" w:color="auto" w:fill="FFFF00"/>
          </w:tcPr>
          <w:p w:rsidR="00B03E47" w:rsidRDefault="00E2034E">
            <w:pPr>
              <w:spacing w:after="0" w:line="259" w:lineRule="auto"/>
              <w:ind w:left="47" w:right="-2" w:firstLine="0"/>
            </w:pPr>
            <w:r>
              <w:t>4</w:t>
            </w:r>
          </w:p>
        </w:tc>
        <w:tc>
          <w:tcPr>
            <w:tcW w:w="191" w:type="dxa"/>
            <w:tcBorders>
              <w:top w:val="single" w:sz="4" w:space="0" w:color="000000"/>
              <w:left w:val="nil"/>
              <w:bottom w:val="single" w:sz="4" w:space="0" w:color="000000"/>
              <w:right w:val="nil"/>
            </w:tcBorders>
          </w:tcPr>
          <w:p w:rsidR="00B03E47" w:rsidRDefault="00E2034E">
            <w:pPr>
              <w:spacing w:after="0" w:line="259" w:lineRule="auto"/>
              <w:ind w:left="1" w:right="0" w:firstLine="0"/>
              <w:jc w:val="left"/>
            </w:pPr>
            <w:r>
              <w:t xml:space="preserve"> </w:t>
            </w:r>
          </w:p>
        </w:tc>
        <w:tc>
          <w:tcPr>
            <w:tcW w:w="462" w:type="dxa"/>
            <w:tcBorders>
              <w:top w:val="single" w:sz="4" w:space="0" w:color="000000"/>
              <w:left w:val="nil"/>
              <w:bottom w:val="single" w:sz="4" w:space="0" w:color="000000"/>
              <w:right w:val="single" w:sz="4" w:space="0" w:color="000000"/>
            </w:tcBorders>
          </w:tcPr>
          <w:p w:rsidR="00B03E47" w:rsidRDefault="00B03E47">
            <w:pPr>
              <w:spacing w:after="160" w:line="259" w:lineRule="auto"/>
              <w:ind w:left="0" w:right="0" w:firstLine="0"/>
              <w:jc w:val="left"/>
            </w:pPr>
          </w:p>
        </w:tc>
        <w:tc>
          <w:tcPr>
            <w:tcW w:w="3404" w:type="dxa"/>
            <w:gridSpan w:val="6"/>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346" w:right="0" w:firstLine="0"/>
              <w:jc w:val="center"/>
            </w:pPr>
            <w:r>
              <w:t xml:space="preserve"> </w:t>
            </w:r>
          </w:p>
        </w:tc>
        <w:tc>
          <w:tcPr>
            <w:tcW w:w="3825" w:type="dxa"/>
            <w:gridSpan w:val="5"/>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471" w:right="0" w:firstLine="0"/>
              <w:jc w:val="center"/>
            </w:pPr>
            <w:r>
              <w:t xml:space="preserve"> </w:t>
            </w:r>
          </w:p>
        </w:tc>
      </w:tr>
      <w:tr w:rsidR="00B03E47">
        <w:trPr>
          <w:trHeight w:val="265"/>
        </w:trPr>
        <w:tc>
          <w:tcPr>
            <w:tcW w:w="725" w:type="dxa"/>
            <w:gridSpan w:val="2"/>
            <w:tcBorders>
              <w:top w:val="single" w:sz="4" w:space="0" w:color="000000"/>
              <w:left w:val="single" w:sz="4" w:space="0" w:color="000000"/>
              <w:bottom w:val="single" w:sz="4" w:space="0" w:color="000000"/>
              <w:right w:val="nil"/>
            </w:tcBorders>
          </w:tcPr>
          <w:p w:rsidR="00B03E47" w:rsidRDefault="00E2034E">
            <w:pPr>
              <w:spacing w:after="0" w:line="259" w:lineRule="auto"/>
              <w:ind w:left="0" w:right="-47" w:firstLine="0"/>
              <w:jc w:val="right"/>
            </w:pPr>
            <w:r>
              <w:t>1</w:t>
            </w:r>
          </w:p>
        </w:tc>
        <w:tc>
          <w:tcPr>
            <w:tcW w:w="168" w:type="dxa"/>
            <w:tcBorders>
              <w:top w:val="single" w:sz="4" w:space="0" w:color="000000"/>
              <w:left w:val="nil"/>
              <w:bottom w:val="single" w:sz="4" w:space="0" w:color="000000"/>
              <w:right w:val="nil"/>
            </w:tcBorders>
            <w:shd w:val="clear" w:color="auto" w:fill="FFFF00"/>
          </w:tcPr>
          <w:p w:rsidR="00B03E47" w:rsidRDefault="00E2034E">
            <w:pPr>
              <w:spacing w:after="0" w:line="259" w:lineRule="auto"/>
              <w:ind w:left="47" w:right="-2" w:firstLine="0"/>
            </w:pPr>
            <w:r>
              <w:t>5</w:t>
            </w:r>
          </w:p>
        </w:tc>
        <w:tc>
          <w:tcPr>
            <w:tcW w:w="191" w:type="dxa"/>
            <w:tcBorders>
              <w:top w:val="single" w:sz="4" w:space="0" w:color="000000"/>
              <w:left w:val="nil"/>
              <w:bottom w:val="single" w:sz="4" w:space="0" w:color="000000"/>
              <w:right w:val="nil"/>
            </w:tcBorders>
          </w:tcPr>
          <w:p w:rsidR="00B03E47" w:rsidRDefault="00E2034E">
            <w:pPr>
              <w:spacing w:after="0" w:line="259" w:lineRule="auto"/>
              <w:ind w:left="1" w:right="0" w:firstLine="0"/>
              <w:jc w:val="left"/>
            </w:pPr>
            <w:r>
              <w:t xml:space="preserve"> </w:t>
            </w:r>
          </w:p>
        </w:tc>
        <w:tc>
          <w:tcPr>
            <w:tcW w:w="462" w:type="dxa"/>
            <w:tcBorders>
              <w:top w:val="single" w:sz="4" w:space="0" w:color="000000"/>
              <w:left w:val="nil"/>
              <w:bottom w:val="single" w:sz="4" w:space="0" w:color="000000"/>
              <w:right w:val="single" w:sz="4" w:space="0" w:color="000000"/>
            </w:tcBorders>
          </w:tcPr>
          <w:p w:rsidR="00B03E47" w:rsidRDefault="00B03E47">
            <w:pPr>
              <w:spacing w:after="160" w:line="259" w:lineRule="auto"/>
              <w:ind w:left="0" w:right="0" w:firstLine="0"/>
              <w:jc w:val="left"/>
            </w:pPr>
          </w:p>
        </w:tc>
        <w:tc>
          <w:tcPr>
            <w:tcW w:w="3404" w:type="dxa"/>
            <w:gridSpan w:val="6"/>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346" w:right="0" w:firstLine="0"/>
              <w:jc w:val="center"/>
            </w:pPr>
            <w:r>
              <w:t xml:space="preserve"> </w:t>
            </w:r>
          </w:p>
        </w:tc>
        <w:tc>
          <w:tcPr>
            <w:tcW w:w="3825" w:type="dxa"/>
            <w:gridSpan w:val="5"/>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471" w:right="0" w:firstLine="0"/>
              <w:jc w:val="center"/>
            </w:pPr>
            <w:r>
              <w:t xml:space="preserve"> </w:t>
            </w:r>
          </w:p>
        </w:tc>
      </w:tr>
      <w:tr w:rsidR="00B03E47">
        <w:trPr>
          <w:trHeight w:val="265"/>
        </w:trPr>
        <w:tc>
          <w:tcPr>
            <w:tcW w:w="725" w:type="dxa"/>
            <w:gridSpan w:val="2"/>
            <w:tcBorders>
              <w:top w:val="single" w:sz="4" w:space="0" w:color="000000"/>
              <w:left w:val="single" w:sz="4" w:space="0" w:color="000000"/>
              <w:bottom w:val="single" w:sz="4" w:space="0" w:color="000000"/>
              <w:right w:val="nil"/>
            </w:tcBorders>
          </w:tcPr>
          <w:p w:rsidR="00B03E47" w:rsidRDefault="00E2034E">
            <w:pPr>
              <w:spacing w:after="0" w:line="259" w:lineRule="auto"/>
              <w:ind w:left="0" w:right="-47" w:firstLine="0"/>
              <w:jc w:val="right"/>
            </w:pPr>
            <w:r>
              <w:t>1</w:t>
            </w:r>
          </w:p>
        </w:tc>
        <w:tc>
          <w:tcPr>
            <w:tcW w:w="168" w:type="dxa"/>
            <w:tcBorders>
              <w:top w:val="single" w:sz="4" w:space="0" w:color="000000"/>
              <w:left w:val="nil"/>
              <w:bottom w:val="single" w:sz="4" w:space="0" w:color="000000"/>
              <w:right w:val="nil"/>
            </w:tcBorders>
            <w:shd w:val="clear" w:color="auto" w:fill="FFFF00"/>
          </w:tcPr>
          <w:p w:rsidR="00B03E47" w:rsidRDefault="00E2034E">
            <w:pPr>
              <w:spacing w:after="0" w:line="259" w:lineRule="auto"/>
              <w:ind w:left="47" w:right="-2" w:firstLine="0"/>
            </w:pPr>
            <w:r>
              <w:t>6</w:t>
            </w:r>
          </w:p>
        </w:tc>
        <w:tc>
          <w:tcPr>
            <w:tcW w:w="191" w:type="dxa"/>
            <w:tcBorders>
              <w:top w:val="single" w:sz="4" w:space="0" w:color="000000"/>
              <w:left w:val="nil"/>
              <w:bottom w:val="single" w:sz="4" w:space="0" w:color="000000"/>
              <w:right w:val="nil"/>
            </w:tcBorders>
          </w:tcPr>
          <w:p w:rsidR="00B03E47" w:rsidRDefault="00E2034E">
            <w:pPr>
              <w:spacing w:after="0" w:line="259" w:lineRule="auto"/>
              <w:ind w:left="1" w:right="0" w:firstLine="0"/>
              <w:jc w:val="left"/>
            </w:pPr>
            <w:r>
              <w:t xml:space="preserve"> </w:t>
            </w:r>
          </w:p>
        </w:tc>
        <w:tc>
          <w:tcPr>
            <w:tcW w:w="462" w:type="dxa"/>
            <w:tcBorders>
              <w:top w:val="single" w:sz="4" w:space="0" w:color="000000"/>
              <w:left w:val="nil"/>
              <w:bottom w:val="single" w:sz="4" w:space="0" w:color="000000"/>
              <w:right w:val="single" w:sz="4" w:space="0" w:color="000000"/>
            </w:tcBorders>
          </w:tcPr>
          <w:p w:rsidR="00B03E47" w:rsidRDefault="00B03E47">
            <w:pPr>
              <w:spacing w:after="160" w:line="259" w:lineRule="auto"/>
              <w:ind w:left="0" w:right="0" w:firstLine="0"/>
              <w:jc w:val="left"/>
            </w:pPr>
          </w:p>
        </w:tc>
        <w:tc>
          <w:tcPr>
            <w:tcW w:w="1060" w:type="dxa"/>
            <w:gridSpan w:val="2"/>
            <w:tcBorders>
              <w:top w:val="single" w:sz="4" w:space="0" w:color="000000"/>
              <w:left w:val="single" w:sz="4" w:space="0" w:color="000000"/>
              <w:bottom w:val="single" w:sz="4" w:space="0" w:color="000000"/>
              <w:right w:val="nil"/>
            </w:tcBorders>
          </w:tcPr>
          <w:p w:rsidR="00B03E47" w:rsidRDefault="00B03E47">
            <w:pPr>
              <w:spacing w:after="160" w:line="259" w:lineRule="auto"/>
              <w:ind w:left="0" w:right="0" w:firstLine="0"/>
              <w:jc w:val="left"/>
            </w:pPr>
          </w:p>
        </w:tc>
        <w:tc>
          <w:tcPr>
            <w:tcW w:w="1284" w:type="dxa"/>
            <w:gridSpan w:val="2"/>
            <w:tcBorders>
              <w:top w:val="single" w:sz="4" w:space="0" w:color="000000"/>
              <w:left w:val="nil"/>
              <w:bottom w:val="single" w:sz="4" w:space="0" w:color="000000"/>
              <w:right w:val="nil"/>
            </w:tcBorders>
            <w:shd w:val="clear" w:color="auto" w:fill="FFFF00"/>
          </w:tcPr>
          <w:p w:rsidR="00B03E47" w:rsidRDefault="00B03E47">
            <w:pPr>
              <w:spacing w:after="160" w:line="259" w:lineRule="auto"/>
              <w:ind w:left="0" w:right="0" w:firstLine="0"/>
              <w:jc w:val="left"/>
            </w:pPr>
          </w:p>
        </w:tc>
        <w:tc>
          <w:tcPr>
            <w:tcW w:w="1060" w:type="dxa"/>
            <w:gridSpan w:val="2"/>
            <w:tcBorders>
              <w:top w:val="single" w:sz="4" w:space="0" w:color="000000"/>
              <w:left w:val="nil"/>
              <w:bottom w:val="single" w:sz="4" w:space="0" w:color="000000"/>
              <w:right w:val="single" w:sz="4" w:space="0" w:color="000000"/>
            </w:tcBorders>
          </w:tcPr>
          <w:p w:rsidR="00B03E47" w:rsidRDefault="00E2034E">
            <w:pPr>
              <w:spacing w:after="0" w:line="259" w:lineRule="auto"/>
              <w:ind w:left="0" w:right="0" w:firstLine="0"/>
              <w:jc w:val="left"/>
            </w:pPr>
            <w:r>
              <w:t xml:space="preserve"> </w:t>
            </w:r>
          </w:p>
        </w:tc>
        <w:tc>
          <w:tcPr>
            <w:tcW w:w="1198" w:type="dxa"/>
            <w:tcBorders>
              <w:top w:val="single" w:sz="4" w:space="0" w:color="000000"/>
              <w:left w:val="single" w:sz="4" w:space="0" w:color="000000"/>
              <w:bottom w:val="single" w:sz="4" w:space="0" w:color="000000"/>
              <w:right w:val="nil"/>
            </w:tcBorders>
          </w:tcPr>
          <w:p w:rsidR="00B03E47" w:rsidRDefault="00B03E47">
            <w:pPr>
              <w:spacing w:after="160" w:line="259" w:lineRule="auto"/>
              <w:ind w:left="0" w:right="0" w:firstLine="0"/>
              <w:jc w:val="left"/>
            </w:pPr>
          </w:p>
        </w:tc>
        <w:tc>
          <w:tcPr>
            <w:tcW w:w="1420" w:type="dxa"/>
            <w:gridSpan w:val="3"/>
            <w:tcBorders>
              <w:top w:val="single" w:sz="4" w:space="0" w:color="000000"/>
              <w:left w:val="nil"/>
              <w:bottom w:val="single" w:sz="4" w:space="0" w:color="000000"/>
              <w:right w:val="nil"/>
            </w:tcBorders>
            <w:shd w:val="clear" w:color="auto" w:fill="FFFF00"/>
          </w:tcPr>
          <w:p w:rsidR="00B03E47" w:rsidRDefault="00B03E47">
            <w:pPr>
              <w:spacing w:after="160" w:line="259" w:lineRule="auto"/>
              <w:ind w:left="0" w:right="0" w:firstLine="0"/>
              <w:jc w:val="left"/>
            </w:pPr>
          </w:p>
        </w:tc>
        <w:tc>
          <w:tcPr>
            <w:tcW w:w="1208" w:type="dxa"/>
            <w:tcBorders>
              <w:top w:val="single" w:sz="4" w:space="0" w:color="000000"/>
              <w:left w:val="nil"/>
              <w:bottom w:val="single" w:sz="4" w:space="0" w:color="000000"/>
              <w:right w:val="single" w:sz="4" w:space="0" w:color="000000"/>
            </w:tcBorders>
          </w:tcPr>
          <w:p w:rsidR="00B03E47" w:rsidRDefault="00E2034E">
            <w:pPr>
              <w:spacing w:after="0" w:line="259" w:lineRule="auto"/>
              <w:ind w:left="0" w:right="0" w:firstLine="0"/>
              <w:jc w:val="left"/>
            </w:pPr>
            <w:r>
              <w:t xml:space="preserve"> </w:t>
            </w:r>
          </w:p>
        </w:tc>
      </w:tr>
      <w:tr w:rsidR="00B03E47">
        <w:trPr>
          <w:trHeight w:val="264"/>
        </w:trPr>
        <w:tc>
          <w:tcPr>
            <w:tcW w:w="725" w:type="dxa"/>
            <w:gridSpan w:val="2"/>
            <w:tcBorders>
              <w:top w:val="single" w:sz="4" w:space="0" w:color="000000"/>
              <w:left w:val="single" w:sz="4" w:space="0" w:color="000000"/>
              <w:bottom w:val="single" w:sz="4" w:space="0" w:color="000000"/>
              <w:right w:val="nil"/>
            </w:tcBorders>
          </w:tcPr>
          <w:p w:rsidR="00B03E47" w:rsidRDefault="00E2034E">
            <w:pPr>
              <w:spacing w:after="0" w:line="259" w:lineRule="auto"/>
              <w:ind w:left="0" w:right="-47" w:firstLine="0"/>
              <w:jc w:val="right"/>
            </w:pPr>
            <w:r>
              <w:t>1</w:t>
            </w:r>
          </w:p>
        </w:tc>
        <w:tc>
          <w:tcPr>
            <w:tcW w:w="168" w:type="dxa"/>
            <w:tcBorders>
              <w:top w:val="single" w:sz="4" w:space="0" w:color="000000"/>
              <w:left w:val="nil"/>
              <w:bottom w:val="single" w:sz="4" w:space="0" w:color="000000"/>
              <w:right w:val="nil"/>
            </w:tcBorders>
            <w:shd w:val="clear" w:color="auto" w:fill="FFFF00"/>
          </w:tcPr>
          <w:p w:rsidR="00B03E47" w:rsidRDefault="00E2034E">
            <w:pPr>
              <w:spacing w:after="0" w:line="259" w:lineRule="auto"/>
              <w:ind w:left="47" w:right="-2" w:firstLine="0"/>
            </w:pPr>
            <w:r>
              <w:t>7</w:t>
            </w:r>
          </w:p>
        </w:tc>
        <w:tc>
          <w:tcPr>
            <w:tcW w:w="191" w:type="dxa"/>
            <w:tcBorders>
              <w:top w:val="single" w:sz="4" w:space="0" w:color="000000"/>
              <w:left w:val="nil"/>
              <w:bottom w:val="single" w:sz="4" w:space="0" w:color="000000"/>
              <w:right w:val="nil"/>
            </w:tcBorders>
          </w:tcPr>
          <w:p w:rsidR="00B03E47" w:rsidRDefault="00E2034E">
            <w:pPr>
              <w:spacing w:after="0" w:line="259" w:lineRule="auto"/>
              <w:ind w:left="1" w:right="0" w:firstLine="0"/>
              <w:jc w:val="left"/>
            </w:pPr>
            <w:r>
              <w:t xml:space="preserve"> </w:t>
            </w:r>
          </w:p>
        </w:tc>
        <w:tc>
          <w:tcPr>
            <w:tcW w:w="462" w:type="dxa"/>
            <w:tcBorders>
              <w:top w:val="single" w:sz="4" w:space="0" w:color="000000"/>
              <w:left w:val="nil"/>
              <w:bottom w:val="single" w:sz="4" w:space="0" w:color="000000"/>
              <w:right w:val="single" w:sz="4" w:space="0" w:color="000000"/>
            </w:tcBorders>
          </w:tcPr>
          <w:p w:rsidR="00B03E47" w:rsidRDefault="00B03E47">
            <w:pPr>
              <w:spacing w:after="160" w:line="259" w:lineRule="auto"/>
              <w:ind w:left="0" w:right="0" w:firstLine="0"/>
              <w:jc w:val="left"/>
            </w:pPr>
          </w:p>
        </w:tc>
        <w:tc>
          <w:tcPr>
            <w:tcW w:w="1060" w:type="dxa"/>
            <w:gridSpan w:val="2"/>
            <w:tcBorders>
              <w:top w:val="single" w:sz="4" w:space="0" w:color="000000"/>
              <w:left w:val="single" w:sz="4" w:space="0" w:color="000000"/>
              <w:bottom w:val="single" w:sz="4" w:space="0" w:color="000000"/>
              <w:right w:val="nil"/>
            </w:tcBorders>
          </w:tcPr>
          <w:p w:rsidR="00B03E47" w:rsidRDefault="00B03E47">
            <w:pPr>
              <w:spacing w:after="160" w:line="259" w:lineRule="auto"/>
              <w:ind w:left="0" w:right="0" w:firstLine="0"/>
              <w:jc w:val="left"/>
            </w:pPr>
          </w:p>
        </w:tc>
        <w:tc>
          <w:tcPr>
            <w:tcW w:w="1284" w:type="dxa"/>
            <w:gridSpan w:val="2"/>
            <w:tcBorders>
              <w:top w:val="single" w:sz="4" w:space="0" w:color="000000"/>
              <w:left w:val="nil"/>
              <w:bottom w:val="single" w:sz="4" w:space="0" w:color="000000"/>
              <w:right w:val="nil"/>
            </w:tcBorders>
            <w:shd w:val="clear" w:color="auto" w:fill="FFFF00"/>
          </w:tcPr>
          <w:p w:rsidR="00B03E47" w:rsidRDefault="00E2034E">
            <w:pPr>
              <w:spacing w:after="0" w:line="259" w:lineRule="auto"/>
              <w:ind w:left="0" w:right="-3" w:firstLine="0"/>
            </w:pPr>
            <w:r>
              <w:t>366087.9005</w:t>
            </w:r>
          </w:p>
        </w:tc>
        <w:tc>
          <w:tcPr>
            <w:tcW w:w="1060" w:type="dxa"/>
            <w:gridSpan w:val="2"/>
            <w:tcBorders>
              <w:top w:val="single" w:sz="4" w:space="0" w:color="000000"/>
              <w:left w:val="nil"/>
              <w:bottom w:val="single" w:sz="4" w:space="0" w:color="000000"/>
              <w:right w:val="single" w:sz="4" w:space="0" w:color="000000"/>
            </w:tcBorders>
          </w:tcPr>
          <w:p w:rsidR="00B03E47" w:rsidRDefault="00E2034E">
            <w:pPr>
              <w:spacing w:after="0" w:line="259" w:lineRule="auto"/>
              <w:ind w:left="0" w:right="0" w:firstLine="0"/>
              <w:jc w:val="left"/>
            </w:pPr>
            <w:r>
              <w:t xml:space="preserve"> </w:t>
            </w:r>
          </w:p>
        </w:tc>
        <w:tc>
          <w:tcPr>
            <w:tcW w:w="1198" w:type="dxa"/>
            <w:tcBorders>
              <w:top w:val="single" w:sz="4" w:space="0" w:color="000000"/>
              <w:left w:val="single" w:sz="4" w:space="0" w:color="000000"/>
              <w:bottom w:val="single" w:sz="4" w:space="0" w:color="000000"/>
              <w:right w:val="nil"/>
            </w:tcBorders>
          </w:tcPr>
          <w:p w:rsidR="00B03E47" w:rsidRDefault="00B03E47">
            <w:pPr>
              <w:spacing w:after="160" w:line="259" w:lineRule="auto"/>
              <w:ind w:left="0" w:right="0" w:firstLine="0"/>
              <w:jc w:val="left"/>
            </w:pPr>
          </w:p>
        </w:tc>
        <w:tc>
          <w:tcPr>
            <w:tcW w:w="1420" w:type="dxa"/>
            <w:gridSpan w:val="3"/>
            <w:tcBorders>
              <w:top w:val="single" w:sz="4" w:space="0" w:color="000000"/>
              <w:left w:val="nil"/>
              <w:bottom w:val="single" w:sz="4" w:space="0" w:color="000000"/>
              <w:right w:val="nil"/>
            </w:tcBorders>
            <w:shd w:val="clear" w:color="auto" w:fill="FFFF00"/>
          </w:tcPr>
          <w:p w:rsidR="00B03E47" w:rsidRDefault="00E2034E">
            <w:pPr>
              <w:spacing w:after="0" w:line="259" w:lineRule="auto"/>
              <w:ind w:left="13" w:right="-2" w:firstLine="0"/>
            </w:pPr>
            <w:r>
              <w:t>3138576.5088</w:t>
            </w:r>
          </w:p>
        </w:tc>
        <w:tc>
          <w:tcPr>
            <w:tcW w:w="1208" w:type="dxa"/>
            <w:tcBorders>
              <w:top w:val="single" w:sz="4" w:space="0" w:color="000000"/>
              <w:left w:val="nil"/>
              <w:bottom w:val="single" w:sz="4" w:space="0" w:color="000000"/>
              <w:right w:val="single" w:sz="4" w:space="0" w:color="000000"/>
            </w:tcBorders>
          </w:tcPr>
          <w:p w:rsidR="00B03E47" w:rsidRDefault="00E2034E">
            <w:pPr>
              <w:spacing w:after="0" w:line="259" w:lineRule="auto"/>
              <w:ind w:left="0" w:right="0" w:firstLine="0"/>
              <w:jc w:val="left"/>
            </w:pPr>
            <w:r>
              <w:t xml:space="preserve"> </w:t>
            </w:r>
          </w:p>
        </w:tc>
      </w:tr>
    </w:tbl>
    <w:p w:rsidR="00B03E47" w:rsidRDefault="00E2034E">
      <w:pPr>
        <w:spacing w:after="0" w:line="259" w:lineRule="auto"/>
        <w:ind w:left="-2293" w:right="916" w:firstLine="0"/>
        <w:jc w:val="left"/>
      </w:pPr>
      <w:r>
        <w:rPr>
          <w:rFonts w:ascii="Calibri" w:eastAsia="Calibri" w:hAnsi="Calibri" w:cs="Calibri"/>
          <w:noProof/>
        </w:rPr>
        <mc:AlternateContent>
          <mc:Choice Requires="wpg">
            <w:drawing>
              <wp:anchor distT="0" distB="0" distL="114300" distR="114300" simplePos="0" relativeHeight="251713536" behindDoc="0" locked="0" layoutInCell="1" allowOverlap="1">
                <wp:simplePos x="0" y="0"/>
                <wp:positionH relativeFrom="page">
                  <wp:posOffset>8664935</wp:posOffset>
                </wp:positionH>
                <wp:positionV relativeFrom="page">
                  <wp:posOffset>6710019</wp:posOffset>
                </wp:positionV>
                <wp:extent cx="161330" cy="3601365"/>
                <wp:effectExtent l="0" t="0" r="0" b="0"/>
                <wp:wrapTopAndBottom/>
                <wp:docPr id="304664" name="Group 304664"/>
                <wp:cNvGraphicFramePr/>
                <a:graphic xmlns:a="http://schemas.openxmlformats.org/drawingml/2006/main">
                  <a:graphicData uri="http://schemas.microsoft.com/office/word/2010/wordprocessingGroup">
                    <wpg:wgp>
                      <wpg:cNvGrpSpPr/>
                      <wpg:grpSpPr>
                        <a:xfrm>
                          <a:off x="0" y="0"/>
                          <a:ext cx="161330" cy="3601365"/>
                          <a:chOff x="0" y="0"/>
                          <a:chExt cx="161330" cy="3601365"/>
                        </a:xfrm>
                      </wpg:grpSpPr>
                      <wps:wsp>
                        <wps:cNvPr id="9442" name="Rectangle 9442"/>
                        <wps:cNvSpPr/>
                        <wps:spPr>
                          <a:xfrm rot="-5399999">
                            <a:off x="-2338295" y="1149845"/>
                            <a:ext cx="4789815" cy="113224"/>
                          </a:xfrm>
                          <a:prstGeom prst="rect">
                            <a:avLst/>
                          </a:prstGeom>
                          <a:ln>
                            <a:noFill/>
                          </a:ln>
                        </wps:spPr>
                        <wps:txbx>
                          <w:txbxContent>
                            <w:p w:rsidR="00B03E47" w:rsidRDefault="00E2034E">
                              <w:pPr>
                                <w:spacing w:after="160" w:line="259" w:lineRule="auto"/>
                                <w:ind w:left="0" w:right="0" w:firstLine="0"/>
                                <w:jc w:val="left"/>
                              </w:pPr>
                              <w:r>
                                <w:rPr>
                                  <w:sz w:val="12"/>
                                </w:rPr>
                                <w:t xml:space="preserve">Cód. Validación: X6W4A44Y3YFEHMQ6W9NDGFMDY | Verificación: https://candelaria.sedelectronica.es/ </w:t>
                              </w:r>
                            </w:p>
                          </w:txbxContent>
                        </wps:txbx>
                        <wps:bodyPr horzOverflow="overflow" vert="horz" lIns="0" tIns="0" rIns="0" bIns="0" rtlCol="0">
                          <a:noAutofit/>
                        </wps:bodyPr>
                      </wps:wsp>
                      <wps:wsp>
                        <wps:cNvPr id="9443" name="Rectangle 9443"/>
                        <wps:cNvSpPr/>
                        <wps:spPr>
                          <a:xfrm rot="-5399999">
                            <a:off x="-2070397" y="1341542"/>
                            <a:ext cx="4406422" cy="113224"/>
                          </a:xfrm>
                          <a:prstGeom prst="rect">
                            <a:avLst/>
                          </a:prstGeom>
                          <a:ln>
                            <a:noFill/>
                          </a:ln>
                        </wps:spPr>
                        <wps:txbx>
                          <w:txbxContent>
                            <w:p w:rsidR="00B03E47" w:rsidRDefault="00E2034E">
                              <w:pPr>
                                <w:spacing w:after="160" w:line="259" w:lineRule="auto"/>
                                <w:ind w:left="0" w:right="0" w:firstLine="0"/>
                                <w:jc w:val="left"/>
                              </w:pPr>
                              <w:r>
                                <w:rPr>
                                  <w:sz w:val="12"/>
                                </w:rPr>
                                <w:t xml:space="preserve">Documento firmado electrónicamente desde la plataforma esPublico Gestiona | Página 51 de 179 </w:t>
                              </w:r>
                            </w:p>
                          </w:txbxContent>
                        </wps:txbx>
                        <wps:bodyPr horzOverflow="overflow" vert="horz" lIns="0" tIns="0" rIns="0" bIns="0" rtlCol="0">
                          <a:noAutofit/>
                        </wps:bodyPr>
                      </wps:wsp>
                    </wpg:wgp>
                  </a:graphicData>
                </a:graphic>
              </wp:anchor>
            </w:drawing>
          </mc:Choice>
          <mc:Fallback xmlns:a="http://schemas.openxmlformats.org/drawingml/2006/main">
            <w:pict>
              <v:group id="Group 304664" style="width:12.7031pt;height:283.572pt;position:absolute;mso-position-horizontal-relative:page;mso-position-horizontal:absolute;margin-left:682.278pt;mso-position-vertical-relative:page;margin-top:528.348pt;" coordsize="1613,36013">
                <v:rect id="Rectangle 9442" style="position:absolute;width:47898;height:1132;left:-23382;top:11498;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X6W4A44Y3YFEHMQ6W9NDGFMDY | Verificación: https://candelaria.sedelectronica.es/ </w:t>
                        </w:r>
                      </w:p>
                    </w:txbxContent>
                  </v:textbox>
                </v:rect>
                <v:rect id="Rectangle 9443" style="position:absolute;width:44064;height:1132;left:-20703;top:13415;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51 de 179 </w:t>
                        </w:r>
                      </w:p>
                    </w:txbxContent>
                  </v:textbox>
                </v:rect>
                <w10:wrap type="topAndBottom"/>
              </v:group>
            </w:pict>
          </mc:Fallback>
        </mc:AlternateContent>
      </w:r>
      <w:r>
        <w:rPr>
          <w:noProof/>
        </w:rPr>
        <w:drawing>
          <wp:anchor distT="0" distB="0" distL="114300" distR="114300" simplePos="0" relativeHeight="251714560" behindDoc="0" locked="0" layoutInCell="1" allowOverlap="0">
            <wp:simplePos x="0" y="0"/>
            <wp:positionH relativeFrom="column">
              <wp:posOffset>92329</wp:posOffset>
            </wp:positionH>
            <wp:positionV relativeFrom="paragraph">
              <wp:posOffset>0</wp:posOffset>
            </wp:positionV>
            <wp:extent cx="6163057" cy="7827265"/>
            <wp:effectExtent l="0" t="0" r="0" b="0"/>
            <wp:wrapSquare wrapText="bothSides"/>
            <wp:docPr id="370117" name="Picture 370117"/>
            <wp:cNvGraphicFramePr/>
            <a:graphic xmlns:a="http://schemas.openxmlformats.org/drawingml/2006/main">
              <a:graphicData uri="http://schemas.openxmlformats.org/drawingml/2006/picture">
                <pic:pic xmlns:pic="http://schemas.openxmlformats.org/drawingml/2006/picture">
                  <pic:nvPicPr>
                    <pic:cNvPr id="370117" name="Picture 370117"/>
                    <pic:cNvPicPr/>
                  </pic:nvPicPr>
                  <pic:blipFill>
                    <a:blip r:embed="rId21"/>
                    <a:stretch>
                      <a:fillRect/>
                    </a:stretch>
                  </pic:blipFill>
                  <pic:spPr>
                    <a:xfrm>
                      <a:off x="0" y="0"/>
                      <a:ext cx="6163057" cy="7827265"/>
                    </a:xfrm>
                    <a:prstGeom prst="rect">
                      <a:avLst/>
                    </a:prstGeom>
                  </pic:spPr>
                </pic:pic>
              </a:graphicData>
            </a:graphic>
          </wp:anchor>
        </w:drawing>
      </w:r>
      <w:r>
        <w:br w:type="page"/>
      </w:r>
    </w:p>
    <w:p w:rsidR="00B03E47" w:rsidRDefault="00E2034E">
      <w:pPr>
        <w:pStyle w:val="Ttulo1"/>
        <w:shd w:val="clear" w:color="auto" w:fill="E7E6E6"/>
        <w:spacing w:after="0" w:line="259" w:lineRule="auto"/>
        <w:ind w:left="255"/>
      </w:pPr>
      <w:r>
        <w:rPr>
          <w:b/>
          <w:shd w:val="clear" w:color="auto" w:fill="auto"/>
        </w:rPr>
        <w:t xml:space="preserve">13. </w:t>
      </w:r>
      <w:r>
        <w:rPr>
          <w:b/>
        </w:rPr>
        <w:t>PLANOS</w:t>
      </w:r>
      <w:r>
        <w:rPr>
          <w:rFonts w:ascii="Calibri" w:eastAsia="Calibri" w:hAnsi="Calibri" w:cs="Calibri"/>
          <w:shd w:val="clear" w:color="auto" w:fill="auto"/>
        </w:rPr>
        <w:t xml:space="preserve"> </w:t>
      </w:r>
    </w:p>
    <w:p w:rsidR="00B03E47" w:rsidRDefault="00E2034E">
      <w:pPr>
        <w:spacing w:after="0" w:line="259" w:lineRule="auto"/>
        <w:ind w:left="260" w:right="0" w:firstLine="0"/>
        <w:jc w:val="left"/>
      </w:pPr>
      <w:r>
        <w:t xml:space="preserve"> </w:t>
      </w:r>
    </w:p>
    <w:p w:rsidR="00B03E47" w:rsidRDefault="00E2034E">
      <w:pPr>
        <w:ind w:left="255" w:right="932"/>
      </w:pPr>
      <w:r>
        <w:rPr>
          <w:rFonts w:ascii="Calibri" w:eastAsia="Calibri" w:hAnsi="Calibri" w:cs="Calibri"/>
          <w:noProof/>
        </w:rPr>
        <mc:AlternateContent>
          <mc:Choice Requires="wpg">
            <w:drawing>
              <wp:anchor distT="0" distB="0" distL="114300" distR="114300" simplePos="0" relativeHeight="251715584" behindDoc="0" locked="0" layoutInCell="1" allowOverlap="1">
                <wp:simplePos x="0" y="0"/>
                <wp:positionH relativeFrom="page">
                  <wp:posOffset>8664935</wp:posOffset>
                </wp:positionH>
                <wp:positionV relativeFrom="page">
                  <wp:posOffset>6710019</wp:posOffset>
                </wp:positionV>
                <wp:extent cx="161330" cy="3601365"/>
                <wp:effectExtent l="0" t="0" r="0" b="0"/>
                <wp:wrapTopAndBottom/>
                <wp:docPr id="298711" name="Group 298711"/>
                <wp:cNvGraphicFramePr/>
                <a:graphic xmlns:a="http://schemas.openxmlformats.org/drawingml/2006/main">
                  <a:graphicData uri="http://schemas.microsoft.com/office/word/2010/wordprocessingGroup">
                    <wpg:wgp>
                      <wpg:cNvGrpSpPr/>
                      <wpg:grpSpPr>
                        <a:xfrm>
                          <a:off x="0" y="0"/>
                          <a:ext cx="161330" cy="3601365"/>
                          <a:chOff x="0" y="0"/>
                          <a:chExt cx="161330" cy="3601365"/>
                        </a:xfrm>
                      </wpg:grpSpPr>
                      <wps:wsp>
                        <wps:cNvPr id="9522" name="Rectangle 9522"/>
                        <wps:cNvSpPr/>
                        <wps:spPr>
                          <a:xfrm rot="-5399999">
                            <a:off x="-2338295" y="1149845"/>
                            <a:ext cx="4789815" cy="113224"/>
                          </a:xfrm>
                          <a:prstGeom prst="rect">
                            <a:avLst/>
                          </a:prstGeom>
                          <a:ln>
                            <a:noFill/>
                          </a:ln>
                        </wps:spPr>
                        <wps:txbx>
                          <w:txbxContent>
                            <w:p w:rsidR="00B03E47" w:rsidRDefault="00E2034E">
                              <w:pPr>
                                <w:spacing w:after="160" w:line="259" w:lineRule="auto"/>
                                <w:ind w:left="0" w:right="0" w:firstLine="0"/>
                                <w:jc w:val="left"/>
                              </w:pPr>
                              <w:r>
                                <w:rPr>
                                  <w:sz w:val="12"/>
                                </w:rPr>
                                <w:t xml:space="preserve">Cód. Validación: X6W4A44Y3YFEHMQ6W9NDGFMDY | Verificación: https://candelaria.sedelectronica.es/ </w:t>
                              </w:r>
                            </w:p>
                          </w:txbxContent>
                        </wps:txbx>
                        <wps:bodyPr horzOverflow="overflow" vert="horz" lIns="0" tIns="0" rIns="0" bIns="0" rtlCol="0">
                          <a:noAutofit/>
                        </wps:bodyPr>
                      </wps:wsp>
                      <wps:wsp>
                        <wps:cNvPr id="9523" name="Rectangle 9523"/>
                        <wps:cNvSpPr/>
                        <wps:spPr>
                          <a:xfrm rot="-5399999">
                            <a:off x="-2070397" y="1341542"/>
                            <a:ext cx="4406422" cy="113224"/>
                          </a:xfrm>
                          <a:prstGeom prst="rect">
                            <a:avLst/>
                          </a:prstGeom>
                          <a:ln>
                            <a:noFill/>
                          </a:ln>
                        </wps:spPr>
                        <wps:txbx>
                          <w:txbxContent>
                            <w:p w:rsidR="00B03E47" w:rsidRDefault="00E2034E">
                              <w:pPr>
                                <w:spacing w:after="160" w:line="259" w:lineRule="auto"/>
                                <w:ind w:left="0" w:right="0" w:firstLine="0"/>
                                <w:jc w:val="left"/>
                              </w:pPr>
                              <w:r>
                                <w:rPr>
                                  <w:sz w:val="12"/>
                                </w:rPr>
                                <w:t xml:space="preserve">Documento firmado electrónicamente desde la plataforma esPublico Gestiona | Página 52 de 179 </w:t>
                              </w:r>
                            </w:p>
                          </w:txbxContent>
                        </wps:txbx>
                        <wps:bodyPr horzOverflow="overflow" vert="horz" lIns="0" tIns="0" rIns="0" bIns="0" rtlCol="0">
                          <a:noAutofit/>
                        </wps:bodyPr>
                      </wps:wsp>
                    </wpg:wgp>
                  </a:graphicData>
                </a:graphic>
              </wp:anchor>
            </w:drawing>
          </mc:Choice>
          <mc:Fallback xmlns:a="http://schemas.openxmlformats.org/drawingml/2006/main">
            <w:pict>
              <v:group id="Group 298711" style="width:12.7031pt;height:283.572pt;position:absolute;mso-position-horizontal-relative:page;mso-position-horizontal:absolute;margin-left:682.278pt;mso-position-vertical-relative:page;margin-top:528.348pt;" coordsize="1613,36013">
                <v:rect id="Rectangle 9522" style="position:absolute;width:47898;height:1132;left:-23382;top:11498;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X6W4A44Y3YFEHMQ6W9NDGFMDY | Verificación: https://candelaria.sedelectronica.es/ </w:t>
                        </w:r>
                      </w:p>
                    </w:txbxContent>
                  </v:textbox>
                </v:rect>
                <v:rect id="Rectangle 9523" style="position:absolute;width:44064;height:1132;left:-20703;top:13415;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52 de 179 </w:t>
                        </w:r>
                      </w:p>
                    </w:txbxContent>
                  </v:textbox>
                </v:rect>
                <w10:wrap type="topAndBottom"/>
              </v:group>
            </w:pict>
          </mc:Fallback>
        </mc:AlternateContent>
      </w:r>
      <w:r>
        <w:t>El plano se ha elaborado tomando de base el levantamiento topo</w:t>
      </w:r>
      <w:r>
        <w:t xml:space="preserve">gráfico realizado por la Oficina Técnica de Candelaria. En este sentido, al superponerlo sobre la base cartográfica del PGO de Candelaria del 2011, puede existir algún desfase o desajuste debido a la diferencia del margen de error que tiene el vuelo de la </w:t>
      </w:r>
      <w:r>
        <w:t xml:space="preserve">cartografía del PGO con respecto a la mayor exactitud que ofrece el GPS terrestre utilizado para realizar el levantamiento topográfico. </w:t>
      </w:r>
    </w:p>
    <w:p w:rsidR="00B03E47" w:rsidRDefault="00E2034E">
      <w:pPr>
        <w:spacing w:after="0" w:line="259" w:lineRule="auto"/>
        <w:ind w:left="605" w:right="0" w:firstLine="0"/>
        <w:jc w:val="left"/>
      </w:pPr>
      <w:r>
        <w:rPr>
          <w:rFonts w:ascii="Calibri" w:eastAsia="Calibri" w:hAnsi="Calibri" w:cs="Calibri"/>
          <w:noProof/>
        </w:rPr>
        <mc:AlternateContent>
          <mc:Choice Requires="wpg">
            <w:drawing>
              <wp:inline distT="0" distB="0" distL="0" distR="0">
                <wp:extent cx="5512308" cy="6627876"/>
                <wp:effectExtent l="0" t="0" r="0" b="0"/>
                <wp:docPr id="298710" name="Group 298710"/>
                <wp:cNvGraphicFramePr/>
                <a:graphic xmlns:a="http://schemas.openxmlformats.org/drawingml/2006/main">
                  <a:graphicData uri="http://schemas.microsoft.com/office/word/2010/wordprocessingGroup">
                    <wpg:wgp>
                      <wpg:cNvGrpSpPr/>
                      <wpg:grpSpPr>
                        <a:xfrm>
                          <a:off x="0" y="0"/>
                          <a:ext cx="5512308" cy="6627876"/>
                          <a:chOff x="0" y="0"/>
                          <a:chExt cx="5512308" cy="6627876"/>
                        </a:xfrm>
                      </wpg:grpSpPr>
                      <wps:wsp>
                        <wps:cNvPr id="9479" name="Rectangle 9479"/>
                        <wps:cNvSpPr/>
                        <wps:spPr>
                          <a:xfrm>
                            <a:off x="9449" y="330565"/>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9480" name="Rectangle 9480"/>
                        <wps:cNvSpPr/>
                        <wps:spPr>
                          <a:xfrm>
                            <a:off x="9449" y="490966"/>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9481" name="Rectangle 9481"/>
                        <wps:cNvSpPr/>
                        <wps:spPr>
                          <a:xfrm>
                            <a:off x="9449" y="650987"/>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9482" name="Rectangle 9482"/>
                        <wps:cNvSpPr/>
                        <wps:spPr>
                          <a:xfrm>
                            <a:off x="9449" y="812530"/>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9483" name="Rectangle 9483"/>
                        <wps:cNvSpPr/>
                        <wps:spPr>
                          <a:xfrm>
                            <a:off x="9449" y="972551"/>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9484" name="Rectangle 9484"/>
                        <wps:cNvSpPr/>
                        <wps:spPr>
                          <a:xfrm>
                            <a:off x="9449" y="1134094"/>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9485" name="Rectangle 9485"/>
                        <wps:cNvSpPr/>
                        <wps:spPr>
                          <a:xfrm>
                            <a:off x="9449" y="1294114"/>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9486" name="Rectangle 9486"/>
                        <wps:cNvSpPr/>
                        <wps:spPr>
                          <a:xfrm>
                            <a:off x="9449" y="1454135"/>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9487" name="Rectangle 9487"/>
                        <wps:cNvSpPr/>
                        <wps:spPr>
                          <a:xfrm>
                            <a:off x="9449" y="1615679"/>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9488" name="Rectangle 9488"/>
                        <wps:cNvSpPr/>
                        <wps:spPr>
                          <a:xfrm>
                            <a:off x="9449" y="1775699"/>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9489" name="Rectangle 9489"/>
                        <wps:cNvSpPr/>
                        <wps:spPr>
                          <a:xfrm>
                            <a:off x="9449" y="1937242"/>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9490" name="Rectangle 9490"/>
                        <wps:cNvSpPr/>
                        <wps:spPr>
                          <a:xfrm>
                            <a:off x="9449" y="2097262"/>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9491" name="Rectangle 9491"/>
                        <wps:cNvSpPr/>
                        <wps:spPr>
                          <a:xfrm>
                            <a:off x="9449" y="2257282"/>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9492" name="Rectangle 9492"/>
                        <wps:cNvSpPr/>
                        <wps:spPr>
                          <a:xfrm>
                            <a:off x="9449" y="2418827"/>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9493" name="Rectangle 9493"/>
                        <wps:cNvSpPr/>
                        <wps:spPr>
                          <a:xfrm>
                            <a:off x="9449" y="2578847"/>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9494" name="Rectangle 9494"/>
                        <wps:cNvSpPr/>
                        <wps:spPr>
                          <a:xfrm>
                            <a:off x="9449" y="2740391"/>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9495" name="Rectangle 9495"/>
                        <wps:cNvSpPr/>
                        <wps:spPr>
                          <a:xfrm>
                            <a:off x="9449" y="2900665"/>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9496" name="Rectangle 9496"/>
                        <wps:cNvSpPr/>
                        <wps:spPr>
                          <a:xfrm>
                            <a:off x="9449" y="3060685"/>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9497" name="Rectangle 9497"/>
                        <wps:cNvSpPr/>
                        <wps:spPr>
                          <a:xfrm>
                            <a:off x="9449" y="3222229"/>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9498" name="Rectangle 9498"/>
                        <wps:cNvSpPr/>
                        <wps:spPr>
                          <a:xfrm>
                            <a:off x="9449" y="3382249"/>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9499" name="Rectangle 9499"/>
                        <wps:cNvSpPr/>
                        <wps:spPr>
                          <a:xfrm>
                            <a:off x="9449" y="3543792"/>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9500" name="Rectangle 9500"/>
                        <wps:cNvSpPr/>
                        <wps:spPr>
                          <a:xfrm>
                            <a:off x="9449" y="3703813"/>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9501" name="Rectangle 9501"/>
                        <wps:cNvSpPr/>
                        <wps:spPr>
                          <a:xfrm>
                            <a:off x="9449" y="3863832"/>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9502" name="Rectangle 9502"/>
                        <wps:cNvSpPr/>
                        <wps:spPr>
                          <a:xfrm>
                            <a:off x="9449" y="4025376"/>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9503" name="Rectangle 9503"/>
                        <wps:cNvSpPr/>
                        <wps:spPr>
                          <a:xfrm>
                            <a:off x="9449" y="4185397"/>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9504" name="Rectangle 9504"/>
                        <wps:cNvSpPr/>
                        <wps:spPr>
                          <a:xfrm>
                            <a:off x="9449" y="4346941"/>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9505" name="Rectangle 9505"/>
                        <wps:cNvSpPr/>
                        <wps:spPr>
                          <a:xfrm>
                            <a:off x="9449" y="4506961"/>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9506" name="Rectangle 9506"/>
                        <wps:cNvSpPr/>
                        <wps:spPr>
                          <a:xfrm>
                            <a:off x="9449" y="4668504"/>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9507" name="Rectangle 9507"/>
                        <wps:cNvSpPr/>
                        <wps:spPr>
                          <a:xfrm>
                            <a:off x="9449" y="4828525"/>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9508" name="Rectangle 9508"/>
                        <wps:cNvSpPr/>
                        <wps:spPr>
                          <a:xfrm>
                            <a:off x="9449" y="4988545"/>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9509" name="Rectangle 9509"/>
                        <wps:cNvSpPr/>
                        <wps:spPr>
                          <a:xfrm>
                            <a:off x="9449" y="5150089"/>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9510" name="Rectangle 9510"/>
                        <wps:cNvSpPr/>
                        <wps:spPr>
                          <a:xfrm>
                            <a:off x="9449" y="5310490"/>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9511" name="Rectangle 9511"/>
                        <wps:cNvSpPr/>
                        <wps:spPr>
                          <a:xfrm>
                            <a:off x="9449" y="5472034"/>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9512" name="Rectangle 9512"/>
                        <wps:cNvSpPr/>
                        <wps:spPr>
                          <a:xfrm>
                            <a:off x="9449" y="5632053"/>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9513" name="Rectangle 9513"/>
                        <wps:cNvSpPr/>
                        <wps:spPr>
                          <a:xfrm>
                            <a:off x="9449" y="5792074"/>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9514" name="Rectangle 9514"/>
                        <wps:cNvSpPr/>
                        <wps:spPr>
                          <a:xfrm>
                            <a:off x="9449" y="5953618"/>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9515" name="Rectangle 9515"/>
                        <wps:cNvSpPr/>
                        <wps:spPr>
                          <a:xfrm>
                            <a:off x="9449" y="6113638"/>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9516" name="Rectangle 9516"/>
                        <wps:cNvSpPr/>
                        <wps:spPr>
                          <a:xfrm>
                            <a:off x="9449" y="6275182"/>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9517" name="Rectangle 9517"/>
                        <wps:cNvSpPr/>
                        <wps:spPr>
                          <a:xfrm>
                            <a:off x="9449" y="6435151"/>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9519" name="Picture 9519"/>
                          <pic:cNvPicPr/>
                        </pic:nvPicPr>
                        <pic:blipFill>
                          <a:blip r:embed="rId22"/>
                          <a:stretch>
                            <a:fillRect/>
                          </a:stretch>
                        </pic:blipFill>
                        <pic:spPr>
                          <a:xfrm>
                            <a:off x="0" y="0"/>
                            <a:ext cx="5512308" cy="6627876"/>
                          </a:xfrm>
                          <a:prstGeom prst="rect">
                            <a:avLst/>
                          </a:prstGeom>
                        </pic:spPr>
                      </pic:pic>
                    </wpg:wgp>
                  </a:graphicData>
                </a:graphic>
              </wp:inline>
            </w:drawing>
          </mc:Choice>
          <mc:Fallback xmlns:a="http://schemas.openxmlformats.org/drawingml/2006/main">
            <w:pict>
              <v:group id="Group 298710" style="width:434.04pt;height:521.88pt;mso-position-horizontal-relative:char;mso-position-vertical-relative:line" coordsize="55123,66278">
                <v:rect id="Rectangle 9479" style="position:absolute;width:518;height:2079;left:94;top:3305;" filled="f" stroked="f">
                  <v:textbox inset="0,0,0,0">
                    <w:txbxContent>
                      <w:p>
                        <w:pPr>
                          <w:spacing w:before="0" w:after="160" w:line="259" w:lineRule="auto"/>
                          <w:ind w:left="0" w:right="0" w:firstLine="0"/>
                          <w:jc w:val="left"/>
                        </w:pPr>
                        <w:r>
                          <w:rPr/>
                          <w:t xml:space="preserve"> </w:t>
                        </w:r>
                      </w:p>
                    </w:txbxContent>
                  </v:textbox>
                </v:rect>
                <v:rect id="Rectangle 9480" style="position:absolute;width:518;height:2079;left:94;top:4909;" filled="f" stroked="f">
                  <v:textbox inset="0,0,0,0">
                    <w:txbxContent>
                      <w:p>
                        <w:pPr>
                          <w:spacing w:before="0" w:after="160" w:line="259" w:lineRule="auto"/>
                          <w:ind w:left="0" w:right="0" w:firstLine="0"/>
                          <w:jc w:val="left"/>
                        </w:pPr>
                        <w:r>
                          <w:rPr/>
                          <w:t xml:space="preserve"> </w:t>
                        </w:r>
                      </w:p>
                    </w:txbxContent>
                  </v:textbox>
                </v:rect>
                <v:rect id="Rectangle 9481" style="position:absolute;width:518;height:2079;left:94;top:6509;" filled="f" stroked="f">
                  <v:textbox inset="0,0,0,0">
                    <w:txbxContent>
                      <w:p>
                        <w:pPr>
                          <w:spacing w:before="0" w:after="160" w:line="259" w:lineRule="auto"/>
                          <w:ind w:left="0" w:right="0" w:firstLine="0"/>
                          <w:jc w:val="left"/>
                        </w:pPr>
                        <w:r>
                          <w:rPr/>
                          <w:t xml:space="preserve"> </w:t>
                        </w:r>
                      </w:p>
                    </w:txbxContent>
                  </v:textbox>
                </v:rect>
                <v:rect id="Rectangle 9482" style="position:absolute;width:518;height:2079;left:94;top:8125;" filled="f" stroked="f">
                  <v:textbox inset="0,0,0,0">
                    <w:txbxContent>
                      <w:p>
                        <w:pPr>
                          <w:spacing w:before="0" w:after="160" w:line="259" w:lineRule="auto"/>
                          <w:ind w:left="0" w:right="0" w:firstLine="0"/>
                          <w:jc w:val="left"/>
                        </w:pPr>
                        <w:r>
                          <w:rPr/>
                          <w:t xml:space="preserve"> </w:t>
                        </w:r>
                      </w:p>
                    </w:txbxContent>
                  </v:textbox>
                </v:rect>
                <v:rect id="Rectangle 9483" style="position:absolute;width:518;height:2079;left:94;top:9725;" filled="f" stroked="f">
                  <v:textbox inset="0,0,0,0">
                    <w:txbxContent>
                      <w:p>
                        <w:pPr>
                          <w:spacing w:before="0" w:after="160" w:line="259" w:lineRule="auto"/>
                          <w:ind w:left="0" w:right="0" w:firstLine="0"/>
                          <w:jc w:val="left"/>
                        </w:pPr>
                        <w:r>
                          <w:rPr/>
                          <w:t xml:space="preserve"> </w:t>
                        </w:r>
                      </w:p>
                    </w:txbxContent>
                  </v:textbox>
                </v:rect>
                <v:rect id="Rectangle 9484" style="position:absolute;width:518;height:2079;left:94;top:11340;" filled="f" stroked="f">
                  <v:textbox inset="0,0,0,0">
                    <w:txbxContent>
                      <w:p>
                        <w:pPr>
                          <w:spacing w:before="0" w:after="160" w:line="259" w:lineRule="auto"/>
                          <w:ind w:left="0" w:right="0" w:firstLine="0"/>
                          <w:jc w:val="left"/>
                        </w:pPr>
                        <w:r>
                          <w:rPr/>
                          <w:t xml:space="preserve"> </w:t>
                        </w:r>
                      </w:p>
                    </w:txbxContent>
                  </v:textbox>
                </v:rect>
                <v:rect id="Rectangle 9485" style="position:absolute;width:518;height:2079;left:94;top:12941;" filled="f" stroked="f">
                  <v:textbox inset="0,0,0,0">
                    <w:txbxContent>
                      <w:p>
                        <w:pPr>
                          <w:spacing w:before="0" w:after="160" w:line="259" w:lineRule="auto"/>
                          <w:ind w:left="0" w:right="0" w:firstLine="0"/>
                          <w:jc w:val="left"/>
                        </w:pPr>
                        <w:r>
                          <w:rPr/>
                          <w:t xml:space="preserve"> </w:t>
                        </w:r>
                      </w:p>
                    </w:txbxContent>
                  </v:textbox>
                </v:rect>
                <v:rect id="Rectangle 9486" style="position:absolute;width:518;height:2079;left:94;top:14541;" filled="f" stroked="f">
                  <v:textbox inset="0,0,0,0">
                    <w:txbxContent>
                      <w:p>
                        <w:pPr>
                          <w:spacing w:before="0" w:after="160" w:line="259" w:lineRule="auto"/>
                          <w:ind w:left="0" w:right="0" w:firstLine="0"/>
                          <w:jc w:val="left"/>
                        </w:pPr>
                        <w:r>
                          <w:rPr/>
                          <w:t xml:space="preserve"> </w:t>
                        </w:r>
                      </w:p>
                    </w:txbxContent>
                  </v:textbox>
                </v:rect>
                <v:rect id="Rectangle 9487" style="position:absolute;width:518;height:2079;left:94;top:16156;" filled="f" stroked="f">
                  <v:textbox inset="0,0,0,0">
                    <w:txbxContent>
                      <w:p>
                        <w:pPr>
                          <w:spacing w:before="0" w:after="160" w:line="259" w:lineRule="auto"/>
                          <w:ind w:left="0" w:right="0" w:firstLine="0"/>
                          <w:jc w:val="left"/>
                        </w:pPr>
                        <w:r>
                          <w:rPr/>
                          <w:t xml:space="preserve"> </w:t>
                        </w:r>
                      </w:p>
                    </w:txbxContent>
                  </v:textbox>
                </v:rect>
                <v:rect id="Rectangle 9488" style="position:absolute;width:518;height:2079;left:94;top:17756;" filled="f" stroked="f">
                  <v:textbox inset="0,0,0,0">
                    <w:txbxContent>
                      <w:p>
                        <w:pPr>
                          <w:spacing w:before="0" w:after="160" w:line="259" w:lineRule="auto"/>
                          <w:ind w:left="0" w:right="0" w:firstLine="0"/>
                          <w:jc w:val="left"/>
                        </w:pPr>
                        <w:r>
                          <w:rPr/>
                          <w:t xml:space="preserve"> </w:t>
                        </w:r>
                      </w:p>
                    </w:txbxContent>
                  </v:textbox>
                </v:rect>
                <v:rect id="Rectangle 9489" style="position:absolute;width:518;height:2079;left:94;top:19372;" filled="f" stroked="f">
                  <v:textbox inset="0,0,0,0">
                    <w:txbxContent>
                      <w:p>
                        <w:pPr>
                          <w:spacing w:before="0" w:after="160" w:line="259" w:lineRule="auto"/>
                          <w:ind w:left="0" w:right="0" w:firstLine="0"/>
                          <w:jc w:val="left"/>
                        </w:pPr>
                        <w:r>
                          <w:rPr/>
                          <w:t xml:space="preserve"> </w:t>
                        </w:r>
                      </w:p>
                    </w:txbxContent>
                  </v:textbox>
                </v:rect>
                <v:rect id="Rectangle 9490" style="position:absolute;width:518;height:2079;left:94;top:20972;" filled="f" stroked="f">
                  <v:textbox inset="0,0,0,0">
                    <w:txbxContent>
                      <w:p>
                        <w:pPr>
                          <w:spacing w:before="0" w:after="160" w:line="259" w:lineRule="auto"/>
                          <w:ind w:left="0" w:right="0" w:firstLine="0"/>
                          <w:jc w:val="left"/>
                        </w:pPr>
                        <w:r>
                          <w:rPr/>
                          <w:t xml:space="preserve"> </w:t>
                        </w:r>
                      </w:p>
                    </w:txbxContent>
                  </v:textbox>
                </v:rect>
                <v:rect id="Rectangle 9491" style="position:absolute;width:518;height:2079;left:94;top:22572;" filled="f" stroked="f">
                  <v:textbox inset="0,0,0,0">
                    <w:txbxContent>
                      <w:p>
                        <w:pPr>
                          <w:spacing w:before="0" w:after="160" w:line="259" w:lineRule="auto"/>
                          <w:ind w:left="0" w:right="0" w:firstLine="0"/>
                          <w:jc w:val="left"/>
                        </w:pPr>
                        <w:r>
                          <w:rPr/>
                          <w:t xml:space="preserve"> </w:t>
                        </w:r>
                      </w:p>
                    </w:txbxContent>
                  </v:textbox>
                </v:rect>
                <v:rect id="Rectangle 9492" style="position:absolute;width:518;height:2079;left:94;top:24188;" filled="f" stroked="f">
                  <v:textbox inset="0,0,0,0">
                    <w:txbxContent>
                      <w:p>
                        <w:pPr>
                          <w:spacing w:before="0" w:after="160" w:line="259" w:lineRule="auto"/>
                          <w:ind w:left="0" w:right="0" w:firstLine="0"/>
                          <w:jc w:val="left"/>
                        </w:pPr>
                        <w:r>
                          <w:rPr/>
                          <w:t xml:space="preserve"> </w:t>
                        </w:r>
                      </w:p>
                    </w:txbxContent>
                  </v:textbox>
                </v:rect>
                <v:rect id="Rectangle 9493" style="position:absolute;width:518;height:2079;left:94;top:25788;" filled="f" stroked="f">
                  <v:textbox inset="0,0,0,0">
                    <w:txbxContent>
                      <w:p>
                        <w:pPr>
                          <w:spacing w:before="0" w:after="160" w:line="259" w:lineRule="auto"/>
                          <w:ind w:left="0" w:right="0" w:firstLine="0"/>
                          <w:jc w:val="left"/>
                        </w:pPr>
                        <w:r>
                          <w:rPr/>
                          <w:t xml:space="preserve"> </w:t>
                        </w:r>
                      </w:p>
                    </w:txbxContent>
                  </v:textbox>
                </v:rect>
                <v:rect id="Rectangle 9494" style="position:absolute;width:518;height:2079;left:94;top:27403;" filled="f" stroked="f">
                  <v:textbox inset="0,0,0,0">
                    <w:txbxContent>
                      <w:p>
                        <w:pPr>
                          <w:spacing w:before="0" w:after="160" w:line="259" w:lineRule="auto"/>
                          <w:ind w:left="0" w:right="0" w:firstLine="0"/>
                          <w:jc w:val="left"/>
                        </w:pPr>
                        <w:r>
                          <w:rPr/>
                          <w:t xml:space="preserve"> </w:t>
                        </w:r>
                      </w:p>
                    </w:txbxContent>
                  </v:textbox>
                </v:rect>
                <v:rect id="Rectangle 9495" style="position:absolute;width:518;height:2079;left:94;top:29006;" filled="f" stroked="f">
                  <v:textbox inset="0,0,0,0">
                    <w:txbxContent>
                      <w:p>
                        <w:pPr>
                          <w:spacing w:before="0" w:after="160" w:line="259" w:lineRule="auto"/>
                          <w:ind w:left="0" w:right="0" w:firstLine="0"/>
                          <w:jc w:val="left"/>
                        </w:pPr>
                        <w:r>
                          <w:rPr/>
                          <w:t xml:space="preserve"> </w:t>
                        </w:r>
                      </w:p>
                    </w:txbxContent>
                  </v:textbox>
                </v:rect>
                <v:rect id="Rectangle 9496" style="position:absolute;width:518;height:2079;left:94;top:30606;" filled="f" stroked="f">
                  <v:textbox inset="0,0,0,0">
                    <w:txbxContent>
                      <w:p>
                        <w:pPr>
                          <w:spacing w:before="0" w:after="160" w:line="259" w:lineRule="auto"/>
                          <w:ind w:left="0" w:right="0" w:firstLine="0"/>
                          <w:jc w:val="left"/>
                        </w:pPr>
                        <w:r>
                          <w:rPr/>
                          <w:t xml:space="preserve"> </w:t>
                        </w:r>
                      </w:p>
                    </w:txbxContent>
                  </v:textbox>
                </v:rect>
                <v:rect id="Rectangle 9497" style="position:absolute;width:518;height:2079;left:94;top:32222;" filled="f" stroked="f">
                  <v:textbox inset="0,0,0,0">
                    <w:txbxContent>
                      <w:p>
                        <w:pPr>
                          <w:spacing w:before="0" w:after="160" w:line="259" w:lineRule="auto"/>
                          <w:ind w:left="0" w:right="0" w:firstLine="0"/>
                          <w:jc w:val="left"/>
                        </w:pPr>
                        <w:r>
                          <w:rPr/>
                          <w:t xml:space="preserve"> </w:t>
                        </w:r>
                      </w:p>
                    </w:txbxContent>
                  </v:textbox>
                </v:rect>
                <v:rect id="Rectangle 9498" style="position:absolute;width:518;height:2079;left:94;top:33822;" filled="f" stroked="f">
                  <v:textbox inset="0,0,0,0">
                    <w:txbxContent>
                      <w:p>
                        <w:pPr>
                          <w:spacing w:before="0" w:after="160" w:line="259" w:lineRule="auto"/>
                          <w:ind w:left="0" w:right="0" w:firstLine="0"/>
                          <w:jc w:val="left"/>
                        </w:pPr>
                        <w:r>
                          <w:rPr/>
                          <w:t xml:space="preserve"> </w:t>
                        </w:r>
                      </w:p>
                    </w:txbxContent>
                  </v:textbox>
                </v:rect>
                <v:rect id="Rectangle 9499" style="position:absolute;width:518;height:2079;left:94;top:35437;" filled="f" stroked="f">
                  <v:textbox inset="0,0,0,0">
                    <w:txbxContent>
                      <w:p>
                        <w:pPr>
                          <w:spacing w:before="0" w:after="160" w:line="259" w:lineRule="auto"/>
                          <w:ind w:left="0" w:right="0" w:firstLine="0"/>
                          <w:jc w:val="left"/>
                        </w:pPr>
                        <w:r>
                          <w:rPr/>
                          <w:t xml:space="preserve"> </w:t>
                        </w:r>
                      </w:p>
                    </w:txbxContent>
                  </v:textbox>
                </v:rect>
                <v:rect id="Rectangle 9500" style="position:absolute;width:518;height:2079;left:94;top:37038;" filled="f" stroked="f">
                  <v:textbox inset="0,0,0,0">
                    <w:txbxContent>
                      <w:p>
                        <w:pPr>
                          <w:spacing w:before="0" w:after="160" w:line="259" w:lineRule="auto"/>
                          <w:ind w:left="0" w:right="0" w:firstLine="0"/>
                          <w:jc w:val="left"/>
                        </w:pPr>
                        <w:r>
                          <w:rPr/>
                          <w:t xml:space="preserve"> </w:t>
                        </w:r>
                      </w:p>
                    </w:txbxContent>
                  </v:textbox>
                </v:rect>
                <v:rect id="Rectangle 9501" style="position:absolute;width:518;height:2079;left:94;top:38638;" filled="f" stroked="f">
                  <v:textbox inset="0,0,0,0">
                    <w:txbxContent>
                      <w:p>
                        <w:pPr>
                          <w:spacing w:before="0" w:after="160" w:line="259" w:lineRule="auto"/>
                          <w:ind w:left="0" w:right="0" w:firstLine="0"/>
                          <w:jc w:val="left"/>
                        </w:pPr>
                        <w:r>
                          <w:rPr/>
                          <w:t xml:space="preserve"> </w:t>
                        </w:r>
                      </w:p>
                    </w:txbxContent>
                  </v:textbox>
                </v:rect>
                <v:rect id="Rectangle 9502" style="position:absolute;width:518;height:2079;left:94;top:40253;" filled="f" stroked="f">
                  <v:textbox inset="0,0,0,0">
                    <w:txbxContent>
                      <w:p>
                        <w:pPr>
                          <w:spacing w:before="0" w:after="160" w:line="259" w:lineRule="auto"/>
                          <w:ind w:left="0" w:right="0" w:firstLine="0"/>
                          <w:jc w:val="left"/>
                        </w:pPr>
                        <w:r>
                          <w:rPr/>
                          <w:t xml:space="preserve"> </w:t>
                        </w:r>
                      </w:p>
                    </w:txbxContent>
                  </v:textbox>
                </v:rect>
                <v:rect id="Rectangle 9503" style="position:absolute;width:518;height:2079;left:94;top:41853;" filled="f" stroked="f">
                  <v:textbox inset="0,0,0,0">
                    <w:txbxContent>
                      <w:p>
                        <w:pPr>
                          <w:spacing w:before="0" w:after="160" w:line="259" w:lineRule="auto"/>
                          <w:ind w:left="0" w:right="0" w:firstLine="0"/>
                          <w:jc w:val="left"/>
                        </w:pPr>
                        <w:r>
                          <w:rPr/>
                          <w:t xml:space="preserve"> </w:t>
                        </w:r>
                      </w:p>
                    </w:txbxContent>
                  </v:textbox>
                </v:rect>
                <v:rect id="Rectangle 9504" style="position:absolute;width:518;height:2079;left:94;top:43469;" filled="f" stroked="f">
                  <v:textbox inset="0,0,0,0">
                    <w:txbxContent>
                      <w:p>
                        <w:pPr>
                          <w:spacing w:before="0" w:after="160" w:line="259" w:lineRule="auto"/>
                          <w:ind w:left="0" w:right="0" w:firstLine="0"/>
                          <w:jc w:val="left"/>
                        </w:pPr>
                        <w:r>
                          <w:rPr/>
                          <w:t xml:space="preserve"> </w:t>
                        </w:r>
                      </w:p>
                    </w:txbxContent>
                  </v:textbox>
                </v:rect>
                <v:rect id="Rectangle 9505" style="position:absolute;width:518;height:2079;left:94;top:45069;" filled="f" stroked="f">
                  <v:textbox inset="0,0,0,0">
                    <w:txbxContent>
                      <w:p>
                        <w:pPr>
                          <w:spacing w:before="0" w:after="160" w:line="259" w:lineRule="auto"/>
                          <w:ind w:left="0" w:right="0" w:firstLine="0"/>
                          <w:jc w:val="left"/>
                        </w:pPr>
                        <w:r>
                          <w:rPr/>
                          <w:t xml:space="preserve"> </w:t>
                        </w:r>
                      </w:p>
                    </w:txbxContent>
                  </v:textbox>
                </v:rect>
                <v:rect id="Rectangle 9506" style="position:absolute;width:518;height:2079;left:94;top:46685;" filled="f" stroked="f">
                  <v:textbox inset="0,0,0,0">
                    <w:txbxContent>
                      <w:p>
                        <w:pPr>
                          <w:spacing w:before="0" w:after="160" w:line="259" w:lineRule="auto"/>
                          <w:ind w:left="0" w:right="0" w:firstLine="0"/>
                          <w:jc w:val="left"/>
                        </w:pPr>
                        <w:r>
                          <w:rPr/>
                          <w:t xml:space="preserve"> </w:t>
                        </w:r>
                      </w:p>
                    </w:txbxContent>
                  </v:textbox>
                </v:rect>
                <v:rect id="Rectangle 9507" style="position:absolute;width:518;height:2079;left:94;top:48285;" filled="f" stroked="f">
                  <v:textbox inset="0,0,0,0">
                    <w:txbxContent>
                      <w:p>
                        <w:pPr>
                          <w:spacing w:before="0" w:after="160" w:line="259" w:lineRule="auto"/>
                          <w:ind w:left="0" w:right="0" w:firstLine="0"/>
                          <w:jc w:val="left"/>
                        </w:pPr>
                        <w:r>
                          <w:rPr/>
                          <w:t xml:space="preserve"> </w:t>
                        </w:r>
                      </w:p>
                    </w:txbxContent>
                  </v:textbox>
                </v:rect>
                <v:rect id="Rectangle 9508" style="position:absolute;width:518;height:2079;left:94;top:49885;" filled="f" stroked="f">
                  <v:textbox inset="0,0,0,0">
                    <w:txbxContent>
                      <w:p>
                        <w:pPr>
                          <w:spacing w:before="0" w:after="160" w:line="259" w:lineRule="auto"/>
                          <w:ind w:left="0" w:right="0" w:firstLine="0"/>
                          <w:jc w:val="left"/>
                        </w:pPr>
                        <w:r>
                          <w:rPr/>
                          <w:t xml:space="preserve"> </w:t>
                        </w:r>
                      </w:p>
                    </w:txbxContent>
                  </v:textbox>
                </v:rect>
                <v:rect id="Rectangle 9509" style="position:absolute;width:518;height:2079;left:94;top:51500;" filled="f" stroked="f">
                  <v:textbox inset="0,0,0,0">
                    <w:txbxContent>
                      <w:p>
                        <w:pPr>
                          <w:spacing w:before="0" w:after="160" w:line="259" w:lineRule="auto"/>
                          <w:ind w:left="0" w:right="0" w:firstLine="0"/>
                          <w:jc w:val="left"/>
                        </w:pPr>
                        <w:r>
                          <w:rPr/>
                          <w:t xml:space="preserve"> </w:t>
                        </w:r>
                      </w:p>
                    </w:txbxContent>
                  </v:textbox>
                </v:rect>
                <v:rect id="Rectangle 9510" style="position:absolute;width:518;height:2079;left:94;top:53104;" filled="f" stroked="f">
                  <v:textbox inset="0,0,0,0">
                    <w:txbxContent>
                      <w:p>
                        <w:pPr>
                          <w:spacing w:before="0" w:after="160" w:line="259" w:lineRule="auto"/>
                          <w:ind w:left="0" w:right="0" w:firstLine="0"/>
                          <w:jc w:val="left"/>
                        </w:pPr>
                        <w:r>
                          <w:rPr/>
                          <w:t xml:space="preserve"> </w:t>
                        </w:r>
                      </w:p>
                    </w:txbxContent>
                  </v:textbox>
                </v:rect>
                <v:rect id="Rectangle 9511" style="position:absolute;width:518;height:2079;left:94;top:54720;" filled="f" stroked="f">
                  <v:textbox inset="0,0,0,0">
                    <w:txbxContent>
                      <w:p>
                        <w:pPr>
                          <w:spacing w:before="0" w:after="160" w:line="259" w:lineRule="auto"/>
                          <w:ind w:left="0" w:right="0" w:firstLine="0"/>
                          <w:jc w:val="left"/>
                        </w:pPr>
                        <w:r>
                          <w:rPr/>
                          <w:t xml:space="preserve"> </w:t>
                        </w:r>
                      </w:p>
                    </w:txbxContent>
                  </v:textbox>
                </v:rect>
                <v:rect id="Rectangle 9512" style="position:absolute;width:518;height:2079;left:94;top:56320;" filled="f" stroked="f">
                  <v:textbox inset="0,0,0,0">
                    <w:txbxContent>
                      <w:p>
                        <w:pPr>
                          <w:spacing w:before="0" w:after="160" w:line="259" w:lineRule="auto"/>
                          <w:ind w:left="0" w:right="0" w:firstLine="0"/>
                          <w:jc w:val="left"/>
                        </w:pPr>
                        <w:r>
                          <w:rPr/>
                          <w:t xml:space="preserve"> </w:t>
                        </w:r>
                      </w:p>
                    </w:txbxContent>
                  </v:textbox>
                </v:rect>
                <v:rect id="Rectangle 9513" style="position:absolute;width:518;height:2079;left:94;top:57920;" filled="f" stroked="f">
                  <v:textbox inset="0,0,0,0">
                    <w:txbxContent>
                      <w:p>
                        <w:pPr>
                          <w:spacing w:before="0" w:after="160" w:line="259" w:lineRule="auto"/>
                          <w:ind w:left="0" w:right="0" w:firstLine="0"/>
                          <w:jc w:val="left"/>
                        </w:pPr>
                        <w:r>
                          <w:rPr/>
                          <w:t xml:space="preserve"> </w:t>
                        </w:r>
                      </w:p>
                    </w:txbxContent>
                  </v:textbox>
                </v:rect>
                <v:rect id="Rectangle 9514" style="position:absolute;width:518;height:2079;left:94;top:59536;" filled="f" stroked="f">
                  <v:textbox inset="0,0,0,0">
                    <w:txbxContent>
                      <w:p>
                        <w:pPr>
                          <w:spacing w:before="0" w:after="160" w:line="259" w:lineRule="auto"/>
                          <w:ind w:left="0" w:right="0" w:firstLine="0"/>
                          <w:jc w:val="left"/>
                        </w:pPr>
                        <w:r>
                          <w:rPr/>
                          <w:t xml:space="preserve"> </w:t>
                        </w:r>
                      </w:p>
                    </w:txbxContent>
                  </v:textbox>
                </v:rect>
                <v:rect id="Rectangle 9515" style="position:absolute;width:518;height:2079;left:94;top:61136;" filled="f" stroked="f">
                  <v:textbox inset="0,0,0,0">
                    <w:txbxContent>
                      <w:p>
                        <w:pPr>
                          <w:spacing w:before="0" w:after="160" w:line="259" w:lineRule="auto"/>
                          <w:ind w:left="0" w:right="0" w:firstLine="0"/>
                          <w:jc w:val="left"/>
                        </w:pPr>
                        <w:r>
                          <w:rPr/>
                          <w:t xml:space="preserve"> </w:t>
                        </w:r>
                      </w:p>
                    </w:txbxContent>
                  </v:textbox>
                </v:rect>
                <v:rect id="Rectangle 9516" style="position:absolute;width:518;height:2079;left:94;top:62751;" filled="f" stroked="f">
                  <v:textbox inset="0,0,0,0">
                    <w:txbxContent>
                      <w:p>
                        <w:pPr>
                          <w:spacing w:before="0" w:after="160" w:line="259" w:lineRule="auto"/>
                          <w:ind w:left="0" w:right="0" w:firstLine="0"/>
                          <w:jc w:val="left"/>
                        </w:pPr>
                        <w:r>
                          <w:rPr/>
                          <w:t xml:space="preserve"> </w:t>
                        </w:r>
                      </w:p>
                    </w:txbxContent>
                  </v:textbox>
                </v:rect>
                <v:rect id="Rectangle 9517" style="position:absolute;width:518;height:2079;left:94;top:64351;" filled="f" stroked="f">
                  <v:textbox inset="0,0,0,0">
                    <w:txbxContent>
                      <w:p>
                        <w:pPr>
                          <w:spacing w:before="0" w:after="160" w:line="259" w:lineRule="auto"/>
                          <w:ind w:left="0" w:right="0" w:firstLine="0"/>
                          <w:jc w:val="left"/>
                        </w:pPr>
                        <w:r>
                          <w:rPr/>
                          <w:t xml:space="preserve"> </w:t>
                        </w:r>
                      </w:p>
                    </w:txbxContent>
                  </v:textbox>
                </v:rect>
                <v:shape id="Picture 9519" style="position:absolute;width:55123;height:66278;left:0;top:0;" filled="f">
                  <v:imagedata r:id="rId23"/>
                </v:shape>
              </v:group>
            </w:pict>
          </mc:Fallback>
        </mc:AlternateContent>
      </w:r>
    </w:p>
    <w:p w:rsidR="00B03E47" w:rsidRDefault="00E2034E">
      <w:pPr>
        <w:ind w:left="255" w:right="932"/>
      </w:pPr>
      <w:r>
        <w:t xml:space="preserve">Y para que conste a los efectos oportunos, salvo error u omisión, se firma el presente informe.” </w:t>
      </w:r>
    </w:p>
    <w:p w:rsidR="00B03E47" w:rsidRDefault="00E2034E">
      <w:pPr>
        <w:spacing w:after="0" w:line="259" w:lineRule="auto"/>
        <w:ind w:left="260" w:right="0" w:firstLine="0"/>
        <w:jc w:val="left"/>
      </w:pPr>
      <w:r>
        <w:rPr>
          <w:b/>
        </w:rPr>
        <w:t xml:space="preserve"> </w:t>
      </w:r>
    </w:p>
    <w:p w:rsidR="00B03E47" w:rsidRDefault="00E2034E">
      <w:pPr>
        <w:spacing w:after="0" w:line="259" w:lineRule="auto"/>
        <w:ind w:left="260" w:right="0" w:firstLine="0"/>
        <w:jc w:val="left"/>
      </w:pPr>
      <w:r>
        <w:rPr>
          <w:b/>
        </w:rPr>
        <w:t xml:space="preserve"> </w:t>
      </w:r>
    </w:p>
    <w:p w:rsidR="00B03E47" w:rsidRDefault="00E2034E">
      <w:pPr>
        <w:spacing w:after="370"/>
        <w:ind w:left="980" w:right="932"/>
      </w:pPr>
      <w:r>
        <w:t xml:space="preserve">No obstante, la Junta de Gobierno Local acordará lo más procedente. </w:t>
      </w:r>
    </w:p>
    <w:p w:rsidR="00B03E47" w:rsidRDefault="00E2034E">
      <w:pPr>
        <w:spacing w:after="0" w:line="259" w:lineRule="auto"/>
        <w:ind w:left="260" w:right="0" w:firstLine="0"/>
        <w:jc w:val="left"/>
      </w:pPr>
      <w:r>
        <w:rPr>
          <w:b/>
        </w:rPr>
        <w:t xml:space="preserve"> </w:t>
      </w:r>
    </w:p>
    <w:p w:rsidR="00B03E47" w:rsidRDefault="00E2034E">
      <w:pPr>
        <w:spacing w:after="0" w:line="259" w:lineRule="auto"/>
        <w:ind w:left="260" w:right="0" w:firstLine="0"/>
        <w:jc w:val="left"/>
      </w:pPr>
      <w:r>
        <w:rPr>
          <w:b/>
        </w:rPr>
        <w:t xml:space="preserve"> </w:t>
      </w:r>
    </w:p>
    <w:p w:rsidR="00B03E47" w:rsidRDefault="00E2034E">
      <w:pPr>
        <w:spacing w:after="113" w:line="248" w:lineRule="auto"/>
        <w:ind w:left="255" w:right="928"/>
      </w:pPr>
      <w:r>
        <w:rPr>
          <w:b/>
        </w:rPr>
        <w:t xml:space="preserve">    </w:t>
      </w:r>
      <w:r>
        <w:rPr>
          <w:b/>
        </w:rPr>
        <w:t>Consta en el expediente Informe Jurídico emitido por Doña Mª del Pilar Chico Delgado, que desempeña el puesto de Técnico de Administración General, de 23 de marzo de 2022, conformado por D. Octavio Manuel Fernández Hernández, Secretario General, de 24 de m</w:t>
      </w:r>
      <w:r>
        <w:rPr>
          <w:b/>
        </w:rPr>
        <w:t>arzo de 2022, del siguiente tenor literal:</w:t>
      </w:r>
      <w:r>
        <w:t xml:space="preserve"> </w:t>
      </w:r>
    </w:p>
    <w:p w:rsidR="00B03E47" w:rsidRDefault="00E2034E">
      <w:pPr>
        <w:spacing w:after="136" w:line="259" w:lineRule="auto"/>
        <w:ind w:left="260" w:right="0" w:firstLine="0"/>
        <w:jc w:val="left"/>
      </w:pPr>
      <w:r>
        <w:rPr>
          <w:b/>
        </w:rPr>
        <w:t xml:space="preserve"> </w:t>
      </w:r>
    </w:p>
    <w:p w:rsidR="00B03E47" w:rsidRDefault="00E2034E">
      <w:pPr>
        <w:pStyle w:val="Ttulo2"/>
        <w:ind w:left="10" w:right="685"/>
      </w:pPr>
      <w:r>
        <w:t xml:space="preserve">“INFORME JURÍDICO </w:t>
      </w:r>
    </w:p>
    <w:p w:rsidR="00B03E47" w:rsidRDefault="00E2034E">
      <w:pPr>
        <w:spacing w:after="100" w:line="259" w:lineRule="auto"/>
        <w:ind w:left="0" w:right="624" w:firstLine="0"/>
        <w:jc w:val="center"/>
      </w:pPr>
      <w:r>
        <w:rPr>
          <w:b/>
        </w:rPr>
        <w:t xml:space="preserve"> </w:t>
      </w:r>
    </w:p>
    <w:p w:rsidR="00B03E47" w:rsidRDefault="00E2034E">
      <w:pPr>
        <w:spacing w:after="111" w:line="248" w:lineRule="auto"/>
        <w:ind w:left="255" w:right="928"/>
      </w:pPr>
      <w:r>
        <w:rPr>
          <w:b/>
        </w:rPr>
        <w:t>La Técnico de Administración General, Mª del Pilar Chico Delgado, en relación con el expediente arriba indicado, emite el siguiente informe con la conformidad del Secretario General, Octavi</w:t>
      </w:r>
      <w:r>
        <w:rPr>
          <w:b/>
        </w:rPr>
        <w:t xml:space="preserve">o Manuel Fernández Hernández. </w:t>
      </w:r>
    </w:p>
    <w:p w:rsidR="00B03E47" w:rsidRDefault="00E2034E">
      <w:pPr>
        <w:spacing w:after="0" w:line="259" w:lineRule="auto"/>
        <w:ind w:left="0" w:right="624" w:firstLine="0"/>
        <w:jc w:val="center"/>
      </w:pPr>
      <w:r>
        <w:rPr>
          <w:b/>
        </w:rPr>
        <w:t xml:space="preserve"> </w:t>
      </w:r>
    </w:p>
    <w:p w:rsidR="00B03E47" w:rsidRDefault="00E2034E">
      <w:pPr>
        <w:pStyle w:val="Ttulo2"/>
        <w:spacing w:after="0"/>
        <w:ind w:left="10" w:right="685"/>
      </w:pPr>
      <w:r>
        <w:t>ANTECEDENTES</w:t>
      </w:r>
      <w:r>
        <w:rPr>
          <w:rFonts w:ascii="Times New Roman" w:eastAsia="Times New Roman" w:hAnsi="Times New Roman" w:cs="Times New Roman"/>
          <w:b w:val="0"/>
          <w:sz w:val="24"/>
        </w:rPr>
        <w:t xml:space="preserve"> </w:t>
      </w:r>
    </w:p>
    <w:p w:rsidR="00B03E47" w:rsidRDefault="00E2034E">
      <w:pPr>
        <w:spacing w:after="0" w:line="259" w:lineRule="auto"/>
        <w:ind w:left="0" w:right="624" w:firstLine="0"/>
        <w:jc w:val="center"/>
      </w:pPr>
      <w:r>
        <w:t xml:space="preserve"> </w:t>
      </w:r>
    </w:p>
    <w:p w:rsidR="00B03E47" w:rsidRDefault="00E2034E">
      <w:pPr>
        <w:ind w:left="255" w:right="932"/>
      </w:pPr>
      <w:r>
        <w:rPr>
          <w:rFonts w:ascii="Calibri" w:eastAsia="Calibri" w:hAnsi="Calibri" w:cs="Calibri"/>
          <w:noProof/>
        </w:rPr>
        <mc:AlternateContent>
          <mc:Choice Requires="wpg">
            <w:drawing>
              <wp:anchor distT="0" distB="0" distL="114300" distR="114300" simplePos="0" relativeHeight="251716608" behindDoc="0" locked="0" layoutInCell="1" allowOverlap="1">
                <wp:simplePos x="0" y="0"/>
                <wp:positionH relativeFrom="page">
                  <wp:posOffset>8664935</wp:posOffset>
                </wp:positionH>
                <wp:positionV relativeFrom="page">
                  <wp:posOffset>6710019</wp:posOffset>
                </wp:positionV>
                <wp:extent cx="161330" cy="3601365"/>
                <wp:effectExtent l="0" t="0" r="0" b="0"/>
                <wp:wrapSquare wrapText="bothSides"/>
                <wp:docPr id="299169" name="Group 299169"/>
                <wp:cNvGraphicFramePr/>
                <a:graphic xmlns:a="http://schemas.openxmlformats.org/drawingml/2006/main">
                  <a:graphicData uri="http://schemas.microsoft.com/office/word/2010/wordprocessingGroup">
                    <wpg:wgp>
                      <wpg:cNvGrpSpPr/>
                      <wpg:grpSpPr>
                        <a:xfrm>
                          <a:off x="0" y="0"/>
                          <a:ext cx="161330" cy="3601365"/>
                          <a:chOff x="0" y="0"/>
                          <a:chExt cx="161330" cy="3601365"/>
                        </a:xfrm>
                      </wpg:grpSpPr>
                      <wps:wsp>
                        <wps:cNvPr id="9640" name="Rectangle 9640"/>
                        <wps:cNvSpPr/>
                        <wps:spPr>
                          <a:xfrm rot="-5399999">
                            <a:off x="-2338295" y="1149845"/>
                            <a:ext cx="4789815" cy="113224"/>
                          </a:xfrm>
                          <a:prstGeom prst="rect">
                            <a:avLst/>
                          </a:prstGeom>
                          <a:ln>
                            <a:noFill/>
                          </a:ln>
                        </wps:spPr>
                        <wps:txbx>
                          <w:txbxContent>
                            <w:p w:rsidR="00B03E47" w:rsidRDefault="00E2034E">
                              <w:pPr>
                                <w:spacing w:after="160" w:line="259" w:lineRule="auto"/>
                                <w:ind w:left="0" w:right="0" w:firstLine="0"/>
                                <w:jc w:val="left"/>
                              </w:pPr>
                              <w:r>
                                <w:rPr>
                                  <w:sz w:val="12"/>
                                </w:rPr>
                                <w:t xml:space="preserve">Cód. Validación: X6W4A44Y3YFEHMQ6W9NDGFMDY | Verificación: https://candelaria.sedelectronica.es/ </w:t>
                              </w:r>
                            </w:p>
                          </w:txbxContent>
                        </wps:txbx>
                        <wps:bodyPr horzOverflow="overflow" vert="horz" lIns="0" tIns="0" rIns="0" bIns="0" rtlCol="0">
                          <a:noAutofit/>
                        </wps:bodyPr>
                      </wps:wsp>
                      <wps:wsp>
                        <wps:cNvPr id="9641" name="Rectangle 9641"/>
                        <wps:cNvSpPr/>
                        <wps:spPr>
                          <a:xfrm rot="-5399999">
                            <a:off x="-2070397" y="1341542"/>
                            <a:ext cx="4406422" cy="113224"/>
                          </a:xfrm>
                          <a:prstGeom prst="rect">
                            <a:avLst/>
                          </a:prstGeom>
                          <a:ln>
                            <a:noFill/>
                          </a:ln>
                        </wps:spPr>
                        <wps:txbx>
                          <w:txbxContent>
                            <w:p w:rsidR="00B03E47" w:rsidRDefault="00E2034E">
                              <w:pPr>
                                <w:spacing w:after="160" w:line="259" w:lineRule="auto"/>
                                <w:ind w:left="0" w:right="0" w:firstLine="0"/>
                                <w:jc w:val="left"/>
                              </w:pPr>
                              <w:r>
                                <w:rPr>
                                  <w:sz w:val="12"/>
                                </w:rPr>
                                <w:t xml:space="preserve">Documento firmado electrónicamente desde la plataforma esPublico Gestiona | Página 53 de 179 </w:t>
                              </w:r>
                            </w:p>
                          </w:txbxContent>
                        </wps:txbx>
                        <wps:bodyPr horzOverflow="overflow" vert="horz" lIns="0" tIns="0" rIns="0" bIns="0" rtlCol="0">
                          <a:noAutofit/>
                        </wps:bodyPr>
                      </wps:wsp>
                    </wpg:wgp>
                  </a:graphicData>
                </a:graphic>
              </wp:anchor>
            </w:drawing>
          </mc:Choice>
          <mc:Fallback xmlns:a="http://schemas.openxmlformats.org/drawingml/2006/main">
            <w:pict>
              <v:group id="Group 299169" style="width:12.7031pt;height:283.572pt;position:absolute;mso-position-horizontal-relative:page;mso-position-horizontal:absolute;margin-left:682.278pt;mso-position-vertical-relative:page;margin-top:528.348pt;" coordsize="1613,36013">
                <v:rect id="Rectangle 9640" style="position:absolute;width:47898;height:1132;left:-23382;top:11498;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X6W4A44Y3YFEHMQ6W9NDGFMDY | Verificación: https://candelaria.sedelectronica.es/ </w:t>
                        </w:r>
                      </w:p>
                    </w:txbxContent>
                  </v:textbox>
                </v:rect>
                <v:rect id="Rectangle 9641" style="position:absolute;width:44064;height:1132;left:-20703;top:13415;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53 de 179 </w:t>
                        </w:r>
                      </w:p>
                    </w:txbxContent>
                  </v:textbox>
                </v:rect>
                <w10:wrap type="square"/>
              </v:group>
            </w:pict>
          </mc:Fallback>
        </mc:AlternateContent>
      </w:r>
      <w:r>
        <w:t xml:space="preserve">1.- </w:t>
      </w:r>
      <w:r>
        <w:t>Visto el expediente iniciado para llevar a cabo la actualización del Inventario de bienes del Ayuntamiento de Candelaria y para la incorporación en el mismo de la calle Mencey Romén.</w:t>
      </w:r>
      <w:r>
        <w:rPr>
          <w:rFonts w:ascii="Times New Roman" w:eastAsia="Times New Roman" w:hAnsi="Times New Roman" w:cs="Times New Roman"/>
          <w:sz w:val="24"/>
        </w:rPr>
        <w:t xml:space="preserve"> </w:t>
      </w:r>
    </w:p>
    <w:p w:rsidR="00B03E47" w:rsidRDefault="00E2034E">
      <w:pPr>
        <w:spacing w:after="2" w:line="259" w:lineRule="auto"/>
        <w:ind w:left="260" w:right="0" w:firstLine="0"/>
        <w:jc w:val="left"/>
      </w:pPr>
      <w:r>
        <w:rPr>
          <w:rFonts w:ascii="Times New Roman" w:eastAsia="Times New Roman" w:hAnsi="Times New Roman" w:cs="Times New Roman"/>
          <w:sz w:val="24"/>
        </w:rPr>
        <w:t xml:space="preserve"> </w:t>
      </w:r>
    </w:p>
    <w:p w:rsidR="00B03E47" w:rsidRDefault="00E2034E">
      <w:pPr>
        <w:ind w:left="255" w:right="932"/>
      </w:pPr>
      <w:r>
        <w:t>2.- Visto que las entidades locales están obligadas a formar inventari</w:t>
      </w:r>
      <w:r>
        <w:t xml:space="preserve">o valorado de todos los bienes y derechos que les pertenecen y que será objeto de actualización continua de conformidad con lo dispuesto en los artículos 32 y ss. del Real Decreto 1372/1986, de 13 de junio, por el que se aprueba el Reglamento de Bienes de </w:t>
      </w:r>
      <w:r>
        <w:t>las Entidades Locales y el artículo 86 del Texto Refundido de las Disposiciones Legales Vigentes en Materia de Régimen Local aprobado por Real Decreto Legislativo 781/1986, de 18 de abril.</w:t>
      </w:r>
      <w:r>
        <w:rPr>
          <w:rFonts w:ascii="Times New Roman" w:eastAsia="Times New Roman" w:hAnsi="Times New Roman" w:cs="Times New Roman"/>
          <w:sz w:val="24"/>
        </w:rPr>
        <w:t xml:space="preserve"> </w:t>
      </w:r>
    </w:p>
    <w:p w:rsidR="00B03E47" w:rsidRDefault="00E2034E">
      <w:pPr>
        <w:spacing w:after="19" w:line="259" w:lineRule="auto"/>
        <w:ind w:left="260" w:right="0" w:firstLine="0"/>
        <w:jc w:val="left"/>
      </w:pPr>
      <w:r>
        <w:t xml:space="preserve"> </w:t>
      </w:r>
    </w:p>
    <w:p w:rsidR="00B03E47" w:rsidRDefault="00E2034E">
      <w:pPr>
        <w:ind w:left="255" w:right="932"/>
      </w:pPr>
      <w:r>
        <w:t>3.- Se han realizado los trabajos y trámites necesarios para apr</w:t>
      </w:r>
      <w:r>
        <w:t>obar la ficha de la calle Mencey Romén.</w:t>
      </w:r>
      <w:r>
        <w:rPr>
          <w:rFonts w:ascii="Times New Roman" w:eastAsia="Times New Roman" w:hAnsi="Times New Roman" w:cs="Times New Roman"/>
          <w:sz w:val="24"/>
        </w:rPr>
        <w:t xml:space="preserve"> </w:t>
      </w:r>
    </w:p>
    <w:p w:rsidR="00B03E47" w:rsidRDefault="00E2034E">
      <w:pPr>
        <w:spacing w:after="127" w:line="259" w:lineRule="auto"/>
        <w:ind w:left="260" w:right="0" w:firstLine="0"/>
        <w:jc w:val="left"/>
      </w:pPr>
      <w:r>
        <w:rPr>
          <w:rFonts w:ascii="Times New Roman" w:eastAsia="Times New Roman" w:hAnsi="Times New Roman" w:cs="Times New Roman"/>
          <w:sz w:val="24"/>
        </w:rPr>
        <w:t xml:space="preserve"> </w:t>
      </w:r>
    </w:p>
    <w:p w:rsidR="00B03E47" w:rsidRDefault="00E2034E">
      <w:pPr>
        <w:spacing w:after="145"/>
        <w:ind w:left="255" w:right="1014"/>
      </w:pPr>
      <w:r>
        <w:t xml:space="preserve">4.- Consultada la certificación literal del asiento registral correspondiente a la “reparcelación Punta Larga ASU-1B de las Normas Subsidiarias” del Registro nº4 de Santa Cruz de Tenerife se ha detectado que: </w:t>
      </w:r>
    </w:p>
    <w:p w:rsidR="00B03E47" w:rsidRDefault="00E2034E">
      <w:pPr>
        <w:spacing w:after="116"/>
        <w:ind w:left="553" w:right="1015"/>
      </w:pPr>
      <w:r>
        <w:t xml:space="preserve">La </w:t>
      </w:r>
      <w:r>
        <w:t xml:space="preserve">calle Mencey Romén forma parte de la parcela Z del proyecto de reparcelación del ASU 1B, registrada en el Registro de la Propiedad nº4 de Santa Cruz de Tenerife bajo la finca registral número 22637, libro 280 y folio 187. </w:t>
      </w:r>
      <w:r>
        <w:rPr>
          <w:rFonts w:ascii="Times New Roman" w:eastAsia="Times New Roman" w:hAnsi="Times New Roman" w:cs="Times New Roman"/>
          <w:sz w:val="24"/>
        </w:rPr>
        <w:t xml:space="preserve"> </w:t>
      </w:r>
    </w:p>
    <w:p w:rsidR="00B03E47" w:rsidRDefault="00E2034E">
      <w:pPr>
        <w:ind w:left="553" w:right="932"/>
      </w:pPr>
      <w:r>
        <w:t>La parcela Z tiene una superficie de 88037m</w:t>
      </w:r>
      <w:r>
        <w:rPr>
          <w:vertAlign w:val="superscript"/>
        </w:rPr>
        <w:t>2</w:t>
      </w:r>
      <w:r>
        <w:t xml:space="preserve"> y la superficie de la calle Mencey Romén que está ejecutada hasta el momento y que forma parte de la parcela Z es de 1315,85m</w:t>
      </w:r>
      <w:r>
        <w:rPr>
          <w:vertAlign w:val="superscript"/>
        </w:rPr>
        <w:t>2</w:t>
      </w:r>
      <w:r>
        <w:t xml:space="preserve">. </w:t>
      </w:r>
      <w:r>
        <w:rPr>
          <w:rFonts w:ascii="Times New Roman" w:eastAsia="Times New Roman" w:hAnsi="Times New Roman" w:cs="Times New Roman"/>
          <w:sz w:val="24"/>
        </w:rPr>
        <w:t xml:space="preserve"> </w:t>
      </w:r>
    </w:p>
    <w:p w:rsidR="00B03E47" w:rsidRDefault="00E2034E">
      <w:pPr>
        <w:ind w:left="553" w:right="1014"/>
      </w:pPr>
      <w:r>
        <w:rPr>
          <w:rFonts w:ascii="Calibri" w:eastAsia="Calibri" w:hAnsi="Calibri" w:cs="Calibri"/>
          <w:noProof/>
        </w:rPr>
        <mc:AlternateContent>
          <mc:Choice Requires="wpg">
            <w:drawing>
              <wp:anchor distT="0" distB="0" distL="114300" distR="114300" simplePos="0" relativeHeight="251717632" behindDoc="0" locked="0" layoutInCell="1" allowOverlap="1">
                <wp:simplePos x="0" y="0"/>
                <wp:positionH relativeFrom="page">
                  <wp:posOffset>8664935</wp:posOffset>
                </wp:positionH>
                <wp:positionV relativeFrom="page">
                  <wp:posOffset>6710019</wp:posOffset>
                </wp:positionV>
                <wp:extent cx="161330" cy="3601365"/>
                <wp:effectExtent l="0" t="0" r="0" b="0"/>
                <wp:wrapSquare wrapText="bothSides"/>
                <wp:docPr id="304426" name="Group 304426"/>
                <wp:cNvGraphicFramePr/>
                <a:graphic xmlns:a="http://schemas.openxmlformats.org/drawingml/2006/main">
                  <a:graphicData uri="http://schemas.microsoft.com/office/word/2010/wordprocessingGroup">
                    <wpg:wgp>
                      <wpg:cNvGrpSpPr/>
                      <wpg:grpSpPr>
                        <a:xfrm>
                          <a:off x="0" y="0"/>
                          <a:ext cx="161330" cy="3601365"/>
                          <a:chOff x="0" y="0"/>
                          <a:chExt cx="161330" cy="3601365"/>
                        </a:xfrm>
                      </wpg:grpSpPr>
                      <wps:wsp>
                        <wps:cNvPr id="9973" name="Rectangle 9973"/>
                        <wps:cNvSpPr/>
                        <wps:spPr>
                          <a:xfrm rot="-5399999">
                            <a:off x="-2338295" y="1149845"/>
                            <a:ext cx="4789815" cy="113224"/>
                          </a:xfrm>
                          <a:prstGeom prst="rect">
                            <a:avLst/>
                          </a:prstGeom>
                          <a:ln>
                            <a:noFill/>
                          </a:ln>
                        </wps:spPr>
                        <wps:txbx>
                          <w:txbxContent>
                            <w:p w:rsidR="00B03E47" w:rsidRDefault="00E2034E">
                              <w:pPr>
                                <w:spacing w:after="160" w:line="259" w:lineRule="auto"/>
                                <w:ind w:left="0" w:right="0" w:firstLine="0"/>
                                <w:jc w:val="left"/>
                              </w:pPr>
                              <w:r>
                                <w:rPr>
                                  <w:sz w:val="12"/>
                                </w:rPr>
                                <w:t xml:space="preserve">Cód. Validación: X6W4A44Y3YFEHMQ6W9NDGFMDY | Verificación: https://candelaria.sedelectronica.es/ </w:t>
                              </w:r>
                            </w:p>
                          </w:txbxContent>
                        </wps:txbx>
                        <wps:bodyPr horzOverflow="overflow" vert="horz" lIns="0" tIns="0" rIns="0" bIns="0" rtlCol="0">
                          <a:noAutofit/>
                        </wps:bodyPr>
                      </wps:wsp>
                      <wps:wsp>
                        <wps:cNvPr id="9974" name="Rectangle 9974"/>
                        <wps:cNvSpPr/>
                        <wps:spPr>
                          <a:xfrm rot="-5399999">
                            <a:off x="-2070397" y="1341542"/>
                            <a:ext cx="4406422" cy="113224"/>
                          </a:xfrm>
                          <a:prstGeom prst="rect">
                            <a:avLst/>
                          </a:prstGeom>
                          <a:ln>
                            <a:noFill/>
                          </a:ln>
                        </wps:spPr>
                        <wps:txbx>
                          <w:txbxContent>
                            <w:p w:rsidR="00B03E47" w:rsidRDefault="00E2034E">
                              <w:pPr>
                                <w:spacing w:after="160" w:line="259" w:lineRule="auto"/>
                                <w:ind w:left="0" w:right="0" w:firstLine="0"/>
                                <w:jc w:val="left"/>
                              </w:pPr>
                              <w:r>
                                <w:rPr>
                                  <w:sz w:val="12"/>
                                </w:rPr>
                                <w:t xml:space="preserve">Documento firmado electrónicamente desde la plataforma esPublico Gestiona | Página 54 de 179 </w:t>
                              </w:r>
                            </w:p>
                          </w:txbxContent>
                        </wps:txbx>
                        <wps:bodyPr horzOverflow="overflow" vert="horz" lIns="0" tIns="0" rIns="0" bIns="0" rtlCol="0">
                          <a:noAutofit/>
                        </wps:bodyPr>
                      </wps:wsp>
                    </wpg:wgp>
                  </a:graphicData>
                </a:graphic>
              </wp:anchor>
            </w:drawing>
          </mc:Choice>
          <mc:Fallback xmlns:a="http://schemas.openxmlformats.org/drawingml/2006/main">
            <w:pict>
              <v:group id="Group 304426" style="width:12.7031pt;height:283.572pt;position:absolute;mso-position-horizontal-relative:page;mso-position-horizontal:absolute;margin-left:682.278pt;mso-position-vertical-relative:page;margin-top:528.348pt;" coordsize="1613,36013">
                <v:rect id="Rectangle 9973" style="position:absolute;width:47898;height:1132;left:-23382;top:11498;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X6W4A44Y3YFEHMQ6W9NDGFMDY | Verificación: https://candelaria.sedelectronica.es/ </w:t>
                        </w:r>
                      </w:p>
                    </w:txbxContent>
                  </v:textbox>
                </v:rect>
                <v:rect id="Rectangle 9974" style="position:absolute;width:44064;height:1132;left:-20703;top:13415;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54 de 179 </w:t>
                        </w:r>
                      </w:p>
                    </w:txbxContent>
                  </v:textbox>
                </v:rect>
                <w10:wrap type="square"/>
              </v:group>
            </w:pict>
          </mc:Fallback>
        </mc:AlternateContent>
      </w:r>
      <w:r>
        <w:t>Con respecto a las parcelas que a continuación se describen, u</w:t>
      </w:r>
      <w:r>
        <w:t xml:space="preserve">n sector de cada una de ellas también forma parte de la parcela Z y las mismas están inscritas en el inventario de bienes del Ayuntamiento y pendientes de inscripción en el Registro de la Propiedad nº4 de Santa Cruz de Tenerife:  </w:t>
      </w:r>
    </w:p>
    <w:tbl>
      <w:tblPr>
        <w:tblStyle w:val="TableGrid"/>
        <w:tblW w:w="9270" w:type="dxa"/>
        <w:tblInd w:w="549" w:type="dxa"/>
        <w:tblCellMar>
          <w:top w:w="106" w:type="dxa"/>
          <w:left w:w="108" w:type="dxa"/>
          <w:bottom w:w="0" w:type="dxa"/>
          <w:right w:w="117" w:type="dxa"/>
        </w:tblCellMar>
        <w:tblLook w:val="04A0" w:firstRow="1" w:lastRow="0" w:firstColumn="1" w:lastColumn="0" w:noHBand="0" w:noVBand="1"/>
      </w:tblPr>
      <w:tblGrid>
        <w:gridCol w:w="1496"/>
        <w:gridCol w:w="2633"/>
        <w:gridCol w:w="2709"/>
        <w:gridCol w:w="2432"/>
      </w:tblGrid>
      <w:tr w:rsidR="00B03E47">
        <w:trPr>
          <w:trHeight w:val="2091"/>
        </w:trPr>
        <w:tc>
          <w:tcPr>
            <w:tcW w:w="1496" w:type="dxa"/>
            <w:tcBorders>
              <w:top w:val="single" w:sz="4" w:space="0" w:color="000000"/>
              <w:left w:val="single" w:sz="4" w:space="0" w:color="000000"/>
              <w:bottom w:val="single" w:sz="4" w:space="0" w:color="000000"/>
              <w:right w:val="single" w:sz="4" w:space="0" w:color="000000"/>
            </w:tcBorders>
            <w:shd w:val="clear" w:color="auto" w:fill="E7E6E6"/>
          </w:tcPr>
          <w:p w:rsidR="00B03E47" w:rsidRDefault="00E2034E">
            <w:pPr>
              <w:spacing w:after="136" w:line="259" w:lineRule="auto"/>
              <w:ind w:left="0" w:right="3" w:firstLine="0"/>
              <w:jc w:val="center"/>
            </w:pPr>
            <w:r>
              <w:t xml:space="preserve"> </w:t>
            </w:r>
          </w:p>
          <w:p w:rsidR="00B03E47" w:rsidRDefault="00E2034E">
            <w:pPr>
              <w:spacing w:after="0" w:line="259" w:lineRule="auto"/>
              <w:ind w:left="402" w:right="0" w:hanging="336"/>
              <w:jc w:val="left"/>
            </w:pPr>
            <w:r>
              <w:t xml:space="preserve">Denominación </w:t>
            </w:r>
          </w:p>
        </w:tc>
        <w:tc>
          <w:tcPr>
            <w:tcW w:w="2633" w:type="dxa"/>
            <w:tcBorders>
              <w:top w:val="single" w:sz="4" w:space="0" w:color="000000"/>
              <w:left w:val="single" w:sz="4" w:space="0" w:color="000000"/>
              <w:bottom w:val="single" w:sz="4" w:space="0" w:color="000000"/>
              <w:right w:val="single" w:sz="4" w:space="0" w:color="000000"/>
            </w:tcBorders>
            <w:shd w:val="clear" w:color="auto" w:fill="E7E6E6"/>
            <w:vAlign w:val="center"/>
          </w:tcPr>
          <w:p w:rsidR="00B03E47" w:rsidRDefault="00E2034E">
            <w:pPr>
              <w:spacing w:after="122" w:line="275" w:lineRule="auto"/>
              <w:ind w:left="55" w:right="0" w:hanging="14"/>
              <w:jc w:val="left"/>
            </w:pPr>
            <w:r>
              <w:t>Inscripci</w:t>
            </w:r>
            <w:r>
              <w:t xml:space="preserve">ón en el Inventario de Bienes Municipales. </w:t>
            </w:r>
          </w:p>
          <w:p w:rsidR="00B03E47" w:rsidRDefault="00E2034E">
            <w:pPr>
              <w:spacing w:after="0" w:line="275" w:lineRule="auto"/>
              <w:ind w:left="115" w:right="0" w:firstLine="24"/>
            </w:pPr>
            <w:r>
              <w:t xml:space="preserve">Fecha de aprobación en Junta de Gobierno </w:t>
            </w:r>
          </w:p>
          <w:p w:rsidR="00B03E47" w:rsidRDefault="00E2034E">
            <w:pPr>
              <w:spacing w:after="0" w:line="259" w:lineRule="auto"/>
              <w:ind w:left="0" w:right="60" w:firstLine="0"/>
              <w:jc w:val="center"/>
            </w:pPr>
            <w:r>
              <w:t xml:space="preserve">Local  </w:t>
            </w:r>
          </w:p>
        </w:tc>
        <w:tc>
          <w:tcPr>
            <w:tcW w:w="2709" w:type="dxa"/>
            <w:tcBorders>
              <w:top w:val="single" w:sz="4" w:space="0" w:color="000000"/>
              <w:left w:val="single" w:sz="4" w:space="0" w:color="000000"/>
              <w:bottom w:val="single" w:sz="4" w:space="0" w:color="000000"/>
              <w:right w:val="single" w:sz="4" w:space="0" w:color="000000"/>
            </w:tcBorders>
            <w:shd w:val="clear" w:color="auto" w:fill="E7E6E6"/>
          </w:tcPr>
          <w:p w:rsidR="00B03E47" w:rsidRDefault="00E2034E">
            <w:pPr>
              <w:spacing w:after="134" w:line="259" w:lineRule="auto"/>
              <w:ind w:left="0" w:right="2" w:firstLine="0"/>
              <w:jc w:val="center"/>
            </w:pPr>
            <w:r>
              <w:t xml:space="preserve"> </w:t>
            </w:r>
          </w:p>
          <w:p w:rsidR="00B03E47" w:rsidRDefault="00E2034E">
            <w:pPr>
              <w:spacing w:after="0" w:line="259" w:lineRule="auto"/>
              <w:ind w:left="0" w:right="63" w:firstLine="0"/>
              <w:jc w:val="center"/>
            </w:pPr>
            <w:r>
              <w:t xml:space="preserve">CSV </w:t>
            </w:r>
          </w:p>
        </w:tc>
        <w:tc>
          <w:tcPr>
            <w:tcW w:w="2432" w:type="dxa"/>
            <w:tcBorders>
              <w:top w:val="single" w:sz="4" w:space="0" w:color="000000"/>
              <w:left w:val="single" w:sz="4" w:space="0" w:color="000000"/>
              <w:bottom w:val="single" w:sz="4" w:space="0" w:color="000000"/>
              <w:right w:val="single" w:sz="4" w:space="0" w:color="000000"/>
            </w:tcBorders>
            <w:shd w:val="clear" w:color="auto" w:fill="E7E6E6"/>
            <w:vAlign w:val="center"/>
          </w:tcPr>
          <w:p w:rsidR="00B03E47" w:rsidRDefault="00E2034E">
            <w:pPr>
              <w:spacing w:after="136" w:line="259" w:lineRule="auto"/>
              <w:ind w:left="0" w:right="1" w:firstLine="0"/>
              <w:jc w:val="center"/>
            </w:pPr>
            <w:r>
              <w:t xml:space="preserve"> </w:t>
            </w:r>
          </w:p>
          <w:p w:rsidR="00B03E47" w:rsidRDefault="00E2034E">
            <w:pPr>
              <w:spacing w:after="0" w:line="276" w:lineRule="auto"/>
              <w:ind w:left="61" w:right="0" w:firstLine="7"/>
              <w:jc w:val="left"/>
            </w:pPr>
            <w:r>
              <w:t>Superficie pendiente de inscribir en el Registro de la Propie-</w:t>
            </w:r>
          </w:p>
          <w:p w:rsidR="00B03E47" w:rsidRDefault="00E2034E">
            <w:pPr>
              <w:spacing w:after="0" w:line="259" w:lineRule="auto"/>
              <w:ind w:left="741" w:right="0" w:hanging="704"/>
              <w:jc w:val="left"/>
            </w:pPr>
            <w:r>
              <w:t xml:space="preserve">dad, relativa a la parcela Z. </w:t>
            </w:r>
          </w:p>
        </w:tc>
      </w:tr>
      <w:tr w:rsidR="00B03E47">
        <w:trPr>
          <w:trHeight w:val="812"/>
        </w:trPr>
        <w:tc>
          <w:tcPr>
            <w:tcW w:w="1496" w:type="dxa"/>
            <w:tcBorders>
              <w:top w:val="single" w:sz="4" w:space="0" w:color="000000"/>
              <w:left w:val="single" w:sz="4" w:space="0" w:color="000000"/>
              <w:bottom w:val="single" w:sz="4" w:space="0" w:color="000000"/>
              <w:right w:val="single" w:sz="4" w:space="0" w:color="000000"/>
            </w:tcBorders>
            <w:vAlign w:val="center"/>
          </w:tcPr>
          <w:p w:rsidR="00B03E47" w:rsidRDefault="00E2034E">
            <w:pPr>
              <w:spacing w:after="0" w:line="259" w:lineRule="auto"/>
              <w:ind w:left="102" w:right="0" w:hanging="86"/>
              <w:jc w:val="left"/>
            </w:pPr>
            <w:r>
              <w:t xml:space="preserve">Rambla Los Menceyes </w:t>
            </w:r>
          </w:p>
        </w:tc>
        <w:tc>
          <w:tcPr>
            <w:tcW w:w="2633"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59" w:firstLine="0"/>
              <w:jc w:val="center"/>
            </w:pPr>
            <w:r>
              <w:t xml:space="preserve">28/07/2020 </w:t>
            </w:r>
          </w:p>
        </w:tc>
        <w:tc>
          <w:tcPr>
            <w:tcW w:w="2709"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0" w:firstLine="0"/>
            </w:pPr>
            <w:r>
              <w:t xml:space="preserve">K8CDGMQPG4SQC7X9 </w:t>
            </w:r>
          </w:p>
        </w:tc>
        <w:tc>
          <w:tcPr>
            <w:tcW w:w="2432"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64" w:firstLine="0"/>
              <w:jc w:val="center"/>
            </w:pPr>
            <w:r>
              <w:t>37860,04 m</w:t>
            </w:r>
            <w:r>
              <w:rPr>
                <w:vertAlign w:val="superscript"/>
              </w:rPr>
              <w:t>2</w:t>
            </w:r>
            <w:r>
              <w:rPr>
                <w:rFonts w:ascii="Times New Roman" w:eastAsia="Times New Roman" w:hAnsi="Times New Roman" w:cs="Times New Roman"/>
                <w:sz w:val="24"/>
              </w:rPr>
              <w:t xml:space="preserve"> </w:t>
            </w:r>
          </w:p>
        </w:tc>
      </w:tr>
      <w:tr w:rsidR="00B03E47">
        <w:trPr>
          <w:trHeight w:val="811"/>
        </w:trPr>
        <w:tc>
          <w:tcPr>
            <w:tcW w:w="1496" w:type="dxa"/>
            <w:tcBorders>
              <w:top w:val="single" w:sz="4" w:space="0" w:color="000000"/>
              <w:left w:val="single" w:sz="4" w:space="0" w:color="000000"/>
              <w:bottom w:val="single" w:sz="4" w:space="0" w:color="000000"/>
              <w:right w:val="single" w:sz="4" w:space="0" w:color="000000"/>
            </w:tcBorders>
            <w:vAlign w:val="center"/>
          </w:tcPr>
          <w:p w:rsidR="00B03E47" w:rsidRDefault="00E2034E">
            <w:pPr>
              <w:spacing w:after="0" w:line="259" w:lineRule="auto"/>
              <w:ind w:left="402" w:right="0" w:hanging="343"/>
              <w:jc w:val="left"/>
            </w:pPr>
            <w:r>
              <w:t xml:space="preserve">Calle Batayola </w:t>
            </w:r>
          </w:p>
        </w:tc>
        <w:tc>
          <w:tcPr>
            <w:tcW w:w="2633"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59" w:firstLine="0"/>
              <w:jc w:val="center"/>
            </w:pPr>
            <w:r>
              <w:t xml:space="preserve">13/12/2021 </w:t>
            </w:r>
          </w:p>
        </w:tc>
        <w:tc>
          <w:tcPr>
            <w:tcW w:w="2709"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62" w:firstLine="0"/>
              <w:jc w:val="center"/>
            </w:pPr>
            <w:r>
              <w:t xml:space="preserve">- </w:t>
            </w:r>
          </w:p>
        </w:tc>
        <w:tc>
          <w:tcPr>
            <w:tcW w:w="2432"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62" w:firstLine="0"/>
              <w:jc w:val="center"/>
            </w:pPr>
            <w:r>
              <w:t>1661,09 m</w:t>
            </w:r>
            <w:r>
              <w:rPr>
                <w:vertAlign w:val="superscript"/>
              </w:rPr>
              <w:t>2</w:t>
            </w:r>
            <w:r>
              <w:rPr>
                <w:rFonts w:ascii="Times New Roman" w:eastAsia="Times New Roman" w:hAnsi="Times New Roman" w:cs="Times New Roman"/>
                <w:sz w:val="24"/>
              </w:rPr>
              <w:t xml:space="preserve"> </w:t>
            </w:r>
          </w:p>
        </w:tc>
      </w:tr>
      <w:tr w:rsidR="00B03E47">
        <w:trPr>
          <w:trHeight w:val="811"/>
        </w:trPr>
        <w:tc>
          <w:tcPr>
            <w:tcW w:w="1496" w:type="dxa"/>
            <w:tcBorders>
              <w:top w:val="single" w:sz="4" w:space="0" w:color="000000"/>
              <w:left w:val="single" w:sz="4" w:space="0" w:color="000000"/>
              <w:bottom w:val="single" w:sz="4" w:space="0" w:color="000000"/>
              <w:right w:val="single" w:sz="4" w:space="0" w:color="000000"/>
            </w:tcBorders>
            <w:vAlign w:val="center"/>
          </w:tcPr>
          <w:p w:rsidR="00B03E47" w:rsidRDefault="00E2034E">
            <w:pPr>
              <w:spacing w:after="0" w:line="259" w:lineRule="auto"/>
              <w:ind w:left="303" w:right="0" w:hanging="170"/>
              <w:jc w:val="left"/>
            </w:pPr>
            <w:r>
              <w:t xml:space="preserve">Calle Alemania </w:t>
            </w:r>
          </w:p>
        </w:tc>
        <w:tc>
          <w:tcPr>
            <w:tcW w:w="2633"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59" w:firstLine="0"/>
              <w:jc w:val="center"/>
            </w:pPr>
            <w:r>
              <w:t xml:space="preserve">13/12/2021 </w:t>
            </w:r>
          </w:p>
        </w:tc>
        <w:tc>
          <w:tcPr>
            <w:tcW w:w="2709"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62" w:firstLine="0"/>
              <w:jc w:val="center"/>
            </w:pPr>
            <w:r>
              <w:t xml:space="preserve">- </w:t>
            </w:r>
          </w:p>
        </w:tc>
        <w:tc>
          <w:tcPr>
            <w:tcW w:w="2432"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64" w:firstLine="0"/>
              <w:jc w:val="center"/>
            </w:pPr>
            <w:r>
              <w:t>600,53 m</w:t>
            </w:r>
            <w:r>
              <w:rPr>
                <w:vertAlign w:val="superscript"/>
              </w:rPr>
              <w:t>2</w:t>
            </w:r>
            <w:r>
              <w:rPr>
                <w:rFonts w:ascii="Times New Roman" w:eastAsia="Times New Roman" w:hAnsi="Times New Roman" w:cs="Times New Roman"/>
                <w:sz w:val="24"/>
              </w:rPr>
              <w:t xml:space="preserve"> </w:t>
            </w:r>
          </w:p>
        </w:tc>
      </w:tr>
      <w:tr w:rsidR="00B03E47">
        <w:trPr>
          <w:trHeight w:val="518"/>
        </w:trPr>
        <w:tc>
          <w:tcPr>
            <w:tcW w:w="1496" w:type="dxa"/>
            <w:tcBorders>
              <w:top w:val="single" w:sz="4" w:space="0" w:color="000000"/>
              <w:left w:val="single" w:sz="4" w:space="0" w:color="000000"/>
              <w:bottom w:val="single" w:sz="4" w:space="0" w:color="000000"/>
              <w:right w:val="single" w:sz="4" w:space="0" w:color="000000"/>
            </w:tcBorders>
            <w:vAlign w:val="center"/>
          </w:tcPr>
          <w:p w:rsidR="00B03E47" w:rsidRDefault="00E2034E">
            <w:pPr>
              <w:spacing w:after="0" w:line="259" w:lineRule="auto"/>
              <w:ind w:left="28" w:right="0" w:firstLine="0"/>
              <w:jc w:val="left"/>
            </w:pPr>
            <w:r>
              <w:t xml:space="preserve">Calle Guaja </w:t>
            </w:r>
          </w:p>
        </w:tc>
        <w:tc>
          <w:tcPr>
            <w:tcW w:w="2633" w:type="dxa"/>
            <w:tcBorders>
              <w:top w:val="single" w:sz="4" w:space="0" w:color="000000"/>
              <w:left w:val="single" w:sz="4" w:space="0" w:color="000000"/>
              <w:bottom w:val="single" w:sz="4" w:space="0" w:color="000000"/>
              <w:right w:val="single" w:sz="4" w:space="0" w:color="000000"/>
            </w:tcBorders>
            <w:vAlign w:val="center"/>
          </w:tcPr>
          <w:p w:rsidR="00B03E47" w:rsidRDefault="00E2034E">
            <w:pPr>
              <w:spacing w:after="0" w:line="259" w:lineRule="auto"/>
              <w:ind w:left="0" w:right="59" w:firstLine="0"/>
              <w:jc w:val="center"/>
            </w:pPr>
            <w:r>
              <w:t xml:space="preserve">13/12/2021 </w:t>
            </w:r>
          </w:p>
        </w:tc>
        <w:tc>
          <w:tcPr>
            <w:tcW w:w="2709" w:type="dxa"/>
            <w:tcBorders>
              <w:top w:val="single" w:sz="4" w:space="0" w:color="000000"/>
              <w:left w:val="single" w:sz="4" w:space="0" w:color="000000"/>
              <w:bottom w:val="single" w:sz="4" w:space="0" w:color="000000"/>
              <w:right w:val="single" w:sz="4" w:space="0" w:color="000000"/>
            </w:tcBorders>
            <w:vAlign w:val="center"/>
          </w:tcPr>
          <w:p w:rsidR="00B03E47" w:rsidRDefault="00E2034E">
            <w:pPr>
              <w:spacing w:after="0" w:line="259" w:lineRule="auto"/>
              <w:ind w:left="0" w:right="62" w:firstLine="0"/>
              <w:jc w:val="center"/>
            </w:pPr>
            <w:r>
              <w:t xml:space="preserve">- </w:t>
            </w:r>
          </w:p>
        </w:tc>
        <w:tc>
          <w:tcPr>
            <w:tcW w:w="2432" w:type="dxa"/>
            <w:tcBorders>
              <w:top w:val="single" w:sz="4" w:space="0" w:color="000000"/>
              <w:left w:val="single" w:sz="4" w:space="0" w:color="000000"/>
              <w:bottom w:val="single" w:sz="4" w:space="0" w:color="000000"/>
              <w:right w:val="single" w:sz="4" w:space="0" w:color="000000"/>
            </w:tcBorders>
            <w:vAlign w:val="center"/>
          </w:tcPr>
          <w:p w:rsidR="00B03E47" w:rsidRDefault="00E2034E">
            <w:pPr>
              <w:spacing w:after="0" w:line="259" w:lineRule="auto"/>
              <w:ind w:left="0" w:right="64" w:firstLine="0"/>
              <w:jc w:val="center"/>
            </w:pPr>
            <w:r>
              <w:t>1552,11 m</w:t>
            </w:r>
            <w:r>
              <w:rPr>
                <w:vertAlign w:val="superscript"/>
              </w:rPr>
              <w:t>2</w:t>
            </w:r>
            <w:r>
              <w:rPr>
                <w:rFonts w:ascii="Times New Roman" w:eastAsia="Times New Roman" w:hAnsi="Times New Roman" w:cs="Times New Roman"/>
                <w:sz w:val="24"/>
              </w:rPr>
              <w:t xml:space="preserve"> </w:t>
            </w:r>
          </w:p>
        </w:tc>
      </w:tr>
      <w:tr w:rsidR="00B03E47">
        <w:trPr>
          <w:trHeight w:val="1102"/>
        </w:trPr>
        <w:tc>
          <w:tcPr>
            <w:tcW w:w="1496" w:type="dxa"/>
            <w:tcBorders>
              <w:top w:val="single" w:sz="4" w:space="0" w:color="000000"/>
              <w:left w:val="single" w:sz="4" w:space="0" w:color="000000"/>
              <w:bottom w:val="single" w:sz="4" w:space="0" w:color="000000"/>
              <w:right w:val="single" w:sz="4" w:space="0" w:color="000000"/>
            </w:tcBorders>
            <w:vAlign w:val="center"/>
          </w:tcPr>
          <w:p w:rsidR="00B03E47" w:rsidRDefault="00E2034E">
            <w:pPr>
              <w:spacing w:after="19" w:line="259" w:lineRule="auto"/>
              <w:ind w:left="90" w:right="0" w:firstLine="0"/>
              <w:jc w:val="left"/>
            </w:pPr>
            <w:r>
              <w:t xml:space="preserve">Calle José </w:t>
            </w:r>
          </w:p>
          <w:p w:rsidR="00B03E47" w:rsidRDefault="00E2034E">
            <w:pPr>
              <w:spacing w:after="16" w:line="259" w:lineRule="auto"/>
              <w:ind w:left="97" w:right="0" w:firstLine="0"/>
              <w:jc w:val="left"/>
            </w:pPr>
            <w:r>
              <w:t xml:space="preserve">Rodríguez </w:t>
            </w:r>
          </w:p>
          <w:p w:rsidR="00B03E47" w:rsidRDefault="00E2034E">
            <w:pPr>
              <w:spacing w:after="0" w:line="259" w:lineRule="auto"/>
              <w:ind w:left="0" w:right="64" w:firstLine="0"/>
              <w:jc w:val="center"/>
            </w:pPr>
            <w:r>
              <w:t xml:space="preserve">Ramírez </w:t>
            </w:r>
          </w:p>
        </w:tc>
        <w:tc>
          <w:tcPr>
            <w:tcW w:w="2633"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 </w:t>
            </w:r>
          </w:p>
        </w:tc>
        <w:tc>
          <w:tcPr>
            <w:tcW w:w="2709" w:type="dxa"/>
            <w:tcBorders>
              <w:top w:val="single" w:sz="4" w:space="0" w:color="000000"/>
              <w:left w:val="single" w:sz="4" w:space="0" w:color="000000"/>
              <w:bottom w:val="single" w:sz="4" w:space="0" w:color="000000"/>
              <w:right w:val="single" w:sz="4" w:space="0" w:color="000000"/>
            </w:tcBorders>
          </w:tcPr>
          <w:p w:rsidR="00B03E47" w:rsidRDefault="00E2034E">
            <w:pPr>
              <w:spacing w:after="136" w:line="259" w:lineRule="auto"/>
              <w:ind w:left="0" w:right="2" w:firstLine="0"/>
              <w:jc w:val="center"/>
            </w:pPr>
            <w:r>
              <w:t xml:space="preserve"> </w:t>
            </w:r>
          </w:p>
          <w:p w:rsidR="00B03E47" w:rsidRDefault="00E2034E">
            <w:pPr>
              <w:spacing w:after="0" w:line="259" w:lineRule="auto"/>
              <w:ind w:left="0" w:right="62" w:firstLine="0"/>
              <w:jc w:val="center"/>
            </w:pPr>
            <w:r>
              <w:t xml:space="preserve">- </w:t>
            </w:r>
          </w:p>
        </w:tc>
        <w:tc>
          <w:tcPr>
            <w:tcW w:w="2432" w:type="dxa"/>
            <w:tcBorders>
              <w:top w:val="single" w:sz="4" w:space="0" w:color="000000"/>
              <w:left w:val="single" w:sz="4" w:space="0" w:color="000000"/>
              <w:bottom w:val="single" w:sz="4" w:space="0" w:color="000000"/>
              <w:right w:val="single" w:sz="4" w:space="0" w:color="000000"/>
            </w:tcBorders>
          </w:tcPr>
          <w:p w:rsidR="00B03E47" w:rsidRDefault="00E2034E">
            <w:pPr>
              <w:spacing w:after="129" w:line="259" w:lineRule="auto"/>
              <w:ind w:left="0" w:right="1" w:firstLine="0"/>
              <w:jc w:val="center"/>
            </w:pPr>
            <w:r>
              <w:t xml:space="preserve"> </w:t>
            </w:r>
          </w:p>
          <w:p w:rsidR="00B03E47" w:rsidRDefault="00E2034E">
            <w:pPr>
              <w:spacing w:after="0" w:line="259" w:lineRule="auto"/>
              <w:ind w:left="0" w:right="62" w:firstLine="0"/>
              <w:jc w:val="center"/>
            </w:pPr>
            <w:r>
              <w:t>3212,95 m</w:t>
            </w:r>
            <w:r>
              <w:rPr>
                <w:vertAlign w:val="superscript"/>
              </w:rPr>
              <w:t>2</w:t>
            </w:r>
            <w:r>
              <w:rPr>
                <w:rFonts w:ascii="Times New Roman" w:eastAsia="Times New Roman" w:hAnsi="Times New Roman" w:cs="Times New Roman"/>
                <w:sz w:val="24"/>
              </w:rPr>
              <w:t xml:space="preserve"> </w:t>
            </w:r>
          </w:p>
        </w:tc>
      </w:tr>
    </w:tbl>
    <w:p w:rsidR="00B03E47" w:rsidRDefault="00E2034E">
      <w:pPr>
        <w:spacing w:after="206" w:line="259" w:lineRule="auto"/>
        <w:ind w:left="260" w:right="0" w:firstLine="0"/>
        <w:jc w:val="left"/>
      </w:pPr>
      <w:r>
        <w:t xml:space="preserve"> </w:t>
      </w:r>
    </w:p>
    <w:p w:rsidR="00B03E47" w:rsidRDefault="00E2034E">
      <w:pPr>
        <w:spacing w:after="120" w:line="358" w:lineRule="auto"/>
        <w:ind w:left="255" w:right="1014"/>
      </w:pPr>
      <w:r>
        <w:t xml:space="preserve">5.- </w:t>
      </w:r>
      <w:r>
        <w:t>Visto que no procede licencia de segregación de la calle ya que esta vía está totalmente delimitada y la segregación se efectuó materialmente hace más de 13 años, por lo que la segregación está ya consolidada entendiendo por tal cuando ya no quepan accione</w:t>
      </w:r>
      <w:r>
        <w:t xml:space="preserve">s administrativas para el restablecimiento de la legalidad urbanística por haber prescrito. </w:t>
      </w:r>
    </w:p>
    <w:p w:rsidR="00B03E47" w:rsidRDefault="00E2034E">
      <w:pPr>
        <w:spacing w:after="138" w:line="327" w:lineRule="auto"/>
        <w:ind w:left="255" w:right="932"/>
      </w:pPr>
      <w:r>
        <w:t>6.- Visto por tanto que se hace necesario solicitar al Registro de la Propiedad nº4 de Santa Cruz de Tenerife la segregación de la parcela Z en 1315,85m</w:t>
      </w:r>
      <w:r>
        <w:rPr>
          <w:vertAlign w:val="superscript"/>
        </w:rPr>
        <w:t>2</w:t>
      </w:r>
      <w:r>
        <w:t xml:space="preserve"> con la si</w:t>
      </w:r>
      <w:r>
        <w:t xml:space="preserve">guiente georreferenciación: </w:t>
      </w:r>
      <w:r>
        <w:rPr>
          <w:rFonts w:ascii="Times New Roman" w:eastAsia="Times New Roman" w:hAnsi="Times New Roman" w:cs="Times New Roman"/>
          <w:sz w:val="24"/>
        </w:rPr>
        <w:t xml:space="preserve"> </w:t>
      </w:r>
    </w:p>
    <w:p w:rsidR="00B03E47" w:rsidRDefault="00E2034E">
      <w:pPr>
        <w:spacing w:after="0" w:line="259" w:lineRule="auto"/>
        <w:ind w:left="260" w:right="0" w:firstLine="0"/>
        <w:jc w:val="left"/>
      </w:pPr>
      <w:r>
        <w:t xml:space="preserve"> </w:t>
      </w:r>
    </w:p>
    <w:tbl>
      <w:tblPr>
        <w:tblStyle w:val="TableGrid"/>
        <w:tblW w:w="8775" w:type="dxa"/>
        <w:tblInd w:w="352" w:type="dxa"/>
        <w:tblCellMar>
          <w:top w:w="7" w:type="dxa"/>
          <w:left w:w="115" w:type="dxa"/>
          <w:bottom w:w="0" w:type="dxa"/>
          <w:right w:w="115" w:type="dxa"/>
        </w:tblCellMar>
        <w:tblLook w:val="04A0" w:firstRow="1" w:lastRow="0" w:firstColumn="1" w:lastColumn="0" w:noHBand="0" w:noVBand="1"/>
      </w:tblPr>
      <w:tblGrid>
        <w:gridCol w:w="6"/>
        <w:gridCol w:w="1541"/>
        <w:gridCol w:w="6"/>
        <w:gridCol w:w="3540"/>
        <w:gridCol w:w="6"/>
        <w:gridCol w:w="3676"/>
        <w:gridCol w:w="6"/>
      </w:tblGrid>
      <w:tr w:rsidR="00B03E47">
        <w:trPr>
          <w:gridBefore w:val="1"/>
          <w:wBefore w:w="6" w:type="dxa"/>
          <w:trHeight w:val="265"/>
        </w:trPr>
        <w:tc>
          <w:tcPr>
            <w:tcW w:w="1547" w:type="dxa"/>
            <w:gridSpan w:val="2"/>
            <w:tcBorders>
              <w:top w:val="single" w:sz="8" w:space="0" w:color="000000"/>
              <w:left w:val="single" w:sz="8" w:space="0" w:color="000000"/>
              <w:bottom w:val="single" w:sz="4" w:space="0" w:color="000000"/>
              <w:right w:val="nil"/>
            </w:tcBorders>
            <w:shd w:val="clear" w:color="auto" w:fill="D9D9D9"/>
          </w:tcPr>
          <w:p w:rsidR="00B03E47" w:rsidRDefault="00B03E47">
            <w:pPr>
              <w:spacing w:after="160" w:line="259" w:lineRule="auto"/>
              <w:ind w:left="0" w:right="0" w:firstLine="0"/>
              <w:jc w:val="left"/>
            </w:pPr>
          </w:p>
        </w:tc>
        <w:tc>
          <w:tcPr>
            <w:tcW w:w="7228" w:type="dxa"/>
            <w:gridSpan w:val="4"/>
            <w:tcBorders>
              <w:top w:val="single" w:sz="8" w:space="0" w:color="000000"/>
              <w:left w:val="nil"/>
              <w:bottom w:val="single" w:sz="4" w:space="0" w:color="000000"/>
              <w:right w:val="single" w:sz="8" w:space="0" w:color="000000"/>
            </w:tcBorders>
            <w:shd w:val="clear" w:color="auto" w:fill="D9D9D9"/>
          </w:tcPr>
          <w:p w:rsidR="00B03E47" w:rsidRDefault="00E2034E">
            <w:pPr>
              <w:spacing w:after="0" w:line="259" w:lineRule="auto"/>
              <w:ind w:left="712" w:right="0" w:firstLine="0"/>
              <w:jc w:val="left"/>
            </w:pPr>
            <w:r>
              <w:rPr>
                <w:b/>
              </w:rPr>
              <w:t xml:space="preserve">Superficie calle Mencey Romén </w:t>
            </w:r>
          </w:p>
        </w:tc>
      </w:tr>
      <w:tr w:rsidR="00B03E47">
        <w:trPr>
          <w:gridBefore w:val="1"/>
          <w:wBefore w:w="6" w:type="dxa"/>
          <w:trHeight w:val="287"/>
        </w:trPr>
        <w:tc>
          <w:tcPr>
            <w:tcW w:w="1547" w:type="dxa"/>
            <w:gridSpan w:val="2"/>
            <w:tcBorders>
              <w:top w:val="single" w:sz="4" w:space="0" w:color="000000"/>
              <w:left w:val="single" w:sz="8" w:space="0" w:color="000000"/>
              <w:bottom w:val="single" w:sz="8" w:space="0" w:color="000000"/>
              <w:right w:val="single" w:sz="4" w:space="0" w:color="000000"/>
            </w:tcBorders>
          </w:tcPr>
          <w:p w:rsidR="00B03E47" w:rsidRDefault="00E2034E">
            <w:pPr>
              <w:spacing w:after="0" w:line="259" w:lineRule="auto"/>
              <w:ind w:left="0" w:right="372" w:firstLine="0"/>
              <w:jc w:val="center"/>
            </w:pPr>
            <w:r>
              <w:t xml:space="preserve">Punto </w:t>
            </w:r>
          </w:p>
        </w:tc>
        <w:tc>
          <w:tcPr>
            <w:tcW w:w="7228" w:type="dxa"/>
            <w:gridSpan w:val="4"/>
            <w:tcBorders>
              <w:top w:val="single" w:sz="4" w:space="0" w:color="000000"/>
              <w:left w:val="single" w:sz="4" w:space="0" w:color="000000"/>
              <w:bottom w:val="single" w:sz="8" w:space="0" w:color="000000"/>
              <w:right w:val="single" w:sz="8" w:space="0" w:color="000000"/>
            </w:tcBorders>
          </w:tcPr>
          <w:p w:rsidR="00B03E47" w:rsidRDefault="00E2034E">
            <w:pPr>
              <w:spacing w:after="0" w:line="259" w:lineRule="auto"/>
              <w:ind w:left="0" w:right="363" w:firstLine="0"/>
              <w:jc w:val="center"/>
            </w:pPr>
            <w:r>
              <w:t xml:space="preserve">Coordenadas UTM </w:t>
            </w:r>
          </w:p>
        </w:tc>
      </w:tr>
      <w:tr w:rsidR="00B03E47">
        <w:trPr>
          <w:gridBefore w:val="1"/>
          <w:wBefore w:w="6" w:type="dxa"/>
          <w:trHeight w:val="271"/>
        </w:trPr>
        <w:tc>
          <w:tcPr>
            <w:tcW w:w="1547" w:type="dxa"/>
            <w:gridSpan w:val="2"/>
            <w:tcBorders>
              <w:top w:val="single" w:sz="8" w:space="0" w:color="000000"/>
              <w:left w:val="single" w:sz="4" w:space="0" w:color="000000"/>
              <w:bottom w:val="single" w:sz="4" w:space="0" w:color="000000"/>
              <w:right w:val="single" w:sz="4" w:space="0" w:color="000000"/>
            </w:tcBorders>
          </w:tcPr>
          <w:p w:rsidR="00B03E47" w:rsidRDefault="00E2034E">
            <w:pPr>
              <w:spacing w:after="0" w:line="259" w:lineRule="auto"/>
              <w:ind w:left="0" w:right="373" w:firstLine="0"/>
              <w:jc w:val="center"/>
            </w:pPr>
            <w:r>
              <w:rPr>
                <w:b/>
              </w:rPr>
              <w:t xml:space="preserve">Nº </w:t>
            </w:r>
          </w:p>
        </w:tc>
        <w:tc>
          <w:tcPr>
            <w:tcW w:w="3546" w:type="dxa"/>
            <w:gridSpan w:val="2"/>
            <w:tcBorders>
              <w:top w:val="single" w:sz="8" w:space="0" w:color="000000"/>
              <w:left w:val="single" w:sz="4" w:space="0" w:color="000000"/>
              <w:bottom w:val="single" w:sz="4" w:space="0" w:color="000000"/>
              <w:right w:val="single" w:sz="4" w:space="0" w:color="000000"/>
            </w:tcBorders>
          </w:tcPr>
          <w:p w:rsidR="00B03E47" w:rsidRDefault="00E2034E">
            <w:pPr>
              <w:spacing w:after="0" w:line="259" w:lineRule="auto"/>
              <w:ind w:left="0" w:right="372" w:firstLine="0"/>
              <w:jc w:val="center"/>
            </w:pPr>
            <w:r>
              <w:rPr>
                <w:b/>
              </w:rPr>
              <w:t xml:space="preserve">X </w:t>
            </w:r>
          </w:p>
        </w:tc>
        <w:tc>
          <w:tcPr>
            <w:tcW w:w="3682" w:type="dxa"/>
            <w:gridSpan w:val="2"/>
            <w:tcBorders>
              <w:top w:val="single" w:sz="8" w:space="0" w:color="000000"/>
              <w:left w:val="single" w:sz="4" w:space="0" w:color="000000"/>
              <w:bottom w:val="single" w:sz="4" w:space="0" w:color="000000"/>
              <w:right w:val="single" w:sz="4" w:space="0" w:color="000000"/>
            </w:tcBorders>
          </w:tcPr>
          <w:p w:rsidR="00B03E47" w:rsidRDefault="00E2034E">
            <w:pPr>
              <w:spacing w:after="0" w:line="259" w:lineRule="auto"/>
              <w:ind w:left="0" w:right="366" w:firstLine="0"/>
              <w:jc w:val="center"/>
            </w:pPr>
            <w:r>
              <w:rPr>
                <w:b/>
              </w:rPr>
              <w:t xml:space="preserve">Y </w:t>
            </w:r>
          </w:p>
        </w:tc>
      </w:tr>
      <w:tr w:rsidR="00B03E47">
        <w:trPr>
          <w:gridBefore w:val="1"/>
          <w:wBefore w:w="6" w:type="dxa"/>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4" w:firstLine="0"/>
              <w:jc w:val="center"/>
            </w:pPr>
            <w:r>
              <w:t xml:space="preserve">1 </w:t>
            </w:r>
          </w:p>
        </w:tc>
        <w:tc>
          <w:tcPr>
            <w:tcW w:w="3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0" w:firstLine="0"/>
              <w:jc w:val="center"/>
            </w:pPr>
            <w:r>
              <w:t xml:space="preserve">366172.1047 </w:t>
            </w:r>
          </w:p>
        </w:tc>
        <w:tc>
          <w:tcPr>
            <w:tcW w:w="3682"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3138649.4215 </w:t>
            </w:r>
          </w:p>
        </w:tc>
      </w:tr>
      <w:tr w:rsidR="00B03E47">
        <w:trPr>
          <w:gridBefore w:val="1"/>
          <w:wBefore w:w="6" w:type="dxa"/>
          <w:trHeight w:val="266"/>
        </w:trPr>
        <w:tc>
          <w:tcPr>
            <w:tcW w:w="1547"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4" w:firstLine="0"/>
              <w:jc w:val="center"/>
            </w:pPr>
            <w:r>
              <w:t xml:space="preserve">2 </w:t>
            </w:r>
          </w:p>
        </w:tc>
        <w:tc>
          <w:tcPr>
            <w:tcW w:w="3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0" w:firstLine="0"/>
              <w:jc w:val="center"/>
            </w:pPr>
            <w:r>
              <w:t xml:space="preserve">366160.0267 </w:t>
            </w:r>
          </w:p>
        </w:tc>
        <w:tc>
          <w:tcPr>
            <w:tcW w:w="3682"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3138654.5177 </w:t>
            </w:r>
          </w:p>
        </w:tc>
      </w:tr>
      <w:tr w:rsidR="00B03E47">
        <w:trPr>
          <w:gridAfter w:val="1"/>
          <w:wAfter w:w="6" w:type="dxa"/>
          <w:trHeight w:val="262"/>
        </w:trPr>
        <w:tc>
          <w:tcPr>
            <w:tcW w:w="1547" w:type="dxa"/>
            <w:gridSpan w:val="2"/>
            <w:tcBorders>
              <w:top w:val="nil"/>
              <w:left w:val="single" w:sz="4" w:space="0" w:color="000000"/>
              <w:bottom w:val="single" w:sz="4" w:space="0" w:color="000000"/>
              <w:right w:val="single" w:sz="4" w:space="0" w:color="000000"/>
            </w:tcBorders>
          </w:tcPr>
          <w:p w:rsidR="00B03E47" w:rsidRDefault="00E2034E">
            <w:pPr>
              <w:spacing w:after="0" w:line="259" w:lineRule="auto"/>
              <w:ind w:left="0" w:right="4" w:firstLine="0"/>
              <w:jc w:val="center"/>
            </w:pPr>
            <w:r>
              <w:t xml:space="preserve">3 </w:t>
            </w:r>
          </w:p>
        </w:tc>
        <w:tc>
          <w:tcPr>
            <w:tcW w:w="3546" w:type="dxa"/>
            <w:gridSpan w:val="2"/>
            <w:tcBorders>
              <w:top w:val="nil"/>
              <w:left w:val="single" w:sz="4" w:space="0" w:color="000000"/>
              <w:bottom w:val="single" w:sz="4" w:space="0" w:color="000000"/>
              <w:right w:val="single" w:sz="4" w:space="0" w:color="000000"/>
            </w:tcBorders>
          </w:tcPr>
          <w:p w:rsidR="00B03E47" w:rsidRDefault="00E2034E">
            <w:pPr>
              <w:spacing w:after="0" w:line="259" w:lineRule="auto"/>
              <w:ind w:left="0" w:right="1" w:firstLine="0"/>
              <w:jc w:val="center"/>
            </w:pPr>
            <w:r>
              <w:t xml:space="preserve">366159.8542 </w:t>
            </w:r>
          </w:p>
        </w:tc>
        <w:tc>
          <w:tcPr>
            <w:tcW w:w="3682" w:type="dxa"/>
            <w:gridSpan w:val="2"/>
            <w:tcBorders>
              <w:top w:val="nil"/>
              <w:left w:val="single" w:sz="4" w:space="0" w:color="000000"/>
              <w:bottom w:val="single" w:sz="4" w:space="0" w:color="000000"/>
              <w:right w:val="single" w:sz="4" w:space="0" w:color="000000"/>
            </w:tcBorders>
          </w:tcPr>
          <w:p w:rsidR="00B03E47" w:rsidRDefault="00E2034E">
            <w:pPr>
              <w:spacing w:after="0" w:line="259" w:lineRule="auto"/>
              <w:ind w:left="4" w:right="0" w:firstLine="0"/>
              <w:jc w:val="center"/>
            </w:pPr>
            <w:r>
              <w:t xml:space="preserve">3138654.3054 </w:t>
            </w:r>
          </w:p>
        </w:tc>
      </w:tr>
      <w:tr w:rsidR="00B03E47">
        <w:trPr>
          <w:gridAfter w:val="1"/>
          <w:wAfter w:w="6" w:type="dxa"/>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4" w:firstLine="0"/>
              <w:jc w:val="center"/>
            </w:pPr>
            <w:r>
              <w:t xml:space="preserve">4 </w:t>
            </w:r>
          </w:p>
        </w:tc>
        <w:tc>
          <w:tcPr>
            <w:tcW w:w="3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1" w:firstLine="0"/>
              <w:jc w:val="center"/>
            </w:pPr>
            <w:r>
              <w:t xml:space="preserve">366159.6020 </w:t>
            </w:r>
          </w:p>
        </w:tc>
        <w:tc>
          <w:tcPr>
            <w:tcW w:w="3682"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4" w:right="0" w:firstLine="0"/>
              <w:jc w:val="center"/>
            </w:pPr>
            <w:r>
              <w:t xml:space="preserve">3138654.3950 </w:t>
            </w:r>
          </w:p>
        </w:tc>
      </w:tr>
      <w:tr w:rsidR="00B03E47">
        <w:trPr>
          <w:gridAfter w:val="1"/>
          <w:wAfter w:w="6" w:type="dxa"/>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4" w:firstLine="0"/>
              <w:jc w:val="center"/>
            </w:pPr>
            <w:r>
              <w:t xml:space="preserve">5 </w:t>
            </w:r>
          </w:p>
        </w:tc>
        <w:tc>
          <w:tcPr>
            <w:tcW w:w="3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1" w:firstLine="0"/>
              <w:jc w:val="center"/>
            </w:pPr>
            <w:r>
              <w:t xml:space="preserve">366135.6495 </w:t>
            </w:r>
          </w:p>
        </w:tc>
        <w:tc>
          <w:tcPr>
            <w:tcW w:w="3682"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4" w:right="0" w:firstLine="0"/>
              <w:jc w:val="center"/>
            </w:pPr>
            <w:r>
              <w:t xml:space="preserve">3138664.2655 </w:t>
            </w:r>
          </w:p>
        </w:tc>
      </w:tr>
      <w:tr w:rsidR="00B03E47">
        <w:trPr>
          <w:gridAfter w:val="1"/>
          <w:wAfter w:w="6" w:type="dxa"/>
          <w:trHeight w:val="266"/>
        </w:trPr>
        <w:tc>
          <w:tcPr>
            <w:tcW w:w="1547"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4" w:firstLine="0"/>
              <w:jc w:val="center"/>
            </w:pPr>
            <w:r>
              <w:t xml:space="preserve">6 </w:t>
            </w:r>
          </w:p>
        </w:tc>
        <w:tc>
          <w:tcPr>
            <w:tcW w:w="3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1" w:firstLine="0"/>
              <w:jc w:val="center"/>
            </w:pPr>
            <w:r>
              <w:t xml:space="preserve">366111.2562 </w:t>
            </w:r>
          </w:p>
        </w:tc>
        <w:tc>
          <w:tcPr>
            <w:tcW w:w="3682"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4" w:right="0" w:firstLine="0"/>
              <w:jc w:val="center"/>
            </w:pPr>
            <w:r>
              <w:t xml:space="preserve">3138674.7080 </w:t>
            </w:r>
          </w:p>
        </w:tc>
      </w:tr>
      <w:tr w:rsidR="00B03E47">
        <w:trPr>
          <w:gridAfter w:val="1"/>
          <w:wAfter w:w="6" w:type="dxa"/>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4" w:firstLine="0"/>
              <w:jc w:val="center"/>
            </w:pPr>
            <w:r>
              <w:t xml:space="preserve">7 </w:t>
            </w:r>
          </w:p>
        </w:tc>
        <w:tc>
          <w:tcPr>
            <w:tcW w:w="3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1" w:firstLine="0"/>
              <w:jc w:val="center"/>
            </w:pPr>
            <w:r>
              <w:t xml:space="preserve">366083.5526 </w:t>
            </w:r>
          </w:p>
        </w:tc>
        <w:tc>
          <w:tcPr>
            <w:tcW w:w="3682"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4" w:right="0" w:firstLine="0"/>
              <w:jc w:val="center"/>
            </w:pPr>
            <w:r>
              <w:t xml:space="preserve">3138686.5068 </w:t>
            </w:r>
          </w:p>
        </w:tc>
      </w:tr>
      <w:tr w:rsidR="00B03E47">
        <w:trPr>
          <w:gridAfter w:val="1"/>
          <w:wAfter w:w="6" w:type="dxa"/>
          <w:trHeight w:val="266"/>
        </w:trPr>
        <w:tc>
          <w:tcPr>
            <w:tcW w:w="1547"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4" w:firstLine="0"/>
              <w:jc w:val="center"/>
            </w:pPr>
            <w:r>
              <w:t xml:space="preserve">8 </w:t>
            </w:r>
          </w:p>
        </w:tc>
        <w:tc>
          <w:tcPr>
            <w:tcW w:w="3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1" w:firstLine="0"/>
              <w:jc w:val="center"/>
            </w:pPr>
            <w:r>
              <w:t xml:space="preserve">366054.8542 </w:t>
            </w:r>
          </w:p>
        </w:tc>
        <w:tc>
          <w:tcPr>
            <w:tcW w:w="3682"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4" w:right="0" w:firstLine="0"/>
              <w:jc w:val="center"/>
            </w:pPr>
            <w:r>
              <w:t xml:space="preserve">3138698.5999 </w:t>
            </w:r>
          </w:p>
        </w:tc>
      </w:tr>
      <w:tr w:rsidR="00B03E47">
        <w:trPr>
          <w:gridAfter w:val="1"/>
          <w:wAfter w:w="6" w:type="dxa"/>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4" w:firstLine="0"/>
              <w:jc w:val="center"/>
            </w:pPr>
            <w:r>
              <w:t xml:space="preserve">9 </w:t>
            </w:r>
          </w:p>
        </w:tc>
        <w:tc>
          <w:tcPr>
            <w:tcW w:w="3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1" w:firstLine="0"/>
              <w:jc w:val="center"/>
            </w:pPr>
            <w:r>
              <w:t xml:space="preserve">366050.2300 </w:t>
            </w:r>
          </w:p>
        </w:tc>
        <w:tc>
          <w:tcPr>
            <w:tcW w:w="3682"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4" w:right="0" w:firstLine="0"/>
              <w:jc w:val="center"/>
            </w:pPr>
            <w:r>
              <w:t xml:space="preserve">3138698.6600 </w:t>
            </w:r>
          </w:p>
        </w:tc>
      </w:tr>
      <w:tr w:rsidR="00B03E47">
        <w:trPr>
          <w:gridAfter w:val="1"/>
          <w:wAfter w:w="6" w:type="dxa"/>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10 </w:t>
            </w:r>
          </w:p>
        </w:tc>
        <w:tc>
          <w:tcPr>
            <w:tcW w:w="3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1" w:firstLine="0"/>
              <w:jc w:val="center"/>
            </w:pPr>
            <w:r>
              <w:t xml:space="preserve">366047.8953 </w:t>
            </w:r>
          </w:p>
        </w:tc>
        <w:tc>
          <w:tcPr>
            <w:tcW w:w="3682"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4" w:right="0" w:firstLine="0"/>
              <w:jc w:val="center"/>
            </w:pPr>
            <w:r>
              <w:t xml:space="preserve">3138696.2257 </w:t>
            </w:r>
          </w:p>
        </w:tc>
      </w:tr>
      <w:tr w:rsidR="00B03E47">
        <w:trPr>
          <w:gridAfter w:val="1"/>
          <w:wAfter w:w="6" w:type="dxa"/>
          <w:trHeight w:val="266"/>
        </w:trPr>
        <w:tc>
          <w:tcPr>
            <w:tcW w:w="1547"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11 </w:t>
            </w:r>
          </w:p>
        </w:tc>
        <w:tc>
          <w:tcPr>
            <w:tcW w:w="3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1" w:firstLine="0"/>
              <w:jc w:val="center"/>
            </w:pPr>
            <w:r>
              <w:t xml:space="preserve">366048.2065 </w:t>
            </w:r>
          </w:p>
        </w:tc>
        <w:tc>
          <w:tcPr>
            <w:tcW w:w="3682"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4" w:right="0" w:firstLine="0"/>
              <w:jc w:val="center"/>
            </w:pPr>
            <w:r>
              <w:t xml:space="preserve">3138683.7533 </w:t>
            </w:r>
          </w:p>
        </w:tc>
      </w:tr>
      <w:tr w:rsidR="00B03E47">
        <w:trPr>
          <w:gridAfter w:val="1"/>
          <w:wAfter w:w="6" w:type="dxa"/>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12 </w:t>
            </w:r>
          </w:p>
        </w:tc>
        <w:tc>
          <w:tcPr>
            <w:tcW w:w="3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1" w:firstLine="0"/>
              <w:jc w:val="center"/>
            </w:pPr>
            <w:r>
              <w:t xml:space="preserve">366048.2937 </w:t>
            </w:r>
          </w:p>
        </w:tc>
        <w:tc>
          <w:tcPr>
            <w:tcW w:w="3682"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4" w:right="0" w:firstLine="0"/>
              <w:jc w:val="center"/>
            </w:pPr>
            <w:r>
              <w:t xml:space="preserve">3138681.6544 </w:t>
            </w:r>
          </w:p>
        </w:tc>
      </w:tr>
      <w:tr w:rsidR="00B03E47">
        <w:trPr>
          <w:gridAfter w:val="1"/>
          <w:wAfter w:w="6" w:type="dxa"/>
          <w:trHeight w:val="267"/>
        </w:trPr>
        <w:tc>
          <w:tcPr>
            <w:tcW w:w="1547"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13 </w:t>
            </w:r>
          </w:p>
        </w:tc>
        <w:tc>
          <w:tcPr>
            <w:tcW w:w="3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1" w:firstLine="0"/>
              <w:jc w:val="center"/>
            </w:pPr>
            <w:r>
              <w:t xml:space="preserve">366049.1942 </w:t>
            </w:r>
          </w:p>
        </w:tc>
        <w:tc>
          <w:tcPr>
            <w:tcW w:w="3682"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4" w:right="0" w:firstLine="0"/>
              <w:jc w:val="center"/>
            </w:pPr>
            <w:r>
              <w:t xml:space="preserve">3138682.7405 </w:t>
            </w:r>
          </w:p>
        </w:tc>
      </w:tr>
      <w:tr w:rsidR="00B03E47">
        <w:trPr>
          <w:gridAfter w:val="1"/>
          <w:wAfter w:w="6" w:type="dxa"/>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14 </w:t>
            </w:r>
          </w:p>
        </w:tc>
        <w:tc>
          <w:tcPr>
            <w:tcW w:w="3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1" w:firstLine="0"/>
              <w:jc w:val="center"/>
            </w:pPr>
            <w:r>
              <w:t xml:space="preserve">366057.6164 </w:t>
            </w:r>
          </w:p>
        </w:tc>
        <w:tc>
          <w:tcPr>
            <w:tcW w:w="3682"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4" w:right="0" w:firstLine="0"/>
              <w:jc w:val="center"/>
            </w:pPr>
            <w:r>
              <w:t xml:space="preserve">3138683.8233 </w:t>
            </w:r>
          </w:p>
        </w:tc>
      </w:tr>
      <w:tr w:rsidR="00B03E47">
        <w:trPr>
          <w:gridAfter w:val="1"/>
          <w:wAfter w:w="6" w:type="dxa"/>
          <w:trHeight w:val="266"/>
        </w:trPr>
        <w:tc>
          <w:tcPr>
            <w:tcW w:w="1547"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15 </w:t>
            </w:r>
          </w:p>
        </w:tc>
        <w:tc>
          <w:tcPr>
            <w:tcW w:w="3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1" w:firstLine="0"/>
              <w:jc w:val="center"/>
            </w:pPr>
            <w:r>
              <w:t xml:space="preserve">366060.9329 </w:t>
            </w:r>
          </w:p>
        </w:tc>
        <w:tc>
          <w:tcPr>
            <w:tcW w:w="3682"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4" w:right="0" w:firstLine="0"/>
              <w:jc w:val="center"/>
            </w:pPr>
            <w:r>
              <w:t xml:space="preserve">3138684.4422 </w:t>
            </w:r>
          </w:p>
        </w:tc>
      </w:tr>
      <w:tr w:rsidR="00B03E47">
        <w:trPr>
          <w:gridAfter w:val="1"/>
          <w:wAfter w:w="6" w:type="dxa"/>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16 </w:t>
            </w:r>
          </w:p>
        </w:tc>
        <w:tc>
          <w:tcPr>
            <w:tcW w:w="3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1" w:firstLine="0"/>
              <w:jc w:val="center"/>
            </w:pPr>
            <w:r>
              <w:t xml:space="preserve">366076.4885 </w:t>
            </w:r>
          </w:p>
        </w:tc>
        <w:tc>
          <w:tcPr>
            <w:tcW w:w="3682"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4" w:right="0" w:firstLine="0"/>
              <w:jc w:val="center"/>
            </w:pPr>
            <w:r>
              <w:t xml:space="preserve">3138677.8824 </w:t>
            </w:r>
          </w:p>
        </w:tc>
      </w:tr>
      <w:tr w:rsidR="00B03E47">
        <w:trPr>
          <w:gridAfter w:val="1"/>
          <w:wAfter w:w="6" w:type="dxa"/>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17 </w:t>
            </w:r>
          </w:p>
        </w:tc>
        <w:tc>
          <w:tcPr>
            <w:tcW w:w="3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1" w:firstLine="0"/>
              <w:jc w:val="center"/>
            </w:pPr>
            <w:r>
              <w:t xml:space="preserve">366077.0399 </w:t>
            </w:r>
          </w:p>
        </w:tc>
        <w:tc>
          <w:tcPr>
            <w:tcW w:w="3682"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4" w:right="0" w:firstLine="0"/>
              <w:jc w:val="center"/>
            </w:pPr>
            <w:r>
              <w:t xml:space="preserve">3138678.7410 </w:t>
            </w:r>
          </w:p>
        </w:tc>
      </w:tr>
      <w:tr w:rsidR="00B03E47">
        <w:trPr>
          <w:gridAfter w:val="1"/>
          <w:wAfter w:w="6" w:type="dxa"/>
          <w:trHeight w:val="266"/>
        </w:trPr>
        <w:tc>
          <w:tcPr>
            <w:tcW w:w="1547"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18 </w:t>
            </w:r>
          </w:p>
        </w:tc>
        <w:tc>
          <w:tcPr>
            <w:tcW w:w="3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1" w:firstLine="0"/>
              <w:jc w:val="center"/>
            </w:pPr>
            <w:r>
              <w:t xml:space="preserve">366105.2199 </w:t>
            </w:r>
          </w:p>
        </w:tc>
        <w:tc>
          <w:tcPr>
            <w:tcW w:w="3682"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4" w:right="0" w:firstLine="0"/>
              <w:jc w:val="center"/>
            </w:pPr>
            <w:r>
              <w:t xml:space="preserve">3138666.7710 </w:t>
            </w:r>
          </w:p>
        </w:tc>
      </w:tr>
      <w:tr w:rsidR="00B03E47">
        <w:trPr>
          <w:gridAfter w:val="1"/>
          <w:wAfter w:w="6" w:type="dxa"/>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19 </w:t>
            </w:r>
          </w:p>
        </w:tc>
        <w:tc>
          <w:tcPr>
            <w:tcW w:w="3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1" w:firstLine="0"/>
              <w:jc w:val="center"/>
            </w:pPr>
            <w:r>
              <w:t xml:space="preserve">366109.0013 </w:t>
            </w:r>
          </w:p>
        </w:tc>
        <w:tc>
          <w:tcPr>
            <w:tcW w:w="3682"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4" w:right="0" w:firstLine="0"/>
              <w:jc w:val="center"/>
            </w:pPr>
            <w:r>
              <w:t xml:space="preserve">3138665.4954 </w:t>
            </w:r>
          </w:p>
        </w:tc>
      </w:tr>
      <w:tr w:rsidR="00B03E47">
        <w:trPr>
          <w:gridAfter w:val="1"/>
          <w:wAfter w:w="6" w:type="dxa"/>
          <w:trHeight w:val="266"/>
        </w:trPr>
        <w:tc>
          <w:tcPr>
            <w:tcW w:w="1547"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20 </w:t>
            </w:r>
          </w:p>
        </w:tc>
        <w:tc>
          <w:tcPr>
            <w:tcW w:w="3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1" w:firstLine="0"/>
              <w:jc w:val="center"/>
            </w:pPr>
            <w:r>
              <w:t xml:space="preserve">366127.0440 </w:t>
            </w:r>
          </w:p>
        </w:tc>
        <w:tc>
          <w:tcPr>
            <w:tcW w:w="3682"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4" w:right="0" w:firstLine="0"/>
              <w:jc w:val="center"/>
            </w:pPr>
            <w:r>
              <w:t xml:space="preserve">3138659.9792 </w:t>
            </w:r>
          </w:p>
        </w:tc>
      </w:tr>
      <w:tr w:rsidR="00B03E47">
        <w:trPr>
          <w:gridAfter w:val="1"/>
          <w:wAfter w:w="6" w:type="dxa"/>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21 </w:t>
            </w:r>
          </w:p>
        </w:tc>
        <w:tc>
          <w:tcPr>
            <w:tcW w:w="3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1" w:firstLine="0"/>
              <w:jc w:val="center"/>
            </w:pPr>
            <w:r>
              <w:t xml:space="preserve">366134.0667 </w:t>
            </w:r>
          </w:p>
        </w:tc>
        <w:tc>
          <w:tcPr>
            <w:tcW w:w="3682"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4" w:right="0" w:firstLine="0"/>
              <w:jc w:val="center"/>
            </w:pPr>
            <w:r>
              <w:t xml:space="preserve">3138657.4365 </w:t>
            </w:r>
          </w:p>
        </w:tc>
      </w:tr>
      <w:tr w:rsidR="00B03E47">
        <w:trPr>
          <w:gridAfter w:val="1"/>
          <w:wAfter w:w="6" w:type="dxa"/>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22 </w:t>
            </w:r>
          </w:p>
        </w:tc>
        <w:tc>
          <w:tcPr>
            <w:tcW w:w="3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1" w:firstLine="0"/>
              <w:jc w:val="center"/>
            </w:pPr>
            <w:r>
              <w:t xml:space="preserve">366145.9425 </w:t>
            </w:r>
          </w:p>
        </w:tc>
        <w:tc>
          <w:tcPr>
            <w:tcW w:w="3682"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4" w:right="0" w:firstLine="0"/>
              <w:jc w:val="center"/>
            </w:pPr>
            <w:r>
              <w:t xml:space="preserve">3138651.6858 </w:t>
            </w:r>
          </w:p>
        </w:tc>
      </w:tr>
      <w:tr w:rsidR="00B03E47">
        <w:trPr>
          <w:gridAfter w:val="1"/>
          <w:wAfter w:w="6" w:type="dxa"/>
          <w:trHeight w:val="266"/>
        </w:trPr>
        <w:tc>
          <w:tcPr>
            <w:tcW w:w="1547"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23 </w:t>
            </w:r>
          </w:p>
        </w:tc>
        <w:tc>
          <w:tcPr>
            <w:tcW w:w="3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1" w:firstLine="0"/>
              <w:jc w:val="center"/>
            </w:pPr>
            <w:r>
              <w:t xml:space="preserve">366145.2819 </w:t>
            </w:r>
          </w:p>
        </w:tc>
        <w:tc>
          <w:tcPr>
            <w:tcW w:w="3682"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5" w:right="0" w:firstLine="0"/>
              <w:jc w:val="center"/>
            </w:pPr>
            <w:r>
              <w:t xml:space="preserve">3138651.0964 </w:t>
            </w:r>
          </w:p>
        </w:tc>
      </w:tr>
      <w:tr w:rsidR="00B03E47">
        <w:trPr>
          <w:gridAfter w:val="1"/>
          <w:wAfter w:w="6" w:type="dxa"/>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24 </w:t>
            </w:r>
          </w:p>
        </w:tc>
        <w:tc>
          <w:tcPr>
            <w:tcW w:w="3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1" w:firstLine="0"/>
              <w:jc w:val="center"/>
            </w:pPr>
            <w:r>
              <w:t xml:space="preserve">366143.4676 </w:t>
            </w:r>
          </w:p>
        </w:tc>
        <w:tc>
          <w:tcPr>
            <w:tcW w:w="3682"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4" w:right="0" w:firstLine="0"/>
              <w:jc w:val="center"/>
            </w:pPr>
            <w:r>
              <w:t xml:space="preserve">3138647.4769 </w:t>
            </w:r>
          </w:p>
        </w:tc>
      </w:tr>
      <w:tr w:rsidR="00B03E47">
        <w:trPr>
          <w:gridAfter w:val="1"/>
          <w:wAfter w:w="6" w:type="dxa"/>
          <w:trHeight w:val="266"/>
        </w:trPr>
        <w:tc>
          <w:tcPr>
            <w:tcW w:w="1547"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25 </w:t>
            </w:r>
          </w:p>
        </w:tc>
        <w:tc>
          <w:tcPr>
            <w:tcW w:w="3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1" w:firstLine="0"/>
              <w:jc w:val="center"/>
            </w:pPr>
            <w:r>
              <w:t xml:space="preserve">366145.0651 </w:t>
            </w:r>
          </w:p>
        </w:tc>
        <w:tc>
          <w:tcPr>
            <w:tcW w:w="3682"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4" w:right="0" w:firstLine="0"/>
              <w:jc w:val="center"/>
            </w:pPr>
            <w:r>
              <w:t xml:space="preserve">3138646.9023 </w:t>
            </w:r>
          </w:p>
        </w:tc>
      </w:tr>
      <w:tr w:rsidR="00B03E47">
        <w:trPr>
          <w:gridAfter w:val="1"/>
          <w:wAfter w:w="6" w:type="dxa"/>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26 </w:t>
            </w:r>
          </w:p>
        </w:tc>
        <w:tc>
          <w:tcPr>
            <w:tcW w:w="3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1" w:firstLine="0"/>
              <w:jc w:val="center"/>
            </w:pPr>
            <w:r>
              <w:t xml:space="preserve">366145.8684 </w:t>
            </w:r>
          </w:p>
        </w:tc>
        <w:tc>
          <w:tcPr>
            <w:tcW w:w="3682"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4" w:right="0" w:firstLine="0"/>
              <w:jc w:val="center"/>
            </w:pPr>
            <w:r>
              <w:t xml:space="preserve">3138649.0271 </w:t>
            </w:r>
          </w:p>
        </w:tc>
      </w:tr>
      <w:tr w:rsidR="00B03E47">
        <w:trPr>
          <w:gridAfter w:val="1"/>
          <w:wAfter w:w="6" w:type="dxa"/>
          <w:trHeight w:val="267"/>
        </w:trPr>
        <w:tc>
          <w:tcPr>
            <w:tcW w:w="1547"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27 </w:t>
            </w:r>
          </w:p>
        </w:tc>
        <w:tc>
          <w:tcPr>
            <w:tcW w:w="3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1" w:firstLine="0"/>
              <w:jc w:val="center"/>
            </w:pPr>
            <w:r>
              <w:t xml:space="preserve">366146.0915 </w:t>
            </w:r>
          </w:p>
        </w:tc>
        <w:tc>
          <w:tcPr>
            <w:tcW w:w="3682"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4" w:right="0" w:firstLine="0"/>
              <w:jc w:val="center"/>
            </w:pPr>
            <w:r>
              <w:t xml:space="preserve">3138649.1621 </w:t>
            </w:r>
          </w:p>
        </w:tc>
      </w:tr>
      <w:tr w:rsidR="00B03E47">
        <w:trPr>
          <w:gridAfter w:val="1"/>
          <w:wAfter w:w="6" w:type="dxa"/>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28 </w:t>
            </w:r>
          </w:p>
        </w:tc>
        <w:tc>
          <w:tcPr>
            <w:tcW w:w="3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1" w:firstLine="0"/>
              <w:jc w:val="center"/>
            </w:pPr>
            <w:r>
              <w:t xml:space="preserve">366151.7356 </w:t>
            </w:r>
          </w:p>
        </w:tc>
        <w:tc>
          <w:tcPr>
            <w:tcW w:w="3682"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4" w:right="0" w:firstLine="0"/>
              <w:jc w:val="center"/>
            </w:pPr>
            <w:r>
              <w:t xml:space="preserve">3138647.5241 </w:t>
            </w:r>
          </w:p>
        </w:tc>
      </w:tr>
      <w:tr w:rsidR="00B03E47">
        <w:trPr>
          <w:gridAfter w:val="1"/>
          <w:wAfter w:w="6" w:type="dxa"/>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29 </w:t>
            </w:r>
          </w:p>
        </w:tc>
        <w:tc>
          <w:tcPr>
            <w:tcW w:w="3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1" w:firstLine="0"/>
              <w:jc w:val="center"/>
            </w:pPr>
            <w:r>
              <w:t xml:space="preserve">366151.9141 </w:t>
            </w:r>
          </w:p>
        </w:tc>
        <w:tc>
          <w:tcPr>
            <w:tcW w:w="3682"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4" w:right="0" w:firstLine="0"/>
              <w:jc w:val="center"/>
            </w:pPr>
            <w:r>
              <w:t xml:space="preserve">3138647.3723 </w:t>
            </w:r>
          </w:p>
        </w:tc>
      </w:tr>
      <w:tr w:rsidR="00B03E47">
        <w:trPr>
          <w:gridAfter w:val="1"/>
          <w:wAfter w:w="6" w:type="dxa"/>
          <w:trHeight w:val="266"/>
        </w:trPr>
        <w:tc>
          <w:tcPr>
            <w:tcW w:w="1547"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30 </w:t>
            </w:r>
          </w:p>
        </w:tc>
        <w:tc>
          <w:tcPr>
            <w:tcW w:w="3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1" w:firstLine="0"/>
              <w:jc w:val="center"/>
            </w:pPr>
            <w:r>
              <w:t xml:space="preserve">366150.9939 </w:t>
            </w:r>
          </w:p>
        </w:tc>
        <w:tc>
          <w:tcPr>
            <w:tcW w:w="3682"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4" w:right="0" w:firstLine="0"/>
              <w:jc w:val="center"/>
            </w:pPr>
            <w:r>
              <w:t xml:space="preserve">3138644.7993 </w:t>
            </w:r>
          </w:p>
        </w:tc>
      </w:tr>
      <w:tr w:rsidR="00B03E47">
        <w:trPr>
          <w:gridAfter w:val="1"/>
          <w:wAfter w:w="6" w:type="dxa"/>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31 </w:t>
            </w:r>
          </w:p>
        </w:tc>
        <w:tc>
          <w:tcPr>
            <w:tcW w:w="3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1" w:firstLine="0"/>
              <w:jc w:val="center"/>
            </w:pPr>
            <w:r>
              <w:t xml:space="preserve">366154.1045 </w:t>
            </w:r>
          </w:p>
        </w:tc>
        <w:tc>
          <w:tcPr>
            <w:tcW w:w="3682"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4" w:right="0" w:firstLine="0"/>
              <w:jc w:val="center"/>
            </w:pPr>
            <w:r>
              <w:t xml:space="preserve">3138643.6869 </w:t>
            </w:r>
          </w:p>
        </w:tc>
      </w:tr>
      <w:tr w:rsidR="00B03E47">
        <w:trPr>
          <w:gridAfter w:val="1"/>
          <w:wAfter w:w="6" w:type="dxa"/>
          <w:trHeight w:val="266"/>
        </w:trPr>
        <w:tc>
          <w:tcPr>
            <w:tcW w:w="1547"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32 </w:t>
            </w:r>
          </w:p>
        </w:tc>
        <w:tc>
          <w:tcPr>
            <w:tcW w:w="3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1" w:firstLine="0"/>
              <w:jc w:val="center"/>
            </w:pPr>
            <w:r>
              <w:t xml:space="preserve">366154.1995 </w:t>
            </w:r>
          </w:p>
        </w:tc>
        <w:tc>
          <w:tcPr>
            <w:tcW w:w="3682"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5" w:right="0" w:firstLine="0"/>
              <w:jc w:val="center"/>
            </w:pPr>
            <w:r>
              <w:t xml:space="preserve">3138643.9814 </w:t>
            </w:r>
          </w:p>
        </w:tc>
      </w:tr>
      <w:tr w:rsidR="00B03E47">
        <w:trPr>
          <w:gridAfter w:val="1"/>
          <w:wAfter w:w="6" w:type="dxa"/>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33 </w:t>
            </w:r>
          </w:p>
        </w:tc>
        <w:tc>
          <w:tcPr>
            <w:tcW w:w="3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1" w:firstLine="0"/>
              <w:jc w:val="center"/>
            </w:pPr>
            <w:r>
              <w:t xml:space="preserve">366154.5769 </w:t>
            </w:r>
          </w:p>
        </w:tc>
        <w:tc>
          <w:tcPr>
            <w:tcW w:w="3682"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4" w:right="0" w:firstLine="0"/>
              <w:jc w:val="center"/>
            </w:pPr>
            <w:r>
              <w:t xml:space="preserve">3138643.8487 </w:t>
            </w:r>
          </w:p>
        </w:tc>
      </w:tr>
      <w:tr w:rsidR="00B03E47">
        <w:trPr>
          <w:gridAfter w:val="1"/>
          <w:wAfter w:w="6" w:type="dxa"/>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34 </w:t>
            </w:r>
          </w:p>
        </w:tc>
        <w:tc>
          <w:tcPr>
            <w:tcW w:w="3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1" w:firstLine="0"/>
              <w:jc w:val="center"/>
            </w:pPr>
            <w:r>
              <w:t xml:space="preserve">366154.4720 </w:t>
            </w:r>
          </w:p>
        </w:tc>
        <w:tc>
          <w:tcPr>
            <w:tcW w:w="3682"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4" w:right="0" w:firstLine="0"/>
              <w:jc w:val="center"/>
            </w:pPr>
            <w:r>
              <w:t xml:space="preserve">3138643.5555 </w:t>
            </w:r>
          </w:p>
        </w:tc>
      </w:tr>
      <w:tr w:rsidR="00B03E47">
        <w:trPr>
          <w:gridAfter w:val="1"/>
          <w:wAfter w:w="6" w:type="dxa"/>
          <w:trHeight w:val="266"/>
        </w:trPr>
        <w:tc>
          <w:tcPr>
            <w:tcW w:w="1547"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35 </w:t>
            </w:r>
          </w:p>
        </w:tc>
        <w:tc>
          <w:tcPr>
            <w:tcW w:w="3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1" w:firstLine="0"/>
              <w:jc w:val="center"/>
            </w:pPr>
            <w:r>
              <w:t xml:space="preserve">366161.4500 </w:t>
            </w:r>
          </w:p>
        </w:tc>
        <w:tc>
          <w:tcPr>
            <w:tcW w:w="3682"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4" w:right="0" w:firstLine="0"/>
              <w:jc w:val="center"/>
            </w:pPr>
            <w:r>
              <w:t xml:space="preserve">3138641.0600 </w:t>
            </w:r>
          </w:p>
        </w:tc>
      </w:tr>
      <w:tr w:rsidR="00B03E47">
        <w:trPr>
          <w:gridAfter w:val="1"/>
          <w:wAfter w:w="6" w:type="dxa"/>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36 </w:t>
            </w:r>
          </w:p>
        </w:tc>
        <w:tc>
          <w:tcPr>
            <w:tcW w:w="3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1" w:firstLine="0"/>
              <w:jc w:val="center"/>
            </w:pPr>
            <w:r>
              <w:t xml:space="preserve">366166.3916 </w:t>
            </w:r>
          </w:p>
        </w:tc>
        <w:tc>
          <w:tcPr>
            <w:tcW w:w="3682"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4" w:right="0" w:firstLine="0"/>
              <w:jc w:val="center"/>
            </w:pPr>
            <w:r>
              <w:t xml:space="preserve">3138638.2798 </w:t>
            </w:r>
          </w:p>
        </w:tc>
      </w:tr>
      <w:tr w:rsidR="00B03E47">
        <w:trPr>
          <w:gridAfter w:val="1"/>
          <w:wAfter w:w="6" w:type="dxa"/>
          <w:trHeight w:val="266"/>
        </w:trPr>
        <w:tc>
          <w:tcPr>
            <w:tcW w:w="1547"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4" w:firstLine="0"/>
              <w:jc w:val="center"/>
            </w:pPr>
            <w:r>
              <w:t xml:space="preserve">1 </w:t>
            </w:r>
          </w:p>
        </w:tc>
        <w:tc>
          <w:tcPr>
            <w:tcW w:w="3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1" w:firstLine="0"/>
              <w:jc w:val="center"/>
            </w:pPr>
            <w:r>
              <w:t xml:space="preserve">366172.1047 </w:t>
            </w:r>
          </w:p>
        </w:tc>
        <w:tc>
          <w:tcPr>
            <w:tcW w:w="3682"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4" w:right="0" w:firstLine="0"/>
              <w:jc w:val="center"/>
            </w:pPr>
            <w:r>
              <w:t xml:space="preserve">3138649.4215 </w:t>
            </w:r>
          </w:p>
        </w:tc>
      </w:tr>
    </w:tbl>
    <w:p w:rsidR="00B03E47" w:rsidRDefault="00E2034E">
      <w:pPr>
        <w:spacing w:after="0" w:line="259" w:lineRule="auto"/>
        <w:ind w:left="260" w:right="0" w:firstLine="0"/>
        <w:jc w:val="left"/>
      </w:pPr>
      <w:r>
        <w:rPr>
          <w:rFonts w:ascii="Times New Roman" w:eastAsia="Times New Roman" w:hAnsi="Times New Roman" w:cs="Times New Roman"/>
          <w:sz w:val="24"/>
        </w:rPr>
        <w:t xml:space="preserve"> </w:t>
      </w:r>
    </w:p>
    <w:p w:rsidR="00B03E47" w:rsidRDefault="00E2034E">
      <w:pPr>
        <w:ind w:left="255" w:right="932"/>
      </w:pPr>
      <w:r>
        <w:t>7.</w:t>
      </w:r>
      <w:r>
        <w:t>- Consta en el expediente el informe emitido por la Oficina técnica de fecha 23/03/2022, cuyo tenor literal es el siguiente:</w:t>
      </w:r>
      <w:r>
        <w:rPr>
          <w:rFonts w:ascii="Times New Roman" w:eastAsia="Times New Roman" w:hAnsi="Times New Roman" w:cs="Times New Roman"/>
          <w:sz w:val="24"/>
        </w:rPr>
        <w:t xml:space="preserve"> </w:t>
      </w:r>
    </w:p>
    <w:p w:rsidR="00B03E47" w:rsidRDefault="00E2034E">
      <w:pPr>
        <w:spacing w:after="98" w:line="259" w:lineRule="auto"/>
        <w:ind w:left="0" w:right="624" w:firstLine="0"/>
        <w:jc w:val="center"/>
      </w:pPr>
      <w:r>
        <w:t xml:space="preserve"> </w:t>
      </w:r>
    </w:p>
    <w:p w:rsidR="00B03E47" w:rsidRDefault="00E2034E">
      <w:pPr>
        <w:spacing w:after="114"/>
        <w:ind w:left="255" w:right="932"/>
      </w:pPr>
      <w:r>
        <w:rPr>
          <w:rFonts w:ascii="Calibri" w:eastAsia="Calibri" w:hAnsi="Calibri" w:cs="Calibri"/>
          <w:noProof/>
        </w:rPr>
        <mc:AlternateContent>
          <mc:Choice Requires="wpg">
            <w:drawing>
              <wp:anchor distT="0" distB="0" distL="114300" distR="114300" simplePos="0" relativeHeight="251718656" behindDoc="0" locked="0" layoutInCell="1" allowOverlap="1">
                <wp:simplePos x="0" y="0"/>
                <wp:positionH relativeFrom="page">
                  <wp:posOffset>8664935</wp:posOffset>
                </wp:positionH>
                <wp:positionV relativeFrom="page">
                  <wp:posOffset>6710019</wp:posOffset>
                </wp:positionV>
                <wp:extent cx="161330" cy="3601365"/>
                <wp:effectExtent l="0" t="0" r="0" b="0"/>
                <wp:wrapSquare wrapText="bothSides"/>
                <wp:docPr id="315613" name="Group 315613"/>
                <wp:cNvGraphicFramePr/>
                <a:graphic xmlns:a="http://schemas.openxmlformats.org/drawingml/2006/main">
                  <a:graphicData uri="http://schemas.microsoft.com/office/word/2010/wordprocessingGroup">
                    <wpg:wgp>
                      <wpg:cNvGrpSpPr/>
                      <wpg:grpSpPr>
                        <a:xfrm>
                          <a:off x="0" y="0"/>
                          <a:ext cx="161330" cy="3601365"/>
                          <a:chOff x="0" y="0"/>
                          <a:chExt cx="161330" cy="3601365"/>
                        </a:xfrm>
                      </wpg:grpSpPr>
                      <wps:wsp>
                        <wps:cNvPr id="10626" name="Rectangle 10626"/>
                        <wps:cNvSpPr/>
                        <wps:spPr>
                          <a:xfrm rot="-5399999">
                            <a:off x="-2338295" y="1149845"/>
                            <a:ext cx="4789815" cy="113224"/>
                          </a:xfrm>
                          <a:prstGeom prst="rect">
                            <a:avLst/>
                          </a:prstGeom>
                          <a:ln>
                            <a:noFill/>
                          </a:ln>
                        </wps:spPr>
                        <wps:txbx>
                          <w:txbxContent>
                            <w:p w:rsidR="00B03E47" w:rsidRDefault="00E2034E">
                              <w:pPr>
                                <w:spacing w:after="160" w:line="259" w:lineRule="auto"/>
                                <w:ind w:left="0" w:right="0" w:firstLine="0"/>
                                <w:jc w:val="left"/>
                              </w:pPr>
                              <w:r>
                                <w:rPr>
                                  <w:sz w:val="12"/>
                                </w:rPr>
                                <w:t xml:space="preserve">Cód. Validación: X6W4A44Y3YFEHMQ6W9NDGFMDY | Verificación: https://candelaria.sedelectronica.es/ </w:t>
                              </w:r>
                            </w:p>
                          </w:txbxContent>
                        </wps:txbx>
                        <wps:bodyPr horzOverflow="overflow" vert="horz" lIns="0" tIns="0" rIns="0" bIns="0" rtlCol="0">
                          <a:noAutofit/>
                        </wps:bodyPr>
                      </wps:wsp>
                      <wps:wsp>
                        <wps:cNvPr id="10627" name="Rectangle 10627"/>
                        <wps:cNvSpPr/>
                        <wps:spPr>
                          <a:xfrm rot="-5399999">
                            <a:off x="-2070397" y="1341542"/>
                            <a:ext cx="4406422" cy="113224"/>
                          </a:xfrm>
                          <a:prstGeom prst="rect">
                            <a:avLst/>
                          </a:prstGeom>
                          <a:ln>
                            <a:noFill/>
                          </a:ln>
                        </wps:spPr>
                        <wps:txbx>
                          <w:txbxContent>
                            <w:p w:rsidR="00B03E47" w:rsidRDefault="00E2034E">
                              <w:pPr>
                                <w:spacing w:after="160" w:line="259" w:lineRule="auto"/>
                                <w:ind w:left="0" w:right="0" w:firstLine="0"/>
                                <w:jc w:val="left"/>
                              </w:pPr>
                              <w:r>
                                <w:rPr>
                                  <w:sz w:val="12"/>
                                </w:rPr>
                                <w:t xml:space="preserve">Documento firmado electrónicamente desde la plataforma esPublico Gestiona | Página 55 de 179 </w:t>
                              </w:r>
                            </w:p>
                          </w:txbxContent>
                        </wps:txbx>
                        <wps:bodyPr horzOverflow="overflow" vert="horz" lIns="0" tIns="0" rIns="0" bIns="0" rtlCol="0">
                          <a:noAutofit/>
                        </wps:bodyPr>
                      </wps:wsp>
                    </wpg:wgp>
                  </a:graphicData>
                </a:graphic>
              </wp:anchor>
            </w:drawing>
          </mc:Choice>
          <mc:Fallback xmlns:a="http://schemas.openxmlformats.org/drawingml/2006/main">
            <w:pict>
              <v:group id="Group 315613" style="width:12.7031pt;height:283.572pt;position:absolute;mso-position-horizontal-relative:page;mso-position-horizontal:absolute;margin-left:682.278pt;mso-position-vertical-relative:page;margin-top:528.348pt;" coordsize="1613,36013">
                <v:rect id="Rectangle 10626" style="position:absolute;width:47898;height:1132;left:-23382;top:11498;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X6W4A44Y3YFEHMQ6W9NDGFMDY | Verificación: https://candelaria.sedelectronica.es/ </w:t>
                        </w:r>
                      </w:p>
                    </w:txbxContent>
                  </v:textbox>
                </v:rect>
                <v:rect id="Rectangle 10627" style="position:absolute;width:44064;height:1132;left:-20703;top:13415;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55 de 179 </w:t>
                        </w:r>
                      </w:p>
                    </w:txbxContent>
                  </v:textbox>
                </v:rect>
                <w10:wrap type="square"/>
              </v:group>
            </w:pict>
          </mc:Fallback>
        </mc:AlternateContent>
      </w:r>
      <w:r>
        <w:t xml:space="preserve">“…Visto el expediente antedicho, en relación a la inscripción registral de la calle Mencey Romén en el Inventario Municipal de Bienes y Derechos, en cumplimiento </w:t>
      </w:r>
      <w:r>
        <w:t xml:space="preserve">con el artículo 20 del RD 1372/1986, de 13 de junio, Alicia Torres Díaz, Geógrafa de la Oficina Técnica Municipal emite el siguiente informe: </w:t>
      </w:r>
    </w:p>
    <w:p w:rsidR="00B03E47" w:rsidRDefault="00E2034E">
      <w:pPr>
        <w:spacing w:after="130" w:line="259" w:lineRule="auto"/>
        <w:ind w:left="260" w:right="0" w:firstLine="0"/>
        <w:jc w:val="left"/>
      </w:pPr>
      <w:r>
        <w:t xml:space="preserve"> </w:t>
      </w:r>
    </w:p>
    <w:p w:rsidR="00B03E47" w:rsidRDefault="00E2034E">
      <w:pPr>
        <w:shd w:val="clear" w:color="auto" w:fill="E0E0E0"/>
        <w:spacing w:after="3" w:line="265" w:lineRule="auto"/>
        <w:ind w:left="255" w:right="0"/>
        <w:jc w:val="left"/>
      </w:pPr>
      <w:r>
        <w:rPr>
          <w:rFonts w:ascii="Times New Roman" w:eastAsia="Times New Roman" w:hAnsi="Times New Roman" w:cs="Times New Roman"/>
          <w:b/>
          <w:sz w:val="24"/>
        </w:rPr>
        <w:t>1.</w:t>
      </w:r>
      <w:r>
        <w:rPr>
          <w:b/>
          <w:sz w:val="24"/>
        </w:rPr>
        <w:t xml:space="preserve"> </w:t>
      </w:r>
      <w:r>
        <w:rPr>
          <w:shd w:val="clear" w:color="auto" w:fill="E6E6E6"/>
        </w:rPr>
        <w:t>DENOMINACIÓN</w:t>
      </w:r>
      <w:r>
        <w:rPr>
          <w:rFonts w:ascii="Times New Roman" w:eastAsia="Times New Roman" w:hAnsi="Times New Roman" w:cs="Times New Roman"/>
          <w:sz w:val="24"/>
        </w:rPr>
        <w:t xml:space="preserve"> </w:t>
      </w:r>
    </w:p>
    <w:p w:rsidR="00B03E47" w:rsidRDefault="00E2034E">
      <w:pPr>
        <w:spacing w:after="144"/>
        <w:ind w:left="255" w:right="932"/>
      </w:pPr>
      <w:r>
        <w:t xml:space="preserve">Calle Mencey Romén. </w:t>
      </w:r>
    </w:p>
    <w:p w:rsidR="00B03E47" w:rsidRDefault="00E2034E">
      <w:pPr>
        <w:pStyle w:val="Ttulo1"/>
        <w:spacing w:after="205"/>
        <w:ind w:left="255"/>
      </w:pPr>
      <w:r>
        <w:rPr>
          <w:rFonts w:ascii="Times New Roman" w:eastAsia="Times New Roman" w:hAnsi="Times New Roman" w:cs="Times New Roman"/>
          <w:b/>
          <w:sz w:val="24"/>
          <w:shd w:val="clear" w:color="auto" w:fill="auto"/>
        </w:rPr>
        <w:t>2.</w:t>
      </w:r>
      <w:r>
        <w:rPr>
          <w:b/>
          <w:sz w:val="24"/>
          <w:shd w:val="clear" w:color="auto" w:fill="auto"/>
        </w:rPr>
        <w:t xml:space="preserve"> </w:t>
      </w:r>
      <w:r>
        <w:t>NATURALEZA DEL BIEN</w:t>
      </w:r>
      <w:r>
        <w:rPr>
          <w:rFonts w:ascii="Times New Roman" w:eastAsia="Times New Roman" w:hAnsi="Times New Roman" w:cs="Times New Roman"/>
          <w:sz w:val="24"/>
          <w:shd w:val="clear" w:color="auto" w:fill="auto"/>
        </w:rPr>
        <w:t xml:space="preserve"> </w:t>
      </w:r>
    </w:p>
    <w:p w:rsidR="00B03E47" w:rsidRDefault="00E2034E">
      <w:pPr>
        <w:ind w:left="255" w:right="932"/>
      </w:pPr>
      <w:r>
        <w:rPr>
          <w:u w:val="single" w:color="000000"/>
        </w:rPr>
        <w:t>Localización:</w:t>
      </w:r>
      <w:r>
        <w:t xml:space="preserve"> la calle Mencey Romén </w:t>
      </w:r>
      <w:r>
        <w:t>está ubicada en el núcleo poblacional de Punta Larga.</w:t>
      </w:r>
      <w:r>
        <w:rPr>
          <w:rFonts w:ascii="Times New Roman" w:eastAsia="Times New Roman" w:hAnsi="Times New Roman" w:cs="Times New Roman"/>
          <w:sz w:val="24"/>
        </w:rPr>
        <w:t xml:space="preserve"> </w:t>
      </w:r>
    </w:p>
    <w:p w:rsidR="00B03E47" w:rsidRDefault="00E2034E">
      <w:pPr>
        <w:spacing w:after="0" w:line="259" w:lineRule="auto"/>
        <w:ind w:left="260" w:right="0" w:firstLine="0"/>
        <w:jc w:val="left"/>
      </w:pPr>
      <w:r>
        <w:t xml:space="preserve"> </w:t>
      </w:r>
    </w:p>
    <w:p w:rsidR="00B03E47" w:rsidRDefault="00E2034E">
      <w:pPr>
        <w:pStyle w:val="Ttulo2"/>
        <w:spacing w:after="99"/>
        <w:ind w:left="255"/>
        <w:jc w:val="left"/>
      </w:pPr>
      <w:r>
        <w:rPr>
          <w:b w:val="0"/>
          <w:u w:val="single" w:color="000000"/>
        </w:rPr>
        <w:t>Referencia catastral:</w:t>
      </w:r>
      <w:r>
        <w:rPr>
          <w:b w:val="0"/>
        </w:rPr>
        <w:t xml:space="preserve"> No tiene </w:t>
      </w:r>
    </w:p>
    <w:p w:rsidR="00B03E47" w:rsidRDefault="00E2034E">
      <w:pPr>
        <w:spacing w:after="131" w:line="259" w:lineRule="auto"/>
        <w:ind w:left="260" w:right="0" w:firstLine="0"/>
        <w:jc w:val="left"/>
      </w:pPr>
      <w:r>
        <w:t xml:space="preserve"> </w:t>
      </w:r>
    </w:p>
    <w:p w:rsidR="00B03E47" w:rsidRDefault="00E2034E">
      <w:pPr>
        <w:shd w:val="clear" w:color="auto" w:fill="E7E6E6"/>
        <w:spacing w:after="0" w:line="259" w:lineRule="auto"/>
        <w:ind w:left="255" w:right="0"/>
        <w:jc w:val="left"/>
      </w:pPr>
      <w:r>
        <w:rPr>
          <w:rFonts w:ascii="Times New Roman" w:eastAsia="Times New Roman" w:hAnsi="Times New Roman" w:cs="Times New Roman"/>
          <w:b/>
          <w:sz w:val="24"/>
        </w:rPr>
        <w:t>3.</w:t>
      </w:r>
      <w:r>
        <w:rPr>
          <w:b/>
          <w:sz w:val="24"/>
        </w:rPr>
        <w:t xml:space="preserve"> </w:t>
      </w:r>
      <w:r>
        <w:rPr>
          <w:shd w:val="clear" w:color="auto" w:fill="C0C0C0"/>
        </w:rPr>
        <w:t>LINDEROS</w:t>
      </w:r>
      <w:r>
        <w:t xml:space="preserve">                                                                                                                         </w:t>
      </w:r>
      <w:r>
        <w:rPr>
          <w:rFonts w:ascii="Times New Roman" w:eastAsia="Times New Roman" w:hAnsi="Times New Roman" w:cs="Times New Roman"/>
          <w:sz w:val="24"/>
        </w:rPr>
        <w:t xml:space="preserve"> </w:t>
      </w:r>
    </w:p>
    <w:p w:rsidR="00B03E47" w:rsidRDefault="00E2034E">
      <w:pPr>
        <w:spacing w:after="0" w:line="259" w:lineRule="auto"/>
        <w:ind w:left="620" w:right="0" w:firstLine="0"/>
        <w:jc w:val="left"/>
      </w:pPr>
      <w:r>
        <w:rPr>
          <w:rFonts w:ascii="Calibri" w:eastAsia="Calibri" w:hAnsi="Calibri" w:cs="Calibri"/>
          <w:noProof/>
        </w:rPr>
        <mc:AlternateContent>
          <mc:Choice Requires="wpg">
            <w:drawing>
              <wp:anchor distT="0" distB="0" distL="114300" distR="114300" simplePos="0" relativeHeight="251719680" behindDoc="0" locked="0" layoutInCell="1" allowOverlap="1">
                <wp:simplePos x="0" y="0"/>
                <wp:positionH relativeFrom="page">
                  <wp:posOffset>8664935</wp:posOffset>
                </wp:positionH>
                <wp:positionV relativeFrom="page">
                  <wp:posOffset>6710019</wp:posOffset>
                </wp:positionV>
                <wp:extent cx="161330" cy="3601365"/>
                <wp:effectExtent l="0" t="0" r="0" b="0"/>
                <wp:wrapTopAndBottom/>
                <wp:docPr id="305214" name="Group 305214"/>
                <wp:cNvGraphicFramePr/>
                <a:graphic xmlns:a="http://schemas.openxmlformats.org/drawingml/2006/main">
                  <a:graphicData uri="http://schemas.microsoft.com/office/word/2010/wordprocessingGroup">
                    <wpg:wgp>
                      <wpg:cNvGrpSpPr/>
                      <wpg:grpSpPr>
                        <a:xfrm>
                          <a:off x="0" y="0"/>
                          <a:ext cx="161330" cy="3601365"/>
                          <a:chOff x="0" y="0"/>
                          <a:chExt cx="161330" cy="3601365"/>
                        </a:xfrm>
                      </wpg:grpSpPr>
                      <wps:wsp>
                        <wps:cNvPr id="10928" name="Rectangle 10928"/>
                        <wps:cNvSpPr/>
                        <wps:spPr>
                          <a:xfrm rot="-5399999">
                            <a:off x="-2338295" y="1149845"/>
                            <a:ext cx="4789815" cy="113224"/>
                          </a:xfrm>
                          <a:prstGeom prst="rect">
                            <a:avLst/>
                          </a:prstGeom>
                          <a:ln>
                            <a:noFill/>
                          </a:ln>
                        </wps:spPr>
                        <wps:txbx>
                          <w:txbxContent>
                            <w:p w:rsidR="00B03E47" w:rsidRDefault="00E2034E">
                              <w:pPr>
                                <w:spacing w:after="160" w:line="259" w:lineRule="auto"/>
                                <w:ind w:left="0" w:right="0" w:firstLine="0"/>
                                <w:jc w:val="left"/>
                              </w:pPr>
                              <w:r>
                                <w:rPr>
                                  <w:sz w:val="12"/>
                                </w:rPr>
                                <w:t xml:space="preserve">Cód. Validación: X6W4A44Y3YFEHMQ6W9NDGFMDY | Verificación: https://candelaria.sedelectronica.es/ </w:t>
                              </w:r>
                            </w:p>
                          </w:txbxContent>
                        </wps:txbx>
                        <wps:bodyPr horzOverflow="overflow" vert="horz" lIns="0" tIns="0" rIns="0" bIns="0" rtlCol="0">
                          <a:noAutofit/>
                        </wps:bodyPr>
                      </wps:wsp>
                      <wps:wsp>
                        <wps:cNvPr id="10929" name="Rectangle 10929"/>
                        <wps:cNvSpPr/>
                        <wps:spPr>
                          <a:xfrm rot="-5399999">
                            <a:off x="-2070397" y="1341542"/>
                            <a:ext cx="4406422" cy="113224"/>
                          </a:xfrm>
                          <a:prstGeom prst="rect">
                            <a:avLst/>
                          </a:prstGeom>
                          <a:ln>
                            <a:noFill/>
                          </a:ln>
                        </wps:spPr>
                        <wps:txbx>
                          <w:txbxContent>
                            <w:p w:rsidR="00B03E47" w:rsidRDefault="00E2034E">
                              <w:pPr>
                                <w:spacing w:after="160" w:line="259" w:lineRule="auto"/>
                                <w:ind w:left="0" w:right="0" w:firstLine="0"/>
                                <w:jc w:val="left"/>
                              </w:pPr>
                              <w:r>
                                <w:rPr>
                                  <w:sz w:val="12"/>
                                </w:rPr>
                                <w:t xml:space="preserve">Documento firmado electrónicamente desde la plataforma esPublico Gestiona | Página 56 de 179 </w:t>
                              </w:r>
                            </w:p>
                          </w:txbxContent>
                        </wps:txbx>
                        <wps:bodyPr horzOverflow="overflow" vert="horz" lIns="0" tIns="0" rIns="0" bIns="0" rtlCol="0">
                          <a:noAutofit/>
                        </wps:bodyPr>
                      </wps:wsp>
                    </wpg:wgp>
                  </a:graphicData>
                </a:graphic>
              </wp:anchor>
            </w:drawing>
          </mc:Choice>
          <mc:Fallback xmlns:a="http://schemas.openxmlformats.org/drawingml/2006/main">
            <w:pict>
              <v:group id="Group 305214" style="width:12.7031pt;height:283.572pt;position:absolute;mso-position-horizontal-relative:page;mso-position-horizontal:absolute;margin-left:682.278pt;mso-position-vertical-relative:page;margin-top:528.348pt;" coordsize="1613,36013">
                <v:rect id="Rectangle 10928" style="position:absolute;width:47898;height:1132;left:-23382;top:11498;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X6W4A44Y3YFEHMQ6W9NDGFMDY | Verificación: https://candelaria.sedelectronica.es/ </w:t>
                        </w:r>
                      </w:p>
                    </w:txbxContent>
                  </v:textbox>
                </v:rect>
                <v:rect id="Rectangle 10929" style="position:absolute;width:44064;height:1132;left:-20703;top:13415;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56 de 179 </w:t>
                        </w:r>
                      </w:p>
                    </w:txbxContent>
                  </v:textbox>
                </v:rect>
                <w10:wrap type="topAndBottom"/>
              </v:group>
            </w:pict>
          </mc:Fallback>
        </mc:AlternateContent>
      </w:r>
      <w:r>
        <w:t xml:space="preserve"> </w:t>
      </w:r>
    </w:p>
    <w:tbl>
      <w:tblPr>
        <w:tblStyle w:val="TableGrid"/>
        <w:tblW w:w="8820" w:type="dxa"/>
        <w:tblInd w:w="374" w:type="dxa"/>
        <w:tblCellMar>
          <w:top w:w="8" w:type="dxa"/>
          <w:left w:w="107" w:type="dxa"/>
          <w:bottom w:w="0" w:type="dxa"/>
          <w:right w:w="115" w:type="dxa"/>
        </w:tblCellMar>
        <w:tblLook w:val="04A0" w:firstRow="1" w:lastRow="0" w:firstColumn="1" w:lastColumn="0" w:noHBand="0" w:noVBand="1"/>
      </w:tblPr>
      <w:tblGrid>
        <w:gridCol w:w="1273"/>
        <w:gridCol w:w="7547"/>
      </w:tblGrid>
      <w:tr w:rsidR="00B03E47">
        <w:trPr>
          <w:trHeight w:val="770"/>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B03E47" w:rsidRDefault="00E2034E">
            <w:pPr>
              <w:spacing w:after="0" w:line="259" w:lineRule="auto"/>
              <w:ind w:left="0" w:right="0" w:firstLine="0"/>
              <w:jc w:val="left"/>
            </w:pPr>
            <w:r>
              <w:t xml:space="preserve"> </w:t>
            </w:r>
          </w:p>
          <w:p w:rsidR="00B03E47" w:rsidRDefault="00E2034E">
            <w:pPr>
              <w:spacing w:after="0" w:line="259" w:lineRule="auto"/>
              <w:ind w:left="12" w:right="0" w:firstLine="0"/>
              <w:jc w:val="center"/>
            </w:pPr>
            <w:r>
              <w:t xml:space="preserve">Norte </w:t>
            </w:r>
          </w:p>
          <w:p w:rsidR="00B03E47" w:rsidRDefault="00E2034E">
            <w:pPr>
              <w:spacing w:after="0" w:line="259" w:lineRule="auto"/>
              <w:ind w:left="71" w:right="0" w:firstLine="0"/>
              <w:jc w:val="center"/>
            </w:pPr>
            <w:r>
              <w:t xml:space="preserve"> </w:t>
            </w:r>
          </w:p>
        </w:tc>
        <w:tc>
          <w:tcPr>
            <w:tcW w:w="7547"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74" w:right="0" w:firstLine="0"/>
              <w:jc w:val="left"/>
            </w:pPr>
            <w:r>
              <w:t xml:space="preserve"> </w:t>
            </w:r>
          </w:p>
          <w:p w:rsidR="00B03E47" w:rsidRDefault="00E2034E">
            <w:pPr>
              <w:spacing w:after="0" w:line="259" w:lineRule="auto"/>
              <w:ind w:left="4" w:right="0" w:firstLine="0"/>
              <w:jc w:val="left"/>
            </w:pPr>
            <w:r>
              <w:t xml:space="preserve">Barranco Chipás. </w:t>
            </w:r>
          </w:p>
          <w:p w:rsidR="00B03E47" w:rsidRDefault="00E2034E">
            <w:pPr>
              <w:spacing w:after="0" w:line="259" w:lineRule="auto"/>
              <w:ind w:left="174" w:right="0" w:firstLine="0"/>
              <w:jc w:val="left"/>
            </w:pPr>
            <w:r>
              <w:t xml:space="preserve"> </w:t>
            </w:r>
          </w:p>
        </w:tc>
      </w:tr>
      <w:tr w:rsidR="00B03E47">
        <w:trPr>
          <w:trHeight w:val="1584"/>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B03E47" w:rsidRDefault="00E2034E">
            <w:pPr>
              <w:spacing w:after="0" w:line="259" w:lineRule="auto"/>
              <w:ind w:left="0" w:right="0" w:firstLine="0"/>
              <w:jc w:val="left"/>
            </w:pPr>
            <w:r>
              <w:t xml:space="preserve"> </w:t>
            </w:r>
          </w:p>
          <w:p w:rsidR="00B03E47" w:rsidRDefault="00E2034E">
            <w:pPr>
              <w:spacing w:after="0" w:line="259" w:lineRule="auto"/>
              <w:ind w:left="71" w:right="0" w:firstLine="0"/>
              <w:jc w:val="center"/>
            </w:pPr>
            <w:r>
              <w:t xml:space="preserve"> </w:t>
            </w:r>
          </w:p>
          <w:p w:rsidR="00B03E47" w:rsidRDefault="00E2034E">
            <w:pPr>
              <w:spacing w:after="0" w:line="259" w:lineRule="auto"/>
              <w:ind w:left="71" w:right="0" w:firstLine="0"/>
              <w:jc w:val="center"/>
            </w:pPr>
            <w:r>
              <w:t xml:space="preserve"> </w:t>
            </w:r>
          </w:p>
          <w:p w:rsidR="00B03E47" w:rsidRDefault="00E2034E">
            <w:pPr>
              <w:spacing w:after="0" w:line="259" w:lineRule="auto"/>
              <w:ind w:left="7" w:right="0" w:firstLine="0"/>
              <w:jc w:val="center"/>
            </w:pPr>
            <w:r>
              <w:t xml:space="preserve">Sur </w:t>
            </w:r>
          </w:p>
        </w:tc>
        <w:tc>
          <w:tcPr>
            <w:tcW w:w="7547"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74" w:right="0" w:firstLine="0"/>
              <w:jc w:val="left"/>
            </w:pPr>
            <w:r>
              <w:t xml:space="preserve"> </w:t>
            </w:r>
          </w:p>
          <w:p w:rsidR="00B03E47" w:rsidRDefault="00E2034E">
            <w:pPr>
              <w:numPr>
                <w:ilvl w:val="0"/>
                <w:numId w:val="40"/>
              </w:numPr>
              <w:spacing w:after="16" w:line="259" w:lineRule="auto"/>
              <w:ind w:right="0" w:hanging="142"/>
              <w:jc w:val="left"/>
            </w:pPr>
            <w:r>
              <w:t xml:space="preserve">Parcela catastral 6086701CS6368N (Edificio Madeari Finca K-1) </w:t>
            </w:r>
          </w:p>
          <w:p w:rsidR="00B03E47" w:rsidRDefault="00E2034E">
            <w:pPr>
              <w:numPr>
                <w:ilvl w:val="0"/>
                <w:numId w:val="40"/>
              </w:numPr>
              <w:spacing w:after="0" w:line="259" w:lineRule="auto"/>
              <w:ind w:right="0" w:hanging="142"/>
              <w:jc w:val="left"/>
            </w:pPr>
            <w:r>
              <w:t xml:space="preserve">Parcela catastral </w:t>
            </w:r>
            <w:r>
              <w:rPr>
                <w:color w:val="000080"/>
                <w:u w:val="single" w:color="000080"/>
              </w:rPr>
              <w:t>6086708CS6368N</w:t>
            </w:r>
            <w:r>
              <w:rPr>
                <w:rFonts w:ascii="Times New Roman" w:eastAsia="Times New Roman" w:hAnsi="Times New Roman" w:cs="Times New Roman"/>
                <w:sz w:val="24"/>
              </w:rPr>
              <w:t xml:space="preserve"> </w:t>
            </w:r>
          </w:p>
          <w:p w:rsidR="00B03E47" w:rsidRDefault="00E2034E">
            <w:pPr>
              <w:numPr>
                <w:ilvl w:val="0"/>
                <w:numId w:val="40"/>
              </w:numPr>
              <w:spacing w:after="0" w:line="259" w:lineRule="auto"/>
              <w:ind w:right="0" w:hanging="142"/>
              <w:jc w:val="left"/>
            </w:pPr>
            <w:r>
              <w:t xml:space="preserve">Parcela catastral </w:t>
            </w:r>
            <w:r>
              <w:rPr>
                <w:color w:val="000080"/>
                <w:u w:val="single" w:color="000080"/>
              </w:rPr>
              <w:t>6086703CS6368N</w:t>
            </w:r>
            <w:r>
              <w:rPr>
                <w:rFonts w:ascii="Times New Roman" w:eastAsia="Times New Roman" w:hAnsi="Times New Roman" w:cs="Times New Roman"/>
                <w:sz w:val="24"/>
              </w:rPr>
              <w:t xml:space="preserve"> </w:t>
            </w:r>
          </w:p>
          <w:p w:rsidR="00B03E47" w:rsidRDefault="00E2034E">
            <w:pPr>
              <w:numPr>
                <w:ilvl w:val="0"/>
                <w:numId w:val="40"/>
              </w:numPr>
              <w:spacing w:after="0" w:line="259" w:lineRule="auto"/>
              <w:ind w:right="0" w:hanging="142"/>
              <w:jc w:val="left"/>
            </w:pPr>
            <w:r>
              <w:t xml:space="preserve">Parcela catastral </w:t>
            </w:r>
            <w:r>
              <w:rPr>
                <w:color w:val="000080"/>
                <w:u w:val="single" w:color="000080"/>
              </w:rPr>
              <w:t>6086704CS6368N</w:t>
            </w:r>
            <w:r>
              <w:t xml:space="preserve"> (Edificio María Baute)</w:t>
            </w:r>
            <w:r>
              <w:rPr>
                <w:rFonts w:ascii="Times New Roman" w:eastAsia="Times New Roman" w:hAnsi="Times New Roman" w:cs="Times New Roman"/>
                <w:sz w:val="24"/>
              </w:rPr>
              <w:t xml:space="preserve"> </w:t>
            </w:r>
          </w:p>
          <w:p w:rsidR="00B03E47" w:rsidRDefault="00E2034E">
            <w:pPr>
              <w:spacing w:after="0" w:line="259" w:lineRule="auto"/>
              <w:ind w:left="37" w:right="0" w:firstLine="0"/>
              <w:jc w:val="left"/>
            </w:pPr>
            <w:r>
              <w:t xml:space="preserve"> </w:t>
            </w:r>
          </w:p>
        </w:tc>
      </w:tr>
      <w:tr w:rsidR="00B03E47">
        <w:trPr>
          <w:trHeight w:val="768"/>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B03E47" w:rsidRDefault="00E2034E">
            <w:pPr>
              <w:spacing w:after="0" w:line="259" w:lineRule="auto"/>
              <w:ind w:left="0" w:right="0" w:firstLine="0"/>
              <w:jc w:val="left"/>
            </w:pPr>
            <w:r>
              <w:t xml:space="preserve"> </w:t>
            </w:r>
          </w:p>
          <w:p w:rsidR="00B03E47" w:rsidRDefault="00E2034E">
            <w:pPr>
              <w:spacing w:after="0" w:line="259" w:lineRule="auto"/>
              <w:ind w:left="10" w:right="0" w:firstLine="0"/>
              <w:jc w:val="center"/>
            </w:pPr>
            <w:r>
              <w:t xml:space="preserve">Este </w:t>
            </w:r>
          </w:p>
        </w:tc>
        <w:tc>
          <w:tcPr>
            <w:tcW w:w="7547"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79" w:right="0" w:firstLine="0"/>
              <w:jc w:val="left"/>
            </w:pPr>
            <w:r>
              <w:t xml:space="preserve"> </w:t>
            </w:r>
          </w:p>
          <w:p w:rsidR="00B03E47" w:rsidRDefault="00E2034E">
            <w:pPr>
              <w:spacing w:after="0" w:line="259" w:lineRule="auto"/>
              <w:ind w:left="4" w:right="0" w:firstLine="0"/>
              <w:jc w:val="left"/>
            </w:pPr>
            <w:r>
              <w:t xml:space="preserve">Rambla Los Menceyes </w:t>
            </w:r>
          </w:p>
          <w:p w:rsidR="00B03E47" w:rsidRDefault="00E2034E">
            <w:pPr>
              <w:spacing w:after="0" w:line="259" w:lineRule="auto"/>
              <w:ind w:left="4" w:right="0" w:firstLine="0"/>
              <w:jc w:val="left"/>
            </w:pPr>
            <w:r>
              <w:t xml:space="preserve"> </w:t>
            </w:r>
          </w:p>
        </w:tc>
      </w:tr>
      <w:tr w:rsidR="00B03E47">
        <w:trPr>
          <w:trHeight w:val="1022"/>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B03E47" w:rsidRDefault="00E2034E">
            <w:pPr>
              <w:spacing w:after="0" w:line="259" w:lineRule="auto"/>
              <w:ind w:left="0" w:right="0" w:firstLine="0"/>
              <w:jc w:val="left"/>
            </w:pPr>
            <w:r>
              <w:t xml:space="preserve"> </w:t>
            </w:r>
          </w:p>
          <w:p w:rsidR="00B03E47" w:rsidRDefault="00E2034E">
            <w:pPr>
              <w:spacing w:after="0" w:line="259" w:lineRule="auto"/>
              <w:ind w:left="9" w:right="0" w:firstLine="0"/>
              <w:jc w:val="center"/>
            </w:pPr>
            <w:r>
              <w:t xml:space="preserve">Oeste </w:t>
            </w:r>
          </w:p>
        </w:tc>
        <w:tc>
          <w:tcPr>
            <w:tcW w:w="7547"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4" w:right="0" w:firstLine="0"/>
              <w:jc w:val="left"/>
            </w:pPr>
            <w:r>
              <w:t xml:space="preserve"> </w:t>
            </w:r>
          </w:p>
          <w:p w:rsidR="00B03E47" w:rsidRDefault="00E2034E">
            <w:pPr>
              <w:spacing w:after="0" w:line="239" w:lineRule="auto"/>
              <w:ind w:left="4" w:right="0" w:firstLine="0"/>
              <w:jc w:val="left"/>
            </w:pPr>
            <w:r>
              <w:t xml:space="preserve">Parcela catastral 6082404CS6368S0001UI (campo de fútbol 7 de Candelaria). </w:t>
            </w:r>
          </w:p>
          <w:p w:rsidR="00B03E47" w:rsidRDefault="00E2034E">
            <w:pPr>
              <w:spacing w:after="0" w:line="259" w:lineRule="auto"/>
              <w:ind w:left="4" w:right="0" w:firstLine="0"/>
              <w:jc w:val="left"/>
            </w:pPr>
            <w:r>
              <w:t xml:space="preserve"> </w:t>
            </w:r>
          </w:p>
        </w:tc>
      </w:tr>
    </w:tbl>
    <w:p w:rsidR="00B03E47" w:rsidRDefault="00E2034E">
      <w:pPr>
        <w:spacing w:after="129" w:line="259" w:lineRule="auto"/>
        <w:ind w:left="260" w:right="0" w:firstLine="0"/>
        <w:jc w:val="left"/>
      </w:pPr>
      <w:r>
        <w:t xml:space="preserve"> </w:t>
      </w:r>
    </w:p>
    <w:p w:rsidR="00B03E47" w:rsidRDefault="00E2034E">
      <w:pPr>
        <w:pStyle w:val="Ttulo1"/>
        <w:spacing w:after="193"/>
        <w:ind w:left="255"/>
      </w:pPr>
      <w:r>
        <w:rPr>
          <w:rFonts w:ascii="Times New Roman" w:eastAsia="Times New Roman" w:hAnsi="Times New Roman" w:cs="Times New Roman"/>
          <w:b/>
          <w:sz w:val="24"/>
          <w:shd w:val="clear" w:color="auto" w:fill="auto"/>
        </w:rPr>
        <w:t>4.</w:t>
      </w:r>
      <w:r>
        <w:rPr>
          <w:b/>
          <w:sz w:val="24"/>
          <w:shd w:val="clear" w:color="auto" w:fill="auto"/>
        </w:rPr>
        <w:t xml:space="preserve"> </w:t>
      </w:r>
      <w:r>
        <w:t>SUPERFICIE</w:t>
      </w:r>
      <w:r>
        <w:rPr>
          <w:rFonts w:ascii="Times New Roman" w:eastAsia="Times New Roman" w:hAnsi="Times New Roman" w:cs="Times New Roman"/>
          <w:sz w:val="24"/>
          <w:shd w:val="clear" w:color="auto" w:fill="auto"/>
        </w:rPr>
        <w:t xml:space="preserve"> </w:t>
      </w:r>
    </w:p>
    <w:p w:rsidR="00B03E47" w:rsidRDefault="00E2034E">
      <w:pPr>
        <w:spacing w:after="0" w:line="259" w:lineRule="auto"/>
        <w:ind w:left="260" w:right="0" w:firstLine="0"/>
        <w:jc w:val="left"/>
      </w:pPr>
      <w:r>
        <w:t xml:space="preserve"> </w:t>
      </w:r>
    </w:p>
    <w:tbl>
      <w:tblPr>
        <w:tblStyle w:val="TableGrid"/>
        <w:tblW w:w="8756" w:type="dxa"/>
        <w:tblInd w:w="266" w:type="dxa"/>
        <w:tblCellMar>
          <w:top w:w="8" w:type="dxa"/>
          <w:left w:w="107" w:type="dxa"/>
          <w:bottom w:w="0" w:type="dxa"/>
          <w:right w:w="115" w:type="dxa"/>
        </w:tblCellMar>
        <w:tblLook w:val="04A0" w:firstRow="1" w:lastRow="0" w:firstColumn="1" w:lastColumn="0" w:noHBand="0" w:noVBand="1"/>
      </w:tblPr>
      <w:tblGrid>
        <w:gridCol w:w="2800"/>
        <w:gridCol w:w="5955"/>
      </w:tblGrid>
      <w:tr w:rsidR="00B03E47">
        <w:trPr>
          <w:trHeight w:val="767"/>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B03E47" w:rsidRDefault="00E2034E">
            <w:pPr>
              <w:spacing w:after="0" w:line="259" w:lineRule="auto"/>
              <w:ind w:left="0" w:right="0" w:firstLine="0"/>
              <w:jc w:val="left"/>
            </w:pPr>
            <w:r>
              <w:t xml:space="preserve"> </w:t>
            </w:r>
          </w:p>
          <w:p w:rsidR="00B03E47" w:rsidRDefault="00E2034E">
            <w:pPr>
              <w:spacing w:after="0" w:line="259" w:lineRule="auto"/>
              <w:ind w:left="0" w:right="0" w:firstLine="0"/>
              <w:jc w:val="left"/>
            </w:pPr>
            <w:r>
              <w:t xml:space="preserve">Superficie total </w:t>
            </w:r>
          </w:p>
          <w:p w:rsidR="00B03E47" w:rsidRDefault="00E2034E">
            <w:pPr>
              <w:spacing w:after="0" w:line="259" w:lineRule="auto"/>
              <w:ind w:left="0" w:right="0" w:firstLine="0"/>
              <w:jc w:val="left"/>
            </w:pPr>
            <w:r>
              <w:t xml:space="preserve"> </w:t>
            </w:r>
          </w:p>
        </w:tc>
        <w:tc>
          <w:tcPr>
            <w:tcW w:w="5955"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left"/>
            </w:pPr>
            <w:r>
              <w:t xml:space="preserve"> </w:t>
            </w:r>
          </w:p>
          <w:p w:rsidR="00B03E47" w:rsidRDefault="00E2034E">
            <w:pPr>
              <w:spacing w:after="0" w:line="259" w:lineRule="auto"/>
              <w:ind w:left="1" w:right="0" w:firstLine="0"/>
              <w:jc w:val="left"/>
            </w:pPr>
            <w:r>
              <w:t>1315,85m</w:t>
            </w:r>
            <w:r>
              <w:rPr>
                <w:vertAlign w:val="superscript"/>
              </w:rPr>
              <w:t>2</w:t>
            </w:r>
            <w:r>
              <w:rPr>
                <w:rFonts w:ascii="Times New Roman" w:eastAsia="Times New Roman" w:hAnsi="Times New Roman" w:cs="Times New Roman"/>
                <w:sz w:val="24"/>
              </w:rPr>
              <w:t xml:space="preserve"> </w:t>
            </w:r>
          </w:p>
          <w:p w:rsidR="00B03E47" w:rsidRDefault="00E2034E">
            <w:pPr>
              <w:spacing w:after="0" w:line="259" w:lineRule="auto"/>
              <w:ind w:left="1" w:right="0" w:firstLine="0"/>
              <w:jc w:val="left"/>
            </w:pPr>
            <w:r>
              <w:t xml:space="preserve"> </w:t>
            </w:r>
          </w:p>
        </w:tc>
      </w:tr>
      <w:tr w:rsidR="00B03E47">
        <w:trPr>
          <w:trHeight w:val="769"/>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B03E47" w:rsidRDefault="00E2034E">
            <w:pPr>
              <w:spacing w:after="0" w:line="259" w:lineRule="auto"/>
              <w:ind w:left="0" w:right="0" w:firstLine="0"/>
              <w:jc w:val="left"/>
            </w:pPr>
            <w:r>
              <w:t xml:space="preserve"> </w:t>
            </w:r>
          </w:p>
          <w:p w:rsidR="00B03E47" w:rsidRDefault="00E2034E">
            <w:pPr>
              <w:spacing w:after="0" w:line="259" w:lineRule="auto"/>
              <w:ind w:left="0" w:right="0" w:firstLine="0"/>
              <w:jc w:val="left"/>
            </w:pPr>
            <w:r>
              <w:t xml:space="preserve">Superficie de calzada </w:t>
            </w:r>
          </w:p>
        </w:tc>
        <w:tc>
          <w:tcPr>
            <w:tcW w:w="5955"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left"/>
            </w:pPr>
            <w:r>
              <w:t xml:space="preserve"> </w:t>
            </w:r>
          </w:p>
          <w:p w:rsidR="00B03E47" w:rsidRDefault="00E2034E">
            <w:pPr>
              <w:spacing w:after="0" w:line="259" w:lineRule="auto"/>
              <w:ind w:left="1" w:right="0" w:firstLine="0"/>
              <w:jc w:val="left"/>
            </w:pPr>
            <w:r>
              <w:t>952,59m</w:t>
            </w:r>
            <w:r>
              <w:rPr>
                <w:vertAlign w:val="superscript"/>
              </w:rPr>
              <w:t>2</w:t>
            </w:r>
            <w:r>
              <w:rPr>
                <w:rFonts w:ascii="Times New Roman" w:eastAsia="Times New Roman" w:hAnsi="Times New Roman" w:cs="Times New Roman"/>
                <w:sz w:val="24"/>
              </w:rPr>
              <w:t xml:space="preserve"> </w:t>
            </w:r>
          </w:p>
          <w:p w:rsidR="00B03E47" w:rsidRDefault="00E2034E">
            <w:pPr>
              <w:spacing w:after="0" w:line="259" w:lineRule="auto"/>
              <w:ind w:left="1" w:right="0" w:firstLine="0"/>
              <w:jc w:val="left"/>
            </w:pPr>
            <w:r>
              <w:t xml:space="preserve"> </w:t>
            </w:r>
          </w:p>
        </w:tc>
      </w:tr>
      <w:tr w:rsidR="00B03E47">
        <w:trPr>
          <w:trHeight w:val="770"/>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B03E47" w:rsidRDefault="00E2034E">
            <w:pPr>
              <w:spacing w:after="0" w:line="259" w:lineRule="auto"/>
              <w:ind w:left="0" w:right="0" w:firstLine="0"/>
              <w:jc w:val="left"/>
            </w:pPr>
            <w:r>
              <w:t xml:space="preserve"> </w:t>
            </w:r>
          </w:p>
          <w:p w:rsidR="00B03E47" w:rsidRDefault="00E2034E">
            <w:pPr>
              <w:spacing w:after="0" w:line="259" w:lineRule="auto"/>
              <w:ind w:left="0" w:right="0" w:firstLine="0"/>
              <w:jc w:val="left"/>
            </w:pPr>
            <w:r>
              <w:t xml:space="preserve">Longitud de la calzada </w:t>
            </w:r>
          </w:p>
          <w:p w:rsidR="00B03E47" w:rsidRDefault="00E2034E">
            <w:pPr>
              <w:spacing w:after="0" w:line="259" w:lineRule="auto"/>
              <w:ind w:left="0" w:right="0" w:firstLine="0"/>
              <w:jc w:val="left"/>
            </w:pPr>
            <w:r>
              <w:t xml:space="preserve"> </w:t>
            </w:r>
          </w:p>
        </w:tc>
        <w:tc>
          <w:tcPr>
            <w:tcW w:w="5955"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left"/>
            </w:pPr>
            <w:r>
              <w:t xml:space="preserve"> </w:t>
            </w:r>
          </w:p>
          <w:p w:rsidR="00B03E47" w:rsidRDefault="00E2034E">
            <w:pPr>
              <w:spacing w:after="0" w:line="259" w:lineRule="auto"/>
              <w:ind w:left="1" w:right="0" w:firstLine="0"/>
              <w:jc w:val="left"/>
            </w:pPr>
            <w:r>
              <w:t xml:space="preserve">132,17m </w:t>
            </w:r>
          </w:p>
        </w:tc>
      </w:tr>
      <w:tr w:rsidR="00B03E47">
        <w:trPr>
          <w:trHeight w:val="768"/>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B03E47" w:rsidRDefault="00E2034E">
            <w:pPr>
              <w:spacing w:after="0" w:line="259" w:lineRule="auto"/>
              <w:ind w:left="0" w:right="0" w:firstLine="0"/>
              <w:jc w:val="left"/>
            </w:pPr>
            <w:r>
              <w:t xml:space="preserve"> </w:t>
            </w:r>
          </w:p>
          <w:p w:rsidR="00B03E47" w:rsidRDefault="00E2034E">
            <w:pPr>
              <w:spacing w:after="0" w:line="259" w:lineRule="auto"/>
              <w:ind w:left="0" w:right="0" w:firstLine="0"/>
              <w:jc w:val="left"/>
            </w:pPr>
            <w:r>
              <w:t xml:space="preserve">Ancho de la calzada </w:t>
            </w:r>
          </w:p>
          <w:p w:rsidR="00B03E47" w:rsidRDefault="00E2034E">
            <w:pPr>
              <w:spacing w:after="0" w:line="259" w:lineRule="auto"/>
              <w:ind w:left="0" w:right="0" w:firstLine="0"/>
              <w:jc w:val="left"/>
            </w:pPr>
            <w:r>
              <w:t xml:space="preserve"> </w:t>
            </w:r>
          </w:p>
        </w:tc>
        <w:tc>
          <w:tcPr>
            <w:tcW w:w="5955"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left"/>
            </w:pPr>
            <w:r>
              <w:t xml:space="preserve"> </w:t>
            </w:r>
          </w:p>
          <w:p w:rsidR="00B03E47" w:rsidRDefault="00E2034E">
            <w:pPr>
              <w:spacing w:after="0" w:line="259" w:lineRule="auto"/>
              <w:ind w:left="1" w:right="0" w:firstLine="0"/>
              <w:jc w:val="left"/>
            </w:pPr>
            <w:r>
              <w:t>Variable: entre 5,55m y 12,78m</w:t>
            </w:r>
            <w:r>
              <w:rPr>
                <w:rFonts w:ascii="Times New Roman" w:eastAsia="Times New Roman" w:hAnsi="Times New Roman" w:cs="Times New Roman"/>
                <w:sz w:val="24"/>
              </w:rPr>
              <w:t xml:space="preserve"> </w:t>
            </w:r>
          </w:p>
        </w:tc>
      </w:tr>
      <w:tr w:rsidR="00B03E47">
        <w:trPr>
          <w:trHeight w:val="770"/>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B03E47" w:rsidRDefault="00E2034E">
            <w:pPr>
              <w:spacing w:after="0" w:line="259" w:lineRule="auto"/>
              <w:ind w:left="0" w:right="0" w:firstLine="0"/>
              <w:jc w:val="left"/>
            </w:pPr>
            <w:r>
              <w:t xml:space="preserve"> </w:t>
            </w:r>
          </w:p>
          <w:p w:rsidR="00B03E47" w:rsidRDefault="00E2034E">
            <w:pPr>
              <w:spacing w:after="0" w:line="259" w:lineRule="auto"/>
              <w:ind w:left="0" w:right="0" w:firstLine="0"/>
              <w:jc w:val="left"/>
            </w:pPr>
            <w:r>
              <w:t xml:space="preserve">Superficie de acera </w:t>
            </w:r>
          </w:p>
          <w:p w:rsidR="00B03E47" w:rsidRDefault="00E2034E">
            <w:pPr>
              <w:spacing w:after="0" w:line="259" w:lineRule="auto"/>
              <w:ind w:left="0" w:right="0" w:firstLine="0"/>
              <w:jc w:val="left"/>
            </w:pPr>
            <w:r>
              <w:t xml:space="preserve"> </w:t>
            </w:r>
          </w:p>
        </w:tc>
        <w:tc>
          <w:tcPr>
            <w:tcW w:w="5955"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left"/>
            </w:pPr>
            <w:r>
              <w:t xml:space="preserve"> </w:t>
            </w:r>
          </w:p>
          <w:p w:rsidR="00B03E47" w:rsidRDefault="00E2034E">
            <w:pPr>
              <w:spacing w:after="0" w:line="259" w:lineRule="auto"/>
              <w:ind w:left="1" w:right="0" w:firstLine="0"/>
              <w:jc w:val="left"/>
            </w:pPr>
            <w:r>
              <w:t>363,26m</w:t>
            </w:r>
            <w:r>
              <w:rPr>
                <w:vertAlign w:val="superscript"/>
              </w:rPr>
              <w:t>2</w:t>
            </w:r>
            <w:r>
              <w:rPr>
                <w:rFonts w:ascii="Times New Roman" w:eastAsia="Times New Roman" w:hAnsi="Times New Roman" w:cs="Times New Roman"/>
                <w:sz w:val="24"/>
              </w:rPr>
              <w:t xml:space="preserve"> </w:t>
            </w:r>
          </w:p>
        </w:tc>
      </w:tr>
      <w:tr w:rsidR="00B03E47">
        <w:trPr>
          <w:trHeight w:val="515"/>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B03E47" w:rsidRDefault="00E2034E">
            <w:pPr>
              <w:spacing w:after="0" w:line="259" w:lineRule="auto"/>
              <w:ind w:left="0" w:right="0" w:firstLine="0"/>
              <w:jc w:val="left"/>
            </w:pPr>
            <w:r>
              <w:t xml:space="preserve"> </w:t>
            </w:r>
          </w:p>
          <w:p w:rsidR="00B03E47" w:rsidRDefault="00E2034E">
            <w:pPr>
              <w:spacing w:after="0" w:line="259" w:lineRule="auto"/>
              <w:ind w:left="0" w:right="0" w:firstLine="0"/>
              <w:jc w:val="left"/>
            </w:pPr>
            <w:r>
              <w:t xml:space="preserve">Longitud de acera </w:t>
            </w:r>
          </w:p>
        </w:tc>
        <w:tc>
          <w:tcPr>
            <w:tcW w:w="5955"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left"/>
            </w:pPr>
            <w:r>
              <w:t xml:space="preserve"> </w:t>
            </w:r>
          </w:p>
          <w:p w:rsidR="00B03E47" w:rsidRDefault="00E2034E">
            <w:pPr>
              <w:spacing w:after="0" w:line="259" w:lineRule="auto"/>
              <w:ind w:left="1" w:right="0" w:firstLine="0"/>
              <w:jc w:val="left"/>
            </w:pPr>
            <w:r>
              <w:t xml:space="preserve">209,79m y 24,66m. </w:t>
            </w:r>
          </w:p>
        </w:tc>
      </w:tr>
      <w:tr w:rsidR="00B03E47">
        <w:trPr>
          <w:trHeight w:val="769"/>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B03E47" w:rsidRDefault="00E2034E">
            <w:pPr>
              <w:spacing w:after="0" w:line="259" w:lineRule="auto"/>
              <w:ind w:left="0" w:right="0" w:firstLine="0"/>
              <w:jc w:val="left"/>
            </w:pPr>
            <w:r>
              <w:t xml:space="preserve"> </w:t>
            </w:r>
          </w:p>
        </w:tc>
        <w:tc>
          <w:tcPr>
            <w:tcW w:w="5955"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left"/>
            </w:pPr>
            <w:r>
              <w:t xml:space="preserve"> </w:t>
            </w:r>
          </w:p>
          <w:p w:rsidR="00B03E47" w:rsidRDefault="00E2034E">
            <w:pPr>
              <w:spacing w:after="0" w:line="259" w:lineRule="auto"/>
              <w:ind w:left="1" w:right="0" w:firstLine="0"/>
              <w:jc w:val="left"/>
            </w:pPr>
            <w:r>
              <w:t xml:space="preserve">Longitud acumulada de toda acera 234,45m.  </w:t>
            </w:r>
          </w:p>
          <w:p w:rsidR="00B03E47" w:rsidRDefault="00E2034E">
            <w:pPr>
              <w:spacing w:after="0" w:line="259" w:lineRule="auto"/>
              <w:ind w:left="1" w:right="0" w:firstLine="0"/>
              <w:jc w:val="left"/>
            </w:pPr>
            <w:r>
              <w:t xml:space="preserve"> </w:t>
            </w:r>
          </w:p>
        </w:tc>
      </w:tr>
      <w:tr w:rsidR="00B03E47">
        <w:trPr>
          <w:trHeight w:val="767"/>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B03E47" w:rsidRDefault="00E2034E">
            <w:pPr>
              <w:spacing w:after="0" w:line="259" w:lineRule="auto"/>
              <w:ind w:left="0" w:right="0" w:firstLine="0"/>
              <w:jc w:val="left"/>
            </w:pPr>
            <w:r>
              <w:t xml:space="preserve"> </w:t>
            </w:r>
          </w:p>
          <w:p w:rsidR="00B03E47" w:rsidRDefault="00E2034E">
            <w:pPr>
              <w:spacing w:after="0" w:line="259" w:lineRule="auto"/>
              <w:ind w:left="0" w:right="0" w:firstLine="0"/>
              <w:jc w:val="left"/>
            </w:pPr>
            <w:r>
              <w:t xml:space="preserve">Ancho de acera </w:t>
            </w:r>
          </w:p>
          <w:p w:rsidR="00B03E47" w:rsidRDefault="00E2034E">
            <w:pPr>
              <w:spacing w:after="0" w:line="259" w:lineRule="auto"/>
              <w:ind w:left="0" w:right="0" w:firstLine="0"/>
              <w:jc w:val="left"/>
            </w:pPr>
            <w:r>
              <w:t xml:space="preserve"> </w:t>
            </w:r>
          </w:p>
        </w:tc>
        <w:tc>
          <w:tcPr>
            <w:tcW w:w="5955"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left"/>
            </w:pPr>
            <w:r>
              <w:t xml:space="preserve"> </w:t>
            </w:r>
          </w:p>
          <w:p w:rsidR="00B03E47" w:rsidRDefault="00E2034E">
            <w:pPr>
              <w:spacing w:after="0" w:line="259" w:lineRule="auto"/>
              <w:ind w:left="1" w:right="0" w:firstLine="0"/>
              <w:jc w:val="left"/>
            </w:pPr>
            <w:r>
              <w:t>Variable: entre 0,32m y 5,03m.</w:t>
            </w:r>
            <w:r>
              <w:rPr>
                <w:rFonts w:ascii="Times New Roman" w:eastAsia="Times New Roman" w:hAnsi="Times New Roman" w:cs="Times New Roman"/>
                <w:sz w:val="24"/>
              </w:rPr>
              <w:t xml:space="preserve"> </w:t>
            </w:r>
          </w:p>
        </w:tc>
      </w:tr>
    </w:tbl>
    <w:p w:rsidR="00B03E47" w:rsidRDefault="00E2034E">
      <w:pPr>
        <w:spacing w:after="0" w:line="259" w:lineRule="auto"/>
        <w:ind w:left="260" w:right="0" w:firstLine="0"/>
        <w:jc w:val="left"/>
      </w:pPr>
      <w:r>
        <w:t xml:space="preserve"> </w:t>
      </w:r>
    </w:p>
    <w:tbl>
      <w:tblPr>
        <w:tblStyle w:val="TableGrid"/>
        <w:tblW w:w="9623" w:type="dxa"/>
        <w:tblInd w:w="231" w:type="dxa"/>
        <w:tblCellMar>
          <w:top w:w="4" w:type="dxa"/>
          <w:left w:w="0" w:type="dxa"/>
          <w:bottom w:w="0" w:type="dxa"/>
          <w:right w:w="115" w:type="dxa"/>
        </w:tblCellMar>
        <w:tblLook w:val="04A0" w:firstRow="1" w:lastRow="0" w:firstColumn="1" w:lastColumn="0" w:noHBand="0" w:noVBand="1"/>
      </w:tblPr>
      <w:tblGrid>
        <w:gridCol w:w="456"/>
        <w:gridCol w:w="9167"/>
      </w:tblGrid>
      <w:tr w:rsidR="00B03E47">
        <w:trPr>
          <w:trHeight w:val="252"/>
        </w:trPr>
        <w:tc>
          <w:tcPr>
            <w:tcW w:w="456" w:type="dxa"/>
            <w:tcBorders>
              <w:top w:val="nil"/>
              <w:left w:val="nil"/>
              <w:bottom w:val="nil"/>
              <w:right w:val="nil"/>
            </w:tcBorders>
            <w:shd w:val="clear" w:color="auto" w:fill="E0E0E0"/>
          </w:tcPr>
          <w:p w:rsidR="00B03E47" w:rsidRDefault="00E2034E">
            <w:pPr>
              <w:spacing w:after="0" w:line="259" w:lineRule="auto"/>
              <w:ind w:left="29" w:right="0" w:firstLine="0"/>
              <w:jc w:val="left"/>
            </w:pPr>
            <w:r>
              <w:rPr>
                <w:b/>
              </w:rPr>
              <w:t xml:space="preserve">5. </w:t>
            </w:r>
          </w:p>
        </w:tc>
        <w:tc>
          <w:tcPr>
            <w:tcW w:w="9167" w:type="dxa"/>
            <w:tcBorders>
              <w:top w:val="nil"/>
              <w:left w:val="nil"/>
              <w:bottom w:val="nil"/>
              <w:right w:val="nil"/>
            </w:tcBorders>
            <w:shd w:val="clear" w:color="auto" w:fill="E0E0E0"/>
          </w:tcPr>
          <w:p w:rsidR="00B03E47" w:rsidRDefault="00E2034E">
            <w:pPr>
              <w:spacing w:after="0" w:line="259" w:lineRule="auto"/>
              <w:ind w:left="0" w:right="0" w:firstLine="0"/>
              <w:jc w:val="left"/>
            </w:pPr>
            <w:r>
              <w:rPr>
                <w:shd w:val="clear" w:color="auto" w:fill="E6E6E6"/>
              </w:rPr>
              <w:t>DESCRIPCIÓN GENERAL</w:t>
            </w:r>
            <w:r>
              <w:t xml:space="preserve">                                                                                                </w:t>
            </w:r>
          </w:p>
        </w:tc>
      </w:tr>
    </w:tbl>
    <w:p w:rsidR="00B03E47" w:rsidRDefault="00E2034E">
      <w:pPr>
        <w:ind w:left="255" w:right="932"/>
      </w:pPr>
      <w:r>
        <w:t>Vía de tránsito rodado y peatonal sin salida, de trazado irregular y transversal a la Rambla Los Menceyes. Tiene una capacidad de aparcamiento para aproximadamente 20 vehículos y dispone de un área de carga y descarga. En relación al mobiliario la calle cu</w:t>
      </w:r>
      <w:r>
        <w:t>enta con 6 farolas.</w:t>
      </w:r>
      <w:r>
        <w:rPr>
          <w:rFonts w:ascii="Times New Roman" w:eastAsia="Times New Roman" w:hAnsi="Times New Roman" w:cs="Times New Roman"/>
          <w:sz w:val="24"/>
        </w:rPr>
        <w:t xml:space="preserve"> </w:t>
      </w:r>
    </w:p>
    <w:p w:rsidR="00B03E47" w:rsidRDefault="00E2034E">
      <w:pPr>
        <w:spacing w:after="0" w:line="259" w:lineRule="auto"/>
        <w:ind w:left="260" w:right="0" w:firstLine="0"/>
        <w:jc w:val="left"/>
      </w:pPr>
      <w:r>
        <w:t xml:space="preserve"> </w:t>
      </w:r>
    </w:p>
    <w:p w:rsidR="00B03E47" w:rsidRDefault="00E2034E">
      <w:pPr>
        <w:spacing w:after="3" w:line="241" w:lineRule="auto"/>
        <w:ind w:left="255"/>
        <w:jc w:val="left"/>
      </w:pPr>
      <w:r>
        <w:t xml:space="preserve">La apertura de esta calle está asociada al proceso de urbanización de la zona, a través de la ejecución del ASU 1B, siendo a partir de la ortofoto de 2009 cuando se observa la calle con su configuración actual. </w:t>
      </w:r>
    </w:p>
    <w:p w:rsidR="00B03E47" w:rsidRDefault="00E2034E">
      <w:pPr>
        <w:spacing w:after="0" w:line="259" w:lineRule="auto"/>
        <w:ind w:left="260" w:right="0" w:firstLine="0"/>
        <w:jc w:val="left"/>
      </w:pPr>
      <w:r>
        <w:t xml:space="preserve"> </w:t>
      </w:r>
    </w:p>
    <w:p w:rsidR="00B03E47" w:rsidRDefault="00E2034E">
      <w:pPr>
        <w:ind w:left="255" w:right="932"/>
      </w:pPr>
      <w:r>
        <w:t>No obstante, hay qu</w:t>
      </w:r>
      <w:r>
        <w:t xml:space="preserve">e destacar que la calle no está desarrollada en su totalidad, de acuerdo a lo que establece el PGO de Candelaria, por lo que una vez que la calle se ejecute totalmente, habrá que modificar la ficha del inventario municipal relativo a esta vía.  </w:t>
      </w:r>
    </w:p>
    <w:p w:rsidR="00B03E47" w:rsidRDefault="00E2034E">
      <w:pPr>
        <w:spacing w:after="0" w:line="259" w:lineRule="auto"/>
        <w:ind w:left="260" w:right="0" w:firstLine="0"/>
        <w:jc w:val="left"/>
      </w:pPr>
      <w:r>
        <w:rPr>
          <w:rFonts w:ascii="Calibri" w:eastAsia="Calibri" w:hAnsi="Calibri" w:cs="Calibri"/>
          <w:noProof/>
        </w:rPr>
        <mc:AlternateContent>
          <mc:Choice Requires="wpg">
            <w:drawing>
              <wp:anchor distT="0" distB="0" distL="114300" distR="114300" simplePos="0" relativeHeight="251720704" behindDoc="0" locked="0" layoutInCell="1" allowOverlap="1">
                <wp:simplePos x="0" y="0"/>
                <wp:positionH relativeFrom="page">
                  <wp:posOffset>8664935</wp:posOffset>
                </wp:positionH>
                <wp:positionV relativeFrom="page">
                  <wp:posOffset>6710019</wp:posOffset>
                </wp:positionV>
                <wp:extent cx="161330" cy="3601365"/>
                <wp:effectExtent l="0" t="0" r="0" b="0"/>
                <wp:wrapTopAndBottom/>
                <wp:docPr id="300893" name="Group 300893"/>
                <wp:cNvGraphicFramePr/>
                <a:graphic xmlns:a="http://schemas.openxmlformats.org/drawingml/2006/main">
                  <a:graphicData uri="http://schemas.microsoft.com/office/word/2010/wordprocessingGroup">
                    <wpg:wgp>
                      <wpg:cNvGrpSpPr/>
                      <wpg:grpSpPr>
                        <a:xfrm>
                          <a:off x="0" y="0"/>
                          <a:ext cx="161330" cy="3601365"/>
                          <a:chOff x="0" y="0"/>
                          <a:chExt cx="161330" cy="3601365"/>
                        </a:xfrm>
                      </wpg:grpSpPr>
                      <wps:wsp>
                        <wps:cNvPr id="11068" name="Rectangle 11068"/>
                        <wps:cNvSpPr/>
                        <wps:spPr>
                          <a:xfrm rot="-5399999">
                            <a:off x="-2338295" y="1149845"/>
                            <a:ext cx="4789815" cy="113224"/>
                          </a:xfrm>
                          <a:prstGeom prst="rect">
                            <a:avLst/>
                          </a:prstGeom>
                          <a:ln>
                            <a:noFill/>
                          </a:ln>
                        </wps:spPr>
                        <wps:txbx>
                          <w:txbxContent>
                            <w:p w:rsidR="00B03E47" w:rsidRDefault="00E2034E">
                              <w:pPr>
                                <w:spacing w:after="160" w:line="259" w:lineRule="auto"/>
                                <w:ind w:left="0" w:right="0" w:firstLine="0"/>
                                <w:jc w:val="left"/>
                              </w:pPr>
                              <w:r>
                                <w:rPr>
                                  <w:sz w:val="12"/>
                                </w:rPr>
                                <w:t>Cód. Va</w:t>
                              </w:r>
                              <w:r>
                                <w:rPr>
                                  <w:sz w:val="12"/>
                                </w:rPr>
                                <w:t xml:space="preserve">lidación: X6W4A44Y3YFEHMQ6W9NDGFMDY | Verificación: https://candelaria.sedelectronica.es/ </w:t>
                              </w:r>
                            </w:p>
                          </w:txbxContent>
                        </wps:txbx>
                        <wps:bodyPr horzOverflow="overflow" vert="horz" lIns="0" tIns="0" rIns="0" bIns="0" rtlCol="0">
                          <a:noAutofit/>
                        </wps:bodyPr>
                      </wps:wsp>
                      <wps:wsp>
                        <wps:cNvPr id="11069" name="Rectangle 11069"/>
                        <wps:cNvSpPr/>
                        <wps:spPr>
                          <a:xfrm rot="-5399999">
                            <a:off x="-2070397" y="1341542"/>
                            <a:ext cx="4406422" cy="113224"/>
                          </a:xfrm>
                          <a:prstGeom prst="rect">
                            <a:avLst/>
                          </a:prstGeom>
                          <a:ln>
                            <a:noFill/>
                          </a:ln>
                        </wps:spPr>
                        <wps:txbx>
                          <w:txbxContent>
                            <w:p w:rsidR="00B03E47" w:rsidRDefault="00E2034E">
                              <w:pPr>
                                <w:spacing w:after="160" w:line="259" w:lineRule="auto"/>
                                <w:ind w:left="0" w:right="0" w:firstLine="0"/>
                                <w:jc w:val="left"/>
                              </w:pPr>
                              <w:r>
                                <w:rPr>
                                  <w:sz w:val="12"/>
                                </w:rPr>
                                <w:t xml:space="preserve">Documento firmado electrónicamente desde la plataforma esPublico Gestiona | Página 57 de 179 </w:t>
                              </w:r>
                            </w:p>
                          </w:txbxContent>
                        </wps:txbx>
                        <wps:bodyPr horzOverflow="overflow" vert="horz" lIns="0" tIns="0" rIns="0" bIns="0" rtlCol="0">
                          <a:noAutofit/>
                        </wps:bodyPr>
                      </wps:wsp>
                    </wpg:wgp>
                  </a:graphicData>
                </a:graphic>
              </wp:anchor>
            </w:drawing>
          </mc:Choice>
          <mc:Fallback xmlns:a="http://schemas.openxmlformats.org/drawingml/2006/main">
            <w:pict>
              <v:group id="Group 300893" style="width:12.7031pt;height:283.572pt;position:absolute;mso-position-horizontal-relative:page;mso-position-horizontal:absolute;margin-left:682.278pt;mso-position-vertical-relative:page;margin-top:528.348pt;" coordsize="1613,36013">
                <v:rect id="Rectangle 11068" style="position:absolute;width:47898;height:1132;left:-23382;top:11498;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X6W4A44Y3YFEHMQ6W9NDGFMDY | Verificación: https://candelaria.sedelectronica.es/ </w:t>
                        </w:r>
                      </w:p>
                    </w:txbxContent>
                  </v:textbox>
                </v:rect>
                <v:rect id="Rectangle 11069" style="position:absolute;width:44064;height:1132;left:-20703;top:13415;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57 de 179 </w:t>
                        </w:r>
                      </w:p>
                    </w:txbxContent>
                  </v:textbox>
                </v:rect>
                <w10:wrap type="topAndBottom"/>
              </v:group>
            </w:pict>
          </mc:Fallback>
        </mc:AlternateContent>
      </w:r>
      <w:r>
        <w:t xml:space="preserve"> </w:t>
      </w:r>
    </w:p>
    <w:p w:rsidR="00B03E47" w:rsidRDefault="00E2034E">
      <w:pPr>
        <w:spacing w:after="8" w:line="259" w:lineRule="auto"/>
        <w:ind w:left="260" w:right="0" w:firstLine="0"/>
        <w:jc w:val="left"/>
      </w:pPr>
      <w:r>
        <w:rPr>
          <w:rFonts w:ascii="Calibri" w:eastAsia="Calibri" w:hAnsi="Calibri" w:cs="Calibri"/>
          <w:noProof/>
        </w:rPr>
        <mc:AlternateContent>
          <mc:Choice Requires="wpg">
            <w:drawing>
              <wp:inline distT="0" distB="0" distL="0" distR="0">
                <wp:extent cx="5655259" cy="3881379"/>
                <wp:effectExtent l="0" t="0" r="0" b="0"/>
                <wp:docPr id="300892" name="Group 300892"/>
                <wp:cNvGraphicFramePr/>
                <a:graphic xmlns:a="http://schemas.openxmlformats.org/drawingml/2006/main">
                  <a:graphicData uri="http://schemas.microsoft.com/office/word/2010/wordprocessingGroup">
                    <wpg:wgp>
                      <wpg:cNvGrpSpPr/>
                      <wpg:grpSpPr>
                        <a:xfrm>
                          <a:off x="0" y="0"/>
                          <a:ext cx="5655259" cy="3881379"/>
                          <a:chOff x="0" y="0"/>
                          <a:chExt cx="5655259" cy="3881379"/>
                        </a:xfrm>
                      </wpg:grpSpPr>
                      <wps:wsp>
                        <wps:cNvPr id="11036" name="Rectangle 11036"/>
                        <wps:cNvSpPr/>
                        <wps:spPr>
                          <a:xfrm>
                            <a:off x="0" y="0"/>
                            <a:ext cx="50673" cy="224380"/>
                          </a:xfrm>
                          <a:prstGeom prst="rect">
                            <a:avLst/>
                          </a:prstGeom>
                          <a:ln>
                            <a:noFill/>
                          </a:ln>
                        </wps:spPr>
                        <wps:txbx>
                          <w:txbxContent>
                            <w:p w:rsidR="00B03E47" w:rsidRDefault="00E2034E">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1037" name="Rectangle 11037"/>
                        <wps:cNvSpPr/>
                        <wps:spPr>
                          <a:xfrm>
                            <a:off x="0" y="176540"/>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1038" name="Rectangle 11038"/>
                        <wps:cNvSpPr/>
                        <wps:spPr>
                          <a:xfrm>
                            <a:off x="0" y="336560"/>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1039" name="Rectangle 11039"/>
                        <wps:cNvSpPr/>
                        <wps:spPr>
                          <a:xfrm>
                            <a:off x="0" y="496580"/>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1040" name="Rectangle 11040"/>
                        <wps:cNvSpPr/>
                        <wps:spPr>
                          <a:xfrm>
                            <a:off x="0" y="658378"/>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1041" name="Rectangle 11041"/>
                        <wps:cNvSpPr/>
                        <wps:spPr>
                          <a:xfrm>
                            <a:off x="0" y="818398"/>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1042" name="Rectangle 11042"/>
                        <wps:cNvSpPr/>
                        <wps:spPr>
                          <a:xfrm>
                            <a:off x="0" y="979942"/>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1043" name="Rectangle 11043"/>
                        <wps:cNvSpPr/>
                        <wps:spPr>
                          <a:xfrm>
                            <a:off x="0" y="1139962"/>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1044" name="Rectangle 11044"/>
                        <wps:cNvSpPr/>
                        <wps:spPr>
                          <a:xfrm>
                            <a:off x="0" y="1299982"/>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1045" name="Rectangle 11045"/>
                        <wps:cNvSpPr/>
                        <wps:spPr>
                          <a:xfrm>
                            <a:off x="0" y="1461526"/>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1046" name="Rectangle 11046"/>
                        <wps:cNvSpPr/>
                        <wps:spPr>
                          <a:xfrm>
                            <a:off x="0" y="1621546"/>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1047" name="Rectangle 11047"/>
                        <wps:cNvSpPr/>
                        <wps:spPr>
                          <a:xfrm>
                            <a:off x="0" y="1781811"/>
                            <a:ext cx="50673" cy="224379"/>
                          </a:xfrm>
                          <a:prstGeom prst="rect">
                            <a:avLst/>
                          </a:prstGeom>
                          <a:ln>
                            <a:noFill/>
                          </a:ln>
                        </wps:spPr>
                        <wps:txbx>
                          <w:txbxContent>
                            <w:p w:rsidR="00B03E47" w:rsidRDefault="00E2034E">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1048" name="Rectangle 11048"/>
                        <wps:cNvSpPr/>
                        <wps:spPr>
                          <a:xfrm>
                            <a:off x="0" y="1958350"/>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1049" name="Rectangle 11049"/>
                        <wps:cNvSpPr/>
                        <wps:spPr>
                          <a:xfrm>
                            <a:off x="0" y="2118370"/>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1050" name="Rectangle 11050"/>
                        <wps:cNvSpPr/>
                        <wps:spPr>
                          <a:xfrm>
                            <a:off x="0" y="2278391"/>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1051" name="Rectangle 11051"/>
                        <wps:cNvSpPr/>
                        <wps:spPr>
                          <a:xfrm>
                            <a:off x="0" y="2439934"/>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1052" name="Rectangle 11052"/>
                        <wps:cNvSpPr/>
                        <wps:spPr>
                          <a:xfrm>
                            <a:off x="0" y="2599955"/>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1053" name="Rectangle 11053"/>
                        <wps:cNvSpPr/>
                        <wps:spPr>
                          <a:xfrm>
                            <a:off x="0" y="2761498"/>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1054" name="Rectangle 11054"/>
                        <wps:cNvSpPr/>
                        <wps:spPr>
                          <a:xfrm>
                            <a:off x="0" y="2921518"/>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1055" name="Rectangle 11055"/>
                        <wps:cNvSpPr/>
                        <wps:spPr>
                          <a:xfrm>
                            <a:off x="0" y="3081919"/>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1056" name="Rectangle 11056"/>
                        <wps:cNvSpPr/>
                        <wps:spPr>
                          <a:xfrm>
                            <a:off x="0" y="3243463"/>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1057" name="Rectangle 11057"/>
                        <wps:cNvSpPr/>
                        <wps:spPr>
                          <a:xfrm>
                            <a:off x="0" y="3403483"/>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1058" name="Rectangle 11058"/>
                        <wps:cNvSpPr/>
                        <wps:spPr>
                          <a:xfrm>
                            <a:off x="0" y="3565027"/>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1059" name="Rectangle 11059"/>
                        <wps:cNvSpPr/>
                        <wps:spPr>
                          <a:xfrm>
                            <a:off x="0" y="3725047"/>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11064" name="Picture 11064"/>
                          <pic:cNvPicPr/>
                        </pic:nvPicPr>
                        <pic:blipFill>
                          <a:blip r:embed="rId9"/>
                          <a:stretch>
                            <a:fillRect/>
                          </a:stretch>
                        </pic:blipFill>
                        <pic:spPr>
                          <a:xfrm>
                            <a:off x="946099" y="1041"/>
                            <a:ext cx="4180333" cy="3803904"/>
                          </a:xfrm>
                          <a:prstGeom prst="rect">
                            <a:avLst/>
                          </a:prstGeom>
                        </pic:spPr>
                      </pic:pic>
                      <wps:wsp>
                        <wps:cNvPr id="11065" name="Shape 11065"/>
                        <wps:cNvSpPr/>
                        <wps:spPr>
                          <a:xfrm>
                            <a:off x="2157679" y="1871117"/>
                            <a:ext cx="3497580" cy="103377"/>
                          </a:xfrm>
                          <a:custGeom>
                            <a:avLst/>
                            <a:gdLst/>
                            <a:ahLst/>
                            <a:cxnLst/>
                            <a:rect l="0" t="0" r="0" b="0"/>
                            <a:pathLst>
                              <a:path w="3497580" h="103377">
                                <a:moveTo>
                                  <a:pt x="85598" y="1777"/>
                                </a:moveTo>
                                <a:cubicBezTo>
                                  <a:pt x="88646" y="0"/>
                                  <a:pt x="92456" y="1015"/>
                                  <a:pt x="94234" y="4063"/>
                                </a:cubicBezTo>
                                <a:cubicBezTo>
                                  <a:pt x="96012" y="7111"/>
                                  <a:pt x="94996" y="10922"/>
                                  <a:pt x="91948" y="12700"/>
                                </a:cubicBezTo>
                                <a:lnTo>
                                  <a:pt x="35997" y="45338"/>
                                </a:lnTo>
                                <a:lnTo>
                                  <a:pt x="3497580" y="45338"/>
                                </a:lnTo>
                                <a:lnTo>
                                  <a:pt x="3497580" y="58038"/>
                                </a:lnTo>
                                <a:lnTo>
                                  <a:pt x="35995" y="58038"/>
                                </a:lnTo>
                                <a:lnTo>
                                  <a:pt x="91948" y="90677"/>
                                </a:lnTo>
                                <a:cubicBezTo>
                                  <a:pt x="94996" y="92456"/>
                                  <a:pt x="96012" y="96265"/>
                                  <a:pt x="94234" y="99313"/>
                                </a:cubicBezTo>
                                <a:cubicBezTo>
                                  <a:pt x="92456" y="102361"/>
                                  <a:pt x="88646" y="103377"/>
                                  <a:pt x="85598" y="101600"/>
                                </a:cubicBezTo>
                                <a:lnTo>
                                  <a:pt x="0" y="51688"/>
                                </a:lnTo>
                                <a:lnTo>
                                  <a:pt x="85598" y="1777"/>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300892" style="width:445.296pt;height:305.62pt;mso-position-horizontal-relative:char;mso-position-vertical-relative:line" coordsize="56552,38813">
                <v:rect id="Rectangle 11036" style="position:absolute;width:506;height:2243;left:0;top:0;"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11037" style="position:absolute;width:518;height:2079;left:0;top:1765;" filled="f" stroked="f">
                  <v:textbox inset="0,0,0,0">
                    <w:txbxContent>
                      <w:p>
                        <w:pPr>
                          <w:spacing w:before="0" w:after="160" w:line="259" w:lineRule="auto"/>
                          <w:ind w:left="0" w:right="0" w:firstLine="0"/>
                          <w:jc w:val="left"/>
                        </w:pPr>
                        <w:r>
                          <w:rPr/>
                          <w:t xml:space="preserve"> </w:t>
                        </w:r>
                      </w:p>
                    </w:txbxContent>
                  </v:textbox>
                </v:rect>
                <v:rect id="Rectangle 11038" style="position:absolute;width:518;height:2079;left:0;top:3365;" filled="f" stroked="f">
                  <v:textbox inset="0,0,0,0">
                    <w:txbxContent>
                      <w:p>
                        <w:pPr>
                          <w:spacing w:before="0" w:after="160" w:line="259" w:lineRule="auto"/>
                          <w:ind w:left="0" w:right="0" w:firstLine="0"/>
                          <w:jc w:val="left"/>
                        </w:pPr>
                        <w:r>
                          <w:rPr/>
                          <w:t xml:space="preserve"> </w:t>
                        </w:r>
                      </w:p>
                    </w:txbxContent>
                  </v:textbox>
                </v:rect>
                <v:rect id="Rectangle 11039" style="position:absolute;width:518;height:2079;left:0;top:4965;" filled="f" stroked="f">
                  <v:textbox inset="0,0,0,0">
                    <w:txbxContent>
                      <w:p>
                        <w:pPr>
                          <w:spacing w:before="0" w:after="160" w:line="259" w:lineRule="auto"/>
                          <w:ind w:left="0" w:right="0" w:firstLine="0"/>
                          <w:jc w:val="left"/>
                        </w:pPr>
                        <w:r>
                          <w:rPr/>
                          <w:t xml:space="preserve"> </w:t>
                        </w:r>
                      </w:p>
                    </w:txbxContent>
                  </v:textbox>
                </v:rect>
                <v:rect id="Rectangle 11040" style="position:absolute;width:518;height:2079;left:0;top:6583;" filled="f" stroked="f">
                  <v:textbox inset="0,0,0,0">
                    <w:txbxContent>
                      <w:p>
                        <w:pPr>
                          <w:spacing w:before="0" w:after="160" w:line="259" w:lineRule="auto"/>
                          <w:ind w:left="0" w:right="0" w:firstLine="0"/>
                          <w:jc w:val="left"/>
                        </w:pPr>
                        <w:r>
                          <w:rPr/>
                          <w:t xml:space="preserve"> </w:t>
                        </w:r>
                      </w:p>
                    </w:txbxContent>
                  </v:textbox>
                </v:rect>
                <v:rect id="Rectangle 11041" style="position:absolute;width:518;height:2079;left:0;top:8183;" filled="f" stroked="f">
                  <v:textbox inset="0,0,0,0">
                    <w:txbxContent>
                      <w:p>
                        <w:pPr>
                          <w:spacing w:before="0" w:after="160" w:line="259" w:lineRule="auto"/>
                          <w:ind w:left="0" w:right="0" w:firstLine="0"/>
                          <w:jc w:val="left"/>
                        </w:pPr>
                        <w:r>
                          <w:rPr/>
                          <w:t xml:space="preserve"> </w:t>
                        </w:r>
                      </w:p>
                    </w:txbxContent>
                  </v:textbox>
                </v:rect>
                <v:rect id="Rectangle 11042" style="position:absolute;width:518;height:2079;left:0;top:9799;" filled="f" stroked="f">
                  <v:textbox inset="0,0,0,0">
                    <w:txbxContent>
                      <w:p>
                        <w:pPr>
                          <w:spacing w:before="0" w:after="160" w:line="259" w:lineRule="auto"/>
                          <w:ind w:left="0" w:right="0" w:firstLine="0"/>
                          <w:jc w:val="left"/>
                        </w:pPr>
                        <w:r>
                          <w:rPr/>
                          <w:t xml:space="preserve"> </w:t>
                        </w:r>
                      </w:p>
                    </w:txbxContent>
                  </v:textbox>
                </v:rect>
                <v:rect id="Rectangle 11043" style="position:absolute;width:518;height:2079;left:0;top:11399;" filled="f" stroked="f">
                  <v:textbox inset="0,0,0,0">
                    <w:txbxContent>
                      <w:p>
                        <w:pPr>
                          <w:spacing w:before="0" w:after="160" w:line="259" w:lineRule="auto"/>
                          <w:ind w:left="0" w:right="0" w:firstLine="0"/>
                          <w:jc w:val="left"/>
                        </w:pPr>
                        <w:r>
                          <w:rPr/>
                          <w:t xml:space="preserve"> </w:t>
                        </w:r>
                      </w:p>
                    </w:txbxContent>
                  </v:textbox>
                </v:rect>
                <v:rect id="Rectangle 11044" style="position:absolute;width:518;height:2079;left:0;top:12999;" filled="f" stroked="f">
                  <v:textbox inset="0,0,0,0">
                    <w:txbxContent>
                      <w:p>
                        <w:pPr>
                          <w:spacing w:before="0" w:after="160" w:line="259" w:lineRule="auto"/>
                          <w:ind w:left="0" w:right="0" w:firstLine="0"/>
                          <w:jc w:val="left"/>
                        </w:pPr>
                        <w:r>
                          <w:rPr/>
                          <w:t xml:space="preserve"> </w:t>
                        </w:r>
                      </w:p>
                    </w:txbxContent>
                  </v:textbox>
                </v:rect>
                <v:rect id="Rectangle 11045" style="position:absolute;width:518;height:2079;left:0;top:14615;" filled="f" stroked="f">
                  <v:textbox inset="0,0,0,0">
                    <w:txbxContent>
                      <w:p>
                        <w:pPr>
                          <w:spacing w:before="0" w:after="160" w:line="259" w:lineRule="auto"/>
                          <w:ind w:left="0" w:right="0" w:firstLine="0"/>
                          <w:jc w:val="left"/>
                        </w:pPr>
                        <w:r>
                          <w:rPr/>
                          <w:t xml:space="preserve"> </w:t>
                        </w:r>
                      </w:p>
                    </w:txbxContent>
                  </v:textbox>
                </v:rect>
                <v:rect id="Rectangle 11046" style="position:absolute;width:518;height:2079;left:0;top:16215;" filled="f" stroked="f">
                  <v:textbox inset="0,0,0,0">
                    <w:txbxContent>
                      <w:p>
                        <w:pPr>
                          <w:spacing w:before="0" w:after="160" w:line="259" w:lineRule="auto"/>
                          <w:ind w:left="0" w:right="0" w:firstLine="0"/>
                          <w:jc w:val="left"/>
                        </w:pPr>
                        <w:r>
                          <w:rPr/>
                          <w:t xml:space="preserve"> </w:t>
                        </w:r>
                      </w:p>
                    </w:txbxContent>
                  </v:textbox>
                </v:rect>
                <v:rect id="Rectangle 11047" style="position:absolute;width:506;height:2243;left:0;top:17818;"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11048" style="position:absolute;width:518;height:2079;left:0;top:19583;" filled="f" stroked="f">
                  <v:textbox inset="0,0,0,0">
                    <w:txbxContent>
                      <w:p>
                        <w:pPr>
                          <w:spacing w:before="0" w:after="160" w:line="259" w:lineRule="auto"/>
                          <w:ind w:left="0" w:right="0" w:firstLine="0"/>
                          <w:jc w:val="left"/>
                        </w:pPr>
                        <w:r>
                          <w:rPr/>
                          <w:t xml:space="preserve"> </w:t>
                        </w:r>
                      </w:p>
                    </w:txbxContent>
                  </v:textbox>
                </v:rect>
                <v:rect id="Rectangle 11049" style="position:absolute;width:518;height:2079;left:0;top:21183;" filled="f" stroked="f">
                  <v:textbox inset="0,0,0,0">
                    <w:txbxContent>
                      <w:p>
                        <w:pPr>
                          <w:spacing w:before="0" w:after="160" w:line="259" w:lineRule="auto"/>
                          <w:ind w:left="0" w:right="0" w:firstLine="0"/>
                          <w:jc w:val="left"/>
                        </w:pPr>
                        <w:r>
                          <w:rPr/>
                          <w:t xml:space="preserve"> </w:t>
                        </w:r>
                      </w:p>
                    </w:txbxContent>
                  </v:textbox>
                </v:rect>
                <v:rect id="Rectangle 11050" style="position:absolute;width:518;height:2079;left:0;top:22783;" filled="f" stroked="f">
                  <v:textbox inset="0,0,0,0">
                    <w:txbxContent>
                      <w:p>
                        <w:pPr>
                          <w:spacing w:before="0" w:after="160" w:line="259" w:lineRule="auto"/>
                          <w:ind w:left="0" w:right="0" w:firstLine="0"/>
                          <w:jc w:val="left"/>
                        </w:pPr>
                        <w:r>
                          <w:rPr/>
                          <w:t xml:space="preserve"> </w:t>
                        </w:r>
                      </w:p>
                    </w:txbxContent>
                  </v:textbox>
                </v:rect>
                <v:rect id="Rectangle 11051" style="position:absolute;width:518;height:2079;left:0;top:24399;" filled="f" stroked="f">
                  <v:textbox inset="0,0,0,0">
                    <w:txbxContent>
                      <w:p>
                        <w:pPr>
                          <w:spacing w:before="0" w:after="160" w:line="259" w:lineRule="auto"/>
                          <w:ind w:left="0" w:right="0" w:firstLine="0"/>
                          <w:jc w:val="left"/>
                        </w:pPr>
                        <w:r>
                          <w:rPr/>
                          <w:t xml:space="preserve"> </w:t>
                        </w:r>
                      </w:p>
                    </w:txbxContent>
                  </v:textbox>
                </v:rect>
                <v:rect id="Rectangle 11052" style="position:absolute;width:518;height:2079;left:0;top:25999;" filled="f" stroked="f">
                  <v:textbox inset="0,0,0,0">
                    <w:txbxContent>
                      <w:p>
                        <w:pPr>
                          <w:spacing w:before="0" w:after="160" w:line="259" w:lineRule="auto"/>
                          <w:ind w:left="0" w:right="0" w:firstLine="0"/>
                          <w:jc w:val="left"/>
                        </w:pPr>
                        <w:r>
                          <w:rPr/>
                          <w:t xml:space="preserve"> </w:t>
                        </w:r>
                      </w:p>
                    </w:txbxContent>
                  </v:textbox>
                </v:rect>
                <v:rect id="Rectangle 11053" style="position:absolute;width:518;height:2079;left:0;top:27614;" filled="f" stroked="f">
                  <v:textbox inset="0,0,0,0">
                    <w:txbxContent>
                      <w:p>
                        <w:pPr>
                          <w:spacing w:before="0" w:after="160" w:line="259" w:lineRule="auto"/>
                          <w:ind w:left="0" w:right="0" w:firstLine="0"/>
                          <w:jc w:val="left"/>
                        </w:pPr>
                        <w:r>
                          <w:rPr/>
                          <w:t xml:space="preserve"> </w:t>
                        </w:r>
                      </w:p>
                    </w:txbxContent>
                  </v:textbox>
                </v:rect>
                <v:rect id="Rectangle 11054" style="position:absolute;width:518;height:2079;left:0;top:29215;" filled="f" stroked="f">
                  <v:textbox inset="0,0,0,0">
                    <w:txbxContent>
                      <w:p>
                        <w:pPr>
                          <w:spacing w:before="0" w:after="160" w:line="259" w:lineRule="auto"/>
                          <w:ind w:left="0" w:right="0" w:firstLine="0"/>
                          <w:jc w:val="left"/>
                        </w:pPr>
                        <w:r>
                          <w:rPr/>
                          <w:t xml:space="preserve"> </w:t>
                        </w:r>
                      </w:p>
                    </w:txbxContent>
                  </v:textbox>
                </v:rect>
                <v:rect id="Rectangle 11055" style="position:absolute;width:518;height:2079;left:0;top:30819;" filled="f" stroked="f">
                  <v:textbox inset="0,0,0,0">
                    <w:txbxContent>
                      <w:p>
                        <w:pPr>
                          <w:spacing w:before="0" w:after="160" w:line="259" w:lineRule="auto"/>
                          <w:ind w:left="0" w:right="0" w:firstLine="0"/>
                          <w:jc w:val="left"/>
                        </w:pPr>
                        <w:r>
                          <w:rPr/>
                          <w:t xml:space="preserve"> </w:t>
                        </w:r>
                      </w:p>
                    </w:txbxContent>
                  </v:textbox>
                </v:rect>
                <v:rect id="Rectangle 11056" style="position:absolute;width:518;height:2079;left:0;top:32434;" filled="f" stroked="f">
                  <v:textbox inset="0,0,0,0">
                    <w:txbxContent>
                      <w:p>
                        <w:pPr>
                          <w:spacing w:before="0" w:after="160" w:line="259" w:lineRule="auto"/>
                          <w:ind w:left="0" w:right="0" w:firstLine="0"/>
                          <w:jc w:val="left"/>
                        </w:pPr>
                        <w:r>
                          <w:rPr/>
                          <w:t xml:space="preserve"> </w:t>
                        </w:r>
                      </w:p>
                    </w:txbxContent>
                  </v:textbox>
                </v:rect>
                <v:rect id="Rectangle 11057" style="position:absolute;width:518;height:2079;left:0;top:34034;" filled="f" stroked="f">
                  <v:textbox inset="0,0,0,0">
                    <w:txbxContent>
                      <w:p>
                        <w:pPr>
                          <w:spacing w:before="0" w:after="160" w:line="259" w:lineRule="auto"/>
                          <w:ind w:left="0" w:right="0" w:firstLine="0"/>
                          <w:jc w:val="left"/>
                        </w:pPr>
                        <w:r>
                          <w:rPr/>
                          <w:t xml:space="preserve"> </w:t>
                        </w:r>
                      </w:p>
                    </w:txbxContent>
                  </v:textbox>
                </v:rect>
                <v:rect id="Rectangle 11058" style="position:absolute;width:518;height:2079;left:0;top:35650;" filled="f" stroked="f">
                  <v:textbox inset="0,0,0,0">
                    <w:txbxContent>
                      <w:p>
                        <w:pPr>
                          <w:spacing w:before="0" w:after="160" w:line="259" w:lineRule="auto"/>
                          <w:ind w:left="0" w:right="0" w:firstLine="0"/>
                          <w:jc w:val="left"/>
                        </w:pPr>
                        <w:r>
                          <w:rPr/>
                          <w:t xml:space="preserve"> </w:t>
                        </w:r>
                      </w:p>
                    </w:txbxContent>
                  </v:textbox>
                </v:rect>
                <v:rect id="Rectangle 11059" style="position:absolute;width:518;height:2079;left:0;top:37250;" filled="f" stroked="f">
                  <v:textbox inset="0,0,0,0">
                    <w:txbxContent>
                      <w:p>
                        <w:pPr>
                          <w:spacing w:before="0" w:after="160" w:line="259" w:lineRule="auto"/>
                          <w:ind w:left="0" w:right="0" w:firstLine="0"/>
                          <w:jc w:val="left"/>
                        </w:pPr>
                        <w:r>
                          <w:rPr/>
                          <w:t xml:space="preserve"> </w:t>
                        </w:r>
                      </w:p>
                    </w:txbxContent>
                  </v:textbox>
                </v:rect>
                <v:shape id="Picture 11064" style="position:absolute;width:41803;height:38039;left:9460;top:10;" filled="f">
                  <v:imagedata r:id="rId10"/>
                </v:shape>
                <v:shape id="Shape 11065" style="position:absolute;width:34975;height:1033;left:21576;top:18711;" coordsize="3497580,103377" path="m85598,1777c88646,0,92456,1015,94234,4063c96012,7111,94996,10922,91948,12700l35997,45338l3497580,45338l3497580,58038l35995,58038l91948,90677c94996,92456,96012,96265,94234,99313c92456,102361,88646,103377,85598,101600l0,51688l85598,1777x">
                  <v:stroke weight="0pt" endcap="square" joinstyle="miter" miterlimit="10" on="false" color="#000000" opacity="0"/>
                  <v:fill on="true" color="#000000"/>
                </v:shape>
              </v:group>
            </w:pict>
          </mc:Fallback>
        </mc:AlternateContent>
      </w:r>
    </w:p>
    <w:p w:rsidR="00B03E47" w:rsidRDefault="00E2034E">
      <w:pPr>
        <w:spacing w:after="0" w:line="259" w:lineRule="auto"/>
        <w:ind w:left="260" w:right="0" w:firstLine="0"/>
        <w:jc w:val="left"/>
      </w:pPr>
      <w:r>
        <w:t xml:space="preserve"> </w:t>
      </w:r>
    </w:p>
    <w:p w:rsidR="00B03E47" w:rsidRDefault="00E2034E">
      <w:pPr>
        <w:spacing w:after="0" w:line="259" w:lineRule="auto"/>
        <w:ind w:left="260" w:right="0" w:firstLine="0"/>
        <w:jc w:val="left"/>
      </w:pPr>
      <w:r>
        <w:t xml:space="preserve"> </w:t>
      </w:r>
    </w:p>
    <w:p w:rsidR="00B03E47" w:rsidRDefault="00E2034E">
      <w:pPr>
        <w:spacing w:after="0" w:line="259" w:lineRule="auto"/>
        <w:ind w:left="260" w:right="0" w:firstLine="0"/>
        <w:jc w:val="left"/>
      </w:pPr>
      <w:r>
        <w:t xml:space="preserve"> </w:t>
      </w:r>
    </w:p>
    <w:p w:rsidR="00B03E47" w:rsidRDefault="00E2034E">
      <w:pPr>
        <w:spacing w:after="0" w:line="259" w:lineRule="auto"/>
        <w:ind w:left="260" w:right="0" w:firstLine="0"/>
        <w:jc w:val="left"/>
      </w:pPr>
      <w:r>
        <w:rPr>
          <w:rFonts w:ascii="Times New Roman" w:eastAsia="Times New Roman" w:hAnsi="Times New Roman" w:cs="Times New Roman"/>
          <w:sz w:val="24"/>
        </w:rPr>
        <w:t xml:space="preserve"> </w:t>
      </w:r>
    </w:p>
    <w:p w:rsidR="00B03E47" w:rsidRDefault="00E2034E">
      <w:pPr>
        <w:spacing w:after="240" w:line="259" w:lineRule="auto"/>
        <w:ind w:left="260" w:right="0" w:firstLine="0"/>
        <w:jc w:val="left"/>
      </w:pPr>
      <w:r>
        <w:rPr>
          <w:rFonts w:ascii="Calibri" w:eastAsia="Calibri" w:hAnsi="Calibri" w:cs="Calibri"/>
          <w:noProof/>
        </w:rPr>
        <mc:AlternateContent>
          <mc:Choice Requires="wpg">
            <w:drawing>
              <wp:inline distT="0" distB="0" distL="0" distR="0">
                <wp:extent cx="5656021" cy="3014498"/>
                <wp:effectExtent l="0" t="0" r="0" b="0"/>
                <wp:docPr id="299539" name="Group 299539"/>
                <wp:cNvGraphicFramePr/>
                <a:graphic xmlns:a="http://schemas.openxmlformats.org/drawingml/2006/main">
                  <a:graphicData uri="http://schemas.microsoft.com/office/word/2010/wordprocessingGroup">
                    <wpg:wgp>
                      <wpg:cNvGrpSpPr/>
                      <wpg:grpSpPr>
                        <a:xfrm>
                          <a:off x="0" y="0"/>
                          <a:ext cx="5656021" cy="3014498"/>
                          <a:chOff x="0" y="0"/>
                          <a:chExt cx="5656021" cy="3014498"/>
                        </a:xfrm>
                      </wpg:grpSpPr>
                      <wps:wsp>
                        <wps:cNvPr id="11089" name="Rectangle 11089"/>
                        <wps:cNvSpPr/>
                        <wps:spPr>
                          <a:xfrm>
                            <a:off x="0" y="33386"/>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1090" name="Rectangle 11090"/>
                        <wps:cNvSpPr/>
                        <wps:spPr>
                          <a:xfrm>
                            <a:off x="0" y="194929"/>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1091" name="Rectangle 11091"/>
                        <wps:cNvSpPr/>
                        <wps:spPr>
                          <a:xfrm>
                            <a:off x="0" y="354950"/>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1092" name="Rectangle 11092"/>
                        <wps:cNvSpPr/>
                        <wps:spPr>
                          <a:xfrm>
                            <a:off x="0" y="514970"/>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1093" name="Rectangle 11093"/>
                        <wps:cNvSpPr/>
                        <wps:spPr>
                          <a:xfrm>
                            <a:off x="0" y="676514"/>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1094" name="Rectangle 11094"/>
                        <wps:cNvSpPr/>
                        <wps:spPr>
                          <a:xfrm>
                            <a:off x="0" y="836534"/>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1095" name="Rectangle 11095"/>
                        <wps:cNvSpPr/>
                        <wps:spPr>
                          <a:xfrm>
                            <a:off x="0" y="996798"/>
                            <a:ext cx="50673" cy="224380"/>
                          </a:xfrm>
                          <a:prstGeom prst="rect">
                            <a:avLst/>
                          </a:prstGeom>
                          <a:ln>
                            <a:noFill/>
                          </a:ln>
                        </wps:spPr>
                        <wps:txbx>
                          <w:txbxContent>
                            <w:p w:rsidR="00B03E47" w:rsidRDefault="00E2034E">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1096" name="Rectangle 11096"/>
                        <wps:cNvSpPr/>
                        <wps:spPr>
                          <a:xfrm>
                            <a:off x="0" y="1173338"/>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1097" name="Rectangle 11097"/>
                        <wps:cNvSpPr/>
                        <wps:spPr>
                          <a:xfrm>
                            <a:off x="0" y="1333358"/>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1098" name="Rectangle 11098"/>
                        <wps:cNvSpPr/>
                        <wps:spPr>
                          <a:xfrm>
                            <a:off x="0" y="1493759"/>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1099" name="Rectangle 11099"/>
                        <wps:cNvSpPr/>
                        <wps:spPr>
                          <a:xfrm>
                            <a:off x="0" y="1655303"/>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1100" name="Rectangle 11100"/>
                        <wps:cNvSpPr/>
                        <wps:spPr>
                          <a:xfrm>
                            <a:off x="0" y="1815323"/>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1101" name="Rectangle 11101"/>
                        <wps:cNvSpPr/>
                        <wps:spPr>
                          <a:xfrm>
                            <a:off x="0" y="1976866"/>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1102" name="Rectangle 11102"/>
                        <wps:cNvSpPr/>
                        <wps:spPr>
                          <a:xfrm>
                            <a:off x="0" y="2136887"/>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1103" name="Rectangle 11103"/>
                        <wps:cNvSpPr/>
                        <wps:spPr>
                          <a:xfrm>
                            <a:off x="0" y="2298431"/>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1104" name="Rectangle 11104"/>
                        <wps:cNvSpPr/>
                        <wps:spPr>
                          <a:xfrm>
                            <a:off x="0" y="2458451"/>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1105" name="Rectangle 11105"/>
                        <wps:cNvSpPr/>
                        <wps:spPr>
                          <a:xfrm>
                            <a:off x="0" y="2618471"/>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1108" name="Rectangle 11108"/>
                        <wps:cNvSpPr/>
                        <wps:spPr>
                          <a:xfrm>
                            <a:off x="0" y="2845791"/>
                            <a:ext cx="152019" cy="224380"/>
                          </a:xfrm>
                          <a:prstGeom prst="rect">
                            <a:avLst/>
                          </a:prstGeom>
                          <a:ln>
                            <a:noFill/>
                          </a:ln>
                        </wps:spPr>
                        <wps:txbx>
                          <w:txbxContent>
                            <w:p w:rsidR="00B03E47" w:rsidRDefault="00E2034E">
                              <w:pPr>
                                <w:spacing w:after="160" w:line="259" w:lineRule="auto"/>
                                <w:ind w:left="0" w:right="0" w:firstLine="0"/>
                                <w:jc w:val="left"/>
                              </w:pPr>
                              <w:r>
                                <w:rPr>
                                  <w:rFonts w:ascii="Times New Roman" w:eastAsia="Times New Roman" w:hAnsi="Times New Roman" w:cs="Times New Roman"/>
                                  <w:b/>
                                  <w:sz w:val="24"/>
                                </w:rPr>
                                <w:t>6.</w:t>
                              </w:r>
                            </w:p>
                          </w:txbxContent>
                        </wps:txbx>
                        <wps:bodyPr horzOverflow="overflow" vert="horz" lIns="0" tIns="0" rIns="0" bIns="0" rtlCol="0">
                          <a:noAutofit/>
                        </wps:bodyPr>
                      </wps:wsp>
                      <wps:wsp>
                        <wps:cNvPr id="11109" name="Rectangle 11109"/>
                        <wps:cNvSpPr/>
                        <wps:spPr>
                          <a:xfrm>
                            <a:off x="114300" y="2843657"/>
                            <a:ext cx="56314" cy="226001"/>
                          </a:xfrm>
                          <a:prstGeom prst="rect">
                            <a:avLst/>
                          </a:prstGeom>
                          <a:ln>
                            <a:noFill/>
                          </a:ln>
                        </wps:spPr>
                        <wps:txbx>
                          <w:txbxContent>
                            <w:p w:rsidR="00B03E47" w:rsidRDefault="00E2034E">
                              <w:pPr>
                                <w:spacing w:after="160" w:line="259" w:lineRule="auto"/>
                                <w:ind w:left="0" w:right="0" w:firstLine="0"/>
                                <w:jc w:val="left"/>
                              </w:pPr>
                              <w:r>
                                <w:rPr>
                                  <w:b/>
                                  <w:sz w:val="24"/>
                                </w:rPr>
                                <w:t xml:space="preserve"> </w:t>
                              </w:r>
                            </w:p>
                          </w:txbxContent>
                        </wps:txbx>
                        <wps:bodyPr horzOverflow="overflow" vert="horz" lIns="0" tIns="0" rIns="0" bIns="0" rtlCol="0">
                          <a:noAutofit/>
                        </wps:bodyPr>
                      </wps:wsp>
                      <wps:wsp>
                        <wps:cNvPr id="11110" name="Rectangle 11110"/>
                        <wps:cNvSpPr/>
                        <wps:spPr>
                          <a:xfrm>
                            <a:off x="228600" y="2854691"/>
                            <a:ext cx="2590502" cy="207921"/>
                          </a:xfrm>
                          <a:prstGeom prst="rect">
                            <a:avLst/>
                          </a:prstGeom>
                          <a:ln>
                            <a:noFill/>
                          </a:ln>
                        </wps:spPr>
                        <wps:txbx>
                          <w:txbxContent>
                            <w:p w:rsidR="00B03E47" w:rsidRDefault="00E2034E">
                              <w:pPr>
                                <w:spacing w:after="160" w:line="259" w:lineRule="auto"/>
                                <w:ind w:left="0" w:right="0" w:firstLine="0"/>
                                <w:jc w:val="left"/>
                              </w:pPr>
                              <w:r>
                                <w:rPr>
                                  <w:shd w:val="clear" w:color="auto" w:fill="E6E6E6"/>
                                </w:rPr>
                                <w:t>NATURALEZA DEL DERECHO</w:t>
                              </w:r>
                            </w:p>
                          </w:txbxContent>
                        </wps:txbx>
                        <wps:bodyPr horzOverflow="overflow" vert="horz" lIns="0" tIns="0" rIns="0" bIns="0" rtlCol="0">
                          <a:noAutofit/>
                        </wps:bodyPr>
                      </wps:wsp>
                      <wps:wsp>
                        <wps:cNvPr id="11111" name="Rectangle 11111"/>
                        <wps:cNvSpPr/>
                        <wps:spPr>
                          <a:xfrm>
                            <a:off x="2178126" y="2845791"/>
                            <a:ext cx="50673" cy="224380"/>
                          </a:xfrm>
                          <a:prstGeom prst="rect">
                            <a:avLst/>
                          </a:prstGeom>
                          <a:ln>
                            <a:noFill/>
                          </a:ln>
                        </wps:spPr>
                        <wps:txbx>
                          <w:txbxContent>
                            <w:p w:rsidR="00B03E47" w:rsidRDefault="00E2034E">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11159" name="Picture 11159"/>
                          <pic:cNvPicPr/>
                        </pic:nvPicPr>
                        <pic:blipFill>
                          <a:blip r:embed="rId12"/>
                          <a:stretch>
                            <a:fillRect/>
                          </a:stretch>
                        </pic:blipFill>
                        <pic:spPr>
                          <a:xfrm>
                            <a:off x="318211" y="0"/>
                            <a:ext cx="4792980" cy="2691384"/>
                          </a:xfrm>
                          <a:prstGeom prst="rect">
                            <a:avLst/>
                          </a:prstGeom>
                        </pic:spPr>
                      </pic:pic>
                      <wps:wsp>
                        <wps:cNvPr id="11160" name="Shape 11160"/>
                        <wps:cNvSpPr/>
                        <wps:spPr>
                          <a:xfrm>
                            <a:off x="3107131" y="1068451"/>
                            <a:ext cx="2548890" cy="103377"/>
                          </a:xfrm>
                          <a:custGeom>
                            <a:avLst/>
                            <a:gdLst/>
                            <a:ahLst/>
                            <a:cxnLst/>
                            <a:rect l="0" t="0" r="0" b="0"/>
                            <a:pathLst>
                              <a:path w="2548890" h="103377">
                                <a:moveTo>
                                  <a:pt x="85598" y="1777"/>
                                </a:moveTo>
                                <a:cubicBezTo>
                                  <a:pt x="88646" y="0"/>
                                  <a:pt x="92456" y="1015"/>
                                  <a:pt x="94234" y="4064"/>
                                </a:cubicBezTo>
                                <a:cubicBezTo>
                                  <a:pt x="96012" y="7112"/>
                                  <a:pt x="94996" y="10922"/>
                                  <a:pt x="91948" y="12700"/>
                                </a:cubicBezTo>
                                <a:lnTo>
                                  <a:pt x="35995" y="45339"/>
                                </a:lnTo>
                                <a:lnTo>
                                  <a:pt x="2548890" y="45339"/>
                                </a:lnTo>
                                <a:lnTo>
                                  <a:pt x="2548890" y="58039"/>
                                </a:lnTo>
                                <a:lnTo>
                                  <a:pt x="35997" y="58039"/>
                                </a:lnTo>
                                <a:lnTo>
                                  <a:pt x="91948" y="90677"/>
                                </a:lnTo>
                                <a:cubicBezTo>
                                  <a:pt x="94996" y="92456"/>
                                  <a:pt x="96012" y="96265"/>
                                  <a:pt x="94234" y="99314"/>
                                </a:cubicBezTo>
                                <a:cubicBezTo>
                                  <a:pt x="92456" y="102362"/>
                                  <a:pt x="88646" y="103377"/>
                                  <a:pt x="85598" y="101600"/>
                                </a:cubicBezTo>
                                <a:lnTo>
                                  <a:pt x="0" y="51689"/>
                                </a:lnTo>
                                <a:lnTo>
                                  <a:pt x="85598" y="1777"/>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299539" style="width:445.356pt;height:237.362pt;mso-position-horizontal-relative:char;mso-position-vertical-relative:line" coordsize="56560,30144">
                <v:rect id="Rectangle 11089" style="position:absolute;width:518;height:2079;left:0;top:333;" filled="f" stroked="f">
                  <v:textbox inset="0,0,0,0">
                    <w:txbxContent>
                      <w:p>
                        <w:pPr>
                          <w:spacing w:before="0" w:after="160" w:line="259" w:lineRule="auto"/>
                          <w:ind w:left="0" w:right="0" w:firstLine="0"/>
                          <w:jc w:val="left"/>
                        </w:pPr>
                        <w:r>
                          <w:rPr/>
                          <w:t xml:space="preserve"> </w:t>
                        </w:r>
                      </w:p>
                    </w:txbxContent>
                  </v:textbox>
                </v:rect>
                <v:rect id="Rectangle 11090" style="position:absolute;width:518;height:2079;left:0;top:1949;" filled="f" stroked="f">
                  <v:textbox inset="0,0,0,0">
                    <w:txbxContent>
                      <w:p>
                        <w:pPr>
                          <w:spacing w:before="0" w:after="160" w:line="259" w:lineRule="auto"/>
                          <w:ind w:left="0" w:right="0" w:firstLine="0"/>
                          <w:jc w:val="left"/>
                        </w:pPr>
                        <w:r>
                          <w:rPr/>
                          <w:t xml:space="preserve"> </w:t>
                        </w:r>
                      </w:p>
                    </w:txbxContent>
                  </v:textbox>
                </v:rect>
                <v:rect id="Rectangle 11091" style="position:absolute;width:518;height:2079;left:0;top:3549;" filled="f" stroked="f">
                  <v:textbox inset="0,0,0,0">
                    <w:txbxContent>
                      <w:p>
                        <w:pPr>
                          <w:spacing w:before="0" w:after="160" w:line="259" w:lineRule="auto"/>
                          <w:ind w:left="0" w:right="0" w:firstLine="0"/>
                          <w:jc w:val="left"/>
                        </w:pPr>
                        <w:r>
                          <w:rPr/>
                          <w:t xml:space="preserve"> </w:t>
                        </w:r>
                      </w:p>
                    </w:txbxContent>
                  </v:textbox>
                </v:rect>
                <v:rect id="Rectangle 11092" style="position:absolute;width:518;height:2079;left:0;top:5149;" filled="f" stroked="f">
                  <v:textbox inset="0,0,0,0">
                    <w:txbxContent>
                      <w:p>
                        <w:pPr>
                          <w:spacing w:before="0" w:after="160" w:line="259" w:lineRule="auto"/>
                          <w:ind w:left="0" w:right="0" w:firstLine="0"/>
                          <w:jc w:val="left"/>
                        </w:pPr>
                        <w:r>
                          <w:rPr/>
                          <w:t xml:space="preserve"> </w:t>
                        </w:r>
                      </w:p>
                    </w:txbxContent>
                  </v:textbox>
                </v:rect>
                <v:rect id="Rectangle 11093" style="position:absolute;width:518;height:2079;left:0;top:6765;" filled="f" stroked="f">
                  <v:textbox inset="0,0,0,0">
                    <w:txbxContent>
                      <w:p>
                        <w:pPr>
                          <w:spacing w:before="0" w:after="160" w:line="259" w:lineRule="auto"/>
                          <w:ind w:left="0" w:right="0" w:firstLine="0"/>
                          <w:jc w:val="left"/>
                        </w:pPr>
                        <w:r>
                          <w:rPr/>
                          <w:t xml:space="preserve"> </w:t>
                        </w:r>
                      </w:p>
                    </w:txbxContent>
                  </v:textbox>
                </v:rect>
                <v:rect id="Rectangle 11094" style="position:absolute;width:518;height:2079;left:0;top:8365;" filled="f" stroked="f">
                  <v:textbox inset="0,0,0,0">
                    <w:txbxContent>
                      <w:p>
                        <w:pPr>
                          <w:spacing w:before="0" w:after="160" w:line="259" w:lineRule="auto"/>
                          <w:ind w:left="0" w:right="0" w:firstLine="0"/>
                          <w:jc w:val="left"/>
                        </w:pPr>
                        <w:r>
                          <w:rPr/>
                          <w:t xml:space="preserve"> </w:t>
                        </w:r>
                      </w:p>
                    </w:txbxContent>
                  </v:textbox>
                </v:rect>
                <v:rect id="Rectangle 11095" style="position:absolute;width:506;height:2243;left:0;top:9967;"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11096" style="position:absolute;width:518;height:2079;left:0;top:11733;" filled="f" stroked="f">
                  <v:textbox inset="0,0,0,0">
                    <w:txbxContent>
                      <w:p>
                        <w:pPr>
                          <w:spacing w:before="0" w:after="160" w:line="259" w:lineRule="auto"/>
                          <w:ind w:left="0" w:right="0" w:firstLine="0"/>
                          <w:jc w:val="left"/>
                        </w:pPr>
                        <w:r>
                          <w:rPr/>
                          <w:t xml:space="preserve"> </w:t>
                        </w:r>
                      </w:p>
                    </w:txbxContent>
                  </v:textbox>
                </v:rect>
                <v:rect id="Rectangle 11097" style="position:absolute;width:518;height:2079;left:0;top:13333;" filled="f" stroked="f">
                  <v:textbox inset="0,0,0,0">
                    <w:txbxContent>
                      <w:p>
                        <w:pPr>
                          <w:spacing w:before="0" w:after="160" w:line="259" w:lineRule="auto"/>
                          <w:ind w:left="0" w:right="0" w:firstLine="0"/>
                          <w:jc w:val="left"/>
                        </w:pPr>
                        <w:r>
                          <w:rPr/>
                          <w:t xml:space="preserve"> </w:t>
                        </w:r>
                      </w:p>
                    </w:txbxContent>
                  </v:textbox>
                </v:rect>
                <v:rect id="Rectangle 11098" style="position:absolute;width:518;height:2079;left:0;top:14937;" filled="f" stroked="f">
                  <v:textbox inset="0,0,0,0">
                    <w:txbxContent>
                      <w:p>
                        <w:pPr>
                          <w:spacing w:before="0" w:after="160" w:line="259" w:lineRule="auto"/>
                          <w:ind w:left="0" w:right="0" w:firstLine="0"/>
                          <w:jc w:val="left"/>
                        </w:pPr>
                        <w:r>
                          <w:rPr/>
                          <w:t xml:space="preserve"> </w:t>
                        </w:r>
                      </w:p>
                    </w:txbxContent>
                  </v:textbox>
                </v:rect>
                <v:rect id="Rectangle 11099" style="position:absolute;width:518;height:2079;left:0;top:16553;" filled="f" stroked="f">
                  <v:textbox inset="0,0,0,0">
                    <w:txbxContent>
                      <w:p>
                        <w:pPr>
                          <w:spacing w:before="0" w:after="160" w:line="259" w:lineRule="auto"/>
                          <w:ind w:left="0" w:right="0" w:firstLine="0"/>
                          <w:jc w:val="left"/>
                        </w:pPr>
                        <w:r>
                          <w:rPr/>
                          <w:t xml:space="preserve"> </w:t>
                        </w:r>
                      </w:p>
                    </w:txbxContent>
                  </v:textbox>
                </v:rect>
                <v:rect id="Rectangle 11100" style="position:absolute;width:518;height:2079;left:0;top:18153;" filled="f" stroked="f">
                  <v:textbox inset="0,0,0,0">
                    <w:txbxContent>
                      <w:p>
                        <w:pPr>
                          <w:spacing w:before="0" w:after="160" w:line="259" w:lineRule="auto"/>
                          <w:ind w:left="0" w:right="0" w:firstLine="0"/>
                          <w:jc w:val="left"/>
                        </w:pPr>
                        <w:r>
                          <w:rPr/>
                          <w:t xml:space="preserve"> </w:t>
                        </w:r>
                      </w:p>
                    </w:txbxContent>
                  </v:textbox>
                </v:rect>
                <v:rect id="Rectangle 11101" style="position:absolute;width:518;height:2079;left:0;top:19768;" filled="f" stroked="f">
                  <v:textbox inset="0,0,0,0">
                    <w:txbxContent>
                      <w:p>
                        <w:pPr>
                          <w:spacing w:before="0" w:after="160" w:line="259" w:lineRule="auto"/>
                          <w:ind w:left="0" w:right="0" w:firstLine="0"/>
                          <w:jc w:val="left"/>
                        </w:pPr>
                        <w:r>
                          <w:rPr/>
                          <w:t xml:space="preserve"> </w:t>
                        </w:r>
                      </w:p>
                    </w:txbxContent>
                  </v:textbox>
                </v:rect>
                <v:rect id="Rectangle 11102" style="position:absolute;width:518;height:2079;left:0;top:21368;" filled="f" stroked="f">
                  <v:textbox inset="0,0,0,0">
                    <w:txbxContent>
                      <w:p>
                        <w:pPr>
                          <w:spacing w:before="0" w:after="160" w:line="259" w:lineRule="auto"/>
                          <w:ind w:left="0" w:right="0" w:firstLine="0"/>
                          <w:jc w:val="left"/>
                        </w:pPr>
                        <w:r>
                          <w:rPr/>
                          <w:t xml:space="preserve"> </w:t>
                        </w:r>
                      </w:p>
                    </w:txbxContent>
                  </v:textbox>
                </v:rect>
                <v:rect id="Rectangle 11103" style="position:absolute;width:518;height:2079;left:0;top:22984;" filled="f" stroked="f">
                  <v:textbox inset="0,0,0,0">
                    <w:txbxContent>
                      <w:p>
                        <w:pPr>
                          <w:spacing w:before="0" w:after="160" w:line="259" w:lineRule="auto"/>
                          <w:ind w:left="0" w:right="0" w:firstLine="0"/>
                          <w:jc w:val="left"/>
                        </w:pPr>
                        <w:r>
                          <w:rPr/>
                          <w:t xml:space="preserve"> </w:t>
                        </w:r>
                      </w:p>
                    </w:txbxContent>
                  </v:textbox>
                </v:rect>
                <v:rect id="Rectangle 11104" style="position:absolute;width:518;height:2079;left:0;top:24584;" filled="f" stroked="f">
                  <v:textbox inset="0,0,0,0">
                    <w:txbxContent>
                      <w:p>
                        <w:pPr>
                          <w:spacing w:before="0" w:after="160" w:line="259" w:lineRule="auto"/>
                          <w:ind w:left="0" w:right="0" w:firstLine="0"/>
                          <w:jc w:val="left"/>
                        </w:pPr>
                        <w:r>
                          <w:rPr/>
                          <w:t xml:space="preserve"> </w:t>
                        </w:r>
                      </w:p>
                    </w:txbxContent>
                  </v:textbox>
                </v:rect>
                <v:rect id="Rectangle 11105" style="position:absolute;width:518;height:2079;left:0;top:26184;" filled="f" stroked="f">
                  <v:textbox inset="0,0,0,0">
                    <w:txbxContent>
                      <w:p>
                        <w:pPr>
                          <w:spacing w:before="0" w:after="160" w:line="259" w:lineRule="auto"/>
                          <w:ind w:left="0" w:right="0" w:firstLine="0"/>
                          <w:jc w:val="left"/>
                        </w:pPr>
                        <w:r>
                          <w:rPr/>
                          <w:t xml:space="preserve"> </w:t>
                        </w:r>
                      </w:p>
                    </w:txbxContent>
                  </v:textbox>
                </v:rect>
                <v:rect id="Rectangle 11108" style="position:absolute;width:1520;height:2243;left:0;top:28457;" filled="f" stroked="f">
                  <v:textbox inset="0,0,0,0">
                    <w:txbxContent>
                      <w:p>
                        <w:pPr>
                          <w:spacing w:before="0" w:after="160" w:line="259" w:lineRule="auto"/>
                          <w:ind w:left="0" w:right="0" w:firstLine="0"/>
                          <w:jc w:val="left"/>
                        </w:pPr>
                        <w:r>
                          <w:rPr>
                            <w:rFonts w:cs="Times New Roman" w:hAnsi="Times New Roman" w:eastAsia="Times New Roman" w:ascii="Times New Roman"/>
                            <w:b w:val="1"/>
                            <w:sz w:val="24"/>
                          </w:rPr>
                          <w:t xml:space="preserve">6.</w:t>
                        </w:r>
                      </w:p>
                    </w:txbxContent>
                  </v:textbox>
                </v:rect>
                <v:rect id="Rectangle 11109" style="position:absolute;width:563;height:2260;left:1143;top:28436;" filled="f" stroked="f">
                  <v:textbox inset="0,0,0,0">
                    <w:txbxContent>
                      <w:p>
                        <w:pPr>
                          <w:spacing w:before="0" w:after="160" w:line="259" w:lineRule="auto"/>
                          <w:ind w:left="0" w:right="0" w:firstLine="0"/>
                          <w:jc w:val="left"/>
                        </w:pPr>
                        <w:r>
                          <w:rPr>
                            <w:rFonts w:cs="Arial" w:hAnsi="Arial" w:eastAsia="Arial" w:ascii="Arial"/>
                            <w:b w:val="1"/>
                            <w:sz w:val="24"/>
                          </w:rPr>
                          <w:t xml:space="preserve"> </w:t>
                        </w:r>
                      </w:p>
                    </w:txbxContent>
                  </v:textbox>
                </v:rect>
                <v:rect id="Rectangle 11110" style="position:absolute;width:25905;height:2079;left:2286;top:28546;" filled="f" stroked="f">
                  <v:textbox inset="0,0,0,0">
                    <w:txbxContent>
                      <w:p>
                        <w:pPr>
                          <w:spacing w:before="0" w:after="160" w:line="259" w:lineRule="auto"/>
                          <w:ind w:left="0" w:right="0" w:firstLine="0"/>
                          <w:jc w:val="left"/>
                        </w:pPr>
                        <w:r>
                          <w:rPr>
                            <w:shd w:val="clear" w:color="auto" w:fill="e6e6e6"/>
                          </w:rPr>
                          <w:t xml:space="preserve">NATURALEZA DEL DERECHO</w:t>
                        </w:r>
                      </w:p>
                    </w:txbxContent>
                  </v:textbox>
                </v:rect>
                <v:rect id="Rectangle 11111" style="position:absolute;width:506;height:2243;left:21781;top:28457;"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shape id="Picture 11159" style="position:absolute;width:47929;height:26913;left:3182;top:0;" filled="f">
                  <v:imagedata r:id="rId12"/>
                </v:shape>
                <v:shape id="Shape 11160" style="position:absolute;width:25488;height:1033;left:31071;top:10684;" coordsize="2548890,103377" path="m85598,1777c88646,0,92456,1015,94234,4064c96012,7112,94996,10922,91948,12700l35995,45339l2548890,45339l2548890,58039l35997,58039l91948,90677c94996,92456,96012,96265,94234,99314c92456,102362,88646,103377,85598,101600l0,51689l85598,1777x">
                  <v:stroke weight="0pt" endcap="square" joinstyle="miter" miterlimit="10" on="false" color="#000000" opacity="0"/>
                  <v:fill on="true" color="#000000"/>
                </v:shape>
              </v:group>
            </w:pict>
          </mc:Fallback>
        </mc:AlternateContent>
      </w:r>
    </w:p>
    <w:p w:rsidR="00B03E47" w:rsidRDefault="00E2034E">
      <w:pPr>
        <w:ind w:left="255" w:right="932"/>
      </w:pPr>
      <w:r>
        <w:t xml:space="preserve">Bien inmueble de dominio público y de uso público. </w:t>
      </w:r>
    </w:p>
    <w:p w:rsidR="00B03E47" w:rsidRDefault="00E2034E">
      <w:pPr>
        <w:spacing w:after="109" w:line="259" w:lineRule="auto"/>
        <w:ind w:left="260" w:right="0" w:firstLine="0"/>
        <w:jc w:val="left"/>
      </w:pPr>
      <w:r>
        <w:t xml:space="preserve"> </w:t>
      </w:r>
    </w:p>
    <w:p w:rsidR="00B03E47" w:rsidRDefault="00E2034E">
      <w:pPr>
        <w:pStyle w:val="Ttulo1"/>
        <w:shd w:val="clear" w:color="auto" w:fill="D9D9D9"/>
        <w:spacing w:after="191"/>
        <w:ind w:left="255"/>
      </w:pPr>
      <w:r>
        <w:rPr>
          <w:rFonts w:ascii="Calibri" w:eastAsia="Calibri" w:hAnsi="Calibri" w:cs="Calibri"/>
          <w:noProof/>
        </w:rPr>
        <mc:AlternateContent>
          <mc:Choice Requires="wpg">
            <w:drawing>
              <wp:anchor distT="0" distB="0" distL="114300" distR="114300" simplePos="0" relativeHeight="251721728" behindDoc="0" locked="0" layoutInCell="1" allowOverlap="1">
                <wp:simplePos x="0" y="0"/>
                <wp:positionH relativeFrom="page">
                  <wp:posOffset>8664935</wp:posOffset>
                </wp:positionH>
                <wp:positionV relativeFrom="page">
                  <wp:posOffset>6710019</wp:posOffset>
                </wp:positionV>
                <wp:extent cx="161330" cy="3601365"/>
                <wp:effectExtent l="0" t="0" r="0" b="0"/>
                <wp:wrapSquare wrapText="bothSides"/>
                <wp:docPr id="299540" name="Group 299540"/>
                <wp:cNvGraphicFramePr/>
                <a:graphic xmlns:a="http://schemas.openxmlformats.org/drawingml/2006/main">
                  <a:graphicData uri="http://schemas.microsoft.com/office/word/2010/wordprocessingGroup">
                    <wpg:wgp>
                      <wpg:cNvGrpSpPr/>
                      <wpg:grpSpPr>
                        <a:xfrm>
                          <a:off x="0" y="0"/>
                          <a:ext cx="161330" cy="3601365"/>
                          <a:chOff x="0" y="0"/>
                          <a:chExt cx="161330" cy="3601365"/>
                        </a:xfrm>
                      </wpg:grpSpPr>
                      <wps:wsp>
                        <wps:cNvPr id="11163" name="Rectangle 11163"/>
                        <wps:cNvSpPr/>
                        <wps:spPr>
                          <a:xfrm rot="-5399999">
                            <a:off x="-2338295" y="1149845"/>
                            <a:ext cx="4789815" cy="113224"/>
                          </a:xfrm>
                          <a:prstGeom prst="rect">
                            <a:avLst/>
                          </a:prstGeom>
                          <a:ln>
                            <a:noFill/>
                          </a:ln>
                        </wps:spPr>
                        <wps:txbx>
                          <w:txbxContent>
                            <w:p w:rsidR="00B03E47" w:rsidRDefault="00E2034E">
                              <w:pPr>
                                <w:spacing w:after="160" w:line="259" w:lineRule="auto"/>
                                <w:ind w:left="0" w:right="0" w:firstLine="0"/>
                                <w:jc w:val="left"/>
                              </w:pPr>
                              <w:r>
                                <w:rPr>
                                  <w:sz w:val="12"/>
                                </w:rPr>
                                <w:t xml:space="preserve">Cód. Validación: X6W4A44Y3YFEHMQ6W9NDGFMDY | Verificación: https://candelaria.sedelectronica.es/ </w:t>
                              </w:r>
                            </w:p>
                          </w:txbxContent>
                        </wps:txbx>
                        <wps:bodyPr horzOverflow="overflow" vert="horz" lIns="0" tIns="0" rIns="0" bIns="0" rtlCol="0">
                          <a:noAutofit/>
                        </wps:bodyPr>
                      </wps:wsp>
                      <wps:wsp>
                        <wps:cNvPr id="11164" name="Rectangle 11164"/>
                        <wps:cNvSpPr/>
                        <wps:spPr>
                          <a:xfrm rot="-5399999">
                            <a:off x="-2070397" y="1341542"/>
                            <a:ext cx="4406422" cy="113224"/>
                          </a:xfrm>
                          <a:prstGeom prst="rect">
                            <a:avLst/>
                          </a:prstGeom>
                          <a:ln>
                            <a:noFill/>
                          </a:ln>
                        </wps:spPr>
                        <wps:txbx>
                          <w:txbxContent>
                            <w:p w:rsidR="00B03E47" w:rsidRDefault="00E2034E">
                              <w:pPr>
                                <w:spacing w:after="160" w:line="259" w:lineRule="auto"/>
                                <w:ind w:left="0" w:right="0" w:firstLine="0"/>
                                <w:jc w:val="left"/>
                              </w:pPr>
                              <w:r>
                                <w:rPr>
                                  <w:sz w:val="12"/>
                                </w:rPr>
                                <w:t xml:space="preserve">Documento firmado electrónicamente desde la plataforma esPublico Gestiona | Página 58 de 179 </w:t>
                              </w:r>
                            </w:p>
                          </w:txbxContent>
                        </wps:txbx>
                        <wps:bodyPr horzOverflow="overflow" vert="horz" lIns="0" tIns="0" rIns="0" bIns="0" rtlCol="0">
                          <a:noAutofit/>
                        </wps:bodyPr>
                      </wps:wsp>
                    </wpg:wgp>
                  </a:graphicData>
                </a:graphic>
              </wp:anchor>
            </w:drawing>
          </mc:Choice>
          <mc:Fallback xmlns:a="http://schemas.openxmlformats.org/drawingml/2006/main">
            <w:pict>
              <v:group id="Group 299540" style="width:12.7031pt;height:283.572pt;position:absolute;mso-position-horizontal-relative:page;mso-position-horizontal:absolute;margin-left:682.278pt;mso-position-vertical-relative:page;margin-top:528.348pt;" coordsize="1613,36013">
                <v:rect id="Rectangle 11163" style="position:absolute;width:47898;height:1132;left:-23382;top:11498;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X6W4A44Y3YFEHMQ6W9NDGFMDY | Verificación: https://candelaria.sedelectronica.es/ </w:t>
                        </w:r>
                      </w:p>
                    </w:txbxContent>
                  </v:textbox>
                </v:rect>
                <v:rect id="Rectangle 11164" style="position:absolute;width:44064;height:1132;left:-20703;top:13415;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58 de 179 </w:t>
                        </w:r>
                      </w:p>
                    </w:txbxContent>
                  </v:textbox>
                </v:rect>
                <w10:wrap type="square"/>
              </v:group>
            </w:pict>
          </mc:Fallback>
        </mc:AlternateContent>
      </w:r>
      <w:r>
        <w:rPr>
          <w:rFonts w:ascii="Times New Roman" w:eastAsia="Times New Roman" w:hAnsi="Times New Roman" w:cs="Times New Roman"/>
          <w:b/>
          <w:sz w:val="24"/>
          <w:shd w:val="clear" w:color="auto" w:fill="auto"/>
        </w:rPr>
        <w:t>7.</w:t>
      </w:r>
      <w:r>
        <w:rPr>
          <w:b/>
          <w:sz w:val="24"/>
          <w:shd w:val="clear" w:color="auto" w:fill="auto"/>
        </w:rPr>
        <w:t xml:space="preserve"> </w:t>
      </w:r>
      <w:r>
        <w:t>TÍTULO</w:t>
      </w:r>
      <w:r>
        <w:rPr>
          <w:rFonts w:ascii="Times New Roman" w:eastAsia="Times New Roman" w:hAnsi="Times New Roman" w:cs="Times New Roman"/>
          <w:sz w:val="24"/>
          <w:shd w:val="clear" w:color="auto" w:fill="auto"/>
        </w:rPr>
        <w:t xml:space="preserve"> </w:t>
      </w:r>
    </w:p>
    <w:p w:rsidR="00B03E47" w:rsidRDefault="00E2034E">
      <w:pPr>
        <w:ind w:left="255" w:right="932"/>
      </w:pPr>
      <w:r>
        <w:t xml:space="preserve">No se dispone título que acredite expresamente la titularidad municipal de la calle, ya que la misma está asociada al proyecto de reparcelación del ASU 1B de las Normas Subsidiarias.  </w:t>
      </w:r>
    </w:p>
    <w:p w:rsidR="00B03E47" w:rsidRDefault="00E2034E">
      <w:pPr>
        <w:spacing w:after="0" w:line="259" w:lineRule="auto"/>
        <w:ind w:left="260" w:right="0" w:firstLine="0"/>
        <w:jc w:val="left"/>
      </w:pPr>
      <w:r>
        <w:t xml:space="preserve"> </w:t>
      </w:r>
    </w:p>
    <w:p w:rsidR="00B03E47" w:rsidRDefault="00E2034E">
      <w:pPr>
        <w:ind w:left="255" w:right="932"/>
      </w:pPr>
      <w:r>
        <w:t>En este sentido, la vía forma parte de la parcela Z del proyecto de r</w:t>
      </w:r>
      <w:r>
        <w:t xml:space="preserve">eparcelación del ASU1B, teniendo dicha parcela los siguientes datos registrales en el Registro de la Propiedad nº4 de Santa Cruz de Tenerife: </w:t>
      </w:r>
    </w:p>
    <w:p w:rsidR="00B03E47" w:rsidRDefault="00E2034E">
      <w:pPr>
        <w:ind w:left="255" w:right="932"/>
      </w:pPr>
      <w:r>
        <w:t xml:space="preserve">Número de la finca registral: 22637, libro 280 y folio 187. </w:t>
      </w:r>
    </w:p>
    <w:p w:rsidR="00B03E47" w:rsidRDefault="00E2034E">
      <w:pPr>
        <w:ind w:left="255" w:right="932"/>
      </w:pPr>
      <w:r>
        <w:t xml:space="preserve">Nombre de la finca: parcela Z </w:t>
      </w:r>
    </w:p>
    <w:p w:rsidR="00B03E47" w:rsidRDefault="00E2034E">
      <w:pPr>
        <w:ind w:left="255" w:right="932"/>
      </w:pPr>
      <w:r>
        <w:t>Superficie de la parc</w:t>
      </w:r>
      <w:r>
        <w:t>ela: 88037m</w:t>
      </w:r>
      <w:r>
        <w:rPr>
          <w:vertAlign w:val="superscript"/>
        </w:rPr>
        <w:t>2</w:t>
      </w:r>
      <w:r>
        <w:rPr>
          <w:rFonts w:ascii="Times New Roman" w:eastAsia="Times New Roman" w:hAnsi="Times New Roman" w:cs="Times New Roman"/>
          <w:sz w:val="24"/>
        </w:rPr>
        <w:t xml:space="preserve"> </w:t>
      </w:r>
    </w:p>
    <w:p w:rsidR="00B03E47" w:rsidRDefault="00E2034E">
      <w:pPr>
        <w:ind w:left="255" w:right="932"/>
      </w:pPr>
      <w:r>
        <w:t>Superficie de la calle Mencey Romén ejecutada, a fecha del presente informe, que forma parte de la parcela Z: 1315,85 m</w:t>
      </w:r>
      <w:r>
        <w:rPr>
          <w:vertAlign w:val="superscript"/>
        </w:rPr>
        <w:t>2</w:t>
      </w:r>
      <w:r>
        <w:t>.</w:t>
      </w:r>
      <w:r>
        <w:rPr>
          <w:rFonts w:ascii="Times New Roman" w:eastAsia="Times New Roman" w:hAnsi="Times New Roman" w:cs="Times New Roman"/>
          <w:sz w:val="24"/>
        </w:rPr>
        <w:t xml:space="preserve"> </w:t>
      </w:r>
    </w:p>
    <w:p w:rsidR="00B03E47" w:rsidRDefault="00E2034E">
      <w:pPr>
        <w:spacing w:after="0" w:line="259" w:lineRule="auto"/>
        <w:ind w:left="260" w:right="0" w:firstLine="0"/>
        <w:jc w:val="left"/>
      </w:pPr>
      <w:r>
        <w:t xml:space="preserve"> </w:t>
      </w:r>
    </w:p>
    <w:p w:rsidR="00B03E47" w:rsidRDefault="00E2034E">
      <w:pPr>
        <w:spacing w:after="0" w:line="259" w:lineRule="auto"/>
        <w:ind w:left="260" w:right="0" w:firstLine="0"/>
        <w:jc w:val="left"/>
      </w:pPr>
      <w:r>
        <w:t xml:space="preserve"> </w:t>
      </w:r>
    </w:p>
    <w:p w:rsidR="00B03E47" w:rsidRDefault="00E2034E">
      <w:pPr>
        <w:spacing w:after="0" w:line="259" w:lineRule="auto"/>
        <w:ind w:left="260" w:right="0" w:firstLine="0"/>
        <w:jc w:val="left"/>
      </w:pPr>
      <w:r>
        <w:t xml:space="preserve"> </w:t>
      </w:r>
    </w:p>
    <w:p w:rsidR="00B03E47" w:rsidRDefault="00E2034E">
      <w:pPr>
        <w:spacing w:after="0" w:line="259" w:lineRule="auto"/>
        <w:ind w:left="260" w:right="0" w:firstLine="0"/>
        <w:jc w:val="left"/>
      </w:pPr>
      <w:r>
        <w:t xml:space="preserve"> </w:t>
      </w:r>
    </w:p>
    <w:p w:rsidR="00B03E47" w:rsidRDefault="00E2034E">
      <w:pPr>
        <w:spacing w:after="0" w:line="259" w:lineRule="auto"/>
        <w:ind w:left="260" w:right="0" w:firstLine="0"/>
        <w:jc w:val="left"/>
      </w:pPr>
      <w:r>
        <w:t xml:space="preserve"> </w:t>
      </w:r>
    </w:p>
    <w:p w:rsidR="00B03E47" w:rsidRDefault="00E2034E">
      <w:pPr>
        <w:spacing w:after="0" w:line="259" w:lineRule="auto"/>
        <w:ind w:left="260" w:right="0" w:firstLine="0"/>
        <w:jc w:val="left"/>
      </w:pPr>
      <w:r>
        <w:t xml:space="preserve"> </w:t>
      </w:r>
    </w:p>
    <w:p w:rsidR="00B03E47" w:rsidRDefault="00E2034E">
      <w:pPr>
        <w:spacing w:after="0" w:line="259" w:lineRule="auto"/>
        <w:ind w:left="260" w:right="0" w:firstLine="0"/>
        <w:jc w:val="left"/>
      </w:pPr>
      <w:r>
        <w:t xml:space="preserve"> </w:t>
      </w:r>
    </w:p>
    <w:p w:rsidR="00B03E47" w:rsidRDefault="00E2034E">
      <w:pPr>
        <w:spacing w:after="0" w:line="259" w:lineRule="auto"/>
        <w:ind w:left="260" w:right="0" w:firstLine="0"/>
        <w:jc w:val="left"/>
      </w:pPr>
      <w:r>
        <w:t xml:space="preserve"> </w:t>
      </w:r>
    </w:p>
    <w:p w:rsidR="00B03E47" w:rsidRDefault="00E2034E">
      <w:pPr>
        <w:spacing w:after="0" w:line="259" w:lineRule="auto"/>
        <w:ind w:left="260" w:right="0" w:firstLine="0"/>
        <w:jc w:val="left"/>
      </w:pPr>
      <w:r>
        <w:t xml:space="preserve"> </w:t>
      </w:r>
    </w:p>
    <w:p w:rsidR="00B03E47" w:rsidRDefault="00E2034E">
      <w:pPr>
        <w:spacing w:after="0" w:line="259" w:lineRule="auto"/>
        <w:ind w:left="260" w:right="0" w:firstLine="0"/>
        <w:jc w:val="left"/>
      </w:pPr>
      <w:r>
        <w:t xml:space="preserve"> </w:t>
      </w:r>
    </w:p>
    <w:p w:rsidR="00B03E47" w:rsidRDefault="00E2034E">
      <w:pPr>
        <w:spacing w:after="0" w:line="259" w:lineRule="auto"/>
        <w:ind w:left="260" w:right="0" w:firstLine="0"/>
        <w:jc w:val="left"/>
      </w:pPr>
      <w:r>
        <w:t xml:space="preserve"> </w:t>
      </w:r>
    </w:p>
    <w:p w:rsidR="00B03E47" w:rsidRDefault="00E2034E">
      <w:pPr>
        <w:spacing w:after="0" w:line="259" w:lineRule="auto"/>
        <w:ind w:left="260" w:right="0" w:firstLine="0"/>
        <w:jc w:val="left"/>
      </w:pPr>
      <w:r>
        <w:t xml:space="preserve"> </w:t>
      </w:r>
    </w:p>
    <w:p w:rsidR="00B03E47" w:rsidRDefault="00E2034E">
      <w:pPr>
        <w:spacing w:after="0" w:line="259" w:lineRule="auto"/>
        <w:ind w:left="231" w:right="-22" w:firstLine="0"/>
        <w:jc w:val="left"/>
      </w:pPr>
      <w:r>
        <w:rPr>
          <w:rFonts w:ascii="Calibri" w:eastAsia="Calibri" w:hAnsi="Calibri" w:cs="Calibri"/>
          <w:noProof/>
        </w:rPr>
        <mc:AlternateContent>
          <mc:Choice Requires="wpg">
            <w:drawing>
              <wp:inline distT="0" distB="0" distL="0" distR="0">
                <wp:extent cx="6704704" cy="6146470"/>
                <wp:effectExtent l="0" t="0" r="0" b="0"/>
                <wp:docPr id="299537" name="Group 299537"/>
                <wp:cNvGraphicFramePr/>
                <a:graphic xmlns:a="http://schemas.openxmlformats.org/drawingml/2006/main">
                  <a:graphicData uri="http://schemas.microsoft.com/office/word/2010/wordprocessingGroup">
                    <wpg:wgp>
                      <wpg:cNvGrpSpPr/>
                      <wpg:grpSpPr>
                        <a:xfrm>
                          <a:off x="0" y="0"/>
                          <a:ext cx="6704704" cy="6146470"/>
                          <a:chOff x="0" y="0"/>
                          <a:chExt cx="6704704" cy="6146470"/>
                        </a:xfrm>
                      </wpg:grpSpPr>
                      <wps:wsp>
                        <wps:cNvPr id="11183" name="Rectangle 11183"/>
                        <wps:cNvSpPr/>
                        <wps:spPr>
                          <a:xfrm>
                            <a:off x="18288" y="0"/>
                            <a:ext cx="50673" cy="224380"/>
                          </a:xfrm>
                          <a:prstGeom prst="rect">
                            <a:avLst/>
                          </a:prstGeom>
                          <a:ln>
                            <a:noFill/>
                          </a:ln>
                        </wps:spPr>
                        <wps:txbx>
                          <w:txbxContent>
                            <w:p w:rsidR="00B03E47" w:rsidRDefault="00E2034E">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1184" name="Rectangle 11184"/>
                        <wps:cNvSpPr/>
                        <wps:spPr>
                          <a:xfrm>
                            <a:off x="18288" y="176540"/>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1185" name="Rectangle 11185"/>
                        <wps:cNvSpPr/>
                        <wps:spPr>
                          <a:xfrm>
                            <a:off x="18288" y="338084"/>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1186" name="Rectangle 11186"/>
                        <wps:cNvSpPr/>
                        <wps:spPr>
                          <a:xfrm>
                            <a:off x="18288" y="498104"/>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1187" name="Rectangle 11187"/>
                        <wps:cNvSpPr/>
                        <wps:spPr>
                          <a:xfrm>
                            <a:off x="18288" y="658124"/>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1188" name="Rectangle 11188"/>
                        <wps:cNvSpPr/>
                        <wps:spPr>
                          <a:xfrm>
                            <a:off x="18288" y="819669"/>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1189" name="Rectangle 11189"/>
                        <wps:cNvSpPr/>
                        <wps:spPr>
                          <a:xfrm>
                            <a:off x="18288" y="979688"/>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1190" name="Rectangle 11190"/>
                        <wps:cNvSpPr/>
                        <wps:spPr>
                          <a:xfrm>
                            <a:off x="18288" y="1141233"/>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1191" name="Rectangle 11191"/>
                        <wps:cNvSpPr/>
                        <wps:spPr>
                          <a:xfrm>
                            <a:off x="18288" y="1301252"/>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1192" name="Rectangle 11192"/>
                        <wps:cNvSpPr/>
                        <wps:spPr>
                          <a:xfrm>
                            <a:off x="18288" y="1462796"/>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1193" name="Rectangle 11193"/>
                        <wps:cNvSpPr/>
                        <wps:spPr>
                          <a:xfrm>
                            <a:off x="18288" y="1623197"/>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1194" name="Rectangle 11194"/>
                        <wps:cNvSpPr/>
                        <wps:spPr>
                          <a:xfrm>
                            <a:off x="18288" y="1783218"/>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1195" name="Rectangle 11195"/>
                        <wps:cNvSpPr/>
                        <wps:spPr>
                          <a:xfrm>
                            <a:off x="18288" y="1944761"/>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1196" name="Rectangle 11196"/>
                        <wps:cNvSpPr/>
                        <wps:spPr>
                          <a:xfrm>
                            <a:off x="18288" y="2104782"/>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1197" name="Rectangle 11197"/>
                        <wps:cNvSpPr/>
                        <wps:spPr>
                          <a:xfrm>
                            <a:off x="18288" y="2266325"/>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1198" name="Rectangle 11198"/>
                        <wps:cNvSpPr/>
                        <wps:spPr>
                          <a:xfrm>
                            <a:off x="18288" y="2426345"/>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1199" name="Rectangle 11199"/>
                        <wps:cNvSpPr/>
                        <wps:spPr>
                          <a:xfrm>
                            <a:off x="18288" y="2585086"/>
                            <a:ext cx="50673" cy="224380"/>
                          </a:xfrm>
                          <a:prstGeom prst="rect">
                            <a:avLst/>
                          </a:prstGeom>
                          <a:ln>
                            <a:noFill/>
                          </a:ln>
                        </wps:spPr>
                        <wps:txbx>
                          <w:txbxContent>
                            <w:p w:rsidR="00B03E47" w:rsidRDefault="00E2034E">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1200" name="Rectangle 11200"/>
                        <wps:cNvSpPr/>
                        <wps:spPr>
                          <a:xfrm>
                            <a:off x="18288" y="2761625"/>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1201" name="Rectangle 11201"/>
                        <wps:cNvSpPr/>
                        <wps:spPr>
                          <a:xfrm>
                            <a:off x="18288" y="2923169"/>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1202" name="Rectangle 11202"/>
                        <wps:cNvSpPr/>
                        <wps:spPr>
                          <a:xfrm>
                            <a:off x="18288" y="3083189"/>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1203" name="Rectangle 11203"/>
                        <wps:cNvSpPr/>
                        <wps:spPr>
                          <a:xfrm>
                            <a:off x="18288" y="3244733"/>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1204" name="Rectangle 11204"/>
                        <wps:cNvSpPr/>
                        <wps:spPr>
                          <a:xfrm>
                            <a:off x="18288" y="3404754"/>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1205" name="Rectangle 11205"/>
                        <wps:cNvSpPr/>
                        <wps:spPr>
                          <a:xfrm>
                            <a:off x="18288" y="3564773"/>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1206" name="Rectangle 11206"/>
                        <wps:cNvSpPr/>
                        <wps:spPr>
                          <a:xfrm>
                            <a:off x="18288" y="3726317"/>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1207" name="Rectangle 11207"/>
                        <wps:cNvSpPr/>
                        <wps:spPr>
                          <a:xfrm>
                            <a:off x="18288" y="3886337"/>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1208" name="Rectangle 11208"/>
                        <wps:cNvSpPr/>
                        <wps:spPr>
                          <a:xfrm>
                            <a:off x="18288" y="4048136"/>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1209" name="Rectangle 11209"/>
                        <wps:cNvSpPr/>
                        <wps:spPr>
                          <a:xfrm>
                            <a:off x="18288" y="4208155"/>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1210" name="Rectangle 11210"/>
                        <wps:cNvSpPr/>
                        <wps:spPr>
                          <a:xfrm>
                            <a:off x="18288" y="4368175"/>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1211" name="Rectangle 11211"/>
                        <wps:cNvSpPr/>
                        <wps:spPr>
                          <a:xfrm>
                            <a:off x="18288" y="4529719"/>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1212" name="Rectangle 11212"/>
                        <wps:cNvSpPr/>
                        <wps:spPr>
                          <a:xfrm>
                            <a:off x="18288" y="4689740"/>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1213" name="Rectangle 11213"/>
                        <wps:cNvSpPr/>
                        <wps:spPr>
                          <a:xfrm>
                            <a:off x="18288" y="4851283"/>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1214" name="Rectangle 11214"/>
                        <wps:cNvSpPr/>
                        <wps:spPr>
                          <a:xfrm>
                            <a:off x="18288" y="5011304"/>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1215" name="Rectangle 11215"/>
                        <wps:cNvSpPr/>
                        <wps:spPr>
                          <a:xfrm>
                            <a:off x="18288" y="5171323"/>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1216" name="Rectangle 11216"/>
                        <wps:cNvSpPr/>
                        <wps:spPr>
                          <a:xfrm>
                            <a:off x="18288" y="5332868"/>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1217" name="Rectangle 11217"/>
                        <wps:cNvSpPr/>
                        <wps:spPr>
                          <a:xfrm>
                            <a:off x="18288" y="5492887"/>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1218" name="Rectangle 11218"/>
                        <wps:cNvSpPr/>
                        <wps:spPr>
                          <a:xfrm>
                            <a:off x="18288" y="5654432"/>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1219" name="Rectangle 11219"/>
                        <wps:cNvSpPr/>
                        <wps:spPr>
                          <a:xfrm>
                            <a:off x="18288" y="5814452"/>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383383" name="Shape 383383"/>
                        <wps:cNvSpPr/>
                        <wps:spPr>
                          <a:xfrm>
                            <a:off x="0" y="5973344"/>
                            <a:ext cx="6110605" cy="170688"/>
                          </a:xfrm>
                          <a:custGeom>
                            <a:avLst/>
                            <a:gdLst/>
                            <a:ahLst/>
                            <a:cxnLst/>
                            <a:rect l="0" t="0" r="0" b="0"/>
                            <a:pathLst>
                              <a:path w="6110605" h="170688">
                                <a:moveTo>
                                  <a:pt x="0" y="0"/>
                                </a:moveTo>
                                <a:lnTo>
                                  <a:pt x="6110605" y="0"/>
                                </a:lnTo>
                                <a:lnTo>
                                  <a:pt x="6110605" y="170688"/>
                                </a:lnTo>
                                <a:lnTo>
                                  <a:pt x="0" y="170688"/>
                                </a:lnTo>
                                <a:lnTo>
                                  <a:pt x="0" y="0"/>
                                </a:lnTo>
                              </a:path>
                            </a:pathLst>
                          </a:custGeom>
                          <a:ln w="0" cap="sq">
                            <a:miter lim="127000"/>
                          </a:ln>
                        </wps:spPr>
                        <wps:style>
                          <a:lnRef idx="0">
                            <a:srgbClr val="000000">
                              <a:alpha val="0"/>
                            </a:srgbClr>
                          </a:lnRef>
                          <a:fillRef idx="1">
                            <a:srgbClr val="E7E6E6"/>
                          </a:fillRef>
                          <a:effectRef idx="0">
                            <a:scrgbClr r="0" g="0" b="0"/>
                          </a:effectRef>
                          <a:fontRef idx="none"/>
                        </wps:style>
                        <wps:bodyPr/>
                      </wps:wsp>
                      <wps:wsp>
                        <wps:cNvPr id="11222" name="Rectangle 11222"/>
                        <wps:cNvSpPr/>
                        <wps:spPr>
                          <a:xfrm>
                            <a:off x="18288" y="5977763"/>
                            <a:ext cx="152019" cy="224380"/>
                          </a:xfrm>
                          <a:prstGeom prst="rect">
                            <a:avLst/>
                          </a:prstGeom>
                          <a:ln>
                            <a:noFill/>
                          </a:ln>
                        </wps:spPr>
                        <wps:txbx>
                          <w:txbxContent>
                            <w:p w:rsidR="00B03E47" w:rsidRDefault="00E2034E">
                              <w:pPr>
                                <w:spacing w:after="160" w:line="259" w:lineRule="auto"/>
                                <w:ind w:left="0" w:right="0" w:firstLine="0"/>
                                <w:jc w:val="left"/>
                              </w:pPr>
                              <w:r>
                                <w:rPr>
                                  <w:rFonts w:ascii="Times New Roman" w:eastAsia="Times New Roman" w:hAnsi="Times New Roman" w:cs="Times New Roman"/>
                                  <w:b/>
                                  <w:sz w:val="24"/>
                                </w:rPr>
                                <w:t>8.</w:t>
                              </w:r>
                            </w:p>
                          </w:txbxContent>
                        </wps:txbx>
                        <wps:bodyPr horzOverflow="overflow" vert="horz" lIns="0" tIns="0" rIns="0" bIns="0" rtlCol="0">
                          <a:noAutofit/>
                        </wps:bodyPr>
                      </wps:wsp>
                      <wps:wsp>
                        <wps:cNvPr id="11223" name="Rectangle 11223"/>
                        <wps:cNvSpPr/>
                        <wps:spPr>
                          <a:xfrm>
                            <a:off x="132588" y="5975630"/>
                            <a:ext cx="56314" cy="226002"/>
                          </a:xfrm>
                          <a:prstGeom prst="rect">
                            <a:avLst/>
                          </a:prstGeom>
                          <a:ln>
                            <a:noFill/>
                          </a:ln>
                        </wps:spPr>
                        <wps:txbx>
                          <w:txbxContent>
                            <w:p w:rsidR="00B03E47" w:rsidRDefault="00E2034E">
                              <w:pPr>
                                <w:spacing w:after="160" w:line="259" w:lineRule="auto"/>
                                <w:ind w:left="0" w:right="0" w:firstLine="0"/>
                                <w:jc w:val="left"/>
                              </w:pPr>
                              <w:r>
                                <w:rPr>
                                  <w:b/>
                                  <w:sz w:val="24"/>
                                </w:rPr>
                                <w:t xml:space="preserve"> </w:t>
                              </w:r>
                            </w:p>
                          </w:txbxContent>
                        </wps:txbx>
                        <wps:bodyPr horzOverflow="overflow" vert="horz" lIns="0" tIns="0" rIns="0" bIns="0" rtlCol="0">
                          <a:noAutofit/>
                        </wps:bodyPr>
                      </wps:wsp>
                      <wps:wsp>
                        <wps:cNvPr id="299168" name="Rectangle 299168"/>
                        <wps:cNvSpPr/>
                        <wps:spPr>
                          <a:xfrm>
                            <a:off x="3794571" y="5986664"/>
                            <a:ext cx="3870477"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299167" name="Rectangle 299167"/>
                        <wps:cNvSpPr/>
                        <wps:spPr>
                          <a:xfrm>
                            <a:off x="246888" y="5986664"/>
                            <a:ext cx="4717641" cy="207922"/>
                          </a:xfrm>
                          <a:prstGeom prst="rect">
                            <a:avLst/>
                          </a:prstGeom>
                          <a:ln>
                            <a:noFill/>
                          </a:ln>
                        </wps:spPr>
                        <wps:txbx>
                          <w:txbxContent>
                            <w:p w:rsidR="00B03E47" w:rsidRDefault="00E2034E">
                              <w:pPr>
                                <w:spacing w:after="160" w:line="259" w:lineRule="auto"/>
                                <w:ind w:left="0" w:right="0" w:firstLine="0"/>
                                <w:jc w:val="left"/>
                              </w:pPr>
                              <w:r>
                                <w:rPr>
                                  <w:shd w:val="clear" w:color="auto" w:fill="E6E6E6"/>
                                </w:rPr>
                                <w:t>DESTINO Y ACUERDO QUE LO HUBIERE DISPUESTO</w:t>
                              </w:r>
                            </w:p>
                          </w:txbxContent>
                        </wps:txbx>
                        <wps:bodyPr horzOverflow="overflow" vert="horz" lIns="0" tIns="0" rIns="0" bIns="0" rtlCol="0">
                          <a:noAutofit/>
                        </wps:bodyPr>
                      </wps:wsp>
                      <pic:pic xmlns:pic="http://schemas.openxmlformats.org/drawingml/2006/picture">
                        <pic:nvPicPr>
                          <pic:cNvPr id="11246" name="Picture 11246"/>
                          <pic:cNvPicPr/>
                        </pic:nvPicPr>
                        <pic:blipFill>
                          <a:blip r:embed="rId14"/>
                          <a:stretch>
                            <a:fillRect/>
                          </a:stretch>
                        </pic:blipFill>
                        <pic:spPr>
                          <a:xfrm>
                            <a:off x="57607" y="95911"/>
                            <a:ext cx="4393693" cy="5797296"/>
                          </a:xfrm>
                          <a:prstGeom prst="rect">
                            <a:avLst/>
                          </a:prstGeom>
                        </pic:spPr>
                      </pic:pic>
                      <wps:wsp>
                        <wps:cNvPr id="11247" name="Shape 11247"/>
                        <wps:cNvSpPr/>
                        <wps:spPr>
                          <a:xfrm>
                            <a:off x="2433523" y="2584730"/>
                            <a:ext cx="3209925" cy="103378"/>
                          </a:xfrm>
                          <a:custGeom>
                            <a:avLst/>
                            <a:gdLst/>
                            <a:ahLst/>
                            <a:cxnLst/>
                            <a:rect l="0" t="0" r="0" b="0"/>
                            <a:pathLst>
                              <a:path w="3209925" h="103378">
                                <a:moveTo>
                                  <a:pt x="85598" y="1778"/>
                                </a:moveTo>
                                <a:cubicBezTo>
                                  <a:pt x="88646" y="0"/>
                                  <a:pt x="92456" y="1016"/>
                                  <a:pt x="94234" y="4064"/>
                                </a:cubicBezTo>
                                <a:cubicBezTo>
                                  <a:pt x="96012" y="7112"/>
                                  <a:pt x="94996" y="10922"/>
                                  <a:pt x="91948" y="12700"/>
                                </a:cubicBezTo>
                                <a:lnTo>
                                  <a:pt x="35996" y="45339"/>
                                </a:lnTo>
                                <a:lnTo>
                                  <a:pt x="3209925" y="45339"/>
                                </a:lnTo>
                                <a:lnTo>
                                  <a:pt x="3209925" y="58039"/>
                                </a:lnTo>
                                <a:lnTo>
                                  <a:pt x="35995" y="58039"/>
                                </a:lnTo>
                                <a:lnTo>
                                  <a:pt x="91948" y="90678"/>
                                </a:lnTo>
                                <a:cubicBezTo>
                                  <a:pt x="94996" y="92456"/>
                                  <a:pt x="96012" y="96266"/>
                                  <a:pt x="94234" y="99314"/>
                                </a:cubicBezTo>
                                <a:cubicBezTo>
                                  <a:pt x="92456" y="102362"/>
                                  <a:pt x="88646" y="103378"/>
                                  <a:pt x="85598" y="101600"/>
                                </a:cubicBezTo>
                                <a:lnTo>
                                  <a:pt x="0" y="51689"/>
                                </a:lnTo>
                                <a:lnTo>
                                  <a:pt x="85598" y="1778"/>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299537" style="width:527.929pt;height:483.974pt;mso-position-horizontal-relative:char;mso-position-vertical-relative:line" coordsize="67047,61464">
                <v:rect id="Rectangle 11183" style="position:absolute;width:506;height:2243;left:182;top:0;"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11184" style="position:absolute;width:518;height:2079;left:182;top:1765;" filled="f" stroked="f">
                  <v:textbox inset="0,0,0,0">
                    <w:txbxContent>
                      <w:p>
                        <w:pPr>
                          <w:spacing w:before="0" w:after="160" w:line="259" w:lineRule="auto"/>
                          <w:ind w:left="0" w:right="0" w:firstLine="0"/>
                          <w:jc w:val="left"/>
                        </w:pPr>
                        <w:r>
                          <w:rPr/>
                          <w:t xml:space="preserve"> </w:t>
                        </w:r>
                      </w:p>
                    </w:txbxContent>
                  </v:textbox>
                </v:rect>
                <v:rect id="Rectangle 11185" style="position:absolute;width:518;height:2079;left:182;top:3380;" filled="f" stroked="f">
                  <v:textbox inset="0,0,0,0">
                    <w:txbxContent>
                      <w:p>
                        <w:pPr>
                          <w:spacing w:before="0" w:after="160" w:line="259" w:lineRule="auto"/>
                          <w:ind w:left="0" w:right="0" w:firstLine="0"/>
                          <w:jc w:val="left"/>
                        </w:pPr>
                        <w:r>
                          <w:rPr/>
                          <w:t xml:space="preserve"> </w:t>
                        </w:r>
                      </w:p>
                    </w:txbxContent>
                  </v:textbox>
                </v:rect>
                <v:rect id="Rectangle 11186" style="position:absolute;width:518;height:2079;left:182;top:4981;" filled="f" stroked="f">
                  <v:textbox inset="0,0,0,0">
                    <w:txbxContent>
                      <w:p>
                        <w:pPr>
                          <w:spacing w:before="0" w:after="160" w:line="259" w:lineRule="auto"/>
                          <w:ind w:left="0" w:right="0" w:firstLine="0"/>
                          <w:jc w:val="left"/>
                        </w:pPr>
                        <w:r>
                          <w:rPr/>
                          <w:t xml:space="preserve"> </w:t>
                        </w:r>
                      </w:p>
                    </w:txbxContent>
                  </v:textbox>
                </v:rect>
                <v:rect id="Rectangle 11187" style="position:absolute;width:518;height:2079;left:182;top:6581;" filled="f" stroked="f">
                  <v:textbox inset="0,0,0,0">
                    <w:txbxContent>
                      <w:p>
                        <w:pPr>
                          <w:spacing w:before="0" w:after="160" w:line="259" w:lineRule="auto"/>
                          <w:ind w:left="0" w:right="0" w:firstLine="0"/>
                          <w:jc w:val="left"/>
                        </w:pPr>
                        <w:r>
                          <w:rPr/>
                          <w:t xml:space="preserve"> </w:t>
                        </w:r>
                      </w:p>
                    </w:txbxContent>
                  </v:textbox>
                </v:rect>
                <v:rect id="Rectangle 11188" style="position:absolute;width:518;height:2079;left:182;top:8196;" filled="f" stroked="f">
                  <v:textbox inset="0,0,0,0">
                    <w:txbxContent>
                      <w:p>
                        <w:pPr>
                          <w:spacing w:before="0" w:after="160" w:line="259" w:lineRule="auto"/>
                          <w:ind w:left="0" w:right="0" w:firstLine="0"/>
                          <w:jc w:val="left"/>
                        </w:pPr>
                        <w:r>
                          <w:rPr/>
                          <w:t xml:space="preserve"> </w:t>
                        </w:r>
                      </w:p>
                    </w:txbxContent>
                  </v:textbox>
                </v:rect>
                <v:rect id="Rectangle 11189" style="position:absolute;width:518;height:2079;left:182;top:9796;" filled="f" stroked="f">
                  <v:textbox inset="0,0,0,0">
                    <w:txbxContent>
                      <w:p>
                        <w:pPr>
                          <w:spacing w:before="0" w:after="160" w:line="259" w:lineRule="auto"/>
                          <w:ind w:left="0" w:right="0" w:firstLine="0"/>
                          <w:jc w:val="left"/>
                        </w:pPr>
                        <w:r>
                          <w:rPr/>
                          <w:t xml:space="preserve"> </w:t>
                        </w:r>
                      </w:p>
                    </w:txbxContent>
                  </v:textbox>
                </v:rect>
                <v:rect id="Rectangle 11190" style="position:absolute;width:518;height:2079;left:182;top:11412;" filled="f" stroked="f">
                  <v:textbox inset="0,0,0,0">
                    <w:txbxContent>
                      <w:p>
                        <w:pPr>
                          <w:spacing w:before="0" w:after="160" w:line="259" w:lineRule="auto"/>
                          <w:ind w:left="0" w:right="0" w:firstLine="0"/>
                          <w:jc w:val="left"/>
                        </w:pPr>
                        <w:r>
                          <w:rPr/>
                          <w:t xml:space="preserve"> </w:t>
                        </w:r>
                      </w:p>
                    </w:txbxContent>
                  </v:textbox>
                </v:rect>
                <v:rect id="Rectangle 11191" style="position:absolute;width:518;height:2079;left:182;top:13012;" filled="f" stroked="f">
                  <v:textbox inset="0,0,0,0">
                    <w:txbxContent>
                      <w:p>
                        <w:pPr>
                          <w:spacing w:before="0" w:after="160" w:line="259" w:lineRule="auto"/>
                          <w:ind w:left="0" w:right="0" w:firstLine="0"/>
                          <w:jc w:val="left"/>
                        </w:pPr>
                        <w:r>
                          <w:rPr/>
                          <w:t xml:space="preserve"> </w:t>
                        </w:r>
                      </w:p>
                    </w:txbxContent>
                  </v:textbox>
                </v:rect>
                <v:rect id="Rectangle 11192" style="position:absolute;width:518;height:2079;left:182;top:14627;" filled="f" stroked="f">
                  <v:textbox inset="0,0,0,0">
                    <w:txbxContent>
                      <w:p>
                        <w:pPr>
                          <w:spacing w:before="0" w:after="160" w:line="259" w:lineRule="auto"/>
                          <w:ind w:left="0" w:right="0" w:firstLine="0"/>
                          <w:jc w:val="left"/>
                        </w:pPr>
                        <w:r>
                          <w:rPr/>
                          <w:t xml:space="preserve"> </w:t>
                        </w:r>
                      </w:p>
                    </w:txbxContent>
                  </v:textbox>
                </v:rect>
                <v:rect id="Rectangle 11193" style="position:absolute;width:518;height:2079;left:182;top:16231;" filled="f" stroked="f">
                  <v:textbox inset="0,0,0,0">
                    <w:txbxContent>
                      <w:p>
                        <w:pPr>
                          <w:spacing w:before="0" w:after="160" w:line="259" w:lineRule="auto"/>
                          <w:ind w:left="0" w:right="0" w:firstLine="0"/>
                          <w:jc w:val="left"/>
                        </w:pPr>
                        <w:r>
                          <w:rPr/>
                          <w:t xml:space="preserve"> </w:t>
                        </w:r>
                      </w:p>
                    </w:txbxContent>
                  </v:textbox>
                </v:rect>
                <v:rect id="Rectangle 11194" style="position:absolute;width:518;height:2079;left:182;top:17832;" filled="f" stroked="f">
                  <v:textbox inset="0,0,0,0">
                    <w:txbxContent>
                      <w:p>
                        <w:pPr>
                          <w:spacing w:before="0" w:after="160" w:line="259" w:lineRule="auto"/>
                          <w:ind w:left="0" w:right="0" w:firstLine="0"/>
                          <w:jc w:val="left"/>
                        </w:pPr>
                        <w:r>
                          <w:rPr/>
                          <w:t xml:space="preserve"> </w:t>
                        </w:r>
                      </w:p>
                    </w:txbxContent>
                  </v:textbox>
                </v:rect>
                <v:rect id="Rectangle 11195" style="position:absolute;width:518;height:2079;left:182;top:19447;" filled="f" stroked="f">
                  <v:textbox inset="0,0,0,0">
                    <w:txbxContent>
                      <w:p>
                        <w:pPr>
                          <w:spacing w:before="0" w:after="160" w:line="259" w:lineRule="auto"/>
                          <w:ind w:left="0" w:right="0" w:firstLine="0"/>
                          <w:jc w:val="left"/>
                        </w:pPr>
                        <w:r>
                          <w:rPr/>
                          <w:t xml:space="preserve"> </w:t>
                        </w:r>
                      </w:p>
                    </w:txbxContent>
                  </v:textbox>
                </v:rect>
                <v:rect id="Rectangle 11196" style="position:absolute;width:518;height:2079;left:182;top:21047;" filled="f" stroked="f">
                  <v:textbox inset="0,0,0,0">
                    <w:txbxContent>
                      <w:p>
                        <w:pPr>
                          <w:spacing w:before="0" w:after="160" w:line="259" w:lineRule="auto"/>
                          <w:ind w:left="0" w:right="0" w:firstLine="0"/>
                          <w:jc w:val="left"/>
                        </w:pPr>
                        <w:r>
                          <w:rPr/>
                          <w:t xml:space="preserve"> </w:t>
                        </w:r>
                      </w:p>
                    </w:txbxContent>
                  </v:textbox>
                </v:rect>
                <v:rect id="Rectangle 11197" style="position:absolute;width:518;height:2079;left:182;top:22663;" filled="f" stroked="f">
                  <v:textbox inset="0,0,0,0">
                    <w:txbxContent>
                      <w:p>
                        <w:pPr>
                          <w:spacing w:before="0" w:after="160" w:line="259" w:lineRule="auto"/>
                          <w:ind w:left="0" w:right="0" w:firstLine="0"/>
                          <w:jc w:val="left"/>
                        </w:pPr>
                        <w:r>
                          <w:rPr/>
                          <w:t xml:space="preserve"> </w:t>
                        </w:r>
                      </w:p>
                    </w:txbxContent>
                  </v:textbox>
                </v:rect>
                <v:rect id="Rectangle 11198" style="position:absolute;width:518;height:2079;left:182;top:24263;" filled="f" stroked="f">
                  <v:textbox inset="0,0,0,0">
                    <w:txbxContent>
                      <w:p>
                        <w:pPr>
                          <w:spacing w:before="0" w:after="160" w:line="259" w:lineRule="auto"/>
                          <w:ind w:left="0" w:right="0" w:firstLine="0"/>
                          <w:jc w:val="left"/>
                        </w:pPr>
                        <w:r>
                          <w:rPr/>
                          <w:t xml:space="preserve"> </w:t>
                        </w:r>
                      </w:p>
                    </w:txbxContent>
                  </v:textbox>
                </v:rect>
                <v:rect id="Rectangle 11199" style="position:absolute;width:506;height:2243;left:182;top:25850;"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11200" style="position:absolute;width:518;height:2079;left:182;top:27616;" filled="f" stroked="f">
                  <v:textbox inset="0,0,0,0">
                    <w:txbxContent>
                      <w:p>
                        <w:pPr>
                          <w:spacing w:before="0" w:after="160" w:line="259" w:lineRule="auto"/>
                          <w:ind w:left="0" w:right="0" w:firstLine="0"/>
                          <w:jc w:val="left"/>
                        </w:pPr>
                        <w:r>
                          <w:rPr/>
                          <w:t xml:space="preserve"> </w:t>
                        </w:r>
                      </w:p>
                    </w:txbxContent>
                  </v:textbox>
                </v:rect>
                <v:rect id="Rectangle 11201" style="position:absolute;width:518;height:2079;left:182;top:29231;" filled="f" stroked="f">
                  <v:textbox inset="0,0,0,0">
                    <w:txbxContent>
                      <w:p>
                        <w:pPr>
                          <w:spacing w:before="0" w:after="160" w:line="259" w:lineRule="auto"/>
                          <w:ind w:left="0" w:right="0" w:firstLine="0"/>
                          <w:jc w:val="left"/>
                        </w:pPr>
                        <w:r>
                          <w:rPr/>
                          <w:t xml:space="preserve"> </w:t>
                        </w:r>
                      </w:p>
                    </w:txbxContent>
                  </v:textbox>
                </v:rect>
                <v:rect id="Rectangle 11202" style="position:absolute;width:518;height:2079;left:182;top:30831;" filled="f" stroked="f">
                  <v:textbox inset="0,0,0,0">
                    <w:txbxContent>
                      <w:p>
                        <w:pPr>
                          <w:spacing w:before="0" w:after="160" w:line="259" w:lineRule="auto"/>
                          <w:ind w:left="0" w:right="0" w:firstLine="0"/>
                          <w:jc w:val="left"/>
                        </w:pPr>
                        <w:r>
                          <w:rPr/>
                          <w:t xml:space="preserve"> </w:t>
                        </w:r>
                      </w:p>
                    </w:txbxContent>
                  </v:textbox>
                </v:rect>
                <v:rect id="Rectangle 11203" style="position:absolute;width:518;height:2079;left:182;top:32447;" filled="f" stroked="f">
                  <v:textbox inset="0,0,0,0">
                    <w:txbxContent>
                      <w:p>
                        <w:pPr>
                          <w:spacing w:before="0" w:after="160" w:line="259" w:lineRule="auto"/>
                          <w:ind w:left="0" w:right="0" w:firstLine="0"/>
                          <w:jc w:val="left"/>
                        </w:pPr>
                        <w:r>
                          <w:rPr/>
                          <w:t xml:space="preserve"> </w:t>
                        </w:r>
                      </w:p>
                    </w:txbxContent>
                  </v:textbox>
                </v:rect>
                <v:rect id="Rectangle 11204" style="position:absolute;width:518;height:2079;left:182;top:34047;" filled="f" stroked="f">
                  <v:textbox inset="0,0,0,0">
                    <w:txbxContent>
                      <w:p>
                        <w:pPr>
                          <w:spacing w:before="0" w:after="160" w:line="259" w:lineRule="auto"/>
                          <w:ind w:left="0" w:right="0" w:firstLine="0"/>
                          <w:jc w:val="left"/>
                        </w:pPr>
                        <w:r>
                          <w:rPr/>
                          <w:t xml:space="preserve"> </w:t>
                        </w:r>
                      </w:p>
                    </w:txbxContent>
                  </v:textbox>
                </v:rect>
                <v:rect id="Rectangle 11205" style="position:absolute;width:518;height:2079;left:182;top:35647;" filled="f" stroked="f">
                  <v:textbox inset="0,0,0,0">
                    <w:txbxContent>
                      <w:p>
                        <w:pPr>
                          <w:spacing w:before="0" w:after="160" w:line="259" w:lineRule="auto"/>
                          <w:ind w:left="0" w:right="0" w:firstLine="0"/>
                          <w:jc w:val="left"/>
                        </w:pPr>
                        <w:r>
                          <w:rPr/>
                          <w:t xml:space="preserve"> </w:t>
                        </w:r>
                      </w:p>
                    </w:txbxContent>
                  </v:textbox>
                </v:rect>
                <v:rect id="Rectangle 11206" style="position:absolute;width:518;height:2079;left:182;top:37263;" filled="f" stroked="f">
                  <v:textbox inset="0,0,0,0">
                    <w:txbxContent>
                      <w:p>
                        <w:pPr>
                          <w:spacing w:before="0" w:after="160" w:line="259" w:lineRule="auto"/>
                          <w:ind w:left="0" w:right="0" w:firstLine="0"/>
                          <w:jc w:val="left"/>
                        </w:pPr>
                        <w:r>
                          <w:rPr/>
                          <w:t xml:space="preserve"> </w:t>
                        </w:r>
                      </w:p>
                    </w:txbxContent>
                  </v:textbox>
                </v:rect>
                <v:rect id="Rectangle 11207" style="position:absolute;width:518;height:2079;left:182;top:38863;" filled="f" stroked="f">
                  <v:textbox inset="0,0,0,0">
                    <w:txbxContent>
                      <w:p>
                        <w:pPr>
                          <w:spacing w:before="0" w:after="160" w:line="259" w:lineRule="auto"/>
                          <w:ind w:left="0" w:right="0" w:firstLine="0"/>
                          <w:jc w:val="left"/>
                        </w:pPr>
                        <w:r>
                          <w:rPr/>
                          <w:t xml:space="preserve"> </w:t>
                        </w:r>
                      </w:p>
                    </w:txbxContent>
                  </v:textbox>
                </v:rect>
                <v:rect id="Rectangle 11208" style="position:absolute;width:518;height:2079;left:182;top:40481;" filled="f" stroked="f">
                  <v:textbox inset="0,0,0,0">
                    <w:txbxContent>
                      <w:p>
                        <w:pPr>
                          <w:spacing w:before="0" w:after="160" w:line="259" w:lineRule="auto"/>
                          <w:ind w:left="0" w:right="0" w:firstLine="0"/>
                          <w:jc w:val="left"/>
                        </w:pPr>
                        <w:r>
                          <w:rPr/>
                          <w:t xml:space="preserve"> </w:t>
                        </w:r>
                      </w:p>
                    </w:txbxContent>
                  </v:textbox>
                </v:rect>
                <v:rect id="Rectangle 11209" style="position:absolute;width:518;height:2079;left:182;top:42081;" filled="f" stroked="f">
                  <v:textbox inset="0,0,0,0">
                    <w:txbxContent>
                      <w:p>
                        <w:pPr>
                          <w:spacing w:before="0" w:after="160" w:line="259" w:lineRule="auto"/>
                          <w:ind w:left="0" w:right="0" w:firstLine="0"/>
                          <w:jc w:val="left"/>
                        </w:pPr>
                        <w:r>
                          <w:rPr/>
                          <w:t xml:space="preserve"> </w:t>
                        </w:r>
                      </w:p>
                    </w:txbxContent>
                  </v:textbox>
                </v:rect>
                <v:rect id="Rectangle 11210" style="position:absolute;width:518;height:2079;left:182;top:43681;" filled="f" stroked="f">
                  <v:textbox inset="0,0,0,0">
                    <w:txbxContent>
                      <w:p>
                        <w:pPr>
                          <w:spacing w:before="0" w:after="160" w:line="259" w:lineRule="auto"/>
                          <w:ind w:left="0" w:right="0" w:firstLine="0"/>
                          <w:jc w:val="left"/>
                        </w:pPr>
                        <w:r>
                          <w:rPr/>
                          <w:t xml:space="preserve"> </w:t>
                        </w:r>
                      </w:p>
                    </w:txbxContent>
                  </v:textbox>
                </v:rect>
                <v:rect id="Rectangle 11211" style="position:absolute;width:518;height:2079;left:182;top:45297;" filled="f" stroked="f">
                  <v:textbox inset="0,0,0,0">
                    <w:txbxContent>
                      <w:p>
                        <w:pPr>
                          <w:spacing w:before="0" w:after="160" w:line="259" w:lineRule="auto"/>
                          <w:ind w:left="0" w:right="0" w:firstLine="0"/>
                          <w:jc w:val="left"/>
                        </w:pPr>
                        <w:r>
                          <w:rPr/>
                          <w:t xml:space="preserve"> </w:t>
                        </w:r>
                      </w:p>
                    </w:txbxContent>
                  </v:textbox>
                </v:rect>
                <v:rect id="Rectangle 11212" style="position:absolute;width:518;height:2079;left:182;top:46897;" filled="f" stroked="f">
                  <v:textbox inset="0,0,0,0">
                    <w:txbxContent>
                      <w:p>
                        <w:pPr>
                          <w:spacing w:before="0" w:after="160" w:line="259" w:lineRule="auto"/>
                          <w:ind w:left="0" w:right="0" w:firstLine="0"/>
                          <w:jc w:val="left"/>
                        </w:pPr>
                        <w:r>
                          <w:rPr/>
                          <w:t xml:space="preserve"> </w:t>
                        </w:r>
                      </w:p>
                    </w:txbxContent>
                  </v:textbox>
                </v:rect>
                <v:rect id="Rectangle 11213" style="position:absolute;width:518;height:2079;left:182;top:48512;" filled="f" stroked="f">
                  <v:textbox inset="0,0,0,0">
                    <w:txbxContent>
                      <w:p>
                        <w:pPr>
                          <w:spacing w:before="0" w:after="160" w:line="259" w:lineRule="auto"/>
                          <w:ind w:left="0" w:right="0" w:firstLine="0"/>
                          <w:jc w:val="left"/>
                        </w:pPr>
                        <w:r>
                          <w:rPr/>
                          <w:t xml:space="preserve"> </w:t>
                        </w:r>
                      </w:p>
                    </w:txbxContent>
                  </v:textbox>
                </v:rect>
                <v:rect id="Rectangle 11214" style="position:absolute;width:518;height:2079;left:182;top:50113;" filled="f" stroked="f">
                  <v:textbox inset="0,0,0,0">
                    <w:txbxContent>
                      <w:p>
                        <w:pPr>
                          <w:spacing w:before="0" w:after="160" w:line="259" w:lineRule="auto"/>
                          <w:ind w:left="0" w:right="0" w:firstLine="0"/>
                          <w:jc w:val="left"/>
                        </w:pPr>
                        <w:r>
                          <w:rPr/>
                          <w:t xml:space="preserve"> </w:t>
                        </w:r>
                      </w:p>
                    </w:txbxContent>
                  </v:textbox>
                </v:rect>
                <v:rect id="Rectangle 11215" style="position:absolute;width:518;height:2079;left:182;top:51713;" filled="f" stroked="f">
                  <v:textbox inset="0,0,0,0">
                    <w:txbxContent>
                      <w:p>
                        <w:pPr>
                          <w:spacing w:before="0" w:after="160" w:line="259" w:lineRule="auto"/>
                          <w:ind w:left="0" w:right="0" w:firstLine="0"/>
                          <w:jc w:val="left"/>
                        </w:pPr>
                        <w:r>
                          <w:rPr/>
                          <w:t xml:space="preserve"> </w:t>
                        </w:r>
                      </w:p>
                    </w:txbxContent>
                  </v:textbox>
                </v:rect>
                <v:rect id="Rectangle 11216" style="position:absolute;width:518;height:2079;left:182;top:53328;" filled="f" stroked="f">
                  <v:textbox inset="0,0,0,0">
                    <w:txbxContent>
                      <w:p>
                        <w:pPr>
                          <w:spacing w:before="0" w:after="160" w:line="259" w:lineRule="auto"/>
                          <w:ind w:left="0" w:right="0" w:firstLine="0"/>
                          <w:jc w:val="left"/>
                        </w:pPr>
                        <w:r>
                          <w:rPr/>
                          <w:t xml:space="preserve"> </w:t>
                        </w:r>
                      </w:p>
                    </w:txbxContent>
                  </v:textbox>
                </v:rect>
                <v:rect id="Rectangle 11217" style="position:absolute;width:518;height:2079;left:182;top:54928;" filled="f" stroked="f">
                  <v:textbox inset="0,0,0,0">
                    <w:txbxContent>
                      <w:p>
                        <w:pPr>
                          <w:spacing w:before="0" w:after="160" w:line="259" w:lineRule="auto"/>
                          <w:ind w:left="0" w:right="0" w:firstLine="0"/>
                          <w:jc w:val="left"/>
                        </w:pPr>
                        <w:r>
                          <w:rPr/>
                          <w:t xml:space="preserve"> </w:t>
                        </w:r>
                      </w:p>
                    </w:txbxContent>
                  </v:textbox>
                </v:rect>
                <v:rect id="Rectangle 11218" style="position:absolute;width:518;height:2079;left:182;top:56544;" filled="f" stroked="f">
                  <v:textbox inset="0,0,0,0">
                    <w:txbxContent>
                      <w:p>
                        <w:pPr>
                          <w:spacing w:before="0" w:after="160" w:line="259" w:lineRule="auto"/>
                          <w:ind w:left="0" w:right="0" w:firstLine="0"/>
                          <w:jc w:val="left"/>
                        </w:pPr>
                        <w:r>
                          <w:rPr/>
                          <w:t xml:space="preserve"> </w:t>
                        </w:r>
                      </w:p>
                    </w:txbxContent>
                  </v:textbox>
                </v:rect>
                <v:rect id="Rectangle 11219" style="position:absolute;width:518;height:2079;left:182;top:58144;" filled="f" stroked="f">
                  <v:textbox inset="0,0,0,0">
                    <w:txbxContent>
                      <w:p>
                        <w:pPr>
                          <w:spacing w:before="0" w:after="160" w:line="259" w:lineRule="auto"/>
                          <w:ind w:left="0" w:right="0" w:firstLine="0"/>
                          <w:jc w:val="left"/>
                        </w:pPr>
                        <w:r>
                          <w:rPr/>
                          <w:t xml:space="preserve"> </w:t>
                        </w:r>
                      </w:p>
                    </w:txbxContent>
                  </v:textbox>
                </v:rect>
                <v:shape id="Shape 383384" style="position:absolute;width:61106;height:1706;left:0;top:59733;" coordsize="6110605,170688" path="m0,0l6110605,0l6110605,170688l0,170688l0,0">
                  <v:stroke weight="0pt" endcap="square" joinstyle="miter" miterlimit="10" on="false" color="#000000" opacity="0"/>
                  <v:fill on="true" color="#e7e6e6"/>
                </v:shape>
                <v:rect id="Rectangle 11222" style="position:absolute;width:1520;height:2243;left:182;top:59777;" filled="f" stroked="f">
                  <v:textbox inset="0,0,0,0">
                    <w:txbxContent>
                      <w:p>
                        <w:pPr>
                          <w:spacing w:before="0" w:after="160" w:line="259" w:lineRule="auto"/>
                          <w:ind w:left="0" w:right="0" w:firstLine="0"/>
                          <w:jc w:val="left"/>
                        </w:pPr>
                        <w:r>
                          <w:rPr>
                            <w:rFonts w:cs="Times New Roman" w:hAnsi="Times New Roman" w:eastAsia="Times New Roman" w:ascii="Times New Roman"/>
                            <w:b w:val="1"/>
                            <w:sz w:val="24"/>
                          </w:rPr>
                          <w:t xml:space="preserve">8.</w:t>
                        </w:r>
                      </w:p>
                    </w:txbxContent>
                  </v:textbox>
                </v:rect>
                <v:rect id="Rectangle 11223" style="position:absolute;width:563;height:2260;left:1325;top:59756;" filled="f" stroked="f">
                  <v:textbox inset="0,0,0,0">
                    <w:txbxContent>
                      <w:p>
                        <w:pPr>
                          <w:spacing w:before="0" w:after="160" w:line="259" w:lineRule="auto"/>
                          <w:ind w:left="0" w:right="0" w:firstLine="0"/>
                          <w:jc w:val="left"/>
                        </w:pPr>
                        <w:r>
                          <w:rPr>
                            <w:rFonts w:cs="Arial" w:hAnsi="Arial" w:eastAsia="Arial" w:ascii="Arial"/>
                            <w:b w:val="1"/>
                            <w:sz w:val="24"/>
                          </w:rPr>
                          <w:t xml:space="preserve"> </w:t>
                        </w:r>
                      </w:p>
                    </w:txbxContent>
                  </v:textbox>
                </v:rect>
                <v:rect id="Rectangle 299168" style="position:absolute;width:38704;height:2079;left:37945;top:59866;" filled="f" stroked="f">
                  <v:textbox inset="0,0,0,0">
                    <w:txbxContent>
                      <w:p>
                        <w:pPr>
                          <w:spacing w:before="0" w:after="160" w:line="259" w:lineRule="auto"/>
                          <w:ind w:left="0" w:right="0" w:firstLine="0"/>
                          <w:jc w:val="left"/>
                        </w:pPr>
                        <w:r>
                          <w:rPr/>
                          <w:t xml:space="preserve">                                                                           </w:t>
                        </w:r>
                      </w:p>
                    </w:txbxContent>
                  </v:textbox>
                </v:rect>
                <v:rect id="Rectangle 299167" style="position:absolute;width:47176;height:2079;left:2468;top:59866;" filled="f" stroked="f">
                  <v:textbox inset="0,0,0,0">
                    <w:txbxContent>
                      <w:p>
                        <w:pPr>
                          <w:spacing w:before="0" w:after="160" w:line="259" w:lineRule="auto"/>
                          <w:ind w:left="0" w:right="0" w:firstLine="0"/>
                          <w:jc w:val="left"/>
                        </w:pPr>
                        <w:r>
                          <w:rPr>
                            <w:shd w:val="clear" w:color="auto" w:fill="e6e6e6"/>
                          </w:rPr>
                          <w:t xml:space="preserve">DESTINO Y ACUERDO QUE LO HUBIERE DISPUESTO</w:t>
                        </w:r>
                      </w:p>
                    </w:txbxContent>
                  </v:textbox>
                </v:rect>
                <v:shape id="Picture 11246" style="position:absolute;width:43936;height:57972;left:576;top:959;" filled="f">
                  <v:imagedata r:id="rId14"/>
                </v:shape>
                <v:shape id="Shape 11247" style="position:absolute;width:32099;height:1033;left:24335;top:25847;" coordsize="3209925,103378" path="m85598,1778c88646,0,92456,1016,94234,4064c96012,7112,94996,10922,91948,12700l35996,45339l3209925,45339l3209925,58039l35995,58039l91948,90678c94996,92456,96012,96266,94234,99314c92456,102362,88646,103378,85598,101600l0,51689l85598,1778x">
                  <v:stroke weight="0pt" endcap="square" joinstyle="miter" miterlimit="10" on="false" color="#000000" opacity="0"/>
                  <v:fill on="true" color="#000000"/>
                </v:shape>
              </v:group>
            </w:pict>
          </mc:Fallback>
        </mc:AlternateContent>
      </w:r>
    </w:p>
    <w:p w:rsidR="00B03E47" w:rsidRDefault="00E2034E">
      <w:pPr>
        <w:spacing w:after="0" w:line="259" w:lineRule="auto"/>
        <w:ind w:left="260" w:right="0" w:firstLine="0"/>
        <w:jc w:val="left"/>
      </w:pPr>
      <w:r>
        <w:t xml:space="preserve"> </w:t>
      </w:r>
    </w:p>
    <w:p w:rsidR="00B03E47" w:rsidRDefault="00E2034E">
      <w:pPr>
        <w:ind w:left="255" w:right="932"/>
      </w:pPr>
      <w:r>
        <w:t xml:space="preserve">Destino: viario local. </w:t>
      </w:r>
    </w:p>
    <w:p w:rsidR="00B03E47" w:rsidRDefault="00E2034E">
      <w:pPr>
        <w:ind w:left="255" w:right="932"/>
      </w:pPr>
      <w:r>
        <w:t xml:space="preserve">No existe documentación al respecto. </w:t>
      </w:r>
    </w:p>
    <w:p w:rsidR="00B03E47" w:rsidRDefault="00E2034E">
      <w:pPr>
        <w:spacing w:after="0" w:line="259" w:lineRule="auto"/>
        <w:ind w:left="260" w:right="0" w:firstLine="0"/>
        <w:jc w:val="left"/>
      </w:pPr>
      <w:r>
        <w:rPr>
          <w:rFonts w:ascii="Calibri" w:eastAsia="Calibri" w:hAnsi="Calibri" w:cs="Calibri"/>
          <w:noProof/>
        </w:rPr>
        <mc:AlternateContent>
          <mc:Choice Requires="wpg">
            <w:drawing>
              <wp:anchor distT="0" distB="0" distL="114300" distR="114300" simplePos="0" relativeHeight="251722752" behindDoc="0" locked="0" layoutInCell="1" allowOverlap="1">
                <wp:simplePos x="0" y="0"/>
                <wp:positionH relativeFrom="page">
                  <wp:posOffset>8664935</wp:posOffset>
                </wp:positionH>
                <wp:positionV relativeFrom="page">
                  <wp:posOffset>6710019</wp:posOffset>
                </wp:positionV>
                <wp:extent cx="161330" cy="3601365"/>
                <wp:effectExtent l="0" t="0" r="0" b="0"/>
                <wp:wrapSquare wrapText="bothSides"/>
                <wp:docPr id="299538" name="Group 299538"/>
                <wp:cNvGraphicFramePr/>
                <a:graphic xmlns:a="http://schemas.openxmlformats.org/drawingml/2006/main">
                  <a:graphicData uri="http://schemas.microsoft.com/office/word/2010/wordprocessingGroup">
                    <wpg:wgp>
                      <wpg:cNvGrpSpPr/>
                      <wpg:grpSpPr>
                        <a:xfrm>
                          <a:off x="0" y="0"/>
                          <a:ext cx="161330" cy="3601365"/>
                          <a:chOff x="0" y="0"/>
                          <a:chExt cx="161330" cy="3601365"/>
                        </a:xfrm>
                      </wpg:grpSpPr>
                      <wps:wsp>
                        <wps:cNvPr id="11250" name="Rectangle 11250"/>
                        <wps:cNvSpPr/>
                        <wps:spPr>
                          <a:xfrm rot="-5399999">
                            <a:off x="-2338295" y="1149845"/>
                            <a:ext cx="4789815" cy="113224"/>
                          </a:xfrm>
                          <a:prstGeom prst="rect">
                            <a:avLst/>
                          </a:prstGeom>
                          <a:ln>
                            <a:noFill/>
                          </a:ln>
                        </wps:spPr>
                        <wps:txbx>
                          <w:txbxContent>
                            <w:p w:rsidR="00B03E47" w:rsidRDefault="00E2034E">
                              <w:pPr>
                                <w:spacing w:after="160" w:line="259" w:lineRule="auto"/>
                                <w:ind w:left="0" w:right="0" w:firstLine="0"/>
                                <w:jc w:val="left"/>
                              </w:pPr>
                              <w:r>
                                <w:rPr>
                                  <w:sz w:val="12"/>
                                </w:rPr>
                                <w:t xml:space="preserve">Cód. Validación: X6W4A44Y3YFEHMQ6W9NDGFMDY | Verificación: https://candelaria.sedelectronica.es/ </w:t>
                              </w:r>
                            </w:p>
                          </w:txbxContent>
                        </wps:txbx>
                        <wps:bodyPr horzOverflow="overflow" vert="horz" lIns="0" tIns="0" rIns="0" bIns="0" rtlCol="0">
                          <a:noAutofit/>
                        </wps:bodyPr>
                      </wps:wsp>
                      <wps:wsp>
                        <wps:cNvPr id="11251" name="Rectangle 11251"/>
                        <wps:cNvSpPr/>
                        <wps:spPr>
                          <a:xfrm rot="-5399999">
                            <a:off x="-2070397" y="1341542"/>
                            <a:ext cx="4406422" cy="113224"/>
                          </a:xfrm>
                          <a:prstGeom prst="rect">
                            <a:avLst/>
                          </a:prstGeom>
                          <a:ln>
                            <a:noFill/>
                          </a:ln>
                        </wps:spPr>
                        <wps:txbx>
                          <w:txbxContent>
                            <w:p w:rsidR="00B03E47" w:rsidRDefault="00E2034E">
                              <w:pPr>
                                <w:spacing w:after="160" w:line="259" w:lineRule="auto"/>
                                <w:ind w:left="0" w:right="0" w:firstLine="0"/>
                                <w:jc w:val="left"/>
                              </w:pPr>
                              <w:r>
                                <w:rPr>
                                  <w:sz w:val="12"/>
                                </w:rPr>
                                <w:t xml:space="preserve">Documento firmado electrónicamente desde la plataforma esPublico Gestiona | Página 59 de 179 </w:t>
                              </w:r>
                            </w:p>
                          </w:txbxContent>
                        </wps:txbx>
                        <wps:bodyPr horzOverflow="overflow" vert="horz" lIns="0" tIns="0" rIns="0" bIns="0" rtlCol="0">
                          <a:noAutofit/>
                        </wps:bodyPr>
                      </wps:wsp>
                    </wpg:wgp>
                  </a:graphicData>
                </a:graphic>
              </wp:anchor>
            </w:drawing>
          </mc:Choice>
          <mc:Fallback xmlns:a="http://schemas.openxmlformats.org/drawingml/2006/main">
            <w:pict>
              <v:group id="Group 299538" style="width:12.7031pt;height:283.572pt;position:absolute;mso-position-horizontal-relative:page;mso-position-horizontal:absolute;margin-left:682.278pt;mso-position-vertical-relative:page;margin-top:528.348pt;" coordsize="1613,36013">
                <v:rect id="Rectangle 11250" style="position:absolute;width:47898;height:1132;left:-23382;top:11498;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X6W4A44Y3YFEHMQ6W9NDGFMDY | Verificación: https://candelaria.sedelectronica.es/ </w:t>
                        </w:r>
                      </w:p>
                    </w:txbxContent>
                  </v:textbox>
                </v:rect>
                <v:rect id="Rectangle 11251" style="position:absolute;width:44064;height:1132;left:-20703;top:13415;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59 de 179 </w:t>
                        </w:r>
                      </w:p>
                    </w:txbxContent>
                  </v:textbox>
                </v:rect>
                <w10:wrap type="square"/>
              </v:group>
            </w:pict>
          </mc:Fallback>
        </mc:AlternateContent>
      </w:r>
      <w:r>
        <w:t xml:space="preserve"> </w:t>
      </w:r>
    </w:p>
    <w:tbl>
      <w:tblPr>
        <w:tblStyle w:val="TableGrid"/>
        <w:tblW w:w="9623" w:type="dxa"/>
        <w:tblInd w:w="231" w:type="dxa"/>
        <w:tblCellMar>
          <w:top w:w="6" w:type="dxa"/>
          <w:left w:w="0" w:type="dxa"/>
          <w:bottom w:w="0" w:type="dxa"/>
          <w:right w:w="115" w:type="dxa"/>
        </w:tblCellMar>
        <w:tblLook w:val="04A0" w:firstRow="1" w:lastRow="0" w:firstColumn="1" w:lastColumn="0" w:noHBand="0" w:noVBand="1"/>
      </w:tblPr>
      <w:tblGrid>
        <w:gridCol w:w="456"/>
        <w:gridCol w:w="9167"/>
      </w:tblGrid>
      <w:tr w:rsidR="00B03E47">
        <w:trPr>
          <w:trHeight w:val="269"/>
        </w:trPr>
        <w:tc>
          <w:tcPr>
            <w:tcW w:w="456" w:type="dxa"/>
            <w:tcBorders>
              <w:top w:val="nil"/>
              <w:left w:val="nil"/>
              <w:bottom w:val="nil"/>
              <w:right w:val="nil"/>
            </w:tcBorders>
            <w:shd w:val="clear" w:color="auto" w:fill="E0E0E0"/>
          </w:tcPr>
          <w:p w:rsidR="00B03E47" w:rsidRDefault="00E2034E">
            <w:pPr>
              <w:spacing w:after="0" w:line="259" w:lineRule="auto"/>
              <w:ind w:left="29" w:right="0" w:firstLine="0"/>
              <w:jc w:val="left"/>
            </w:pPr>
            <w:r>
              <w:rPr>
                <w:rFonts w:ascii="Times New Roman" w:eastAsia="Times New Roman" w:hAnsi="Times New Roman" w:cs="Times New Roman"/>
                <w:b/>
                <w:sz w:val="24"/>
              </w:rPr>
              <w:t>9.</w:t>
            </w:r>
            <w:r>
              <w:rPr>
                <w:b/>
                <w:sz w:val="24"/>
              </w:rPr>
              <w:t xml:space="preserve"> </w:t>
            </w:r>
          </w:p>
        </w:tc>
        <w:tc>
          <w:tcPr>
            <w:tcW w:w="9167" w:type="dxa"/>
            <w:tcBorders>
              <w:top w:val="nil"/>
              <w:left w:val="nil"/>
              <w:bottom w:val="nil"/>
              <w:right w:val="nil"/>
            </w:tcBorders>
            <w:shd w:val="clear" w:color="auto" w:fill="E0E0E0"/>
          </w:tcPr>
          <w:p w:rsidR="00B03E47" w:rsidRDefault="00E2034E">
            <w:pPr>
              <w:spacing w:after="0" w:line="259" w:lineRule="auto"/>
              <w:ind w:left="0" w:right="0" w:firstLine="0"/>
              <w:jc w:val="left"/>
            </w:pPr>
            <w:r>
              <w:rPr>
                <w:shd w:val="clear" w:color="auto" w:fill="E6E6E6"/>
              </w:rPr>
              <w:t>RÉGIMEN URBANÍSTICO DE APLICACIÓN</w:t>
            </w:r>
            <w:r>
              <w:rPr>
                <w:rFonts w:ascii="Times New Roman" w:eastAsia="Times New Roman" w:hAnsi="Times New Roman" w:cs="Times New Roman"/>
                <w:sz w:val="24"/>
              </w:rPr>
              <w:t xml:space="preserve"> </w:t>
            </w:r>
          </w:p>
        </w:tc>
      </w:tr>
    </w:tbl>
    <w:p w:rsidR="00B03E47" w:rsidRDefault="00E2034E">
      <w:pPr>
        <w:ind w:left="255" w:right="932"/>
      </w:pPr>
      <w:r>
        <w:t>INSTRUMENTO DE PLANEAMIENTO: El presente informe se emite respecto al documento de PLAN GENERAL DE ORDENACION DE CANDELARIA, planeamiento municipal en vigor, con publicaciones en B.O.C. de fecha 10 de mayo de 2007 y B.O.P. de fecha 17 de mayo de 2007 y Mod</w:t>
      </w:r>
      <w:r>
        <w:t>ificaciones Puntuales, aprobadas definitivamente por acuerdo del Ayuntamiento Pleno, en sesiones ordinarias de fecha 26 de marzo de 2009 y 29 de diciembre de 2011 y publicada en el BOP de Santa Cruz de Tenerife de fecha 17 de junio de 2009 y 3 de febrero d</w:t>
      </w:r>
      <w:r>
        <w:t>e 2012, respectivamente.</w:t>
      </w:r>
      <w:r>
        <w:rPr>
          <w:rFonts w:ascii="Times New Roman" w:eastAsia="Times New Roman" w:hAnsi="Times New Roman" w:cs="Times New Roman"/>
          <w:sz w:val="24"/>
        </w:rPr>
        <w:t xml:space="preserve"> </w:t>
      </w:r>
    </w:p>
    <w:p w:rsidR="00B03E47" w:rsidRDefault="00E2034E">
      <w:pPr>
        <w:spacing w:after="114" w:line="259" w:lineRule="auto"/>
        <w:ind w:left="620" w:right="0" w:firstLine="0"/>
        <w:jc w:val="left"/>
      </w:pPr>
      <w:r>
        <w:t xml:space="preserve"> </w:t>
      </w:r>
    </w:p>
    <w:p w:rsidR="00B03E47" w:rsidRDefault="00E2034E">
      <w:pPr>
        <w:pStyle w:val="Ttulo1"/>
        <w:ind w:left="255"/>
      </w:pPr>
      <w:r>
        <w:rPr>
          <w:rFonts w:ascii="Times New Roman" w:eastAsia="Times New Roman" w:hAnsi="Times New Roman" w:cs="Times New Roman"/>
          <w:b/>
          <w:sz w:val="24"/>
          <w:shd w:val="clear" w:color="auto" w:fill="auto"/>
        </w:rPr>
        <w:t>10.</w:t>
      </w:r>
      <w:r>
        <w:rPr>
          <w:b/>
          <w:sz w:val="24"/>
          <w:shd w:val="clear" w:color="auto" w:fill="auto"/>
        </w:rPr>
        <w:t xml:space="preserve"> </w:t>
      </w:r>
      <w:r>
        <w:t>CLASIFICACIÓN, CATEGORIZACIÓN Y CALIFICACIÓN DEL SUELO</w:t>
      </w:r>
      <w:r>
        <w:rPr>
          <w:rFonts w:ascii="Times New Roman" w:eastAsia="Times New Roman" w:hAnsi="Times New Roman" w:cs="Times New Roman"/>
          <w:sz w:val="24"/>
          <w:shd w:val="clear" w:color="auto" w:fill="auto"/>
        </w:rPr>
        <w:t xml:space="preserve"> </w:t>
      </w:r>
    </w:p>
    <w:tbl>
      <w:tblPr>
        <w:tblStyle w:val="TableGrid"/>
        <w:tblW w:w="8822" w:type="dxa"/>
        <w:tblInd w:w="264" w:type="dxa"/>
        <w:tblCellMar>
          <w:top w:w="9" w:type="dxa"/>
          <w:left w:w="108" w:type="dxa"/>
          <w:bottom w:w="0" w:type="dxa"/>
          <w:right w:w="115" w:type="dxa"/>
        </w:tblCellMar>
        <w:tblLook w:val="04A0" w:firstRow="1" w:lastRow="0" w:firstColumn="1" w:lastColumn="0" w:noHBand="0" w:noVBand="1"/>
      </w:tblPr>
      <w:tblGrid>
        <w:gridCol w:w="4220"/>
        <w:gridCol w:w="4602"/>
      </w:tblGrid>
      <w:tr w:rsidR="00B03E47">
        <w:trPr>
          <w:trHeight w:val="770"/>
        </w:trPr>
        <w:tc>
          <w:tcPr>
            <w:tcW w:w="4220"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0" w:firstLine="0"/>
              <w:jc w:val="left"/>
            </w:pPr>
            <w:r>
              <w:t xml:space="preserve">CLASIFICACION DEL SUELO </w:t>
            </w:r>
          </w:p>
        </w:tc>
        <w:tc>
          <w:tcPr>
            <w:tcW w:w="4602"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0" w:firstLine="0"/>
              <w:jc w:val="left"/>
            </w:pPr>
            <w:r>
              <w:t xml:space="preserve">Suelo  </w:t>
            </w:r>
          </w:p>
          <w:p w:rsidR="00B03E47" w:rsidRDefault="00E2034E">
            <w:pPr>
              <w:spacing w:after="0" w:line="259" w:lineRule="auto"/>
              <w:ind w:left="0" w:right="0" w:firstLine="0"/>
              <w:jc w:val="left"/>
            </w:pPr>
            <w:r>
              <w:t xml:space="preserve"> </w:t>
            </w:r>
          </w:p>
          <w:p w:rsidR="00B03E47" w:rsidRDefault="00E2034E">
            <w:pPr>
              <w:spacing w:after="0" w:line="259" w:lineRule="auto"/>
              <w:ind w:left="0" w:right="0" w:firstLine="0"/>
              <w:jc w:val="left"/>
            </w:pPr>
            <w:r>
              <w:t xml:space="preserve">Urbano </w:t>
            </w:r>
          </w:p>
        </w:tc>
      </w:tr>
      <w:tr w:rsidR="00B03E47">
        <w:trPr>
          <w:trHeight w:val="262"/>
        </w:trPr>
        <w:tc>
          <w:tcPr>
            <w:tcW w:w="4220"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0" w:firstLine="0"/>
              <w:jc w:val="left"/>
            </w:pPr>
            <w:r>
              <w:t xml:space="preserve">CATEGORIZACIÓN DEL SUELO </w:t>
            </w:r>
          </w:p>
        </w:tc>
        <w:tc>
          <w:tcPr>
            <w:tcW w:w="4602"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0" w:firstLine="0"/>
              <w:jc w:val="left"/>
            </w:pPr>
            <w:r>
              <w:t xml:space="preserve">Suelo Urbano No Consolidado  </w:t>
            </w:r>
          </w:p>
        </w:tc>
      </w:tr>
      <w:tr w:rsidR="00B03E47">
        <w:trPr>
          <w:trHeight w:val="265"/>
        </w:trPr>
        <w:tc>
          <w:tcPr>
            <w:tcW w:w="4220"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0" w:firstLine="0"/>
              <w:jc w:val="left"/>
            </w:pPr>
            <w:r>
              <w:t xml:space="preserve">CALIFICACIÓN DEL SUELO </w:t>
            </w:r>
            <w:r>
              <w:rPr>
                <w:rFonts w:ascii="Times New Roman" w:eastAsia="Times New Roman" w:hAnsi="Times New Roman" w:cs="Times New Roman"/>
                <w:sz w:val="24"/>
              </w:rPr>
              <w:t xml:space="preserve"> </w:t>
            </w:r>
          </w:p>
        </w:tc>
        <w:tc>
          <w:tcPr>
            <w:tcW w:w="4602"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0" w:firstLine="0"/>
              <w:jc w:val="left"/>
            </w:pPr>
            <w:r>
              <w:t xml:space="preserve">Viario rodado (vía-calle)  </w:t>
            </w:r>
          </w:p>
        </w:tc>
      </w:tr>
    </w:tbl>
    <w:p w:rsidR="00B03E47" w:rsidRDefault="00E2034E">
      <w:pPr>
        <w:spacing w:after="993" w:line="259" w:lineRule="auto"/>
        <w:ind w:left="-2293" w:right="887" w:firstLine="0"/>
        <w:jc w:val="center"/>
      </w:pPr>
      <w:r>
        <w:rPr>
          <w:rFonts w:ascii="Calibri" w:eastAsia="Calibri" w:hAnsi="Calibri" w:cs="Calibri"/>
          <w:noProof/>
        </w:rPr>
        <mc:AlternateContent>
          <mc:Choice Requires="wpg">
            <w:drawing>
              <wp:anchor distT="0" distB="0" distL="114300" distR="114300" simplePos="0" relativeHeight="251723776" behindDoc="0" locked="0" layoutInCell="1" allowOverlap="1">
                <wp:simplePos x="0" y="0"/>
                <wp:positionH relativeFrom="page">
                  <wp:posOffset>8664935</wp:posOffset>
                </wp:positionH>
                <wp:positionV relativeFrom="page">
                  <wp:posOffset>6710019</wp:posOffset>
                </wp:positionV>
                <wp:extent cx="161330" cy="3601365"/>
                <wp:effectExtent l="0" t="0" r="0" b="0"/>
                <wp:wrapTopAndBottom/>
                <wp:docPr id="303296" name="Group 303296"/>
                <wp:cNvGraphicFramePr/>
                <a:graphic xmlns:a="http://schemas.openxmlformats.org/drawingml/2006/main">
                  <a:graphicData uri="http://schemas.microsoft.com/office/word/2010/wordprocessingGroup">
                    <wpg:wgp>
                      <wpg:cNvGrpSpPr/>
                      <wpg:grpSpPr>
                        <a:xfrm>
                          <a:off x="0" y="0"/>
                          <a:ext cx="161330" cy="3601365"/>
                          <a:chOff x="0" y="0"/>
                          <a:chExt cx="161330" cy="3601365"/>
                        </a:xfrm>
                      </wpg:grpSpPr>
                      <wps:wsp>
                        <wps:cNvPr id="11379" name="Rectangle 11379"/>
                        <wps:cNvSpPr/>
                        <wps:spPr>
                          <a:xfrm rot="-5399999">
                            <a:off x="-2338295" y="1149845"/>
                            <a:ext cx="4789815" cy="113224"/>
                          </a:xfrm>
                          <a:prstGeom prst="rect">
                            <a:avLst/>
                          </a:prstGeom>
                          <a:ln>
                            <a:noFill/>
                          </a:ln>
                        </wps:spPr>
                        <wps:txbx>
                          <w:txbxContent>
                            <w:p w:rsidR="00B03E47" w:rsidRDefault="00E2034E">
                              <w:pPr>
                                <w:spacing w:after="160" w:line="259" w:lineRule="auto"/>
                                <w:ind w:left="0" w:right="0" w:firstLine="0"/>
                                <w:jc w:val="left"/>
                              </w:pPr>
                              <w:r>
                                <w:rPr>
                                  <w:sz w:val="12"/>
                                </w:rPr>
                                <w:t xml:space="preserve">Cód. Validación: X6W4A44Y3YFEHMQ6W9NDGFMDY | Verificación: https://candelaria.sedelectronica.es/ </w:t>
                              </w:r>
                            </w:p>
                          </w:txbxContent>
                        </wps:txbx>
                        <wps:bodyPr horzOverflow="overflow" vert="horz" lIns="0" tIns="0" rIns="0" bIns="0" rtlCol="0">
                          <a:noAutofit/>
                        </wps:bodyPr>
                      </wps:wsp>
                      <wps:wsp>
                        <wps:cNvPr id="11380" name="Rectangle 11380"/>
                        <wps:cNvSpPr/>
                        <wps:spPr>
                          <a:xfrm rot="-5399999">
                            <a:off x="-2070397" y="1341542"/>
                            <a:ext cx="4406422" cy="113224"/>
                          </a:xfrm>
                          <a:prstGeom prst="rect">
                            <a:avLst/>
                          </a:prstGeom>
                          <a:ln>
                            <a:noFill/>
                          </a:ln>
                        </wps:spPr>
                        <wps:txbx>
                          <w:txbxContent>
                            <w:p w:rsidR="00B03E47" w:rsidRDefault="00E2034E">
                              <w:pPr>
                                <w:spacing w:after="160" w:line="259" w:lineRule="auto"/>
                                <w:ind w:left="0" w:right="0" w:firstLine="0"/>
                                <w:jc w:val="left"/>
                              </w:pPr>
                              <w:r>
                                <w:rPr>
                                  <w:sz w:val="12"/>
                                </w:rPr>
                                <w:t xml:space="preserve">Documento firmado electrónicamente desde la plataforma esPublico Gestiona | Página 60 de 179 </w:t>
                              </w:r>
                            </w:p>
                          </w:txbxContent>
                        </wps:txbx>
                        <wps:bodyPr horzOverflow="overflow" vert="horz" lIns="0" tIns="0" rIns="0" bIns="0" rtlCol="0">
                          <a:noAutofit/>
                        </wps:bodyPr>
                      </wps:wsp>
                    </wpg:wgp>
                  </a:graphicData>
                </a:graphic>
              </wp:anchor>
            </w:drawing>
          </mc:Choice>
          <mc:Fallback xmlns:a="http://schemas.openxmlformats.org/drawingml/2006/main">
            <w:pict>
              <v:group id="Group 303296" style="width:12.7031pt;height:283.572pt;position:absolute;mso-position-horizontal-relative:page;mso-position-horizontal:absolute;margin-left:682.278pt;mso-position-vertical-relative:page;margin-top:528.348pt;" coordsize="1613,36013">
                <v:rect id="Rectangle 11379" style="position:absolute;width:47898;height:1132;left:-23382;top:11498;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X6W4A44Y3YFEHMQ6W9NDGFMDY | Verificación: https://candelaria.sedelectronica.es/ </w:t>
                        </w:r>
                      </w:p>
                    </w:txbxContent>
                  </v:textbox>
                </v:rect>
                <v:rect id="Rectangle 11380" style="position:absolute;width:44064;height:1132;left:-20703;top:13415;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60 de 179 </w:t>
                        </w:r>
                      </w:p>
                    </w:txbxContent>
                  </v:textbox>
                </v:rect>
                <w10:wrap type="topAndBottom"/>
              </v:group>
            </w:pict>
          </mc:Fallback>
        </mc:AlternateContent>
      </w:r>
      <w:r>
        <w:rPr>
          <w:rFonts w:ascii="Calibri" w:eastAsia="Calibri" w:hAnsi="Calibri" w:cs="Calibri"/>
          <w:noProof/>
        </w:rPr>
        <mc:AlternateContent>
          <mc:Choice Requires="wpg">
            <w:drawing>
              <wp:anchor distT="0" distB="0" distL="114300" distR="114300" simplePos="0" relativeHeight="251724800" behindDoc="0" locked="0" layoutInCell="1" allowOverlap="1">
                <wp:simplePos x="0" y="0"/>
                <wp:positionH relativeFrom="column">
                  <wp:posOffset>164897</wp:posOffset>
                </wp:positionH>
                <wp:positionV relativeFrom="paragraph">
                  <wp:posOffset>-1956815</wp:posOffset>
                </wp:positionV>
                <wp:extent cx="6109030" cy="2916550"/>
                <wp:effectExtent l="0" t="0" r="0" b="0"/>
                <wp:wrapSquare wrapText="bothSides"/>
                <wp:docPr id="303294" name="Group 303294"/>
                <wp:cNvGraphicFramePr/>
                <a:graphic xmlns:a="http://schemas.openxmlformats.org/drawingml/2006/main">
                  <a:graphicData uri="http://schemas.microsoft.com/office/word/2010/wordprocessingGroup">
                    <wpg:wgp>
                      <wpg:cNvGrpSpPr/>
                      <wpg:grpSpPr>
                        <a:xfrm>
                          <a:off x="0" y="0"/>
                          <a:ext cx="6109030" cy="2916550"/>
                          <a:chOff x="0" y="0"/>
                          <a:chExt cx="6109030" cy="2916550"/>
                        </a:xfrm>
                      </wpg:grpSpPr>
                      <wps:wsp>
                        <wps:cNvPr id="11333" name="Rectangle 11333"/>
                        <wps:cNvSpPr/>
                        <wps:spPr>
                          <a:xfrm>
                            <a:off x="3150438" y="0"/>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1334" name="Rectangle 11334"/>
                        <wps:cNvSpPr/>
                        <wps:spPr>
                          <a:xfrm>
                            <a:off x="3150438" y="158740"/>
                            <a:ext cx="50673" cy="224380"/>
                          </a:xfrm>
                          <a:prstGeom prst="rect">
                            <a:avLst/>
                          </a:prstGeom>
                          <a:ln>
                            <a:noFill/>
                          </a:ln>
                        </wps:spPr>
                        <wps:txbx>
                          <w:txbxContent>
                            <w:p w:rsidR="00B03E47" w:rsidRDefault="00E2034E">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1348" name="Rectangle 11348"/>
                        <wps:cNvSpPr/>
                        <wps:spPr>
                          <a:xfrm>
                            <a:off x="0" y="2438654"/>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1349" name="Rectangle 11349"/>
                        <wps:cNvSpPr/>
                        <wps:spPr>
                          <a:xfrm>
                            <a:off x="0" y="2600198"/>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1350" name="Rectangle 11350"/>
                        <wps:cNvSpPr/>
                        <wps:spPr>
                          <a:xfrm>
                            <a:off x="0" y="2760218"/>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11372" name="Picture 11372"/>
                          <pic:cNvPicPr/>
                        </pic:nvPicPr>
                        <pic:blipFill>
                          <a:blip r:embed="rId16"/>
                          <a:stretch>
                            <a:fillRect/>
                          </a:stretch>
                        </pic:blipFill>
                        <pic:spPr>
                          <a:xfrm>
                            <a:off x="5791" y="161305"/>
                            <a:ext cx="5068824" cy="2694432"/>
                          </a:xfrm>
                          <a:prstGeom prst="rect">
                            <a:avLst/>
                          </a:prstGeom>
                        </pic:spPr>
                      </pic:pic>
                      <wps:wsp>
                        <wps:cNvPr id="11373" name="Shape 11373"/>
                        <wps:cNvSpPr/>
                        <wps:spPr>
                          <a:xfrm>
                            <a:off x="2750515" y="507380"/>
                            <a:ext cx="3358515" cy="103378"/>
                          </a:xfrm>
                          <a:custGeom>
                            <a:avLst/>
                            <a:gdLst/>
                            <a:ahLst/>
                            <a:cxnLst/>
                            <a:rect l="0" t="0" r="0" b="0"/>
                            <a:pathLst>
                              <a:path w="3358515" h="103378">
                                <a:moveTo>
                                  <a:pt x="85598" y="1778"/>
                                </a:moveTo>
                                <a:cubicBezTo>
                                  <a:pt x="88646" y="0"/>
                                  <a:pt x="92456" y="1016"/>
                                  <a:pt x="94234" y="4064"/>
                                </a:cubicBezTo>
                                <a:cubicBezTo>
                                  <a:pt x="96012" y="7112"/>
                                  <a:pt x="94996" y="10923"/>
                                  <a:pt x="91948" y="12700"/>
                                </a:cubicBezTo>
                                <a:lnTo>
                                  <a:pt x="35995" y="45339"/>
                                </a:lnTo>
                                <a:lnTo>
                                  <a:pt x="3358515" y="45339"/>
                                </a:lnTo>
                                <a:lnTo>
                                  <a:pt x="3358515" y="58039"/>
                                </a:lnTo>
                                <a:lnTo>
                                  <a:pt x="35996" y="58039"/>
                                </a:lnTo>
                                <a:lnTo>
                                  <a:pt x="91948" y="90678"/>
                                </a:lnTo>
                                <a:cubicBezTo>
                                  <a:pt x="94996" y="92456"/>
                                  <a:pt x="96012" y="96266"/>
                                  <a:pt x="94234" y="99314"/>
                                </a:cubicBezTo>
                                <a:cubicBezTo>
                                  <a:pt x="92456" y="102362"/>
                                  <a:pt x="88646" y="103378"/>
                                  <a:pt x="85598" y="101600"/>
                                </a:cubicBezTo>
                                <a:lnTo>
                                  <a:pt x="0" y="51689"/>
                                </a:lnTo>
                                <a:lnTo>
                                  <a:pt x="85598" y="1778"/>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303294" style="width:481.026pt;height:229.65pt;position:absolute;mso-position-horizontal-relative:text;mso-position-horizontal:absolute;margin-left:12.984pt;mso-position-vertical-relative:text;margin-top:-154.08pt;" coordsize="61090,29165">
                <v:rect id="Rectangle 11333" style="position:absolute;width:518;height:2079;left:31504;top:0;" filled="f" stroked="f">
                  <v:textbox inset="0,0,0,0">
                    <w:txbxContent>
                      <w:p>
                        <w:pPr>
                          <w:spacing w:before="0" w:after="160" w:line="259" w:lineRule="auto"/>
                          <w:ind w:left="0" w:right="0" w:firstLine="0"/>
                          <w:jc w:val="left"/>
                        </w:pPr>
                        <w:r>
                          <w:rPr/>
                          <w:t xml:space="preserve"> </w:t>
                        </w:r>
                      </w:p>
                    </w:txbxContent>
                  </v:textbox>
                </v:rect>
                <v:rect id="Rectangle 11334" style="position:absolute;width:506;height:2243;left:31504;top:1587;"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11348" style="position:absolute;width:518;height:2079;left:0;top:24386;" filled="f" stroked="f">
                  <v:textbox inset="0,0,0,0">
                    <w:txbxContent>
                      <w:p>
                        <w:pPr>
                          <w:spacing w:before="0" w:after="160" w:line="259" w:lineRule="auto"/>
                          <w:ind w:left="0" w:right="0" w:firstLine="0"/>
                          <w:jc w:val="left"/>
                        </w:pPr>
                        <w:r>
                          <w:rPr/>
                          <w:t xml:space="preserve"> </w:t>
                        </w:r>
                      </w:p>
                    </w:txbxContent>
                  </v:textbox>
                </v:rect>
                <v:rect id="Rectangle 11349" style="position:absolute;width:518;height:2079;left:0;top:26001;" filled="f" stroked="f">
                  <v:textbox inset="0,0,0,0">
                    <w:txbxContent>
                      <w:p>
                        <w:pPr>
                          <w:spacing w:before="0" w:after="160" w:line="259" w:lineRule="auto"/>
                          <w:ind w:left="0" w:right="0" w:firstLine="0"/>
                          <w:jc w:val="left"/>
                        </w:pPr>
                        <w:r>
                          <w:rPr/>
                          <w:t xml:space="preserve"> </w:t>
                        </w:r>
                      </w:p>
                    </w:txbxContent>
                  </v:textbox>
                </v:rect>
                <v:rect id="Rectangle 11350" style="position:absolute;width:518;height:2079;left:0;top:27602;" filled="f" stroked="f">
                  <v:textbox inset="0,0,0,0">
                    <w:txbxContent>
                      <w:p>
                        <w:pPr>
                          <w:spacing w:before="0" w:after="160" w:line="259" w:lineRule="auto"/>
                          <w:ind w:left="0" w:right="0" w:firstLine="0"/>
                          <w:jc w:val="left"/>
                        </w:pPr>
                        <w:r>
                          <w:rPr/>
                          <w:t xml:space="preserve"> </w:t>
                        </w:r>
                      </w:p>
                    </w:txbxContent>
                  </v:textbox>
                </v:rect>
                <v:shape id="Picture 11372" style="position:absolute;width:50688;height:26944;left:57;top:1613;" filled="f">
                  <v:imagedata r:id="rId16"/>
                </v:shape>
                <v:shape id="Shape 11373" style="position:absolute;width:33585;height:1033;left:27505;top:5073;" coordsize="3358515,103378" path="m85598,1778c88646,0,92456,1016,94234,4064c96012,7112,94996,10923,91948,12700l35995,45339l3358515,45339l3358515,58039l35996,58039l91948,90678c94996,92456,96012,96266,94234,99314c92456,102362,88646,103378,85598,101600l0,51689l85598,1778x">
                  <v:stroke weight="0pt" endcap="square" joinstyle="miter" miterlimit="10" on="false" color="#000000" opacity="0"/>
                  <v:fill on="true" color="#000000"/>
                </v:shape>
                <w10:wrap type="square"/>
              </v:group>
            </w:pict>
          </mc:Fallback>
        </mc:AlternateContent>
      </w:r>
    </w:p>
    <w:p w:rsidR="00B03E47" w:rsidRDefault="00E2034E">
      <w:pPr>
        <w:ind w:left="630" w:right="932"/>
      </w:pPr>
      <w:r>
        <w:t xml:space="preserve">              </w:t>
      </w:r>
      <w:r>
        <w:t xml:space="preserve">Plano de Ordenación Estructural 01: clase y categorización del territorio </w:t>
      </w:r>
    </w:p>
    <w:p w:rsidR="00B03E47" w:rsidRDefault="00E2034E">
      <w:pPr>
        <w:spacing w:after="0" w:line="259" w:lineRule="auto"/>
        <w:ind w:left="701" w:right="0" w:firstLine="0"/>
        <w:jc w:val="left"/>
      </w:pPr>
      <w:r>
        <w:rPr>
          <w:rFonts w:ascii="Calibri" w:eastAsia="Calibri" w:hAnsi="Calibri" w:cs="Calibri"/>
          <w:noProof/>
        </w:rPr>
        <mc:AlternateContent>
          <mc:Choice Requires="wpg">
            <w:drawing>
              <wp:inline distT="0" distB="0" distL="0" distR="0">
                <wp:extent cx="5262372" cy="2968260"/>
                <wp:effectExtent l="0" t="0" r="0" b="0"/>
                <wp:docPr id="303295" name="Group 303295"/>
                <wp:cNvGraphicFramePr/>
                <a:graphic xmlns:a="http://schemas.openxmlformats.org/drawingml/2006/main">
                  <a:graphicData uri="http://schemas.microsoft.com/office/word/2010/wordprocessingGroup">
                    <wpg:wgp>
                      <wpg:cNvGrpSpPr/>
                      <wpg:grpSpPr>
                        <a:xfrm>
                          <a:off x="0" y="0"/>
                          <a:ext cx="5262372" cy="2968260"/>
                          <a:chOff x="0" y="0"/>
                          <a:chExt cx="5262372" cy="2968260"/>
                        </a:xfrm>
                      </wpg:grpSpPr>
                      <wps:wsp>
                        <wps:cNvPr id="11354" name="Rectangle 11354"/>
                        <wps:cNvSpPr/>
                        <wps:spPr>
                          <a:xfrm>
                            <a:off x="2870327" y="0"/>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1355" name="Rectangle 11355"/>
                        <wps:cNvSpPr/>
                        <wps:spPr>
                          <a:xfrm>
                            <a:off x="2870327" y="158740"/>
                            <a:ext cx="50673" cy="224381"/>
                          </a:xfrm>
                          <a:prstGeom prst="rect">
                            <a:avLst/>
                          </a:prstGeom>
                          <a:ln>
                            <a:noFill/>
                          </a:ln>
                        </wps:spPr>
                        <wps:txbx>
                          <w:txbxContent>
                            <w:p w:rsidR="00B03E47" w:rsidRDefault="00E2034E">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11375" name="Picture 11375"/>
                          <pic:cNvPicPr/>
                        </pic:nvPicPr>
                        <pic:blipFill>
                          <a:blip r:embed="rId18"/>
                          <a:stretch>
                            <a:fillRect/>
                          </a:stretch>
                        </pic:blipFill>
                        <pic:spPr>
                          <a:xfrm>
                            <a:off x="0" y="164100"/>
                            <a:ext cx="4447032" cy="2804160"/>
                          </a:xfrm>
                          <a:prstGeom prst="rect">
                            <a:avLst/>
                          </a:prstGeom>
                        </pic:spPr>
                      </pic:pic>
                      <wps:wsp>
                        <wps:cNvPr id="11376" name="Shape 11376"/>
                        <wps:cNvSpPr/>
                        <wps:spPr>
                          <a:xfrm>
                            <a:off x="1905000" y="1877203"/>
                            <a:ext cx="3357372" cy="103378"/>
                          </a:xfrm>
                          <a:custGeom>
                            <a:avLst/>
                            <a:gdLst/>
                            <a:ahLst/>
                            <a:cxnLst/>
                            <a:rect l="0" t="0" r="0" b="0"/>
                            <a:pathLst>
                              <a:path w="3357372" h="103378">
                                <a:moveTo>
                                  <a:pt x="84963" y="1778"/>
                                </a:moveTo>
                                <a:cubicBezTo>
                                  <a:pt x="87884" y="0"/>
                                  <a:pt x="91821" y="889"/>
                                  <a:pt x="93599" y="3937"/>
                                </a:cubicBezTo>
                                <a:cubicBezTo>
                                  <a:pt x="95377" y="6985"/>
                                  <a:pt x="94488" y="10922"/>
                                  <a:pt x="91440" y="12700"/>
                                </a:cubicBezTo>
                                <a:lnTo>
                                  <a:pt x="36014" y="46049"/>
                                </a:lnTo>
                                <a:lnTo>
                                  <a:pt x="3357118" y="2667"/>
                                </a:lnTo>
                                <a:lnTo>
                                  <a:pt x="3357372" y="15367"/>
                                </a:lnTo>
                                <a:lnTo>
                                  <a:pt x="36287" y="58748"/>
                                </a:lnTo>
                                <a:lnTo>
                                  <a:pt x="92456" y="90551"/>
                                </a:lnTo>
                                <a:cubicBezTo>
                                  <a:pt x="95504" y="92329"/>
                                  <a:pt x="96647" y="96139"/>
                                  <a:pt x="94869" y="99187"/>
                                </a:cubicBezTo>
                                <a:cubicBezTo>
                                  <a:pt x="93091" y="102235"/>
                                  <a:pt x="89281" y="103378"/>
                                  <a:pt x="86233" y="101600"/>
                                </a:cubicBezTo>
                                <a:lnTo>
                                  <a:pt x="0" y="52832"/>
                                </a:lnTo>
                                <a:lnTo>
                                  <a:pt x="84963" y="1778"/>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303295" style="width:414.36pt;height:233.721pt;mso-position-horizontal-relative:char;mso-position-vertical-relative:line" coordsize="52623,29682">
                <v:rect id="Rectangle 11354" style="position:absolute;width:518;height:2079;left:28703;top:0;" filled="f" stroked="f">
                  <v:textbox inset="0,0,0,0">
                    <w:txbxContent>
                      <w:p>
                        <w:pPr>
                          <w:spacing w:before="0" w:after="160" w:line="259" w:lineRule="auto"/>
                          <w:ind w:left="0" w:right="0" w:firstLine="0"/>
                          <w:jc w:val="left"/>
                        </w:pPr>
                        <w:r>
                          <w:rPr/>
                          <w:t xml:space="preserve"> </w:t>
                        </w:r>
                      </w:p>
                    </w:txbxContent>
                  </v:textbox>
                </v:rect>
                <v:rect id="Rectangle 11355" style="position:absolute;width:506;height:2243;left:28703;top:1587;"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shape id="Picture 11375" style="position:absolute;width:44470;height:28041;left:0;top:1641;" filled="f">
                  <v:imagedata r:id="rId18"/>
                </v:shape>
                <v:shape id="Shape 11376" style="position:absolute;width:33573;height:1033;left:19050;top:18772;" coordsize="3357372,103378" path="m84963,1778c87884,0,91821,889,93599,3937c95377,6985,94488,10922,91440,12700l36014,46049l3357118,2667l3357372,15367l36287,58748l92456,90551c95504,92329,96647,96139,94869,99187c93091,102235,89281,103378,86233,101600l0,52832l84963,1778x">
                  <v:stroke weight="0pt" endcap="square" joinstyle="miter" miterlimit="10" on="false" color="#000000" opacity="0"/>
                  <v:fill on="true" color="#000000"/>
                </v:shape>
              </v:group>
            </w:pict>
          </mc:Fallback>
        </mc:AlternateContent>
      </w:r>
    </w:p>
    <w:p w:rsidR="00B03E47" w:rsidRDefault="00E2034E">
      <w:pPr>
        <w:spacing w:after="128" w:line="259" w:lineRule="auto"/>
        <w:ind w:left="0" w:right="265" w:firstLine="0"/>
        <w:jc w:val="center"/>
      </w:pPr>
      <w:r>
        <w:rPr>
          <w:rFonts w:ascii="Times New Roman" w:eastAsia="Times New Roman" w:hAnsi="Times New Roman" w:cs="Times New Roman"/>
          <w:sz w:val="24"/>
        </w:rPr>
        <w:t xml:space="preserve"> </w:t>
      </w:r>
    </w:p>
    <w:p w:rsidR="00B03E47" w:rsidRDefault="00E2034E">
      <w:pPr>
        <w:tabs>
          <w:tab w:val="center" w:pos="2787"/>
          <w:tab w:val="center" w:pos="8140"/>
        </w:tabs>
        <w:spacing w:after="0" w:line="259" w:lineRule="auto"/>
        <w:ind w:left="0" w:right="0" w:firstLine="0"/>
        <w:jc w:val="left"/>
      </w:pPr>
      <w:r>
        <w:rPr>
          <w:rFonts w:ascii="Calibri" w:eastAsia="Calibri" w:hAnsi="Calibri" w:cs="Calibri"/>
        </w:rPr>
        <w:tab/>
      </w:r>
      <w:r>
        <w:rPr>
          <w:rFonts w:ascii="Times New Roman" w:eastAsia="Times New Roman" w:hAnsi="Times New Roman" w:cs="Times New Roman"/>
          <w:sz w:val="24"/>
        </w:rPr>
        <w:t xml:space="preserve">              </w:t>
      </w:r>
      <w:r>
        <w:rPr>
          <w:rFonts w:ascii="Times New Roman" w:eastAsia="Times New Roman" w:hAnsi="Times New Roman" w:cs="Times New Roman"/>
          <w:sz w:val="18"/>
        </w:rPr>
        <w:t>Plano de Ordenación Detallada 16: Costa de Candelaria</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rPr>
          <w:sz w:val="34"/>
          <w:vertAlign w:val="superscript"/>
        </w:rPr>
        <w:t xml:space="preserve"> </w:t>
      </w:r>
    </w:p>
    <w:p w:rsidR="00B03E47" w:rsidRDefault="00E2034E">
      <w:pPr>
        <w:spacing w:after="0" w:line="259" w:lineRule="auto"/>
        <w:ind w:left="0" w:right="0" w:firstLine="0"/>
        <w:jc w:val="left"/>
      </w:pPr>
      <w:r>
        <w:rPr>
          <w:rFonts w:ascii="Calibri" w:eastAsia="Calibri" w:hAnsi="Calibri" w:cs="Calibri"/>
          <w:noProof/>
        </w:rPr>
        <mc:AlternateContent>
          <mc:Choice Requires="wpg">
            <w:drawing>
              <wp:anchor distT="0" distB="0" distL="114300" distR="114300" simplePos="0" relativeHeight="251725824" behindDoc="0" locked="0" layoutInCell="1" allowOverlap="1">
                <wp:simplePos x="0" y="0"/>
                <wp:positionH relativeFrom="page">
                  <wp:posOffset>8664935</wp:posOffset>
                </wp:positionH>
                <wp:positionV relativeFrom="page">
                  <wp:posOffset>6710019</wp:posOffset>
                </wp:positionV>
                <wp:extent cx="161330" cy="3601365"/>
                <wp:effectExtent l="0" t="0" r="0" b="0"/>
                <wp:wrapTopAndBottom/>
                <wp:docPr id="348570" name="Group 348570"/>
                <wp:cNvGraphicFramePr/>
                <a:graphic xmlns:a="http://schemas.openxmlformats.org/drawingml/2006/main">
                  <a:graphicData uri="http://schemas.microsoft.com/office/word/2010/wordprocessingGroup">
                    <wpg:wgp>
                      <wpg:cNvGrpSpPr/>
                      <wpg:grpSpPr>
                        <a:xfrm>
                          <a:off x="0" y="0"/>
                          <a:ext cx="161330" cy="3601365"/>
                          <a:chOff x="0" y="0"/>
                          <a:chExt cx="161330" cy="3601365"/>
                        </a:xfrm>
                      </wpg:grpSpPr>
                      <wps:wsp>
                        <wps:cNvPr id="12102" name="Rectangle 12102"/>
                        <wps:cNvSpPr/>
                        <wps:spPr>
                          <a:xfrm rot="-5399999">
                            <a:off x="-2338295" y="1149845"/>
                            <a:ext cx="4789815" cy="113224"/>
                          </a:xfrm>
                          <a:prstGeom prst="rect">
                            <a:avLst/>
                          </a:prstGeom>
                          <a:ln>
                            <a:noFill/>
                          </a:ln>
                        </wps:spPr>
                        <wps:txbx>
                          <w:txbxContent>
                            <w:p w:rsidR="00B03E47" w:rsidRDefault="00E2034E">
                              <w:pPr>
                                <w:spacing w:after="160" w:line="259" w:lineRule="auto"/>
                                <w:ind w:left="0" w:right="0" w:firstLine="0"/>
                                <w:jc w:val="left"/>
                              </w:pPr>
                              <w:r>
                                <w:rPr>
                                  <w:sz w:val="12"/>
                                </w:rPr>
                                <w:t xml:space="preserve">Cód. Validación: X6W4A44Y3YFEHMQ6W9NDGFMDY | Verificación: https://candelaria.sedelectronica.es/ </w:t>
                              </w:r>
                            </w:p>
                          </w:txbxContent>
                        </wps:txbx>
                        <wps:bodyPr horzOverflow="overflow" vert="horz" lIns="0" tIns="0" rIns="0" bIns="0" rtlCol="0">
                          <a:noAutofit/>
                        </wps:bodyPr>
                      </wps:wsp>
                      <wps:wsp>
                        <wps:cNvPr id="12103" name="Rectangle 12103"/>
                        <wps:cNvSpPr/>
                        <wps:spPr>
                          <a:xfrm rot="-5399999">
                            <a:off x="-2070397" y="1341542"/>
                            <a:ext cx="4406422" cy="113224"/>
                          </a:xfrm>
                          <a:prstGeom prst="rect">
                            <a:avLst/>
                          </a:prstGeom>
                          <a:ln>
                            <a:noFill/>
                          </a:ln>
                        </wps:spPr>
                        <wps:txbx>
                          <w:txbxContent>
                            <w:p w:rsidR="00B03E47" w:rsidRDefault="00E2034E">
                              <w:pPr>
                                <w:spacing w:after="160" w:line="259" w:lineRule="auto"/>
                                <w:ind w:left="0" w:right="0" w:firstLine="0"/>
                                <w:jc w:val="left"/>
                              </w:pPr>
                              <w:r>
                                <w:rPr>
                                  <w:sz w:val="12"/>
                                </w:rPr>
                                <w:t xml:space="preserve">Documento firmado electrónicamente desde la plataforma esPublico Gestiona | Página 61 de 179 </w:t>
                              </w:r>
                            </w:p>
                          </w:txbxContent>
                        </wps:txbx>
                        <wps:bodyPr horzOverflow="overflow" vert="horz" lIns="0" tIns="0" rIns="0" bIns="0" rtlCol="0">
                          <a:noAutofit/>
                        </wps:bodyPr>
                      </wps:wsp>
                    </wpg:wgp>
                  </a:graphicData>
                </a:graphic>
              </wp:anchor>
            </w:drawing>
          </mc:Choice>
          <mc:Fallback xmlns:a="http://schemas.openxmlformats.org/drawingml/2006/main">
            <w:pict>
              <v:group id="Group 348570" style="width:12.7031pt;height:283.572pt;position:absolute;mso-position-horizontal-relative:page;mso-position-horizontal:absolute;margin-left:682.278pt;mso-position-vertical-relative:page;margin-top:528.348pt;" coordsize="1613,36013">
                <v:rect id="Rectangle 12102" style="position:absolute;width:47898;height:1132;left:-23382;top:11498;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X6W4A44Y3YFEHMQ6W9NDGFMDY | Verificación: https://candelaria.sedelectronica.es/ </w:t>
                        </w:r>
                      </w:p>
                    </w:txbxContent>
                  </v:textbox>
                </v:rect>
                <v:rect id="Rectangle 12103" style="position:absolute;width:44064;height:1132;left:-20703;top:13415;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61 de 179 </w:t>
                        </w:r>
                      </w:p>
                    </w:txbxContent>
                  </v:textbox>
                </v:rect>
                <w10:wrap type="topAndBottom"/>
              </v:group>
            </w:pict>
          </mc:Fallback>
        </mc:AlternateConten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 xml:space="preserve"> </w:t>
      </w:r>
    </w:p>
    <w:p w:rsidR="00B03E47" w:rsidRDefault="00E2034E">
      <w:pPr>
        <w:spacing w:after="11" w:line="259" w:lineRule="auto"/>
        <w:ind w:left="260" w:right="0" w:firstLine="0"/>
        <w:jc w:val="left"/>
      </w:pPr>
      <w:r>
        <w:t xml:space="preserve"> </w:t>
      </w:r>
    </w:p>
    <w:p w:rsidR="00B03E47" w:rsidRDefault="00E2034E">
      <w:pPr>
        <w:shd w:val="clear" w:color="auto" w:fill="E7E6E6"/>
        <w:spacing w:after="0" w:line="259" w:lineRule="auto"/>
        <w:ind w:left="10" w:right="7869"/>
        <w:jc w:val="right"/>
      </w:pPr>
      <w:r>
        <w:rPr>
          <w:rFonts w:ascii="Times New Roman" w:eastAsia="Times New Roman" w:hAnsi="Times New Roman" w:cs="Times New Roman"/>
          <w:b/>
          <w:sz w:val="24"/>
        </w:rPr>
        <w:t>11.</w:t>
      </w:r>
      <w:r>
        <w:rPr>
          <w:b/>
          <w:sz w:val="24"/>
        </w:rPr>
        <w:t xml:space="preserve"> </w:t>
      </w:r>
      <w:r>
        <w:rPr>
          <w:shd w:val="clear" w:color="auto" w:fill="E6E6E6"/>
        </w:rPr>
        <w:t>COORDENADAS UTM</w:t>
      </w:r>
      <w:r>
        <w:t xml:space="preserve">                                     </w:t>
      </w:r>
      <w:r>
        <w:t xml:space="preserve">                                                                 </w:t>
      </w:r>
      <w:r>
        <w:rPr>
          <w:rFonts w:ascii="Times New Roman" w:eastAsia="Times New Roman" w:hAnsi="Times New Roman" w:cs="Times New Roman"/>
          <w:sz w:val="24"/>
        </w:rPr>
        <w:t xml:space="preserve"> </w:t>
      </w:r>
    </w:p>
    <w:p w:rsidR="00B03E47" w:rsidRDefault="00E2034E">
      <w:pPr>
        <w:spacing w:after="0" w:line="259" w:lineRule="auto"/>
        <w:ind w:left="260" w:right="0" w:firstLine="0"/>
        <w:jc w:val="left"/>
      </w:pPr>
      <w:r>
        <w:t xml:space="preserve"> </w:t>
      </w:r>
    </w:p>
    <w:tbl>
      <w:tblPr>
        <w:tblStyle w:val="TableGrid"/>
        <w:tblW w:w="8775" w:type="dxa"/>
        <w:tblInd w:w="352" w:type="dxa"/>
        <w:tblCellMar>
          <w:top w:w="11" w:type="dxa"/>
          <w:left w:w="484" w:type="dxa"/>
          <w:bottom w:w="0" w:type="dxa"/>
          <w:right w:w="115" w:type="dxa"/>
        </w:tblCellMar>
        <w:tblLook w:val="04A0" w:firstRow="1" w:lastRow="0" w:firstColumn="1" w:lastColumn="0" w:noHBand="0" w:noVBand="1"/>
      </w:tblPr>
      <w:tblGrid>
        <w:gridCol w:w="1547"/>
        <w:gridCol w:w="3546"/>
        <w:gridCol w:w="3682"/>
      </w:tblGrid>
      <w:tr w:rsidR="00B03E47">
        <w:trPr>
          <w:trHeight w:val="265"/>
        </w:trPr>
        <w:tc>
          <w:tcPr>
            <w:tcW w:w="1547" w:type="dxa"/>
            <w:tcBorders>
              <w:top w:val="single" w:sz="8" w:space="0" w:color="000000"/>
              <w:left w:val="single" w:sz="8" w:space="0" w:color="000000"/>
              <w:bottom w:val="single" w:sz="4" w:space="0" w:color="000000"/>
              <w:right w:val="nil"/>
            </w:tcBorders>
            <w:shd w:val="clear" w:color="auto" w:fill="D9D9D9"/>
          </w:tcPr>
          <w:p w:rsidR="00B03E47" w:rsidRDefault="00B03E47">
            <w:pPr>
              <w:spacing w:after="160" w:line="259" w:lineRule="auto"/>
              <w:ind w:left="0" w:right="0" w:firstLine="0"/>
              <w:jc w:val="left"/>
            </w:pPr>
          </w:p>
        </w:tc>
        <w:tc>
          <w:tcPr>
            <w:tcW w:w="7228" w:type="dxa"/>
            <w:gridSpan w:val="2"/>
            <w:tcBorders>
              <w:top w:val="single" w:sz="8" w:space="0" w:color="000000"/>
              <w:left w:val="nil"/>
              <w:bottom w:val="single" w:sz="4" w:space="0" w:color="000000"/>
              <w:right w:val="single" w:sz="8" w:space="0" w:color="000000"/>
            </w:tcBorders>
            <w:shd w:val="clear" w:color="auto" w:fill="D9D9D9"/>
          </w:tcPr>
          <w:p w:rsidR="00B03E47" w:rsidRDefault="00E2034E">
            <w:pPr>
              <w:spacing w:after="0" w:line="259" w:lineRule="auto"/>
              <w:ind w:left="808" w:right="0" w:firstLine="0"/>
              <w:jc w:val="left"/>
            </w:pPr>
            <w:r>
              <w:t xml:space="preserve">Superficie calle Mencey Romén </w:t>
            </w:r>
          </w:p>
        </w:tc>
      </w:tr>
      <w:tr w:rsidR="00B03E47">
        <w:trPr>
          <w:trHeight w:val="287"/>
        </w:trPr>
        <w:tc>
          <w:tcPr>
            <w:tcW w:w="1547" w:type="dxa"/>
            <w:tcBorders>
              <w:top w:val="single" w:sz="4" w:space="0" w:color="000000"/>
              <w:left w:val="single" w:sz="8" w:space="0" w:color="000000"/>
              <w:bottom w:val="single" w:sz="8" w:space="0" w:color="000000"/>
              <w:right w:val="single" w:sz="4" w:space="0" w:color="000000"/>
            </w:tcBorders>
          </w:tcPr>
          <w:p w:rsidR="00B03E47" w:rsidRDefault="00E2034E">
            <w:pPr>
              <w:spacing w:after="0" w:line="259" w:lineRule="auto"/>
              <w:ind w:left="0" w:right="372" w:firstLine="0"/>
              <w:jc w:val="center"/>
            </w:pPr>
            <w:r>
              <w:t xml:space="preserve">Punto </w:t>
            </w:r>
          </w:p>
        </w:tc>
        <w:tc>
          <w:tcPr>
            <w:tcW w:w="7228" w:type="dxa"/>
            <w:gridSpan w:val="2"/>
            <w:tcBorders>
              <w:top w:val="single" w:sz="4" w:space="0" w:color="000000"/>
              <w:left w:val="single" w:sz="4" w:space="0" w:color="000000"/>
              <w:bottom w:val="single" w:sz="8" w:space="0" w:color="000000"/>
              <w:right w:val="single" w:sz="8" w:space="0" w:color="000000"/>
            </w:tcBorders>
          </w:tcPr>
          <w:p w:rsidR="00B03E47" w:rsidRDefault="00E2034E">
            <w:pPr>
              <w:spacing w:after="0" w:line="259" w:lineRule="auto"/>
              <w:ind w:left="0" w:right="363" w:firstLine="0"/>
              <w:jc w:val="center"/>
            </w:pPr>
            <w:r>
              <w:t xml:space="preserve">Coordenadas UTM </w:t>
            </w:r>
          </w:p>
        </w:tc>
      </w:tr>
      <w:tr w:rsidR="00B03E47">
        <w:trPr>
          <w:trHeight w:val="269"/>
        </w:trPr>
        <w:tc>
          <w:tcPr>
            <w:tcW w:w="1547" w:type="dxa"/>
            <w:tcBorders>
              <w:top w:val="single" w:sz="8" w:space="0" w:color="000000"/>
              <w:left w:val="single" w:sz="4" w:space="0" w:color="000000"/>
              <w:bottom w:val="single" w:sz="4" w:space="0" w:color="000000"/>
              <w:right w:val="single" w:sz="4" w:space="0" w:color="000000"/>
            </w:tcBorders>
          </w:tcPr>
          <w:p w:rsidR="00B03E47" w:rsidRDefault="00E2034E">
            <w:pPr>
              <w:spacing w:after="0" w:line="259" w:lineRule="auto"/>
              <w:ind w:left="0" w:right="373" w:firstLine="0"/>
              <w:jc w:val="center"/>
            </w:pPr>
            <w:r>
              <w:t xml:space="preserve">Nº </w:t>
            </w:r>
          </w:p>
        </w:tc>
        <w:tc>
          <w:tcPr>
            <w:tcW w:w="3546" w:type="dxa"/>
            <w:tcBorders>
              <w:top w:val="single" w:sz="8" w:space="0" w:color="000000"/>
              <w:left w:val="single" w:sz="4" w:space="0" w:color="000000"/>
              <w:bottom w:val="single" w:sz="4" w:space="0" w:color="000000"/>
              <w:right w:val="single" w:sz="4" w:space="0" w:color="000000"/>
            </w:tcBorders>
          </w:tcPr>
          <w:p w:rsidR="00B03E47" w:rsidRDefault="00E2034E">
            <w:pPr>
              <w:spacing w:after="0" w:line="259" w:lineRule="auto"/>
              <w:ind w:left="0" w:right="372" w:firstLine="0"/>
              <w:jc w:val="center"/>
            </w:pPr>
            <w:r>
              <w:t xml:space="preserve">X </w:t>
            </w:r>
          </w:p>
        </w:tc>
        <w:tc>
          <w:tcPr>
            <w:tcW w:w="3682" w:type="dxa"/>
            <w:tcBorders>
              <w:top w:val="single" w:sz="8" w:space="0" w:color="000000"/>
              <w:left w:val="single" w:sz="4" w:space="0" w:color="000000"/>
              <w:bottom w:val="single" w:sz="4" w:space="0" w:color="000000"/>
              <w:right w:val="single" w:sz="4" w:space="0" w:color="000000"/>
            </w:tcBorders>
          </w:tcPr>
          <w:p w:rsidR="00B03E47" w:rsidRDefault="00E2034E">
            <w:pPr>
              <w:spacing w:after="0" w:line="259" w:lineRule="auto"/>
              <w:ind w:left="0" w:right="366" w:firstLine="0"/>
              <w:jc w:val="center"/>
            </w:pPr>
            <w:r>
              <w:t xml:space="preserve">Y </w:t>
            </w:r>
          </w:p>
        </w:tc>
      </w:tr>
      <w:tr w:rsidR="00B03E47">
        <w:trPr>
          <w:trHeight w:val="266"/>
        </w:trPr>
        <w:tc>
          <w:tcPr>
            <w:tcW w:w="1547"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4" w:firstLine="0"/>
              <w:jc w:val="center"/>
            </w:pPr>
            <w:r>
              <w:t xml:space="preserve">1 </w:t>
            </w:r>
          </w:p>
        </w:tc>
        <w:tc>
          <w:tcPr>
            <w:tcW w:w="3546"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0" w:firstLine="0"/>
              <w:jc w:val="center"/>
            </w:pPr>
            <w:r>
              <w:t xml:space="preserve">366172.1047 </w:t>
            </w:r>
          </w:p>
        </w:tc>
        <w:tc>
          <w:tcPr>
            <w:tcW w:w="3682"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3138649.4215 </w:t>
            </w:r>
          </w:p>
        </w:tc>
      </w:tr>
      <w:tr w:rsidR="00B03E47">
        <w:trPr>
          <w:trHeight w:val="265"/>
        </w:trPr>
        <w:tc>
          <w:tcPr>
            <w:tcW w:w="1547"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4" w:firstLine="0"/>
              <w:jc w:val="center"/>
            </w:pPr>
            <w:r>
              <w:t xml:space="preserve">2 </w:t>
            </w:r>
          </w:p>
        </w:tc>
        <w:tc>
          <w:tcPr>
            <w:tcW w:w="3546"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0" w:firstLine="0"/>
              <w:jc w:val="center"/>
            </w:pPr>
            <w:r>
              <w:t xml:space="preserve">366160.0267 </w:t>
            </w:r>
          </w:p>
        </w:tc>
        <w:tc>
          <w:tcPr>
            <w:tcW w:w="3682"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3138654.5177 </w:t>
            </w:r>
          </w:p>
        </w:tc>
      </w:tr>
      <w:tr w:rsidR="00B03E47">
        <w:trPr>
          <w:trHeight w:val="266"/>
        </w:trPr>
        <w:tc>
          <w:tcPr>
            <w:tcW w:w="1547"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4" w:firstLine="0"/>
              <w:jc w:val="center"/>
            </w:pPr>
            <w:r>
              <w:t xml:space="preserve">3 </w:t>
            </w:r>
          </w:p>
        </w:tc>
        <w:tc>
          <w:tcPr>
            <w:tcW w:w="3546"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0" w:firstLine="0"/>
              <w:jc w:val="center"/>
            </w:pPr>
            <w:r>
              <w:t xml:space="preserve">366159.8542 </w:t>
            </w:r>
          </w:p>
        </w:tc>
        <w:tc>
          <w:tcPr>
            <w:tcW w:w="3682"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3138654.3054 </w:t>
            </w:r>
          </w:p>
        </w:tc>
      </w:tr>
      <w:tr w:rsidR="00B03E47">
        <w:trPr>
          <w:trHeight w:val="264"/>
        </w:trPr>
        <w:tc>
          <w:tcPr>
            <w:tcW w:w="1547"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4" w:firstLine="0"/>
              <w:jc w:val="center"/>
            </w:pPr>
            <w:r>
              <w:t xml:space="preserve">4 </w:t>
            </w:r>
          </w:p>
        </w:tc>
        <w:tc>
          <w:tcPr>
            <w:tcW w:w="3546"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0" w:firstLine="0"/>
              <w:jc w:val="center"/>
            </w:pPr>
            <w:r>
              <w:t xml:space="preserve">366159.6020 </w:t>
            </w:r>
          </w:p>
        </w:tc>
        <w:tc>
          <w:tcPr>
            <w:tcW w:w="3682"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3138654.3950 </w:t>
            </w:r>
          </w:p>
        </w:tc>
      </w:tr>
      <w:tr w:rsidR="00B03E47">
        <w:trPr>
          <w:trHeight w:val="266"/>
        </w:trPr>
        <w:tc>
          <w:tcPr>
            <w:tcW w:w="1547"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4" w:firstLine="0"/>
              <w:jc w:val="center"/>
            </w:pPr>
            <w:r>
              <w:t xml:space="preserve">5 </w:t>
            </w:r>
          </w:p>
        </w:tc>
        <w:tc>
          <w:tcPr>
            <w:tcW w:w="3546"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0" w:firstLine="0"/>
              <w:jc w:val="center"/>
            </w:pPr>
            <w:r>
              <w:t xml:space="preserve">366135.6495 </w:t>
            </w:r>
          </w:p>
        </w:tc>
        <w:tc>
          <w:tcPr>
            <w:tcW w:w="3682"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3138664.2655 </w:t>
            </w:r>
          </w:p>
        </w:tc>
      </w:tr>
      <w:tr w:rsidR="00B03E47">
        <w:trPr>
          <w:trHeight w:val="264"/>
        </w:trPr>
        <w:tc>
          <w:tcPr>
            <w:tcW w:w="1547"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4" w:firstLine="0"/>
              <w:jc w:val="center"/>
            </w:pPr>
            <w:r>
              <w:t xml:space="preserve">6 </w:t>
            </w:r>
          </w:p>
        </w:tc>
        <w:tc>
          <w:tcPr>
            <w:tcW w:w="3546"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0" w:firstLine="0"/>
              <w:jc w:val="center"/>
            </w:pPr>
            <w:r>
              <w:t xml:space="preserve">366111.2562 </w:t>
            </w:r>
          </w:p>
        </w:tc>
        <w:tc>
          <w:tcPr>
            <w:tcW w:w="3682"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3138674.7080 </w:t>
            </w:r>
          </w:p>
        </w:tc>
      </w:tr>
      <w:tr w:rsidR="00B03E47">
        <w:trPr>
          <w:trHeight w:val="264"/>
        </w:trPr>
        <w:tc>
          <w:tcPr>
            <w:tcW w:w="1547"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4" w:firstLine="0"/>
              <w:jc w:val="center"/>
            </w:pPr>
            <w:r>
              <w:t xml:space="preserve">7 </w:t>
            </w:r>
          </w:p>
        </w:tc>
        <w:tc>
          <w:tcPr>
            <w:tcW w:w="3546"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0" w:firstLine="0"/>
              <w:jc w:val="center"/>
            </w:pPr>
            <w:r>
              <w:t xml:space="preserve">366083.5526 </w:t>
            </w:r>
          </w:p>
        </w:tc>
        <w:tc>
          <w:tcPr>
            <w:tcW w:w="3682"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3138686.5068 </w:t>
            </w:r>
          </w:p>
        </w:tc>
      </w:tr>
      <w:tr w:rsidR="00B03E47">
        <w:trPr>
          <w:trHeight w:val="266"/>
        </w:trPr>
        <w:tc>
          <w:tcPr>
            <w:tcW w:w="1547"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4" w:firstLine="0"/>
              <w:jc w:val="center"/>
            </w:pPr>
            <w:r>
              <w:t xml:space="preserve">8 </w:t>
            </w:r>
          </w:p>
        </w:tc>
        <w:tc>
          <w:tcPr>
            <w:tcW w:w="3546"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0" w:firstLine="0"/>
              <w:jc w:val="center"/>
            </w:pPr>
            <w:r>
              <w:t xml:space="preserve">366054.8542 </w:t>
            </w:r>
          </w:p>
        </w:tc>
        <w:tc>
          <w:tcPr>
            <w:tcW w:w="3682"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3138698.5999 </w:t>
            </w:r>
          </w:p>
        </w:tc>
      </w:tr>
      <w:tr w:rsidR="00B03E47">
        <w:trPr>
          <w:trHeight w:val="264"/>
        </w:trPr>
        <w:tc>
          <w:tcPr>
            <w:tcW w:w="1547"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4" w:firstLine="0"/>
              <w:jc w:val="center"/>
            </w:pPr>
            <w:r>
              <w:t xml:space="preserve">9 </w:t>
            </w:r>
          </w:p>
        </w:tc>
        <w:tc>
          <w:tcPr>
            <w:tcW w:w="3546"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0" w:firstLine="0"/>
              <w:jc w:val="center"/>
            </w:pPr>
            <w:r>
              <w:t xml:space="preserve">366050.2300 </w:t>
            </w:r>
          </w:p>
        </w:tc>
        <w:tc>
          <w:tcPr>
            <w:tcW w:w="3682"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3138698.6600 </w:t>
            </w:r>
          </w:p>
        </w:tc>
      </w:tr>
      <w:tr w:rsidR="00B03E47">
        <w:trPr>
          <w:trHeight w:val="266"/>
        </w:trPr>
        <w:tc>
          <w:tcPr>
            <w:tcW w:w="1547"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2" w:firstLine="0"/>
              <w:jc w:val="center"/>
            </w:pPr>
            <w:r>
              <w:t xml:space="preserve">10 </w:t>
            </w:r>
          </w:p>
        </w:tc>
        <w:tc>
          <w:tcPr>
            <w:tcW w:w="3546"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0" w:firstLine="0"/>
              <w:jc w:val="center"/>
            </w:pPr>
            <w:r>
              <w:t xml:space="preserve">366047.8953 </w:t>
            </w:r>
          </w:p>
        </w:tc>
        <w:tc>
          <w:tcPr>
            <w:tcW w:w="3682"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3138696.2257 </w:t>
            </w:r>
          </w:p>
        </w:tc>
      </w:tr>
      <w:tr w:rsidR="00B03E47">
        <w:trPr>
          <w:trHeight w:val="264"/>
        </w:trPr>
        <w:tc>
          <w:tcPr>
            <w:tcW w:w="1547"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2" w:firstLine="0"/>
              <w:jc w:val="center"/>
            </w:pPr>
            <w:r>
              <w:t xml:space="preserve">11 </w:t>
            </w:r>
          </w:p>
        </w:tc>
        <w:tc>
          <w:tcPr>
            <w:tcW w:w="3546"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0" w:firstLine="0"/>
              <w:jc w:val="center"/>
            </w:pPr>
            <w:r>
              <w:t xml:space="preserve">366048.2065 </w:t>
            </w:r>
          </w:p>
        </w:tc>
        <w:tc>
          <w:tcPr>
            <w:tcW w:w="3682"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3138683.7533 </w:t>
            </w:r>
          </w:p>
        </w:tc>
      </w:tr>
      <w:tr w:rsidR="00B03E47">
        <w:trPr>
          <w:trHeight w:val="264"/>
        </w:trPr>
        <w:tc>
          <w:tcPr>
            <w:tcW w:w="1547"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2" w:firstLine="0"/>
              <w:jc w:val="center"/>
            </w:pPr>
            <w:r>
              <w:t xml:space="preserve">12 </w:t>
            </w:r>
          </w:p>
        </w:tc>
        <w:tc>
          <w:tcPr>
            <w:tcW w:w="3546"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0" w:firstLine="0"/>
              <w:jc w:val="center"/>
            </w:pPr>
            <w:r>
              <w:t xml:space="preserve">366048.2937 </w:t>
            </w:r>
          </w:p>
        </w:tc>
        <w:tc>
          <w:tcPr>
            <w:tcW w:w="3682"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3138681.6544 </w:t>
            </w:r>
          </w:p>
        </w:tc>
      </w:tr>
      <w:tr w:rsidR="00B03E47">
        <w:trPr>
          <w:trHeight w:val="266"/>
        </w:trPr>
        <w:tc>
          <w:tcPr>
            <w:tcW w:w="1547"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2" w:firstLine="0"/>
              <w:jc w:val="center"/>
            </w:pPr>
            <w:r>
              <w:t xml:space="preserve">13 </w:t>
            </w:r>
          </w:p>
        </w:tc>
        <w:tc>
          <w:tcPr>
            <w:tcW w:w="3546"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0" w:firstLine="0"/>
              <w:jc w:val="center"/>
            </w:pPr>
            <w:r>
              <w:t xml:space="preserve">366049.1942 </w:t>
            </w:r>
          </w:p>
        </w:tc>
        <w:tc>
          <w:tcPr>
            <w:tcW w:w="3682"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3138682.7405 </w:t>
            </w:r>
          </w:p>
        </w:tc>
      </w:tr>
      <w:tr w:rsidR="00B03E47">
        <w:trPr>
          <w:trHeight w:val="264"/>
        </w:trPr>
        <w:tc>
          <w:tcPr>
            <w:tcW w:w="1547"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2" w:firstLine="0"/>
              <w:jc w:val="center"/>
            </w:pPr>
            <w:r>
              <w:t xml:space="preserve">14 </w:t>
            </w:r>
          </w:p>
        </w:tc>
        <w:tc>
          <w:tcPr>
            <w:tcW w:w="3546"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0" w:firstLine="0"/>
              <w:jc w:val="center"/>
            </w:pPr>
            <w:r>
              <w:t xml:space="preserve">366057.6164 </w:t>
            </w:r>
          </w:p>
        </w:tc>
        <w:tc>
          <w:tcPr>
            <w:tcW w:w="3682"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3138683.8233 </w:t>
            </w:r>
          </w:p>
        </w:tc>
      </w:tr>
      <w:tr w:rsidR="00B03E47">
        <w:trPr>
          <w:trHeight w:val="266"/>
        </w:trPr>
        <w:tc>
          <w:tcPr>
            <w:tcW w:w="1547"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2" w:firstLine="0"/>
              <w:jc w:val="center"/>
            </w:pPr>
            <w:r>
              <w:t xml:space="preserve">15 </w:t>
            </w:r>
          </w:p>
        </w:tc>
        <w:tc>
          <w:tcPr>
            <w:tcW w:w="3546"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0" w:firstLine="0"/>
              <w:jc w:val="center"/>
            </w:pPr>
            <w:r>
              <w:t xml:space="preserve">366060.9329 </w:t>
            </w:r>
          </w:p>
        </w:tc>
        <w:tc>
          <w:tcPr>
            <w:tcW w:w="3682"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3138684.4422 </w:t>
            </w:r>
          </w:p>
        </w:tc>
      </w:tr>
      <w:tr w:rsidR="00B03E47">
        <w:trPr>
          <w:trHeight w:val="264"/>
        </w:trPr>
        <w:tc>
          <w:tcPr>
            <w:tcW w:w="1547"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2" w:firstLine="0"/>
              <w:jc w:val="center"/>
            </w:pPr>
            <w:r>
              <w:t xml:space="preserve">16 </w:t>
            </w:r>
          </w:p>
        </w:tc>
        <w:tc>
          <w:tcPr>
            <w:tcW w:w="3546"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0" w:firstLine="0"/>
              <w:jc w:val="center"/>
            </w:pPr>
            <w:r>
              <w:t xml:space="preserve">366076.4885 </w:t>
            </w:r>
          </w:p>
        </w:tc>
        <w:tc>
          <w:tcPr>
            <w:tcW w:w="3682"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3138677.8824 </w:t>
            </w:r>
          </w:p>
        </w:tc>
      </w:tr>
      <w:tr w:rsidR="00B03E47">
        <w:trPr>
          <w:trHeight w:val="266"/>
        </w:trPr>
        <w:tc>
          <w:tcPr>
            <w:tcW w:w="1547"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2" w:firstLine="0"/>
              <w:jc w:val="center"/>
            </w:pPr>
            <w:r>
              <w:t xml:space="preserve">17 </w:t>
            </w:r>
          </w:p>
        </w:tc>
        <w:tc>
          <w:tcPr>
            <w:tcW w:w="3546"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0" w:firstLine="0"/>
              <w:jc w:val="center"/>
            </w:pPr>
            <w:r>
              <w:t xml:space="preserve">366077.0399 </w:t>
            </w:r>
          </w:p>
        </w:tc>
        <w:tc>
          <w:tcPr>
            <w:tcW w:w="3682"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3138678.7410 </w:t>
            </w:r>
          </w:p>
        </w:tc>
      </w:tr>
      <w:tr w:rsidR="00B03E47">
        <w:trPr>
          <w:trHeight w:val="264"/>
        </w:trPr>
        <w:tc>
          <w:tcPr>
            <w:tcW w:w="1547"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2" w:firstLine="0"/>
              <w:jc w:val="center"/>
            </w:pPr>
            <w:r>
              <w:t xml:space="preserve">18 </w:t>
            </w:r>
          </w:p>
        </w:tc>
        <w:tc>
          <w:tcPr>
            <w:tcW w:w="3546"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0" w:firstLine="0"/>
              <w:jc w:val="center"/>
            </w:pPr>
            <w:r>
              <w:t xml:space="preserve">366105.2199 </w:t>
            </w:r>
          </w:p>
        </w:tc>
        <w:tc>
          <w:tcPr>
            <w:tcW w:w="3682"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3138666.7710 </w:t>
            </w:r>
          </w:p>
        </w:tc>
      </w:tr>
      <w:tr w:rsidR="00B03E47">
        <w:trPr>
          <w:trHeight w:val="264"/>
        </w:trPr>
        <w:tc>
          <w:tcPr>
            <w:tcW w:w="1547"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2" w:firstLine="0"/>
              <w:jc w:val="center"/>
            </w:pPr>
            <w:r>
              <w:t xml:space="preserve">19 </w:t>
            </w:r>
          </w:p>
        </w:tc>
        <w:tc>
          <w:tcPr>
            <w:tcW w:w="3546"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0" w:firstLine="0"/>
              <w:jc w:val="center"/>
            </w:pPr>
            <w:r>
              <w:t xml:space="preserve">366109.0013 </w:t>
            </w:r>
          </w:p>
        </w:tc>
        <w:tc>
          <w:tcPr>
            <w:tcW w:w="3682"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3138665.4954 </w:t>
            </w:r>
          </w:p>
        </w:tc>
      </w:tr>
      <w:tr w:rsidR="00B03E47">
        <w:trPr>
          <w:trHeight w:val="266"/>
        </w:trPr>
        <w:tc>
          <w:tcPr>
            <w:tcW w:w="1547"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2" w:firstLine="0"/>
              <w:jc w:val="center"/>
            </w:pPr>
            <w:r>
              <w:t xml:space="preserve">20 </w:t>
            </w:r>
          </w:p>
        </w:tc>
        <w:tc>
          <w:tcPr>
            <w:tcW w:w="3546"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0" w:firstLine="0"/>
              <w:jc w:val="center"/>
            </w:pPr>
            <w:r>
              <w:t xml:space="preserve">366127.0440 </w:t>
            </w:r>
          </w:p>
        </w:tc>
        <w:tc>
          <w:tcPr>
            <w:tcW w:w="3682"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3138659.9792 </w:t>
            </w:r>
          </w:p>
        </w:tc>
      </w:tr>
      <w:tr w:rsidR="00B03E47">
        <w:trPr>
          <w:trHeight w:val="264"/>
        </w:trPr>
        <w:tc>
          <w:tcPr>
            <w:tcW w:w="1547"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2" w:firstLine="0"/>
              <w:jc w:val="center"/>
            </w:pPr>
            <w:r>
              <w:t xml:space="preserve">21 </w:t>
            </w:r>
          </w:p>
        </w:tc>
        <w:tc>
          <w:tcPr>
            <w:tcW w:w="3546"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0" w:firstLine="0"/>
              <w:jc w:val="center"/>
            </w:pPr>
            <w:r>
              <w:t xml:space="preserve">366134.0667 </w:t>
            </w:r>
          </w:p>
        </w:tc>
        <w:tc>
          <w:tcPr>
            <w:tcW w:w="3682"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3138657.4365 </w:t>
            </w:r>
          </w:p>
        </w:tc>
      </w:tr>
      <w:tr w:rsidR="00B03E47">
        <w:trPr>
          <w:trHeight w:val="266"/>
        </w:trPr>
        <w:tc>
          <w:tcPr>
            <w:tcW w:w="1547"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2" w:firstLine="0"/>
              <w:jc w:val="center"/>
            </w:pPr>
            <w:r>
              <w:t xml:space="preserve">22 </w:t>
            </w:r>
          </w:p>
        </w:tc>
        <w:tc>
          <w:tcPr>
            <w:tcW w:w="3546"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0" w:firstLine="0"/>
              <w:jc w:val="center"/>
            </w:pPr>
            <w:r>
              <w:t xml:space="preserve">366145.9425 </w:t>
            </w:r>
          </w:p>
        </w:tc>
        <w:tc>
          <w:tcPr>
            <w:tcW w:w="3682"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3138651.6858 </w:t>
            </w:r>
          </w:p>
        </w:tc>
      </w:tr>
      <w:tr w:rsidR="00B03E47">
        <w:trPr>
          <w:trHeight w:val="264"/>
        </w:trPr>
        <w:tc>
          <w:tcPr>
            <w:tcW w:w="1547"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2" w:firstLine="0"/>
              <w:jc w:val="center"/>
            </w:pPr>
            <w:r>
              <w:t xml:space="preserve">23 </w:t>
            </w:r>
          </w:p>
        </w:tc>
        <w:tc>
          <w:tcPr>
            <w:tcW w:w="3546"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0" w:firstLine="0"/>
              <w:jc w:val="center"/>
            </w:pPr>
            <w:r>
              <w:t xml:space="preserve">366145.2819 </w:t>
            </w:r>
          </w:p>
        </w:tc>
        <w:tc>
          <w:tcPr>
            <w:tcW w:w="3682"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3138651.0964 </w:t>
            </w:r>
          </w:p>
        </w:tc>
      </w:tr>
      <w:tr w:rsidR="00B03E47">
        <w:trPr>
          <w:trHeight w:val="264"/>
        </w:trPr>
        <w:tc>
          <w:tcPr>
            <w:tcW w:w="1547"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2" w:firstLine="0"/>
              <w:jc w:val="center"/>
            </w:pPr>
            <w:r>
              <w:t xml:space="preserve">24 </w:t>
            </w:r>
          </w:p>
        </w:tc>
        <w:tc>
          <w:tcPr>
            <w:tcW w:w="3546"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0" w:firstLine="0"/>
              <w:jc w:val="center"/>
            </w:pPr>
            <w:r>
              <w:t xml:space="preserve">366143.4676 </w:t>
            </w:r>
          </w:p>
        </w:tc>
        <w:tc>
          <w:tcPr>
            <w:tcW w:w="3682"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1" w:firstLine="0"/>
              <w:jc w:val="center"/>
            </w:pPr>
            <w:r>
              <w:t xml:space="preserve">3138647.4769 </w:t>
            </w:r>
          </w:p>
        </w:tc>
      </w:tr>
      <w:tr w:rsidR="00B03E47">
        <w:trPr>
          <w:trHeight w:val="266"/>
        </w:trPr>
        <w:tc>
          <w:tcPr>
            <w:tcW w:w="1547"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2" w:firstLine="0"/>
              <w:jc w:val="center"/>
            </w:pPr>
            <w:r>
              <w:t xml:space="preserve">25 </w:t>
            </w:r>
          </w:p>
        </w:tc>
        <w:tc>
          <w:tcPr>
            <w:tcW w:w="3546"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0" w:firstLine="0"/>
              <w:jc w:val="center"/>
            </w:pPr>
            <w:r>
              <w:t xml:space="preserve">366145.0651 </w:t>
            </w:r>
          </w:p>
        </w:tc>
        <w:tc>
          <w:tcPr>
            <w:tcW w:w="3682"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3138646.9023 </w:t>
            </w:r>
          </w:p>
        </w:tc>
      </w:tr>
      <w:tr w:rsidR="00B03E47">
        <w:trPr>
          <w:trHeight w:val="264"/>
        </w:trPr>
        <w:tc>
          <w:tcPr>
            <w:tcW w:w="1547"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2" w:firstLine="0"/>
              <w:jc w:val="center"/>
            </w:pPr>
            <w:r>
              <w:t xml:space="preserve">26 </w:t>
            </w:r>
          </w:p>
        </w:tc>
        <w:tc>
          <w:tcPr>
            <w:tcW w:w="3546"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0" w:firstLine="0"/>
              <w:jc w:val="center"/>
            </w:pPr>
            <w:r>
              <w:t xml:space="preserve">366145.8684 </w:t>
            </w:r>
          </w:p>
        </w:tc>
        <w:tc>
          <w:tcPr>
            <w:tcW w:w="3682"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3138649.0271 </w:t>
            </w:r>
          </w:p>
        </w:tc>
      </w:tr>
      <w:tr w:rsidR="00B03E47">
        <w:trPr>
          <w:trHeight w:val="266"/>
        </w:trPr>
        <w:tc>
          <w:tcPr>
            <w:tcW w:w="1547"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2" w:firstLine="0"/>
              <w:jc w:val="center"/>
            </w:pPr>
            <w:r>
              <w:t xml:space="preserve">27 </w:t>
            </w:r>
          </w:p>
        </w:tc>
        <w:tc>
          <w:tcPr>
            <w:tcW w:w="3546"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0" w:firstLine="0"/>
              <w:jc w:val="center"/>
            </w:pPr>
            <w:r>
              <w:t xml:space="preserve">366146.0915 </w:t>
            </w:r>
          </w:p>
        </w:tc>
        <w:tc>
          <w:tcPr>
            <w:tcW w:w="3682"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3138649.1621 </w:t>
            </w:r>
          </w:p>
        </w:tc>
      </w:tr>
      <w:tr w:rsidR="00B03E47">
        <w:trPr>
          <w:trHeight w:val="264"/>
        </w:trPr>
        <w:tc>
          <w:tcPr>
            <w:tcW w:w="1547"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2" w:firstLine="0"/>
              <w:jc w:val="center"/>
            </w:pPr>
            <w:r>
              <w:t xml:space="preserve">28 </w:t>
            </w:r>
          </w:p>
        </w:tc>
        <w:tc>
          <w:tcPr>
            <w:tcW w:w="3546"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0" w:firstLine="0"/>
              <w:jc w:val="center"/>
            </w:pPr>
            <w:r>
              <w:t xml:space="preserve">366151.7356 </w:t>
            </w:r>
          </w:p>
        </w:tc>
        <w:tc>
          <w:tcPr>
            <w:tcW w:w="3682"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3138647.5241 </w:t>
            </w:r>
          </w:p>
        </w:tc>
      </w:tr>
      <w:tr w:rsidR="00B03E47">
        <w:trPr>
          <w:trHeight w:val="266"/>
        </w:trPr>
        <w:tc>
          <w:tcPr>
            <w:tcW w:w="1547"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2" w:firstLine="0"/>
              <w:jc w:val="center"/>
            </w:pPr>
            <w:r>
              <w:t xml:space="preserve">29 </w:t>
            </w:r>
          </w:p>
        </w:tc>
        <w:tc>
          <w:tcPr>
            <w:tcW w:w="3546"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0" w:firstLine="0"/>
              <w:jc w:val="center"/>
            </w:pPr>
            <w:r>
              <w:t xml:space="preserve">366151.9141 </w:t>
            </w:r>
          </w:p>
        </w:tc>
        <w:tc>
          <w:tcPr>
            <w:tcW w:w="3682"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3138647.3723 </w:t>
            </w:r>
          </w:p>
        </w:tc>
      </w:tr>
      <w:tr w:rsidR="00B03E47">
        <w:trPr>
          <w:trHeight w:val="265"/>
        </w:trPr>
        <w:tc>
          <w:tcPr>
            <w:tcW w:w="1547"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2" w:firstLine="0"/>
              <w:jc w:val="center"/>
            </w:pPr>
            <w:r>
              <w:t xml:space="preserve">30 </w:t>
            </w:r>
          </w:p>
        </w:tc>
        <w:tc>
          <w:tcPr>
            <w:tcW w:w="3546"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0" w:firstLine="0"/>
              <w:jc w:val="center"/>
            </w:pPr>
            <w:r>
              <w:t xml:space="preserve">366150.9939 </w:t>
            </w:r>
          </w:p>
        </w:tc>
        <w:tc>
          <w:tcPr>
            <w:tcW w:w="3682"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3138644.7993 </w:t>
            </w:r>
          </w:p>
        </w:tc>
      </w:tr>
      <w:tr w:rsidR="00B03E47">
        <w:trPr>
          <w:trHeight w:val="264"/>
        </w:trPr>
        <w:tc>
          <w:tcPr>
            <w:tcW w:w="1547"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2" w:firstLine="0"/>
              <w:jc w:val="center"/>
            </w:pPr>
            <w:r>
              <w:t xml:space="preserve">31 </w:t>
            </w:r>
          </w:p>
        </w:tc>
        <w:tc>
          <w:tcPr>
            <w:tcW w:w="3546"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0" w:firstLine="0"/>
              <w:jc w:val="center"/>
            </w:pPr>
            <w:r>
              <w:t xml:space="preserve">366154.1045 </w:t>
            </w:r>
          </w:p>
        </w:tc>
        <w:tc>
          <w:tcPr>
            <w:tcW w:w="3682"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3138643.6869 </w:t>
            </w:r>
          </w:p>
        </w:tc>
      </w:tr>
      <w:tr w:rsidR="00B03E47">
        <w:trPr>
          <w:trHeight w:val="266"/>
        </w:trPr>
        <w:tc>
          <w:tcPr>
            <w:tcW w:w="1547"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2" w:firstLine="0"/>
              <w:jc w:val="center"/>
            </w:pPr>
            <w:r>
              <w:t xml:space="preserve">32 </w:t>
            </w:r>
          </w:p>
        </w:tc>
        <w:tc>
          <w:tcPr>
            <w:tcW w:w="3546"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0" w:firstLine="0"/>
              <w:jc w:val="center"/>
            </w:pPr>
            <w:r>
              <w:t xml:space="preserve">366154.1995 </w:t>
            </w:r>
          </w:p>
        </w:tc>
        <w:tc>
          <w:tcPr>
            <w:tcW w:w="3682"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3138643.9814 </w:t>
            </w:r>
          </w:p>
        </w:tc>
      </w:tr>
      <w:tr w:rsidR="00B03E47">
        <w:trPr>
          <w:trHeight w:val="264"/>
        </w:trPr>
        <w:tc>
          <w:tcPr>
            <w:tcW w:w="1547"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2" w:firstLine="0"/>
              <w:jc w:val="center"/>
            </w:pPr>
            <w:r>
              <w:t xml:space="preserve">33 </w:t>
            </w:r>
          </w:p>
        </w:tc>
        <w:tc>
          <w:tcPr>
            <w:tcW w:w="3546"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0" w:firstLine="0"/>
              <w:jc w:val="center"/>
            </w:pPr>
            <w:r>
              <w:t xml:space="preserve">366154.5769 </w:t>
            </w:r>
          </w:p>
        </w:tc>
        <w:tc>
          <w:tcPr>
            <w:tcW w:w="3682"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1" w:firstLine="0"/>
              <w:jc w:val="center"/>
            </w:pPr>
            <w:r>
              <w:t xml:space="preserve">3138643.8487 </w:t>
            </w:r>
          </w:p>
        </w:tc>
      </w:tr>
      <w:tr w:rsidR="00B03E47">
        <w:trPr>
          <w:trHeight w:val="266"/>
        </w:trPr>
        <w:tc>
          <w:tcPr>
            <w:tcW w:w="1547"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2" w:firstLine="0"/>
              <w:jc w:val="center"/>
            </w:pPr>
            <w:r>
              <w:t xml:space="preserve">34 </w:t>
            </w:r>
          </w:p>
        </w:tc>
        <w:tc>
          <w:tcPr>
            <w:tcW w:w="3546"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0" w:firstLine="0"/>
              <w:jc w:val="center"/>
            </w:pPr>
            <w:r>
              <w:t xml:space="preserve">366154.4720 </w:t>
            </w:r>
          </w:p>
        </w:tc>
        <w:tc>
          <w:tcPr>
            <w:tcW w:w="3682"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3138643.5555 </w:t>
            </w:r>
          </w:p>
        </w:tc>
      </w:tr>
      <w:tr w:rsidR="00B03E47">
        <w:trPr>
          <w:trHeight w:val="264"/>
        </w:trPr>
        <w:tc>
          <w:tcPr>
            <w:tcW w:w="1547"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2" w:firstLine="0"/>
              <w:jc w:val="center"/>
            </w:pPr>
            <w:r>
              <w:t xml:space="preserve">35 </w:t>
            </w:r>
          </w:p>
        </w:tc>
        <w:tc>
          <w:tcPr>
            <w:tcW w:w="3546"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0" w:firstLine="0"/>
              <w:jc w:val="center"/>
            </w:pPr>
            <w:r>
              <w:t xml:space="preserve">366161.4500 </w:t>
            </w:r>
          </w:p>
        </w:tc>
        <w:tc>
          <w:tcPr>
            <w:tcW w:w="3682"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3138641.0600 </w:t>
            </w:r>
          </w:p>
        </w:tc>
      </w:tr>
      <w:tr w:rsidR="00B03E47">
        <w:trPr>
          <w:trHeight w:val="264"/>
        </w:trPr>
        <w:tc>
          <w:tcPr>
            <w:tcW w:w="1547"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2" w:firstLine="0"/>
              <w:jc w:val="center"/>
            </w:pPr>
            <w:r>
              <w:t xml:space="preserve">36 </w:t>
            </w:r>
          </w:p>
        </w:tc>
        <w:tc>
          <w:tcPr>
            <w:tcW w:w="3546"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0" w:firstLine="0"/>
              <w:jc w:val="center"/>
            </w:pPr>
            <w:r>
              <w:t xml:space="preserve">366166.3916 </w:t>
            </w:r>
          </w:p>
        </w:tc>
        <w:tc>
          <w:tcPr>
            <w:tcW w:w="3682"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3138638.2798 </w:t>
            </w:r>
          </w:p>
        </w:tc>
      </w:tr>
      <w:tr w:rsidR="00B03E47">
        <w:trPr>
          <w:trHeight w:val="266"/>
        </w:trPr>
        <w:tc>
          <w:tcPr>
            <w:tcW w:w="1547"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4" w:firstLine="0"/>
              <w:jc w:val="center"/>
            </w:pPr>
            <w:r>
              <w:t xml:space="preserve">1 </w:t>
            </w:r>
          </w:p>
        </w:tc>
        <w:tc>
          <w:tcPr>
            <w:tcW w:w="3546"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0" w:firstLine="0"/>
              <w:jc w:val="center"/>
            </w:pPr>
            <w:r>
              <w:t xml:space="preserve">366172.1047 </w:t>
            </w:r>
          </w:p>
        </w:tc>
        <w:tc>
          <w:tcPr>
            <w:tcW w:w="3682"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3138649.4215 </w:t>
            </w:r>
          </w:p>
        </w:tc>
      </w:tr>
    </w:tbl>
    <w:p w:rsidR="00B03E47" w:rsidRDefault="00E2034E">
      <w:pPr>
        <w:pStyle w:val="Ttulo1"/>
        <w:shd w:val="clear" w:color="auto" w:fill="E7E6E6"/>
        <w:ind w:left="255"/>
      </w:pPr>
      <w:r>
        <w:rPr>
          <w:rFonts w:ascii="Times New Roman" w:eastAsia="Times New Roman" w:hAnsi="Times New Roman" w:cs="Times New Roman"/>
          <w:b/>
          <w:sz w:val="24"/>
          <w:shd w:val="clear" w:color="auto" w:fill="auto"/>
        </w:rPr>
        <w:t>12.</w:t>
      </w:r>
      <w:r>
        <w:rPr>
          <w:b/>
          <w:sz w:val="24"/>
          <w:shd w:val="clear" w:color="auto" w:fill="auto"/>
        </w:rPr>
        <w:t xml:space="preserve"> </w:t>
      </w:r>
      <w:r>
        <w:t>FOTOGRAFÍAS</w:t>
      </w:r>
      <w:r>
        <w:rPr>
          <w:rFonts w:ascii="Times New Roman" w:eastAsia="Times New Roman" w:hAnsi="Times New Roman" w:cs="Times New Roman"/>
          <w:sz w:val="24"/>
          <w:shd w:val="clear" w:color="auto" w:fill="auto"/>
        </w:rPr>
        <w:t xml:space="preserve"> </w:t>
      </w:r>
    </w:p>
    <w:p w:rsidR="00B03E47" w:rsidRDefault="00E2034E">
      <w:pPr>
        <w:spacing w:after="5278" w:line="259" w:lineRule="auto"/>
        <w:ind w:left="260" w:right="0" w:firstLine="0"/>
        <w:jc w:val="left"/>
      </w:pPr>
      <w:r>
        <w:rPr>
          <w:rFonts w:ascii="Times New Roman" w:eastAsia="Times New Roman" w:hAnsi="Times New Roman" w:cs="Times New Roman"/>
          <w:sz w:val="24"/>
        </w:rPr>
        <w:t xml:space="preserve"> </w:t>
      </w:r>
    </w:p>
    <w:p w:rsidR="00B03E47" w:rsidRDefault="00E2034E">
      <w:pPr>
        <w:spacing w:after="0" w:line="259" w:lineRule="auto"/>
        <w:ind w:left="-2293" w:right="1741" w:firstLine="0"/>
        <w:jc w:val="left"/>
      </w:pPr>
      <w:r>
        <w:rPr>
          <w:rFonts w:ascii="Calibri" w:eastAsia="Calibri" w:hAnsi="Calibri" w:cs="Calibri"/>
          <w:noProof/>
        </w:rPr>
        <mc:AlternateContent>
          <mc:Choice Requires="wpg">
            <w:drawing>
              <wp:anchor distT="0" distB="0" distL="114300" distR="114300" simplePos="0" relativeHeight="251726848" behindDoc="0" locked="0" layoutInCell="1" allowOverlap="1">
                <wp:simplePos x="0" y="0"/>
                <wp:positionH relativeFrom="page">
                  <wp:posOffset>8664935</wp:posOffset>
                </wp:positionH>
                <wp:positionV relativeFrom="page">
                  <wp:posOffset>6710019</wp:posOffset>
                </wp:positionV>
                <wp:extent cx="161330" cy="3601365"/>
                <wp:effectExtent l="0" t="0" r="0" b="0"/>
                <wp:wrapTopAndBottom/>
                <wp:docPr id="302169" name="Group 302169"/>
                <wp:cNvGraphicFramePr/>
                <a:graphic xmlns:a="http://schemas.openxmlformats.org/drawingml/2006/main">
                  <a:graphicData uri="http://schemas.microsoft.com/office/word/2010/wordprocessingGroup">
                    <wpg:wgp>
                      <wpg:cNvGrpSpPr/>
                      <wpg:grpSpPr>
                        <a:xfrm>
                          <a:off x="0" y="0"/>
                          <a:ext cx="161330" cy="3601365"/>
                          <a:chOff x="0" y="0"/>
                          <a:chExt cx="161330" cy="3601365"/>
                        </a:xfrm>
                      </wpg:grpSpPr>
                      <wps:wsp>
                        <wps:cNvPr id="12183" name="Rectangle 12183"/>
                        <wps:cNvSpPr/>
                        <wps:spPr>
                          <a:xfrm rot="-5399999">
                            <a:off x="-2338295" y="1149845"/>
                            <a:ext cx="4789815" cy="113224"/>
                          </a:xfrm>
                          <a:prstGeom prst="rect">
                            <a:avLst/>
                          </a:prstGeom>
                          <a:ln>
                            <a:noFill/>
                          </a:ln>
                        </wps:spPr>
                        <wps:txbx>
                          <w:txbxContent>
                            <w:p w:rsidR="00B03E47" w:rsidRDefault="00E2034E">
                              <w:pPr>
                                <w:spacing w:after="160" w:line="259" w:lineRule="auto"/>
                                <w:ind w:left="0" w:right="0" w:firstLine="0"/>
                                <w:jc w:val="left"/>
                              </w:pPr>
                              <w:r>
                                <w:rPr>
                                  <w:sz w:val="12"/>
                                </w:rPr>
                                <w:t xml:space="preserve">Cód. Validación: X6W4A44Y3YFEHMQ6W9NDGFMDY | Verificación: https://candelaria.sedelectronica.es/ </w:t>
                              </w:r>
                            </w:p>
                          </w:txbxContent>
                        </wps:txbx>
                        <wps:bodyPr horzOverflow="overflow" vert="horz" lIns="0" tIns="0" rIns="0" bIns="0" rtlCol="0">
                          <a:noAutofit/>
                        </wps:bodyPr>
                      </wps:wsp>
                      <wps:wsp>
                        <wps:cNvPr id="12184" name="Rectangle 12184"/>
                        <wps:cNvSpPr/>
                        <wps:spPr>
                          <a:xfrm rot="-5399999">
                            <a:off x="-2070397" y="1341542"/>
                            <a:ext cx="4406422" cy="113224"/>
                          </a:xfrm>
                          <a:prstGeom prst="rect">
                            <a:avLst/>
                          </a:prstGeom>
                          <a:ln>
                            <a:noFill/>
                          </a:ln>
                        </wps:spPr>
                        <wps:txbx>
                          <w:txbxContent>
                            <w:p w:rsidR="00B03E47" w:rsidRDefault="00E2034E">
                              <w:pPr>
                                <w:spacing w:after="160" w:line="259" w:lineRule="auto"/>
                                <w:ind w:left="0" w:right="0" w:firstLine="0"/>
                                <w:jc w:val="left"/>
                              </w:pPr>
                              <w:r>
                                <w:rPr>
                                  <w:sz w:val="12"/>
                                </w:rPr>
                                <w:t xml:space="preserve">Documento firmado electrónicamente desde la plataforma esPublico Gestiona | Página 62 de 179 </w:t>
                              </w:r>
                            </w:p>
                          </w:txbxContent>
                        </wps:txbx>
                        <wps:bodyPr horzOverflow="overflow" vert="horz" lIns="0" tIns="0" rIns="0" bIns="0" rtlCol="0">
                          <a:noAutofit/>
                        </wps:bodyPr>
                      </wps:wsp>
                    </wpg:wgp>
                  </a:graphicData>
                </a:graphic>
              </wp:anchor>
            </w:drawing>
          </mc:Choice>
          <mc:Fallback xmlns:a="http://schemas.openxmlformats.org/drawingml/2006/main">
            <w:pict>
              <v:group id="Group 302169" style="width:12.7031pt;height:283.572pt;position:absolute;mso-position-horizontal-relative:page;mso-position-horizontal:absolute;margin-left:682.278pt;mso-position-vertical-relative:page;margin-top:528.348pt;" coordsize="1613,36013">
                <v:rect id="Rectangle 12183" style="position:absolute;width:47898;height:1132;left:-23382;top:11498;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X6W4A44Y3YFEHMQ6W9NDGFMDY | Verificación: https://candelaria.sedelectronica.es/ </w:t>
                        </w:r>
                      </w:p>
                    </w:txbxContent>
                  </v:textbox>
                </v:rect>
                <v:rect id="Rectangle 12184" style="position:absolute;width:44064;height:1132;left:-20703;top:13415;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62 de 179 </w:t>
                        </w:r>
                      </w:p>
                    </w:txbxContent>
                  </v:textbox>
                </v:rect>
                <w10:wrap type="topAndBottom"/>
              </v:group>
            </w:pict>
          </mc:Fallback>
        </mc:AlternateContent>
      </w:r>
      <w:r>
        <w:rPr>
          <w:rFonts w:ascii="Calibri" w:eastAsia="Calibri" w:hAnsi="Calibri" w:cs="Calibri"/>
          <w:noProof/>
        </w:rPr>
        <mc:AlternateContent>
          <mc:Choice Requires="wpg">
            <w:drawing>
              <wp:anchor distT="0" distB="0" distL="114300" distR="114300" simplePos="0" relativeHeight="251727872" behindDoc="0" locked="0" layoutInCell="1" allowOverlap="1">
                <wp:simplePos x="0" y="0"/>
                <wp:positionH relativeFrom="column">
                  <wp:posOffset>94488</wp:posOffset>
                </wp:positionH>
                <wp:positionV relativeFrom="paragraph">
                  <wp:posOffset>-3609070</wp:posOffset>
                </wp:positionV>
                <wp:extent cx="5637276" cy="7845552"/>
                <wp:effectExtent l="0" t="0" r="0" b="0"/>
                <wp:wrapSquare wrapText="bothSides"/>
                <wp:docPr id="302168" name="Group 302168"/>
                <wp:cNvGraphicFramePr/>
                <a:graphic xmlns:a="http://schemas.openxmlformats.org/drawingml/2006/main">
                  <a:graphicData uri="http://schemas.microsoft.com/office/word/2010/wordprocessingGroup">
                    <wpg:wgp>
                      <wpg:cNvGrpSpPr/>
                      <wpg:grpSpPr>
                        <a:xfrm>
                          <a:off x="0" y="0"/>
                          <a:ext cx="5637276" cy="7845552"/>
                          <a:chOff x="0" y="0"/>
                          <a:chExt cx="5637276" cy="7845552"/>
                        </a:xfrm>
                      </wpg:grpSpPr>
                      <pic:pic xmlns:pic="http://schemas.openxmlformats.org/drawingml/2006/picture">
                        <pic:nvPicPr>
                          <pic:cNvPr id="12176" name="Picture 12176"/>
                          <pic:cNvPicPr/>
                        </pic:nvPicPr>
                        <pic:blipFill>
                          <a:blip r:embed="rId24"/>
                          <a:stretch>
                            <a:fillRect/>
                          </a:stretch>
                        </pic:blipFill>
                        <pic:spPr>
                          <a:xfrm>
                            <a:off x="56388" y="0"/>
                            <a:ext cx="5580888" cy="4189476"/>
                          </a:xfrm>
                          <a:prstGeom prst="rect">
                            <a:avLst/>
                          </a:prstGeom>
                        </pic:spPr>
                      </pic:pic>
                      <pic:pic xmlns:pic="http://schemas.openxmlformats.org/drawingml/2006/picture">
                        <pic:nvPicPr>
                          <pic:cNvPr id="12178" name="Picture 12178"/>
                          <pic:cNvPicPr/>
                        </pic:nvPicPr>
                        <pic:blipFill>
                          <a:blip r:embed="rId25"/>
                          <a:stretch>
                            <a:fillRect/>
                          </a:stretch>
                        </pic:blipFill>
                        <pic:spPr>
                          <a:xfrm>
                            <a:off x="0" y="4351020"/>
                            <a:ext cx="2709672" cy="3329940"/>
                          </a:xfrm>
                          <a:prstGeom prst="rect">
                            <a:avLst/>
                          </a:prstGeom>
                        </pic:spPr>
                      </pic:pic>
                      <pic:pic xmlns:pic="http://schemas.openxmlformats.org/drawingml/2006/picture">
                        <pic:nvPicPr>
                          <pic:cNvPr id="12180" name="Picture 12180"/>
                          <pic:cNvPicPr/>
                        </pic:nvPicPr>
                        <pic:blipFill>
                          <a:blip r:embed="rId26"/>
                          <a:stretch>
                            <a:fillRect/>
                          </a:stretch>
                        </pic:blipFill>
                        <pic:spPr>
                          <a:xfrm>
                            <a:off x="2884932" y="4459224"/>
                            <a:ext cx="2752344" cy="3386328"/>
                          </a:xfrm>
                          <a:prstGeom prst="rect">
                            <a:avLst/>
                          </a:prstGeom>
                        </pic:spPr>
                      </pic:pic>
                    </wpg:wgp>
                  </a:graphicData>
                </a:graphic>
              </wp:anchor>
            </w:drawing>
          </mc:Choice>
          <mc:Fallback xmlns:a="http://schemas.openxmlformats.org/drawingml/2006/main">
            <w:pict>
              <v:group id="Group 302168" style="width:443.88pt;height:617.76pt;position:absolute;mso-position-horizontal-relative:text;mso-position-horizontal:absolute;margin-left:7.44pt;mso-position-vertical-relative:text;margin-top:-284.179pt;" coordsize="56372,78455">
                <v:shape id="Picture 12176" style="position:absolute;width:55808;height:41894;left:563;top:0;" filled="f">
                  <v:imagedata r:id="rId27"/>
                </v:shape>
                <v:shape id="Picture 12178" style="position:absolute;width:27096;height:33299;left:0;top:43510;" filled="f">
                  <v:imagedata r:id="rId28"/>
                </v:shape>
                <v:shape id="Picture 12180" style="position:absolute;width:27523;height:33863;left:28849;top:44592;" filled="f">
                  <v:imagedata r:id="rId29"/>
                </v:shape>
                <w10:wrap type="square"/>
              </v:group>
            </w:pict>
          </mc:Fallback>
        </mc:AlternateContent>
      </w:r>
    </w:p>
    <w:p w:rsidR="00B03E47" w:rsidRDefault="00E2034E">
      <w:pPr>
        <w:pStyle w:val="Ttulo1"/>
        <w:shd w:val="clear" w:color="auto" w:fill="E7E6E6"/>
        <w:ind w:left="255"/>
      </w:pPr>
      <w:r>
        <w:rPr>
          <w:rFonts w:ascii="Times New Roman" w:eastAsia="Times New Roman" w:hAnsi="Times New Roman" w:cs="Times New Roman"/>
          <w:b/>
          <w:sz w:val="24"/>
          <w:shd w:val="clear" w:color="auto" w:fill="auto"/>
        </w:rPr>
        <w:t>13.</w:t>
      </w:r>
      <w:r>
        <w:rPr>
          <w:b/>
          <w:sz w:val="24"/>
          <w:shd w:val="clear" w:color="auto" w:fill="auto"/>
        </w:rPr>
        <w:t xml:space="preserve"> </w:t>
      </w:r>
      <w:r>
        <w:t>PLANOS</w:t>
      </w:r>
      <w:r>
        <w:rPr>
          <w:rFonts w:ascii="Times New Roman" w:eastAsia="Times New Roman" w:hAnsi="Times New Roman" w:cs="Times New Roman"/>
          <w:sz w:val="24"/>
          <w:shd w:val="clear" w:color="auto" w:fill="auto"/>
        </w:rPr>
        <w:t xml:space="preserve"> </w:t>
      </w:r>
    </w:p>
    <w:p w:rsidR="00B03E47" w:rsidRDefault="00E2034E">
      <w:pPr>
        <w:spacing w:after="0" w:line="259" w:lineRule="auto"/>
        <w:ind w:left="260" w:right="0" w:firstLine="0"/>
        <w:jc w:val="left"/>
      </w:pPr>
      <w:r>
        <w:t xml:space="preserve"> </w:t>
      </w:r>
    </w:p>
    <w:p w:rsidR="00B03E47" w:rsidRDefault="00E2034E">
      <w:pPr>
        <w:spacing w:after="123"/>
        <w:ind w:left="255" w:right="932"/>
      </w:pPr>
      <w:r>
        <w:rPr>
          <w:rFonts w:ascii="Calibri" w:eastAsia="Calibri" w:hAnsi="Calibri" w:cs="Calibri"/>
          <w:noProof/>
        </w:rPr>
        <mc:AlternateContent>
          <mc:Choice Requires="wpg">
            <w:drawing>
              <wp:anchor distT="0" distB="0" distL="114300" distR="114300" simplePos="0" relativeHeight="251728896" behindDoc="0" locked="0" layoutInCell="1" allowOverlap="1">
                <wp:simplePos x="0" y="0"/>
                <wp:positionH relativeFrom="page">
                  <wp:posOffset>8664935</wp:posOffset>
                </wp:positionH>
                <wp:positionV relativeFrom="page">
                  <wp:posOffset>6710019</wp:posOffset>
                </wp:positionV>
                <wp:extent cx="161330" cy="3601365"/>
                <wp:effectExtent l="0" t="0" r="0" b="0"/>
                <wp:wrapTopAndBottom/>
                <wp:docPr id="303597" name="Group 303597"/>
                <wp:cNvGraphicFramePr/>
                <a:graphic xmlns:a="http://schemas.openxmlformats.org/drawingml/2006/main">
                  <a:graphicData uri="http://schemas.microsoft.com/office/word/2010/wordprocessingGroup">
                    <wpg:wgp>
                      <wpg:cNvGrpSpPr/>
                      <wpg:grpSpPr>
                        <a:xfrm>
                          <a:off x="0" y="0"/>
                          <a:ext cx="161330" cy="3601365"/>
                          <a:chOff x="0" y="0"/>
                          <a:chExt cx="161330" cy="3601365"/>
                        </a:xfrm>
                      </wpg:grpSpPr>
                      <wps:wsp>
                        <wps:cNvPr id="12259" name="Rectangle 12259"/>
                        <wps:cNvSpPr/>
                        <wps:spPr>
                          <a:xfrm rot="-5399999">
                            <a:off x="-2338295" y="1149845"/>
                            <a:ext cx="4789815" cy="113224"/>
                          </a:xfrm>
                          <a:prstGeom prst="rect">
                            <a:avLst/>
                          </a:prstGeom>
                          <a:ln>
                            <a:noFill/>
                          </a:ln>
                        </wps:spPr>
                        <wps:txbx>
                          <w:txbxContent>
                            <w:p w:rsidR="00B03E47" w:rsidRDefault="00E2034E">
                              <w:pPr>
                                <w:spacing w:after="160" w:line="259" w:lineRule="auto"/>
                                <w:ind w:left="0" w:right="0" w:firstLine="0"/>
                                <w:jc w:val="left"/>
                              </w:pPr>
                              <w:r>
                                <w:rPr>
                                  <w:sz w:val="12"/>
                                </w:rPr>
                                <w:t xml:space="preserve">Cód. Validación: X6W4A44Y3YFEHMQ6W9NDGFMDY | Verificación: https://candelaria.sedelectronica.es/ </w:t>
                              </w:r>
                            </w:p>
                          </w:txbxContent>
                        </wps:txbx>
                        <wps:bodyPr horzOverflow="overflow" vert="horz" lIns="0" tIns="0" rIns="0" bIns="0" rtlCol="0">
                          <a:noAutofit/>
                        </wps:bodyPr>
                      </wps:wsp>
                      <wps:wsp>
                        <wps:cNvPr id="12260" name="Rectangle 12260"/>
                        <wps:cNvSpPr/>
                        <wps:spPr>
                          <a:xfrm rot="-5399999">
                            <a:off x="-2070397" y="1341542"/>
                            <a:ext cx="4406422" cy="113224"/>
                          </a:xfrm>
                          <a:prstGeom prst="rect">
                            <a:avLst/>
                          </a:prstGeom>
                          <a:ln>
                            <a:noFill/>
                          </a:ln>
                        </wps:spPr>
                        <wps:txbx>
                          <w:txbxContent>
                            <w:p w:rsidR="00B03E47" w:rsidRDefault="00E2034E">
                              <w:pPr>
                                <w:spacing w:after="160" w:line="259" w:lineRule="auto"/>
                                <w:ind w:left="0" w:right="0" w:firstLine="0"/>
                                <w:jc w:val="left"/>
                              </w:pPr>
                              <w:r>
                                <w:rPr>
                                  <w:sz w:val="12"/>
                                </w:rPr>
                                <w:t>Documento firmado electrónicamente desde la</w:t>
                              </w:r>
                              <w:r>
                                <w:rPr>
                                  <w:sz w:val="12"/>
                                </w:rPr>
                                <w:t xml:space="preserve"> plataforma esPublico Gestiona | Página 63 de 179 </w:t>
                              </w:r>
                            </w:p>
                          </w:txbxContent>
                        </wps:txbx>
                        <wps:bodyPr horzOverflow="overflow" vert="horz" lIns="0" tIns="0" rIns="0" bIns="0" rtlCol="0">
                          <a:noAutofit/>
                        </wps:bodyPr>
                      </wps:wsp>
                    </wpg:wgp>
                  </a:graphicData>
                </a:graphic>
              </wp:anchor>
            </w:drawing>
          </mc:Choice>
          <mc:Fallback xmlns:a="http://schemas.openxmlformats.org/drawingml/2006/main">
            <w:pict>
              <v:group id="Group 303597" style="width:12.7031pt;height:283.572pt;position:absolute;mso-position-horizontal-relative:page;mso-position-horizontal:absolute;margin-left:682.278pt;mso-position-vertical-relative:page;margin-top:528.348pt;" coordsize="1613,36013">
                <v:rect id="Rectangle 12259" style="position:absolute;width:47898;height:1132;left:-23382;top:11498;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X6W4A44Y3YFEHMQ6W9NDGFMDY | Verificación: https://candelaria.sedelectronica.es/ </w:t>
                        </w:r>
                      </w:p>
                    </w:txbxContent>
                  </v:textbox>
                </v:rect>
                <v:rect id="Rectangle 12260" style="position:absolute;width:44064;height:1132;left:-20703;top:13415;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63 de 179 </w:t>
                        </w:r>
                      </w:p>
                    </w:txbxContent>
                  </v:textbox>
                </v:rect>
                <w10:wrap type="topAndBottom"/>
              </v:group>
            </w:pict>
          </mc:Fallback>
        </mc:AlternateContent>
      </w:r>
      <w:r>
        <w:t>El plano se ha elaborado tomando de base el levantamiento topográfico realizado por la Oficina Técnica de Candelaria. En este sentido, al superponerlo sobre la base cartográfica del PGO de Candelaria del 2011, puede existir algún desfase o desajuste debido</w:t>
      </w:r>
      <w:r>
        <w:t xml:space="preserve"> a la diferencia del margen de error que tiene el vuelo de la cartografía del PGO con respecto a la mayor exactitud que ofrece el GPS terrestre utilizado para realizar el levantamiento topográfico. </w:t>
      </w:r>
    </w:p>
    <w:p w:rsidR="00B03E47" w:rsidRDefault="00E2034E">
      <w:pPr>
        <w:spacing w:after="0" w:line="259" w:lineRule="auto"/>
        <w:ind w:left="259" w:right="0" w:firstLine="0"/>
        <w:jc w:val="left"/>
      </w:pPr>
      <w:r>
        <w:rPr>
          <w:rFonts w:ascii="Calibri" w:eastAsia="Calibri" w:hAnsi="Calibri" w:cs="Calibri"/>
          <w:noProof/>
        </w:rPr>
        <mc:AlternateContent>
          <mc:Choice Requires="wpg">
            <w:drawing>
              <wp:inline distT="0" distB="0" distL="0" distR="0">
                <wp:extent cx="5827776" cy="6560820"/>
                <wp:effectExtent l="0" t="0" r="0" b="0"/>
                <wp:docPr id="303596" name="Group 303596"/>
                <wp:cNvGraphicFramePr/>
                <a:graphic xmlns:a="http://schemas.openxmlformats.org/drawingml/2006/main">
                  <a:graphicData uri="http://schemas.microsoft.com/office/word/2010/wordprocessingGroup">
                    <wpg:wgp>
                      <wpg:cNvGrpSpPr/>
                      <wpg:grpSpPr>
                        <a:xfrm>
                          <a:off x="0" y="0"/>
                          <a:ext cx="5827776" cy="6560820"/>
                          <a:chOff x="0" y="0"/>
                          <a:chExt cx="5827776" cy="6560820"/>
                        </a:xfrm>
                      </wpg:grpSpPr>
                      <wps:wsp>
                        <wps:cNvPr id="12219" name="Rectangle 12219"/>
                        <wps:cNvSpPr/>
                        <wps:spPr>
                          <a:xfrm>
                            <a:off x="305" y="100441"/>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2220" name="Rectangle 12220"/>
                        <wps:cNvSpPr/>
                        <wps:spPr>
                          <a:xfrm>
                            <a:off x="228905" y="261986"/>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2221" name="Rectangle 12221"/>
                        <wps:cNvSpPr/>
                        <wps:spPr>
                          <a:xfrm>
                            <a:off x="228905" y="422387"/>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2222" name="Rectangle 12222"/>
                        <wps:cNvSpPr/>
                        <wps:spPr>
                          <a:xfrm>
                            <a:off x="228905" y="583930"/>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2223" name="Rectangle 12223"/>
                        <wps:cNvSpPr/>
                        <wps:spPr>
                          <a:xfrm>
                            <a:off x="228905" y="743951"/>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2224" name="Rectangle 12224"/>
                        <wps:cNvSpPr/>
                        <wps:spPr>
                          <a:xfrm>
                            <a:off x="228905" y="905494"/>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2225" name="Rectangle 12225"/>
                        <wps:cNvSpPr/>
                        <wps:spPr>
                          <a:xfrm>
                            <a:off x="228905" y="1065515"/>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2226" name="Rectangle 12226"/>
                        <wps:cNvSpPr/>
                        <wps:spPr>
                          <a:xfrm>
                            <a:off x="228905" y="1225535"/>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2227" name="Rectangle 12227"/>
                        <wps:cNvSpPr/>
                        <wps:spPr>
                          <a:xfrm>
                            <a:off x="228905" y="1387079"/>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2228" name="Rectangle 12228"/>
                        <wps:cNvSpPr/>
                        <wps:spPr>
                          <a:xfrm>
                            <a:off x="228905" y="1547099"/>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2229" name="Rectangle 12229"/>
                        <wps:cNvSpPr/>
                        <wps:spPr>
                          <a:xfrm>
                            <a:off x="228905" y="1708643"/>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2230" name="Rectangle 12230"/>
                        <wps:cNvSpPr/>
                        <wps:spPr>
                          <a:xfrm>
                            <a:off x="228905" y="1868663"/>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2231" name="Rectangle 12231"/>
                        <wps:cNvSpPr/>
                        <wps:spPr>
                          <a:xfrm>
                            <a:off x="228905" y="2028682"/>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2232" name="Rectangle 12232"/>
                        <wps:cNvSpPr/>
                        <wps:spPr>
                          <a:xfrm>
                            <a:off x="228905" y="2190227"/>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2233" name="Rectangle 12233"/>
                        <wps:cNvSpPr/>
                        <wps:spPr>
                          <a:xfrm>
                            <a:off x="228905" y="2350247"/>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2234" name="Rectangle 12234"/>
                        <wps:cNvSpPr/>
                        <wps:spPr>
                          <a:xfrm>
                            <a:off x="228905" y="2511791"/>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2235" name="Rectangle 12235"/>
                        <wps:cNvSpPr/>
                        <wps:spPr>
                          <a:xfrm>
                            <a:off x="228905" y="2671811"/>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2236" name="Rectangle 12236"/>
                        <wps:cNvSpPr/>
                        <wps:spPr>
                          <a:xfrm>
                            <a:off x="228905" y="2832085"/>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2237" name="Rectangle 12237"/>
                        <wps:cNvSpPr/>
                        <wps:spPr>
                          <a:xfrm>
                            <a:off x="228905" y="2993629"/>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2238" name="Rectangle 12238"/>
                        <wps:cNvSpPr/>
                        <wps:spPr>
                          <a:xfrm>
                            <a:off x="305" y="3153649"/>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2239" name="Rectangle 12239"/>
                        <wps:cNvSpPr/>
                        <wps:spPr>
                          <a:xfrm>
                            <a:off x="305" y="3391393"/>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2240" name="Rectangle 12240"/>
                        <wps:cNvSpPr/>
                        <wps:spPr>
                          <a:xfrm>
                            <a:off x="3036443" y="3627613"/>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2241" name="Rectangle 12241"/>
                        <wps:cNvSpPr/>
                        <wps:spPr>
                          <a:xfrm>
                            <a:off x="3036443" y="3863832"/>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2242" name="Rectangle 12242"/>
                        <wps:cNvSpPr/>
                        <wps:spPr>
                          <a:xfrm>
                            <a:off x="3036443" y="4101576"/>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2243" name="Rectangle 12243"/>
                        <wps:cNvSpPr/>
                        <wps:spPr>
                          <a:xfrm>
                            <a:off x="3036443" y="4337797"/>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2244" name="Rectangle 12244"/>
                        <wps:cNvSpPr/>
                        <wps:spPr>
                          <a:xfrm>
                            <a:off x="3036443" y="4575541"/>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2245" name="Rectangle 12245"/>
                        <wps:cNvSpPr/>
                        <wps:spPr>
                          <a:xfrm>
                            <a:off x="305" y="4811761"/>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2246" name="Rectangle 12246"/>
                        <wps:cNvSpPr/>
                        <wps:spPr>
                          <a:xfrm>
                            <a:off x="305" y="4971780"/>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2247" name="Rectangle 12247"/>
                        <wps:cNvSpPr/>
                        <wps:spPr>
                          <a:xfrm>
                            <a:off x="305" y="5133705"/>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2248" name="Rectangle 12248"/>
                        <wps:cNvSpPr/>
                        <wps:spPr>
                          <a:xfrm>
                            <a:off x="305" y="5293726"/>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2249" name="Rectangle 12249"/>
                        <wps:cNvSpPr/>
                        <wps:spPr>
                          <a:xfrm>
                            <a:off x="305" y="5455270"/>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2250" name="Rectangle 12250"/>
                        <wps:cNvSpPr/>
                        <wps:spPr>
                          <a:xfrm>
                            <a:off x="305" y="5615290"/>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2251" name="Rectangle 12251"/>
                        <wps:cNvSpPr/>
                        <wps:spPr>
                          <a:xfrm>
                            <a:off x="305" y="5776834"/>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2252" name="Rectangle 12252"/>
                        <wps:cNvSpPr/>
                        <wps:spPr>
                          <a:xfrm>
                            <a:off x="305" y="5936854"/>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2253" name="Rectangle 12253"/>
                        <wps:cNvSpPr/>
                        <wps:spPr>
                          <a:xfrm>
                            <a:off x="305" y="6096874"/>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2254" name="Rectangle 12254"/>
                        <wps:cNvSpPr/>
                        <wps:spPr>
                          <a:xfrm>
                            <a:off x="305" y="6258367"/>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12256" name="Picture 12256"/>
                          <pic:cNvPicPr/>
                        </pic:nvPicPr>
                        <pic:blipFill>
                          <a:blip r:embed="rId30"/>
                          <a:stretch>
                            <a:fillRect/>
                          </a:stretch>
                        </pic:blipFill>
                        <pic:spPr>
                          <a:xfrm>
                            <a:off x="0" y="0"/>
                            <a:ext cx="5827776" cy="6560820"/>
                          </a:xfrm>
                          <a:prstGeom prst="rect">
                            <a:avLst/>
                          </a:prstGeom>
                        </pic:spPr>
                      </pic:pic>
                    </wpg:wgp>
                  </a:graphicData>
                </a:graphic>
              </wp:inline>
            </w:drawing>
          </mc:Choice>
          <mc:Fallback xmlns:a="http://schemas.openxmlformats.org/drawingml/2006/main">
            <w:pict>
              <v:group id="Group 303596" style="width:458.88pt;height:516.6pt;mso-position-horizontal-relative:char;mso-position-vertical-relative:line" coordsize="58277,65608">
                <v:rect id="Rectangle 12219" style="position:absolute;width:518;height:2079;left:3;top:1004;" filled="f" stroked="f">
                  <v:textbox inset="0,0,0,0">
                    <w:txbxContent>
                      <w:p>
                        <w:pPr>
                          <w:spacing w:before="0" w:after="160" w:line="259" w:lineRule="auto"/>
                          <w:ind w:left="0" w:right="0" w:firstLine="0"/>
                          <w:jc w:val="left"/>
                        </w:pPr>
                        <w:r>
                          <w:rPr/>
                          <w:t xml:space="preserve"> </w:t>
                        </w:r>
                      </w:p>
                    </w:txbxContent>
                  </v:textbox>
                </v:rect>
                <v:rect id="Rectangle 12220" style="position:absolute;width:518;height:2079;left:2289;top:2619;" filled="f" stroked="f">
                  <v:textbox inset="0,0,0,0">
                    <w:txbxContent>
                      <w:p>
                        <w:pPr>
                          <w:spacing w:before="0" w:after="160" w:line="259" w:lineRule="auto"/>
                          <w:ind w:left="0" w:right="0" w:firstLine="0"/>
                          <w:jc w:val="left"/>
                        </w:pPr>
                        <w:r>
                          <w:rPr/>
                          <w:t xml:space="preserve"> </w:t>
                        </w:r>
                      </w:p>
                    </w:txbxContent>
                  </v:textbox>
                </v:rect>
                <v:rect id="Rectangle 12221" style="position:absolute;width:518;height:2079;left:2289;top:4223;" filled="f" stroked="f">
                  <v:textbox inset="0,0,0,0">
                    <w:txbxContent>
                      <w:p>
                        <w:pPr>
                          <w:spacing w:before="0" w:after="160" w:line="259" w:lineRule="auto"/>
                          <w:ind w:left="0" w:right="0" w:firstLine="0"/>
                          <w:jc w:val="left"/>
                        </w:pPr>
                        <w:r>
                          <w:rPr/>
                          <w:t xml:space="preserve"> </w:t>
                        </w:r>
                      </w:p>
                    </w:txbxContent>
                  </v:textbox>
                </v:rect>
                <v:rect id="Rectangle 12222" style="position:absolute;width:518;height:2079;left:2289;top:5839;" filled="f" stroked="f">
                  <v:textbox inset="0,0,0,0">
                    <w:txbxContent>
                      <w:p>
                        <w:pPr>
                          <w:spacing w:before="0" w:after="160" w:line="259" w:lineRule="auto"/>
                          <w:ind w:left="0" w:right="0" w:firstLine="0"/>
                          <w:jc w:val="left"/>
                        </w:pPr>
                        <w:r>
                          <w:rPr/>
                          <w:t xml:space="preserve"> </w:t>
                        </w:r>
                      </w:p>
                    </w:txbxContent>
                  </v:textbox>
                </v:rect>
                <v:rect id="Rectangle 12223" style="position:absolute;width:518;height:2079;left:2289;top:7439;" filled="f" stroked="f">
                  <v:textbox inset="0,0,0,0">
                    <w:txbxContent>
                      <w:p>
                        <w:pPr>
                          <w:spacing w:before="0" w:after="160" w:line="259" w:lineRule="auto"/>
                          <w:ind w:left="0" w:right="0" w:firstLine="0"/>
                          <w:jc w:val="left"/>
                        </w:pPr>
                        <w:r>
                          <w:rPr/>
                          <w:t xml:space="preserve"> </w:t>
                        </w:r>
                      </w:p>
                    </w:txbxContent>
                  </v:textbox>
                </v:rect>
                <v:rect id="Rectangle 12224" style="position:absolute;width:518;height:2079;left:2289;top:9054;" filled="f" stroked="f">
                  <v:textbox inset="0,0,0,0">
                    <w:txbxContent>
                      <w:p>
                        <w:pPr>
                          <w:spacing w:before="0" w:after="160" w:line="259" w:lineRule="auto"/>
                          <w:ind w:left="0" w:right="0" w:firstLine="0"/>
                          <w:jc w:val="left"/>
                        </w:pPr>
                        <w:r>
                          <w:rPr/>
                          <w:t xml:space="preserve"> </w:t>
                        </w:r>
                      </w:p>
                    </w:txbxContent>
                  </v:textbox>
                </v:rect>
                <v:rect id="Rectangle 12225" style="position:absolute;width:518;height:2079;left:2289;top:10655;" filled="f" stroked="f">
                  <v:textbox inset="0,0,0,0">
                    <w:txbxContent>
                      <w:p>
                        <w:pPr>
                          <w:spacing w:before="0" w:after="160" w:line="259" w:lineRule="auto"/>
                          <w:ind w:left="0" w:right="0" w:firstLine="0"/>
                          <w:jc w:val="left"/>
                        </w:pPr>
                        <w:r>
                          <w:rPr/>
                          <w:t xml:space="preserve"> </w:t>
                        </w:r>
                      </w:p>
                    </w:txbxContent>
                  </v:textbox>
                </v:rect>
                <v:rect id="Rectangle 12226" style="position:absolute;width:518;height:2079;left:2289;top:12255;" filled="f" stroked="f">
                  <v:textbox inset="0,0,0,0">
                    <w:txbxContent>
                      <w:p>
                        <w:pPr>
                          <w:spacing w:before="0" w:after="160" w:line="259" w:lineRule="auto"/>
                          <w:ind w:left="0" w:right="0" w:firstLine="0"/>
                          <w:jc w:val="left"/>
                        </w:pPr>
                        <w:r>
                          <w:rPr/>
                          <w:t xml:space="preserve"> </w:t>
                        </w:r>
                      </w:p>
                    </w:txbxContent>
                  </v:textbox>
                </v:rect>
                <v:rect id="Rectangle 12227" style="position:absolute;width:518;height:2079;left:2289;top:13870;" filled="f" stroked="f">
                  <v:textbox inset="0,0,0,0">
                    <w:txbxContent>
                      <w:p>
                        <w:pPr>
                          <w:spacing w:before="0" w:after="160" w:line="259" w:lineRule="auto"/>
                          <w:ind w:left="0" w:right="0" w:firstLine="0"/>
                          <w:jc w:val="left"/>
                        </w:pPr>
                        <w:r>
                          <w:rPr/>
                          <w:t xml:space="preserve"> </w:t>
                        </w:r>
                      </w:p>
                    </w:txbxContent>
                  </v:textbox>
                </v:rect>
                <v:rect id="Rectangle 12228" style="position:absolute;width:518;height:2079;left:2289;top:15470;" filled="f" stroked="f">
                  <v:textbox inset="0,0,0,0">
                    <w:txbxContent>
                      <w:p>
                        <w:pPr>
                          <w:spacing w:before="0" w:after="160" w:line="259" w:lineRule="auto"/>
                          <w:ind w:left="0" w:right="0" w:firstLine="0"/>
                          <w:jc w:val="left"/>
                        </w:pPr>
                        <w:r>
                          <w:rPr/>
                          <w:t xml:space="preserve"> </w:t>
                        </w:r>
                      </w:p>
                    </w:txbxContent>
                  </v:textbox>
                </v:rect>
                <v:rect id="Rectangle 12229" style="position:absolute;width:518;height:2079;left:2289;top:17086;" filled="f" stroked="f">
                  <v:textbox inset="0,0,0,0">
                    <w:txbxContent>
                      <w:p>
                        <w:pPr>
                          <w:spacing w:before="0" w:after="160" w:line="259" w:lineRule="auto"/>
                          <w:ind w:left="0" w:right="0" w:firstLine="0"/>
                          <w:jc w:val="left"/>
                        </w:pPr>
                        <w:r>
                          <w:rPr/>
                          <w:t xml:space="preserve"> </w:t>
                        </w:r>
                      </w:p>
                    </w:txbxContent>
                  </v:textbox>
                </v:rect>
                <v:rect id="Rectangle 12230" style="position:absolute;width:518;height:2079;left:2289;top:18686;" filled="f" stroked="f">
                  <v:textbox inset="0,0,0,0">
                    <w:txbxContent>
                      <w:p>
                        <w:pPr>
                          <w:spacing w:before="0" w:after="160" w:line="259" w:lineRule="auto"/>
                          <w:ind w:left="0" w:right="0" w:firstLine="0"/>
                          <w:jc w:val="left"/>
                        </w:pPr>
                        <w:r>
                          <w:rPr/>
                          <w:t xml:space="preserve"> </w:t>
                        </w:r>
                      </w:p>
                    </w:txbxContent>
                  </v:textbox>
                </v:rect>
                <v:rect id="Rectangle 12231" style="position:absolute;width:518;height:2079;left:2289;top:20286;" filled="f" stroked="f">
                  <v:textbox inset="0,0,0,0">
                    <w:txbxContent>
                      <w:p>
                        <w:pPr>
                          <w:spacing w:before="0" w:after="160" w:line="259" w:lineRule="auto"/>
                          <w:ind w:left="0" w:right="0" w:firstLine="0"/>
                          <w:jc w:val="left"/>
                        </w:pPr>
                        <w:r>
                          <w:rPr/>
                          <w:t xml:space="preserve"> </w:t>
                        </w:r>
                      </w:p>
                    </w:txbxContent>
                  </v:textbox>
                </v:rect>
                <v:rect id="Rectangle 12232" style="position:absolute;width:518;height:2079;left:2289;top:21902;" filled="f" stroked="f">
                  <v:textbox inset="0,0,0,0">
                    <w:txbxContent>
                      <w:p>
                        <w:pPr>
                          <w:spacing w:before="0" w:after="160" w:line="259" w:lineRule="auto"/>
                          <w:ind w:left="0" w:right="0" w:firstLine="0"/>
                          <w:jc w:val="left"/>
                        </w:pPr>
                        <w:r>
                          <w:rPr/>
                          <w:t xml:space="preserve"> </w:t>
                        </w:r>
                      </w:p>
                    </w:txbxContent>
                  </v:textbox>
                </v:rect>
                <v:rect id="Rectangle 12233" style="position:absolute;width:518;height:2079;left:2289;top:23502;" filled="f" stroked="f">
                  <v:textbox inset="0,0,0,0">
                    <w:txbxContent>
                      <w:p>
                        <w:pPr>
                          <w:spacing w:before="0" w:after="160" w:line="259" w:lineRule="auto"/>
                          <w:ind w:left="0" w:right="0" w:firstLine="0"/>
                          <w:jc w:val="left"/>
                        </w:pPr>
                        <w:r>
                          <w:rPr/>
                          <w:t xml:space="preserve"> </w:t>
                        </w:r>
                      </w:p>
                    </w:txbxContent>
                  </v:textbox>
                </v:rect>
                <v:rect id="Rectangle 12234" style="position:absolute;width:518;height:2079;left:2289;top:25117;" filled="f" stroked="f">
                  <v:textbox inset="0,0,0,0">
                    <w:txbxContent>
                      <w:p>
                        <w:pPr>
                          <w:spacing w:before="0" w:after="160" w:line="259" w:lineRule="auto"/>
                          <w:ind w:left="0" w:right="0" w:firstLine="0"/>
                          <w:jc w:val="left"/>
                        </w:pPr>
                        <w:r>
                          <w:rPr/>
                          <w:t xml:space="preserve"> </w:t>
                        </w:r>
                      </w:p>
                    </w:txbxContent>
                  </v:textbox>
                </v:rect>
                <v:rect id="Rectangle 12235" style="position:absolute;width:518;height:2079;left:2289;top:26718;" filled="f" stroked="f">
                  <v:textbox inset="0,0,0,0">
                    <w:txbxContent>
                      <w:p>
                        <w:pPr>
                          <w:spacing w:before="0" w:after="160" w:line="259" w:lineRule="auto"/>
                          <w:ind w:left="0" w:right="0" w:firstLine="0"/>
                          <w:jc w:val="left"/>
                        </w:pPr>
                        <w:r>
                          <w:rPr/>
                          <w:t xml:space="preserve"> </w:t>
                        </w:r>
                      </w:p>
                    </w:txbxContent>
                  </v:textbox>
                </v:rect>
                <v:rect id="Rectangle 12236" style="position:absolute;width:518;height:2079;left:2289;top:28320;" filled="f" stroked="f">
                  <v:textbox inset="0,0,0,0">
                    <w:txbxContent>
                      <w:p>
                        <w:pPr>
                          <w:spacing w:before="0" w:after="160" w:line="259" w:lineRule="auto"/>
                          <w:ind w:left="0" w:right="0" w:firstLine="0"/>
                          <w:jc w:val="left"/>
                        </w:pPr>
                        <w:r>
                          <w:rPr/>
                          <w:t xml:space="preserve"> </w:t>
                        </w:r>
                      </w:p>
                    </w:txbxContent>
                  </v:textbox>
                </v:rect>
                <v:rect id="Rectangle 12237" style="position:absolute;width:518;height:2079;left:2289;top:29936;" filled="f" stroked="f">
                  <v:textbox inset="0,0,0,0">
                    <w:txbxContent>
                      <w:p>
                        <w:pPr>
                          <w:spacing w:before="0" w:after="160" w:line="259" w:lineRule="auto"/>
                          <w:ind w:left="0" w:right="0" w:firstLine="0"/>
                          <w:jc w:val="left"/>
                        </w:pPr>
                        <w:r>
                          <w:rPr/>
                          <w:t xml:space="preserve"> </w:t>
                        </w:r>
                      </w:p>
                    </w:txbxContent>
                  </v:textbox>
                </v:rect>
                <v:rect id="Rectangle 12238" style="position:absolute;width:518;height:2079;left:3;top:31536;" filled="f" stroked="f">
                  <v:textbox inset="0,0,0,0">
                    <w:txbxContent>
                      <w:p>
                        <w:pPr>
                          <w:spacing w:before="0" w:after="160" w:line="259" w:lineRule="auto"/>
                          <w:ind w:left="0" w:right="0" w:firstLine="0"/>
                          <w:jc w:val="left"/>
                        </w:pPr>
                        <w:r>
                          <w:rPr/>
                          <w:t xml:space="preserve"> </w:t>
                        </w:r>
                      </w:p>
                    </w:txbxContent>
                  </v:textbox>
                </v:rect>
                <v:rect id="Rectangle 12239" style="position:absolute;width:518;height:2079;left:3;top:33913;" filled="f" stroked="f">
                  <v:textbox inset="0,0,0,0">
                    <w:txbxContent>
                      <w:p>
                        <w:pPr>
                          <w:spacing w:before="0" w:after="160" w:line="259" w:lineRule="auto"/>
                          <w:ind w:left="0" w:right="0" w:firstLine="0"/>
                          <w:jc w:val="left"/>
                        </w:pPr>
                        <w:r>
                          <w:rPr/>
                          <w:t xml:space="preserve"> </w:t>
                        </w:r>
                      </w:p>
                    </w:txbxContent>
                  </v:textbox>
                </v:rect>
                <v:rect id="Rectangle 12240" style="position:absolute;width:518;height:2079;left:30364;top:36276;" filled="f" stroked="f">
                  <v:textbox inset="0,0,0,0">
                    <w:txbxContent>
                      <w:p>
                        <w:pPr>
                          <w:spacing w:before="0" w:after="160" w:line="259" w:lineRule="auto"/>
                          <w:ind w:left="0" w:right="0" w:firstLine="0"/>
                          <w:jc w:val="left"/>
                        </w:pPr>
                        <w:r>
                          <w:rPr/>
                          <w:t xml:space="preserve"> </w:t>
                        </w:r>
                      </w:p>
                    </w:txbxContent>
                  </v:textbox>
                </v:rect>
                <v:rect id="Rectangle 12241" style="position:absolute;width:518;height:2079;left:30364;top:38638;" filled="f" stroked="f">
                  <v:textbox inset="0,0,0,0">
                    <w:txbxContent>
                      <w:p>
                        <w:pPr>
                          <w:spacing w:before="0" w:after="160" w:line="259" w:lineRule="auto"/>
                          <w:ind w:left="0" w:right="0" w:firstLine="0"/>
                          <w:jc w:val="left"/>
                        </w:pPr>
                        <w:r>
                          <w:rPr/>
                          <w:t xml:space="preserve"> </w:t>
                        </w:r>
                      </w:p>
                    </w:txbxContent>
                  </v:textbox>
                </v:rect>
                <v:rect id="Rectangle 12242" style="position:absolute;width:518;height:2079;left:30364;top:41015;" filled="f" stroked="f">
                  <v:textbox inset="0,0,0,0">
                    <w:txbxContent>
                      <w:p>
                        <w:pPr>
                          <w:spacing w:before="0" w:after="160" w:line="259" w:lineRule="auto"/>
                          <w:ind w:left="0" w:right="0" w:firstLine="0"/>
                          <w:jc w:val="left"/>
                        </w:pPr>
                        <w:r>
                          <w:rPr/>
                          <w:t xml:space="preserve"> </w:t>
                        </w:r>
                      </w:p>
                    </w:txbxContent>
                  </v:textbox>
                </v:rect>
                <v:rect id="Rectangle 12243" style="position:absolute;width:518;height:2079;left:30364;top:43377;" filled="f" stroked="f">
                  <v:textbox inset="0,0,0,0">
                    <w:txbxContent>
                      <w:p>
                        <w:pPr>
                          <w:spacing w:before="0" w:after="160" w:line="259" w:lineRule="auto"/>
                          <w:ind w:left="0" w:right="0" w:firstLine="0"/>
                          <w:jc w:val="left"/>
                        </w:pPr>
                        <w:r>
                          <w:rPr/>
                          <w:t xml:space="preserve"> </w:t>
                        </w:r>
                      </w:p>
                    </w:txbxContent>
                  </v:textbox>
                </v:rect>
                <v:rect id="Rectangle 12244" style="position:absolute;width:518;height:2079;left:30364;top:45755;" filled="f" stroked="f">
                  <v:textbox inset="0,0,0,0">
                    <w:txbxContent>
                      <w:p>
                        <w:pPr>
                          <w:spacing w:before="0" w:after="160" w:line="259" w:lineRule="auto"/>
                          <w:ind w:left="0" w:right="0" w:firstLine="0"/>
                          <w:jc w:val="left"/>
                        </w:pPr>
                        <w:r>
                          <w:rPr/>
                          <w:t xml:space="preserve"> </w:t>
                        </w:r>
                      </w:p>
                    </w:txbxContent>
                  </v:textbox>
                </v:rect>
                <v:rect id="Rectangle 12245" style="position:absolute;width:518;height:2079;left:3;top:48117;" filled="f" stroked="f">
                  <v:textbox inset="0,0,0,0">
                    <w:txbxContent>
                      <w:p>
                        <w:pPr>
                          <w:spacing w:before="0" w:after="160" w:line="259" w:lineRule="auto"/>
                          <w:ind w:left="0" w:right="0" w:firstLine="0"/>
                          <w:jc w:val="left"/>
                        </w:pPr>
                        <w:r>
                          <w:rPr/>
                          <w:t xml:space="preserve"> </w:t>
                        </w:r>
                      </w:p>
                    </w:txbxContent>
                  </v:textbox>
                </v:rect>
                <v:rect id="Rectangle 12246" style="position:absolute;width:518;height:2079;left:3;top:49717;" filled="f" stroked="f">
                  <v:textbox inset="0,0,0,0">
                    <w:txbxContent>
                      <w:p>
                        <w:pPr>
                          <w:spacing w:before="0" w:after="160" w:line="259" w:lineRule="auto"/>
                          <w:ind w:left="0" w:right="0" w:firstLine="0"/>
                          <w:jc w:val="left"/>
                        </w:pPr>
                        <w:r>
                          <w:rPr/>
                          <w:t xml:space="preserve"> </w:t>
                        </w:r>
                      </w:p>
                    </w:txbxContent>
                  </v:textbox>
                </v:rect>
                <v:rect id="Rectangle 12247" style="position:absolute;width:518;height:2079;left:3;top:51337;" filled="f" stroked="f">
                  <v:textbox inset="0,0,0,0">
                    <w:txbxContent>
                      <w:p>
                        <w:pPr>
                          <w:spacing w:before="0" w:after="160" w:line="259" w:lineRule="auto"/>
                          <w:ind w:left="0" w:right="0" w:firstLine="0"/>
                          <w:jc w:val="left"/>
                        </w:pPr>
                        <w:r>
                          <w:rPr/>
                          <w:t xml:space="preserve"> </w:t>
                        </w:r>
                      </w:p>
                    </w:txbxContent>
                  </v:textbox>
                </v:rect>
                <v:rect id="Rectangle 12248" style="position:absolute;width:518;height:2079;left:3;top:52937;" filled="f" stroked="f">
                  <v:textbox inset="0,0,0,0">
                    <w:txbxContent>
                      <w:p>
                        <w:pPr>
                          <w:spacing w:before="0" w:after="160" w:line="259" w:lineRule="auto"/>
                          <w:ind w:left="0" w:right="0" w:firstLine="0"/>
                          <w:jc w:val="left"/>
                        </w:pPr>
                        <w:r>
                          <w:rPr/>
                          <w:t xml:space="preserve"> </w:t>
                        </w:r>
                      </w:p>
                    </w:txbxContent>
                  </v:textbox>
                </v:rect>
                <v:rect id="Rectangle 12249" style="position:absolute;width:518;height:2079;left:3;top:54552;" filled="f" stroked="f">
                  <v:textbox inset="0,0,0,0">
                    <w:txbxContent>
                      <w:p>
                        <w:pPr>
                          <w:spacing w:before="0" w:after="160" w:line="259" w:lineRule="auto"/>
                          <w:ind w:left="0" w:right="0" w:firstLine="0"/>
                          <w:jc w:val="left"/>
                        </w:pPr>
                        <w:r>
                          <w:rPr/>
                          <w:t xml:space="preserve"> </w:t>
                        </w:r>
                      </w:p>
                    </w:txbxContent>
                  </v:textbox>
                </v:rect>
                <v:rect id="Rectangle 12250" style="position:absolute;width:518;height:2079;left:3;top:56152;" filled="f" stroked="f">
                  <v:textbox inset="0,0,0,0">
                    <w:txbxContent>
                      <w:p>
                        <w:pPr>
                          <w:spacing w:before="0" w:after="160" w:line="259" w:lineRule="auto"/>
                          <w:ind w:left="0" w:right="0" w:firstLine="0"/>
                          <w:jc w:val="left"/>
                        </w:pPr>
                        <w:r>
                          <w:rPr/>
                          <w:t xml:space="preserve"> </w:t>
                        </w:r>
                      </w:p>
                    </w:txbxContent>
                  </v:textbox>
                </v:rect>
                <v:rect id="Rectangle 12251" style="position:absolute;width:518;height:2079;left:3;top:57768;" filled="f" stroked="f">
                  <v:textbox inset="0,0,0,0">
                    <w:txbxContent>
                      <w:p>
                        <w:pPr>
                          <w:spacing w:before="0" w:after="160" w:line="259" w:lineRule="auto"/>
                          <w:ind w:left="0" w:right="0" w:firstLine="0"/>
                          <w:jc w:val="left"/>
                        </w:pPr>
                        <w:r>
                          <w:rPr/>
                          <w:t xml:space="preserve"> </w:t>
                        </w:r>
                      </w:p>
                    </w:txbxContent>
                  </v:textbox>
                </v:rect>
                <v:rect id="Rectangle 12252" style="position:absolute;width:518;height:2079;left:3;top:59368;" filled="f" stroked="f">
                  <v:textbox inset="0,0,0,0">
                    <w:txbxContent>
                      <w:p>
                        <w:pPr>
                          <w:spacing w:before="0" w:after="160" w:line="259" w:lineRule="auto"/>
                          <w:ind w:left="0" w:right="0" w:firstLine="0"/>
                          <w:jc w:val="left"/>
                        </w:pPr>
                        <w:r>
                          <w:rPr/>
                          <w:t xml:space="preserve"> </w:t>
                        </w:r>
                      </w:p>
                    </w:txbxContent>
                  </v:textbox>
                </v:rect>
                <v:rect id="Rectangle 12253" style="position:absolute;width:518;height:2079;left:3;top:60968;" filled="f" stroked="f">
                  <v:textbox inset="0,0,0,0">
                    <w:txbxContent>
                      <w:p>
                        <w:pPr>
                          <w:spacing w:before="0" w:after="160" w:line="259" w:lineRule="auto"/>
                          <w:ind w:left="0" w:right="0" w:firstLine="0"/>
                          <w:jc w:val="left"/>
                        </w:pPr>
                        <w:r>
                          <w:rPr/>
                          <w:t xml:space="preserve"> </w:t>
                        </w:r>
                      </w:p>
                    </w:txbxContent>
                  </v:textbox>
                </v:rect>
                <v:rect id="Rectangle 12254" style="position:absolute;width:518;height:2079;left:3;top:62583;" filled="f" stroked="f">
                  <v:textbox inset="0,0,0,0">
                    <w:txbxContent>
                      <w:p>
                        <w:pPr>
                          <w:spacing w:before="0" w:after="160" w:line="259" w:lineRule="auto"/>
                          <w:ind w:left="0" w:right="0" w:firstLine="0"/>
                          <w:jc w:val="left"/>
                        </w:pPr>
                        <w:r>
                          <w:rPr/>
                          <w:t xml:space="preserve"> </w:t>
                        </w:r>
                      </w:p>
                    </w:txbxContent>
                  </v:textbox>
                </v:rect>
                <v:shape id="Picture 12256" style="position:absolute;width:58277;height:65608;left:0;top:0;" filled="f">
                  <v:imagedata r:id="rId31"/>
                </v:shape>
              </v:group>
            </w:pict>
          </mc:Fallback>
        </mc:AlternateContent>
      </w:r>
      <w:r>
        <w:rPr>
          <w:rFonts w:ascii="Times New Roman" w:eastAsia="Times New Roman" w:hAnsi="Times New Roman" w:cs="Times New Roman"/>
          <w:sz w:val="24"/>
        </w:rPr>
        <w:t xml:space="preserve"> </w:t>
      </w:r>
      <w:r>
        <w:br w:type="page"/>
      </w:r>
    </w:p>
    <w:p w:rsidR="00B03E47" w:rsidRDefault="00E2034E">
      <w:pPr>
        <w:spacing w:after="0" w:line="259" w:lineRule="auto"/>
        <w:ind w:left="260" w:right="0" w:firstLine="0"/>
        <w:jc w:val="left"/>
      </w:pPr>
      <w:r>
        <w:t xml:space="preserve"> </w:t>
      </w:r>
    </w:p>
    <w:p w:rsidR="00B03E47" w:rsidRDefault="00E2034E">
      <w:pPr>
        <w:ind w:left="255" w:right="932"/>
      </w:pPr>
      <w:r>
        <w:t xml:space="preserve">Y para que conste a los efectos oportunos, salvo error u omisión, se firma el presente informe...”. </w:t>
      </w:r>
    </w:p>
    <w:p w:rsidR="00B03E47" w:rsidRDefault="00E2034E">
      <w:pPr>
        <w:spacing w:after="0" w:line="259" w:lineRule="auto"/>
        <w:ind w:left="260" w:right="0" w:firstLine="0"/>
        <w:jc w:val="left"/>
      </w:pPr>
      <w:r>
        <w:t xml:space="preserve"> </w:t>
      </w:r>
    </w:p>
    <w:p w:rsidR="00B03E47" w:rsidRDefault="00E2034E">
      <w:pPr>
        <w:spacing w:after="87" w:line="259" w:lineRule="auto"/>
        <w:ind w:left="25" w:right="0"/>
        <w:jc w:val="center"/>
      </w:pPr>
      <w:r>
        <w:t>FUNDAMENTOS JURIDICOS</w:t>
      </w:r>
      <w:r>
        <w:rPr>
          <w:rFonts w:ascii="Times New Roman" w:eastAsia="Times New Roman" w:hAnsi="Times New Roman" w:cs="Times New Roman"/>
          <w:sz w:val="24"/>
        </w:rPr>
        <w:t xml:space="preserve"> </w:t>
      </w:r>
    </w:p>
    <w:p w:rsidR="00B03E47" w:rsidRDefault="00E2034E">
      <w:pPr>
        <w:spacing w:after="119" w:line="259" w:lineRule="auto"/>
        <w:ind w:left="72" w:right="0" w:firstLine="0"/>
        <w:jc w:val="center"/>
      </w:pPr>
      <w:r>
        <w:t xml:space="preserve"> </w:t>
      </w:r>
    </w:p>
    <w:p w:rsidR="00B03E47" w:rsidRDefault="00E2034E">
      <w:pPr>
        <w:spacing w:after="96"/>
        <w:ind w:left="255" w:right="932"/>
      </w:pPr>
      <w:r>
        <w:t>La Legislación aplicable viene determinada por:</w:t>
      </w:r>
      <w:r>
        <w:rPr>
          <w:rFonts w:ascii="Times New Roman" w:eastAsia="Times New Roman" w:hAnsi="Times New Roman" w:cs="Times New Roman"/>
          <w:sz w:val="24"/>
        </w:rPr>
        <w:t xml:space="preserve"> </w:t>
      </w:r>
    </w:p>
    <w:p w:rsidR="00B03E47" w:rsidRDefault="00E2034E">
      <w:pPr>
        <w:spacing w:line="340" w:lineRule="auto"/>
        <w:ind w:left="245" w:right="932" w:firstLine="696"/>
      </w:pPr>
      <w:r>
        <w:t>— Los artículos 17 a 36 del Reglamento de Bienes de las Entidades Locales aprobado por Real Decreto 1372/1986, de 13 de junio.</w:t>
      </w:r>
      <w:r>
        <w:rPr>
          <w:rFonts w:ascii="Times New Roman" w:eastAsia="Times New Roman" w:hAnsi="Times New Roman" w:cs="Times New Roman"/>
          <w:sz w:val="24"/>
        </w:rPr>
        <w:t xml:space="preserve"> </w:t>
      </w:r>
    </w:p>
    <w:p w:rsidR="00B03E47" w:rsidRDefault="00E2034E">
      <w:pPr>
        <w:spacing w:line="355" w:lineRule="auto"/>
        <w:ind w:left="245" w:right="932" w:firstLine="696"/>
      </w:pPr>
      <w:r>
        <w:t>— El artículo 86 del Texto Refundido de las Disposiciones Legales Vigentes en M</w:t>
      </w:r>
      <w:r>
        <w:t>ateria de Régimen Local aprobado por Real Decreto Legislativo 781/1986, de 18 de abril y la disposición transitoria del Reglamento de Bienes de las Entidades Locales (RB), aprobado por Real Decreto 1372/1986, de 13 de junio (BOE de 7 de julio), que estable</w:t>
      </w:r>
      <w:r>
        <w:t>ce la obligación de inventariar todos los bienes, cualquiera que sea su naturaleza, y, entre ellos, todos los de dominio público, incluidas las vías públicas.</w:t>
      </w:r>
      <w:r>
        <w:rPr>
          <w:rFonts w:ascii="Times New Roman" w:eastAsia="Times New Roman" w:hAnsi="Times New Roman" w:cs="Times New Roman"/>
          <w:sz w:val="24"/>
        </w:rPr>
        <w:t xml:space="preserve"> </w:t>
      </w:r>
    </w:p>
    <w:p w:rsidR="00B03E47" w:rsidRDefault="00E2034E">
      <w:pPr>
        <w:spacing w:line="354" w:lineRule="auto"/>
        <w:ind w:left="255" w:right="932"/>
      </w:pPr>
      <w:r>
        <w:rPr>
          <w:rFonts w:ascii="Calibri" w:eastAsia="Calibri" w:hAnsi="Calibri" w:cs="Calibri"/>
          <w:noProof/>
        </w:rPr>
        <mc:AlternateContent>
          <mc:Choice Requires="wpg">
            <w:drawing>
              <wp:anchor distT="0" distB="0" distL="114300" distR="114300" simplePos="0" relativeHeight="251729920" behindDoc="0" locked="0" layoutInCell="1" allowOverlap="1">
                <wp:simplePos x="0" y="0"/>
                <wp:positionH relativeFrom="page">
                  <wp:posOffset>8664935</wp:posOffset>
                </wp:positionH>
                <wp:positionV relativeFrom="page">
                  <wp:posOffset>6710019</wp:posOffset>
                </wp:positionV>
                <wp:extent cx="161330" cy="3601365"/>
                <wp:effectExtent l="0" t="0" r="0" b="0"/>
                <wp:wrapSquare wrapText="bothSides"/>
                <wp:docPr id="304337" name="Group 304337"/>
                <wp:cNvGraphicFramePr/>
                <a:graphic xmlns:a="http://schemas.openxmlformats.org/drawingml/2006/main">
                  <a:graphicData uri="http://schemas.microsoft.com/office/word/2010/wordprocessingGroup">
                    <wpg:wgp>
                      <wpg:cNvGrpSpPr/>
                      <wpg:grpSpPr>
                        <a:xfrm>
                          <a:off x="0" y="0"/>
                          <a:ext cx="161330" cy="3601365"/>
                          <a:chOff x="0" y="0"/>
                          <a:chExt cx="161330" cy="3601365"/>
                        </a:xfrm>
                      </wpg:grpSpPr>
                      <wps:wsp>
                        <wps:cNvPr id="12345" name="Rectangle 12345"/>
                        <wps:cNvSpPr/>
                        <wps:spPr>
                          <a:xfrm rot="-5399999">
                            <a:off x="-2338295" y="1149845"/>
                            <a:ext cx="4789815" cy="113224"/>
                          </a:xfrm>
                          <a:prstGeom prst="rect">
                            <a:avLst/>
                          </a:prstGeom>
                          <a:ln>
                            <a:noFill/>
                          </a:ln>
                        </wps:spPr>
                        <wps:txbx>
                          <w:txbxContent>
                            <w:p w:rsidR="00B03E47" w:rsidRDefault="00E2034E">
                              <w:pPr>
                                <w:spacing w:after="160" w:line="259" w:lineRule="auto"/>
                                <w:ind w:left="0" w:right="0" w:firstLine="0"/>
                                <w:jc w:val="left"/>
                              </w:pPr>
                              <w:r>
                                <w:rPr>
                                  <w:sz w:val="12"/>
                                </w:rPr>
                                <w:t xml:space="preserve">Cód. Validación: X6W4A44Y3YFEHMQ6W9NDGFMDY | Verificación: https://candelaria.sedelectronica.es/ </w:t>
                              </w:r>
                            </w:p>
                          </w:txbxContent>
                        </wps:txbx>
                        <wps:bodyPr horzOverflow="overflow" vert="horz" lIns="0" tIns="0" rIns="0" bIns="0" rtlCol="0">
                          <a:noAutofit/>
                        </wps:bodyPr>
                      </wps:wsp>
                      <wps:wsp>
                        <wps:cNvPr id="12346" name="Rectangle 12346"/>
                        <wps:cNvSpPr/>
                        <wps:spPr>
                          <a:xfrm rot="-5399999">
                            <a:off x="-2070397" y="1341542"/>
                            <a:ext cx="4406422" cy="113224"/>
                          </a:xfrm>
                          <a:prstGeom prst="rect">
                            <a:avLst/>
                          </a:prstGeom>
                          <a:ln>
                            <a:noFill/>
                          </a:ln>
                        </wps:spPr>
                        <wps:txbx>
                          <w:txbxContent>
                            <w:p w:rsidR="00B03E47" w:rsidRDefault="00E2034E">
                              <w:pPr>
                                <w:spacing w:after="160" w:line="259" w:lineRule="auto"/>
                                <w:ind w:left="0" w:right="0" w:firstLine="0"/>
                                <w:jc w:val="left"/>
                              </w:pPr>
                              <w:r>
                                <w:rPr>
                                  <w:sz w:val="12"/>
                                </w:rPr>
                                <w:t xml:space="preserve">Documento firmado electrónicamente desde la plataforma esPublico Gestiona | Página 64 de 179 </w:t>
                              </w:r>
                            </w:p>
                          </w:txbxContent>
                        </wps:txbx>
                        <wps:bodyPr horzOverflow="overflow" vert="horz" lIns="0" tIns="0" rIns="0" bIns="0" rtlCol="0">
                          <a:noAutofit/>
                        </wps:bodyPr>
                      </wps:wsp>
                    </wpg:wgp>
                  </a:graphicData>
                </a:graphic>
              </wp:anchor>
            </w:drawing>
          </mc:Choice>
          <mc:Fallback xmlns:a="http://schemas.openxmlformats.org/drawingml/2006/main">
            <w:pict>
              <v:group id="Group 304337" style="width:12.7031pt;height:283.572pt;position:absolute;mso-position-horizontal-relative:page;mso-position-horizontal:absolute;margin-left:682.278pt;mso-position-vertical-relative:page;margin-top:528.348pt;" coordsize="1613,36013">
                <v:rect id="Rectangle 12345" style="position:absolute;width:47898;height:1132;left:-23382;top:11498;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X6W4A44Y3YFEHMQ6W9NDGFMDY | Verificación: https://candelaria.sedelectronica.es/ </w:t>
                        </w:r>
                      </w:p>
                    </w:txbxContent>
                  </v:textbox>
                </v:rect>
                <v:rect id="Rectangle 12346" style="position:absolute;width:44064;height:1132;left:-20703;top:13415;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64 de 179 </w:t>
                        </w:r>
                      </w:p>
                    </w:txbxContent>
                  </v:textbox>
                </v:rect>
                <w10:wrap type="square"/>
              </v:group>
            </w:pict>
          </mc:Fallback>
        </mc:AlternateContent>
      </w:r>
      <w:r>
        <w:t>El Pleno de la corporación Local será el órgano competente par</w:t>
      </w:r>
      <w:r>
        <w:t>a acordar la aprobación del inventario ya formado, su rectificación y comprobación. En este supuesto, se encuentran delegadas las competencias para aprobación, modificación y rectificación del Inventario de Bienes y Derechos de la Corporación en la Junta d</w:t>
      </w:r>
      <w:r>
        <w:t>e Gobierno Local, por acuerdo del pleno celebrado el día 28 de junio de 2019.</w:t>
      </w:r>
      <w:r>
        <w:rPr>
          <w:rFonts w:ascii="Times New Roman" w:eastAsia="Times New Roman" w:hAnsi="Times New Roman" w:cs="Times New Roman"/>
          <w:sz w:val="24"/>
        </w:rPr>
        <w:t xml:space="preserve"> </w:t>
      </w:r>
    </w:p>
    <w:p w:rsidR="00B03E47" w:rsidRDefault="00E2034E">
      <w:pPr>
        <w:spacing w:after="248"/>
        <w:ind w:left="255" w:right="932"/>
      </w:pPr>
      <w:r>
        <w:t xml:space="preserve">Visto cuanto antecede, la que suscribe eleva la siguiente propuesta de resolución: </w:t>
      </w:r>
    </w:p>
    <w:p w:rsidR="00B03E47" w:rsidRDefault="00E2034E">
      <w:pPr>
        <w:spacing w:after="93" w:line="259" w:lineRule="auto"/>
        <w:ind w:left="0" w:right="625" w:firstLine="0"/>
        <w:jc w:val="center"/>
      </w:pPr>
      <w:r>
        <w:rPr>
          <w:rFonts w:ascii="Times New Roman" w:eastAsia="Times New Roman" w:hAnsi="Times New Roman" w:cs="Times New Roman"/>
          <w:sz w:val="24"/>
        </w:rPr>
        <w:t xml:space="preserve"> </w:t>
      </w:r>
    </w:p>
    <w:p w:rsidR="00B03E47" w:rsidRDefault="00E2034E">
      <w:pPr>
        <w:pStyle w:val="Ttulo2"/>
        <w:ind w:left="10" w:right="684"/>
      </w:pPr>
      <w:r>
        <w:t>PROPUESTA DE RESOLUCIÓN</w:t>
      </w:r>
      <w:r>
        <w:rPr>
          <w:rFonts w:ascii="Times New Roman" w:eastAsia="Times New Roman" w:hAnsi="Times New Roman" w:cs="Times New Roman"/>
          <w:b w:val="0"/>
          <w:sz w:val="24"/>
        </w:rPr>
        <w:t xml:space="preserve"> </w:t>
      </w:r>
    </w:p>
    <w:p w:rsidR="00B03E47" w:rsidRDefault="00E2034E">
      <w:pPr>
        <w:spacing w:after="98" w:line="259" w:lineRule="auto"/>
        <w:ind w:left="0" w:right="624" w:firstLine="0"/>
        <w:jc w:val="center"/>
      </w:pPr>
      <w:r>
        <w:t xml:space="preserve"> </w:t>
      </w:r>
    </w:p>
    <w:p w:rsidR="00B03E47" w:rsidRDefault="00E2034E">
      <w:pPr>
        <w:spacing w:after="103" w:line="349" w:lineRule="auto"/>
        <w:ind w:left="255" w:right="1010"/>
      </w:pPr>
      <w:r>
        <w:rPr>
          <w:b/>
        </w:rPr>
        <w:t>PRIMERO:</w:t>
      </w:r>
      <w:r>
        <w:t xml:space="preserve"> Actualizar el Inventario de bienes de la Corporación, i</w:t>
      </w:r>
      <w:r>
        <w:t>ncorporando las actualizaciones oportunas según la ficha que se adjunta correspondiente a la calle Mencey Romén, siendo la descripción de la misma la siguiente:</w:t>
      </w:r>
      <w:r>
        <w:rPr>
          <w:rFonts w:ascii="Times New Roman" w:eastAsia="Times New Roman" w:hAnsi="Times New Roman" w:cs="Times New Roman"/>
          <w:sz w:val="24"/>
        </w:rPr>
        <w:t xml:space="preserve"> </w:t>
      </w:r>
    </w:p>
    <w:p w:rsidR="00B03E47" w:rsidRDefault="00E2034E">
      <w:pPr>
        <w:spacing w:line="349" w:lineRule="auto"/>
        <w:ind w:left="255" w:right="932"/>
      </w:pPr>
      <w:r>
        <w:t>Vía de tránsito rodado y peatonal sin salida, de trazado irregular y transversal a la Rambla L</w:t>
      </w:r>
      <w:r>
        <w:t>os Menceyes. Tiene una capacidad de aparcamiento para aproximadamente 20 vehículos y dispone de un área de carga y descarga. En relación al mobiliario la calle cuenta con 6 farolas.</w:t>
      </w:r>
      <w:r>
        <w:rPr>
          <w:rFonts w:ascii="Times New Roman" w:eastAsia="Times New Roman" w:hAnsi="Times New Roman" w:cs="Times New Roman"/>
          <w:sz w:val="24"/>
        </w:rPr>
        <w:t xml:space="preserve"> </w:t>
      </w:r>
    </w:p>
    <w:p w:rsidR="00B03E47" w:rsidRDefault="00E2034E">
      <w:pPr>
        <w:spacing w:after="105" w:line="259" w:lineRule="auto"/>
        <w:ind w:left="260" w:right="0" w:firstLine="0"/>
        <w:jc w:val="left"/>
      </w:pPr>
      <w:r>
        <w:t xml:space="preserve"> </w:t>
      </w:r>
    </w:p>
    <w:p w:rsidR="00B03E47" w:rsidRDefault="00E2034E">
      <w:pPr>
        <w:spacing w:after="3" w:line="360" w:lineRule="auto"/>
        <w:ind w:left="255"/>
        <w:jc w:val="left"/>
      </w:pPr>
      <w:r>
        <w:t xml:space="preserve">La apertura de esta calle está asociada al proceso de urbanización de la zona, a través de la ejecución del ASU 1B, siendo a partir de la ortofoto de 2009 cuando se observa la calle con su configuración actual. </w:t>
      </w:r>
    </w:p>
    <w:p w:rsidR="00B03E47" w:rsidRDefault="00E2034E">
      <w:pPr>
        <w:spacing w:line="358" w:lineRule="auto"/>
        <w:ind w:left="255" w:right="932"/>
      </w:pPr>
      <w:r>
        <w:t>No obstante, hay que destacar que la calle n</w:t>
      </w:r>
      <w:r>
        <w:t xml:space="preserve">o está desarrollada en su totalidad, de acuerdo a lo que establece el PGO de Candelaria, por lo que una vez que la calle se ejecute totalmente, habrá que modificar la ficha del inventario municipal relativo a esta vía.  </w:t>
      </w:r>
    </w:p>
    <w:p w:rsidR="00B03E47" w:rsidRDefault="00E2034E">
      <w:pPr>
        <w:spacing w:after="116" w:line="259" w:lineRule="auto"/>
        <w:ind w:left="260" w:right="0" w:firstLine="0"/>
        <w:jc w:val="left"/>
      </w:pPr>
      <w:r>
        <w:t xml:space="preserve"> </w:t>
      </w:r>
    </w:p>
    <w:p w:rsidR="00B03E47" w:rsidRDefault="00E2034E">
      <w:pPr>
        <w:spacing w:after="3917"/>
        <w:ind w:left="255" w:right="932"/>
      </w:pPr>
      <w:r>
        <w:rPr>
          <w:b/>
        </w:rPr>
        <w:t>SEGUNDO:</w:t>
      </w:r>
      <w:r>
        <w:t xml:space="preserve"> Aprobar la ficha de inve</w:t>
      </w:r>
      <w:r>
        <w:t xml:space="preserve">ntario 14/30 que se transcribe: </w:t>
      </w:r>
      <w:r>
        <w:rPr>
          <w:rFonts w:ascii="Times New Roman" w:eastAsia="Times New Roman" w:hAnsi="Times New Roman" w:cs="Times New Roman"/>
          <w:sz w:val="24"/>
        </w:rPr>
        <w:t xml:space="preserve"> </w:t>
      </w:r>
    </w:p>
    <w:p w:rsidR="00B03E47" w:rsidRDefault="00E2034E">
      <w:pPr>
        <w:spacing w:after="4534" w:line="259" w:lineRule="auto"/>
        <w:ind w:left="-2293" w:right="1731" w:firstLine="0"/>
        <w:jc w:val="left"/>
      </w:pPr>
      <w:r>
        <w:rPr>
          <w:rFonts w:ascii="Calibri" w:eastAsia="Calibri" w:hAnsi="Calibri" w:cs="Calibri"/>
          <w:noProof/>
        </w:rPr>
        <mc:AlternateContent>
          <mc:Choice Requires="wpg">
            <w:drawing>
              <wp:anchor distT="0" distB="0" distL="114300" distR="114300" simplePos="0" relativeHeight="251730944" behindDoc="0" locked="0" layoutInCell="1" allowOverlap="1">
                <wp:simplePos x="0" y="0"/>
                <wp:positionH relativeFrom="page">
                  <wp:posOffset>8664935</wp:posOffset>
                </wp:positionH>
                <wp:positionV relativeFrom="page">
                  <wp:posOffset>6710019</wp:posOffset>
                </wp:positionV>
                <wp:extent cx="161330" cy="3601365"/>
                <wp:effectExtent l="0" t="0" r="0" b="0"/>
                <wp:wrapTopAndBottom/>
                <wp:docPr id="304278" name="Group 304278"/>
                <wp:cNvGraphicFramePr/>
                <a:graphic xmlns:a="http://schemas.openxmlformats.org/drawingml/2006/main">
                  <a:graphicData uri="http://schemas.microsoft.com/office/word/2010/wordprocessingGroup">
                    <wpg:wgp>
                      <wpg:cNvGrpSpPr/>
                      <wpg:grpSpPr>
                        <a:xfrm>
                          <a:off x="0" y="0"/>
                          <a:ext cx="161330" cy="3601365"/>
                          <a:chOff x="0" y="0"/>
                          <a:chExt cx="161330" cy="3601365"/>
                        </a:xfrm>
                      </wpg:grpSpPr>
                      <wps:wsp>
                        <wps:cNvPr id="12430" name="Rectangle 12430"/>
                        <wps:cNvSpPr/>
                        <wps:spPr>
                          <a:xfrm rot="-5399999">
                            <a:off x="-2338295" y="1149845"/>
                            <a:ext cx="4789815" cy="113224"/>
                          </a:xfrm>
                          <a:prstGeom prst="rect">
                            <a:avLst/>
                          </a:prstGeom>
                          <a:ln>
                            <a:noFill/>
                          </a:ln>
                        </wps:spPr>
                        <wps:txbx>
                          <w:txbxContent>
                            <w:p w:rsidR="00B03E47" w:rsidRDefault="00E2034E">
                              <w:pPr>
                                <w:spacing w:after="160" w:line="259" w:lineRule="auto"/>
                                <w:ind w:left="0" w:right="0" w:firstLine="0"/>
                                <w:jc w:val="left"/>
                              </w:pPr>
                              <w:r>
                                <w:rPr>
                                  <w:sz w:val="12"/>
                                </w:rPr>
                                <w:t xml:space="preserve">Cód. Validación: X6W4A44Y3YFEHMQ6W9NDGFMDY | Verificación: https://candelaria.sedelectronica.es/ </w:t>
                              </w:r>
                            </w:p>
                          </w:txbxContent>
                        </wps:txbx>
                        <wps:bodyPr horzOverflow="overflow" vert="horz" lIns="0" tIns="0" rIns="0" bIns="0" rtlCol="0">
                          <a:noAutofit/>
                        </wps:bodyPr>
                      </wps:wsp>
                      <wps:wsp>
                        <wps:cNvPr id="12431" name="Rectangle 12431"/>
                        <wps:cNvSpPr/>
                        <wps:spPr>
                          <a:xfrm rot="-5399999">
                            <a:off x="-2070397" y="1341542"/>
                            <a:ext cx="4406422" cy="113224"/>
                          </a:xfrm>
                          <a:prstGeom prst="rect">
                            <a:avLst/>
                          </a:prstGeom>
                          <a:ln>
                            <a:noFill/>
                          </a:ln>
                        </wps:spPr>
                        <wps:txbx>
                          <w:txbxContent>
                            <w:p w:rsidR="00B03E47" w:rsidRDefault="00E2034E">
                              <w:pPr>
                                <w:spacing w:after="160" w:line="259" w:lineRule="auto"/>
                                <w:ind w:left="0" w:right="0" w:firstLine="0"/>
                                <w:jc w:val="left"/>
                              </w:pPr>
                              <w:r>
                                <w:rPr>
                                  <w:sz w:val="12"/>
                                </w:rPr>
                                <w:t xml:space="preserve">Documento firmado electrónicamente desde la plataforma esPublico Gestiona | Página 65 de 179 </w:t>
                              </w:r>
                            </w:p>
                          </w:txbxContent>
                        </wps:txbx>
                        <wps:bodyPr horzOverflow="overflow" vert="horz" lIns="0" tIns="0" rIns="0" bIns="0" rtlCol="0">
                          <a:noAutofit/>
                        </wps:bodyPr>
                      </wps:wsp>
                    </wpg:wgp>
                  </a:graphicData>
                </a:graphic>
              </wp:anchor>
            </w:drawing>
          </mc:Choice>
          <mc:Fallback xmlns:a="http://schemas.openxmlformats.org/drawingml/2006/main">
            <w:pict>
              <v:group id="Group 304278" style="width:12.7031pt;height:283.572pt;position:absolute;mso-position-horizontal-relative:page;mso-position-horizontal:absolute;margin-left:682.278pt;mso-position-vertical-relative:page;margin-top:528.348pt;" coordsize="1613,36013">
                <v:rect id="Rectangle 12430" style="position:absolute;width:47898;height:1132;left:-23382;top:11498;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X6W4A44Y3YFEHMQ6W9NDGFMDY | Verificación: https://candelaria.sedelectronica.es/ </w:t>
                        </w:r>
                      </w:p>
                    </w:txbxContent>
                  </v:textbox>
                </v:rect>
                <v:rect id="Rectangle 12431" style="position:absolute;width:44064;height:1132;left:-20703;top:13415;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65 de 179 </w:t>
                        </w:r>
                      </w:p>
                    </w:txbxContent>
                  </v:textbox>
                </v:rect>
                <w10:wrap type="topAndBottom"/>
              </v:group>
            </w:pict>
          </mc:Fallback>
        </mc:AlternateContent>
      </w:r>
      <w:r>
        <w:rPr>
          <w:noProof/>
        </w:rPr>
        <w:drawing>
          <wp:anchor distT="0" distB="0" distL="114300" distR="114300" simplePos="0" relativeHeight="251731968" behindDoc="0" locked="0" layoutInCell="1" allowOverlap="0">
            <wp:simplePos x="0" y="0"/>
            <wp:positionH relativeFrom="column">
              <wp:posOffset>164592</wp:posOffset>
            </wp:positionH>
            <wp:positionV relativeFrom="paragraph">
              <wp:posOffset>-2587990</wp:posOffset>
            </wp:positionV>
            <wp:extent cx="5573269" cy="5800344"/>
            <wp:effectExtent l="0" t="0" r="0" b="0"/>
            <wp:wrapSquare wrapText="bothSides"/>
            <wp:docPr id="12427" name="Picture 12427"/>
            <wp:cNvGraphicFramePr/>
            <a:graphic xmlns:a="http://schemas.openxmlformats.org/drawingml/2006/main">
              <a:graphicData uri="http://schemas.openxmlformats.org/drawingml/2006/picture">
                <pic:pic xmlns:pic="http://schemas.openxmlformats.org/drawingml/2006/picture">
                  <pic:nvPicPr>
                    <pic:cNvPr id="12427" name="Picture 12427"/>
                    <pic:cNvPicPr/>
                  </pic:nvPicPr>
                  <pic:blipFill>
                    <a:blip r:embed="rId32"/>
                    <a:stretch>
                      <a:fillRect/>
                    </a:stretch>
                  </pic:blipFill>
                  <pic:spPr>
                    <a:xfrm>
                      <a:off x="0" y="0"/>
                      <a:ext cx="5573269" cy="5800344"/>
                    </a:xfrm>
                    <a:prstGeom prst="rect">
                      <a:avLst/>
                    </a:prstGeom>
                  </pic:spPr>
                </pic:pic>
              </a:graphicData>
            </a:graphic>
          </wp:anchor>
        </w:drawing>
      </w:r>
    </w:p>
    <w:p w:rsidR="00B03E47" w:rsidRDefault="00E2034E">
      <w:pPr>
        <w:spacing w:after="0" w:line="259" w:lineRule="auto"/>
        <w:ind w:left="260" w:right="0" w:firstLine="0"/>
        <w:jc w:val="left"/>
      </w:pPr>
      <w:r>
        <w:t xml:space="preserve"> </w:t>
      </w:r>
    </w:p>
    <w:p w:rsidR="00B03E47" w:rsidRDefault="00E2034E">
      <w:pPr>
        <w:spacing w:after="0" w:line="259" w:lineRule="auto"/>
        <w:ind w:left="260" w:right="0" w:firstLine="0"/>
        <w:jc w:val="left"/>
      </w:pPr>
      <w:r>
        <w:t xml:space="preserve"> </w:t>
      </w:r>
    </w:p>
    <w:p w:rsidR="00B03E47" w:rsidRDefault="00E2034E">
      <w:pPr>
        <w:spacing w:after="0" w:line="259" w:lineRule="auto"/>
        <w:ind w:left="260" w:right="0" w:firstLine="0"/>
        <w:jc w:val="left"/>
      </w:pPr>
      <w:r>
        <w:t xml:space="preserve"> </w:t>
      </w:r>
    </w:p>
    <w:p w:rsidR="00B03E47" w:rsidRDefault="00E2034E">
      <w:pPr>
        <w:spacing w:after="0" w:line="259" w:lineRule="auto"/>
        <w:ind w:left="260" w:right="0" w:firstLine="0"/>
        <w:jc w:val="left"/>
      </w:pPr>
      <w:r>
        <w:t xml:space="preserve"> </w:t>
      </w:r>
    </w:p>
    <w:p w:rsidR="00B03E47" w:rsidRDefault="00E2034E">
      <w:pPr>
        <w:spacing w:after="0" w:line="259" w:lineRule="auto"/>
        <w:ind w:left="260" w:right="0" w:firstLine="0"/>
        <w:jc w:val="left"/>
      </w:pPr>
      <w:r>
        <w:t xml:space="preserve"> </w:t>
      </w:r>
    </w:p>
    <w:p w:rsidR="00B03E47" w:rsidRDefault="00E2034E">
      <w:pPr>
        <w:spacing w:after="5322" w:line="259" w:lineRule="auto"/>
        <w:ind w:left="260" w:right="0" w:firstLine="0"/>
      </w:pPr>
      <w:r>
        <w:t xml:space="preserve"> </w:t>
      </w:r>
    </w:p>
    <w:p w:rsidR="00B03E47" w:rsidRDefault="00E2034E">
      <w:pPr>
        <w:spacing w:after="4534" w:line="259" w:lineRule="auto"/>
        <w:ind w:left="-2293" w:right="1719" w:firstLine="0"/>
      </w:pPr>
      <w:r>
        <w:rPr>
          <w:rFonts w:ascii="Calibri" w:eastAsia="Calibri" w:hAnsi="Calibri" w:cs="Calibri"/>
          <w:noProof/>
        </w:rPr>
        <mc:AlternateContent>
          <mc:Choice Requires="wpg">
            <w:drawing>
              <wp:anchor distT="0" distB="0" distL="114300" distR="114300" simplePos="0" relativeHeight="251732992" behindDoc="0" locked="0" layoutInCell="1" allowOverlap="1">
                <wp:simplePos x="0" y="0"/>
                <wp:positionH relativeFrom="page">
                  <wp:posOffset>8664935</wp:posOffset>
                </wp:positionH>
                <wp:positionV relativeFrom="page">
                  <wp:posOffset>6710019</wp:posOffset>
                </wp:positionV>
                <wp:extent cx="161330" cy="3601365"/>
                <wp:effectExtent l="0" t="0" r="0" b="0"/>
                <wp:wrapTopAndBottom/>
                <wp:docPr id="304467" name="Group 304467"/>
                <wp:cNvGraphicFramePr/>
                <a:graphic xmlns:a="http://schemas.openxmlformats.org/drawingml/2006/main">
                  <a:graphicData uri="http://schemas.microsoft.com/office/word/2010/wordprocessingGroup">
                    <wpg:wgp>
                      <wpg:cNvGrpSpPr/>
                      <wpg:grpSpPr>
                        <a:xfrm>
                          <a:off x="0" y="0"/>
                          <a:ext cx="161330" cy="3601365"/>
                          <a:chOff x="0" y="0"/>
                          <a:chExt cx="161330" cy="3601365"/>
                        </a:xfrm>
                      </wpg:grpSpPr>
                      <wps:wsp>
                        <wps:cNvPr id="12504" name="Rectangle 12504"/>
                        <wps:cNvSpPr/>
                        <wps:spPr>
                          <a:xfrm rot="-5399999">
                            <a:off x="-2338295" y="1149845"/>
                            <a:ext cx="4789815" cy="113224"/>
                          </a:xfrm>
                          <a:prstGeom prst="rect">
                            <a:avLst/>
                          </a:prstGeom>
                          <a:ln>
                            <a:noFill/>
                          </a:ln>
                        </wps:spPr>
                        <wps:txbx>
                          <w:txbxContent>
                            <w:p w:rsidR="00B03E47" w:rsidRDefault="00E2034E">
                              <w:pPr>
                                <w:spacing w:after="160" w:line="259" w:lineRule="auto"/>
                                <w:ind w:left="0" w:right="0" w:firstLine="0"/>
                                <w:jc w:val="left"/>
                              </w:pPr>
                              <w:r>
                                <w:rPr>
                                  <w:sz w:val="12"/>
                                </w:rPr>
                                <w:t xml:space="preserve">Cód. Validación: X6W4A44Y3YFEHMQ6W9NDGFMDY | Verificación: https://candelaria.sedelectronica.es/ </w:t>
                              </w:r>
                            </w:p>
                          </w:txbxContent>
                        </wps:txbx>
                        <wps:bodyPr horzOverflow="overflow" vert="horz" lIns="0" tIns="0" rIns="0" bIns="0" rtlCol="0">
                          <a:noAutofit/>
                        </wps:bodyPr>
                      </wps:wsp>
                      <wps:wsp>
                        <wps:cNvPr id="12505" name="Rectangle 12505"/>
                        <wps:cNvSpPr/>
                        <wps:spPr>
                          <a:xfrm rot="-5399999">
                            <a:off x="-2070397" y="1341542"/>
                            <a:ext cx="4406422" cy="113224"/>
                          </a:xfrm>
                          <a:prstGeom prst="rect">
                            <a:avLst/>
                          </a:prstGeom>
                          <a:ln>
                            <a:noFill/>
                          </a:ln>
                        </wps:spPr>
                        <wps:txbx>
                          <w:txbxContent>
                            <w:p w:rsidR="00B03E47" w:rsidRDefault="00E2034E">
                              <w:pPr>
                                <w:spacing w:after="160" w:line="259" w:lineRule="auto"/>
                                <w:ind w:left="0" w:right="0" w:firstLine="0"/>
                                <w:jc w:val="left"/>
                              </w:pPr>
                              <w:r>
                                <w:rPr>
                                  <w:sz w:val="12"/>
                                </w:rPr>
                                <w:t xml:space="preserve">Documento firmado electrónicamente desde la plataforma esPublico Gestiona | Página 66 de 179 </w:t>
                              </w:r>
                            </w:p>
                          </w:txbxContent>
                        </wps:txbx>
                        <wps:bodyPr horzOverflow="overflow" vert="horz" lIns="0" tIns="0" rIns="0" bIns="0" rtlCol="0">
                          <a:noAutofit/>
                        </wps:bodyPr>
                      </wps:wsp>
                    </wpg:wgp>
                  </a:graphicData>
                </a:graphic>
              </wp:anchor>
            </w:drawing>
          </mc:Choice>
          <mc:Fallback xmlns:a="http://schemas.openxmlformats.org/drawingml/2006/main">
            <w:pict>
              <v:group id="Group 304467" style="width:12.7031pt;height:283.572pt;position:absolute;mso-position-horizontal-relative:page;mso-position-horizontal:absolute;margin-left:682.278pt;mso-position-vertical-relative:page;margin-top:528.348pt;" coordsize="1613,36013">
                <v:rect id="Rectangle 12504" style="position:absolute;width:47898;height:1132;left:-23382;top:11498;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X6W4A44Y3YFEHMQ6W9NDGFMDY | Verificación: https://candelaria.sedelectronica.es/ </w:t>
                        </w:r>
                      </w:p>
                    </w:txbxContent>
                  </v:textbox>
                </v:rect>
                <v:rect id="Rectangle 12505" style="position:absolute;width:44064;height:1132;left:-20703;top:13415;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66 de 179 </w:t>
                        </w:r>
                      </w:p>
                    </w:txbxContent>
                  </v:textbox>
                </v:rect>
                <w10:wrap type="topAndBottom"/>
              </v:group>
            </w:pict>
          </mc:Fallback>
        </mc:AlternateContent>
      </w:r>
      <w:r>
        <w:rPr>
          <w:noProof/>
        </w:rPr>
        <w:drawing>
          <wp:anchor distT="0" distB="0" distL="114300" distR="114300" simplePos="0" relativeHeight="251734016" behindDoc="0" locked="0" layoutInCell="1" allowOverlap="0">
            <wp:simplePos x="0" y="0"/>
            <wp:positionH relativeFrom="column">
              <wp:posOffset>164592</wp:posOffset>
            </wp:positionH>
            <wp:positionV relativeFrom="paragraph">
              <wp:posOffset>-3546586</wp:posOffset>
            </wp:positionV>
            <wp:extent cx="5580888" cy="6743700"/>
            <wp:effectExtent l="0" t="0" r="0" b="0"/>
            <wp:wrapSquare wrapText="bothSides"/>
            <wp:docPr id="12501" name="Picture 12501"/>
            <wp:cNvGraphicFramePr/>
            <a:graphic xmlns:a="http://schemas.openxmlformats.org/drawingml/2006/main">
              <a:graphicData uri="http://schemas.openxmlformats.org/drawingml/2006/picture">
                <pic:pic xmlns:pic="http://schemas.openxmlformats.org/drawingml/2006/picture">
                  <pic:nvPicPr>
                    <pic:cNvPr id="12501" name="Picture 12501"/>
                    <pic:cNvPicPr/>
                  </pic:nvPicPr>
                  <pic:blipFill>
                    <a:blip r:embed="rId33"/>
                    <a:stretch>
                      <a:fillRect/>
                    </a:stretch>
                  </pic:blipFill>
                  <pic:spPr>
                    <a:xfrm>
                      <a:off x="0" y="0"/>
                      <a:ext cx="5580888" cy="6743700"/>
                    </a:xfrm>
                    <a:prstGeom prst="rect">
                      <a:avLst/>
                    </a:prstGeom>
                  </pic:spPr>
                </pic:pic>
              </a:graphicData>
            </a:graphic>
          </wp:anchor>
        </w:drawing>
      </w:r>
    </w:p>
    <w:p w:rsidR="00B03E47" w:rsidRDefault="00E2034E">
      <w:pPr>
        <w:spacing w:after="0" w:line="259" w:lineRule="auto"/>
        <w:ind w:left="260" w:right="0" w:firstLine="0"/>
      </w:pPr>
      <w:r>
        <w:t xml:space="preserve"> </w:t>
      </w:r>
    </w:p>
    <w:p w:rsidR="00B03E47" w:rsidRDefault="00E2034E">
      <w:pPr>
        <w:spacing w:after="0" w:line="259" w:lineRule="auto"/>
        <w:ind w:left="260" w:right="0" w:firstLine="0"/>
      </w:pPr>
      <w:r>
        <w:t xml:space="preserve"> </w:t>
      </w:r>
    </w:p>
    <w:p w:rsidR="00B03E47" w:rsidRDefault="00E2034E">
      <w:pPr>
        <w:spacing w:after="0" w:line="259" w:lineRule="auto"/>
        <w:ind w:left="260" w:right="0" w:firstLine="0"/>
      </w:pPr>
      <w:r>
        <w:t xml:space="preserve"> </w:t>
      </w:r>
    </w:p>
    <w:p w:rsidR="00B03E47" w:rsidRDefault="00E2034E">
      <w:pPr>
        <w:spacing w:after="0" w:line="259" w:lineRule="auto"/>
        <w:ind w:left="260" w:right="0" w:firstLine="0"/>
      </w:pPr>
      <w:r>
        <w:t xml:space="preserve"> </w:t>
      </w:r>
    </w:p>
    <w:p w:rsidR="00B03E47" w:rsidRDefault="00E2034E">
      <w:pPr>
        <w:spacing w:after="71" w:line="354" w:lineRule="auto"/>
        <w:ind w:left="255" w:right="932"/>
      </w:pPr>
      <w:r>
        <w:rPr>
          <w:b/>
        </w:rPr>
        <w:t>TERCERO:</w:t>
      </w:r>
      <w:r>
        <w:t xml:space="preserve"> No procede licencia de segregación de la ca</w:t>
      </w:r>
      <w:r>
        <w:t>lle ya que esta vía está totalmente delimitada y la segregación se efectuó materialmente hace más de 13 años, por lo que la segregación está ya consolidada entendiendo por tal cuando ya no quepan acciones administrativas para el restablecimiento de la lega</w:t>
      </w:r>
      <w:r>
        <w:t xml:space="preserve">lidad urbanística por haber prescrito. </w:t>
      </w:r>
      <w:r>
        <w:rPr>
          <w:rFonts w:ascii="Times New Roman" w:eastAsia="Times New Roman" w:hAnsi="Times New Roman" w:cs="Times New Roman"/>
          <w:sz w:val="24"/>
        </w:rPr>
        <w:t xml:space="preserve"> </w:t>
      </w:r>
    </w:p>
    <w:p w:rsidR="00B03E47" w:rsidRDefault="00E2034E">
      <w:pPr>
        <w:spacing w:after="146" w:line="325" w:lineRule="auto"/>
        <w:ind w:left="255" w:right="932"/>
      </w:pPr>
      <w:r>
        <w:rPr>
          <w:rFonts w:ascii="Calibri" w:eastAsia="Calibri" w:hAnsi="Calibri" w:cs="Calibri"/>
          <w:noProof/>
        </w:rPr>
        <mc:AlternateContent>
          <mc:Choice Requires="wpg">
            <w:drawing>
              <wp:anchor distT="0" distB="0" distL="114300" distR="114300" simplePos="0" relativeHeight="251735040" behindDoc="0" locked="0" layoutInCell="1" allowOverlap="1">
                <wp:simplePos x="0" y="0"/>
                <wp:positionH relativeFrom="page">
                  <wp:posOffset>8664935</wp:posOffset>
                </wp:positionH>
                <wp:positionV relativeFrom="page">
                  <wp:posOffset>6710019</wp:posOffset>
                </wp:positionV>
                <wp:extent cx="161330" cy="3601365"/>
                <wp:effectExtent l="0" t="0" r="0" b="0"/>
                <wp:wrapTopAndBottom/>
                <wp:docPr id="339731" name="Group 339731"/>
                <wp:cNvGraphicFramePr/>
                <a:graphic xmlns:a="http://schemas.openxmlformats.org/drawingml/2006/main">
                  <a:graphicData uri="http://schemas.microsoft.com/office/word/2010/wordprocessingGroup">
                    <wpg:wgp>
                      <wpg:cNvGrpSpPr/>
                      <wpg:grpSpPr>
                        <a:xfrm>
                          <a:off x="0" y="0"/>
                          <a:ext cx="161330" cy="3601365"/>
                          <a:chOff x="0" y="0"/>
                          <a:chExt cx="161330" cy="3601365"/>
                        </a:xfrm>
                      </wpg:grpSpPr>
                      <wps:wsp>
                        <wps:cNvPr id="13098" name="Rectangle 13098"/>
                        <wps:cNvSpPr/>
                        <wps:spPr>
                          <a:xfrm rot="-5399999">
                            <a:off x="-2338295" y="1149845"/>
                            <a:ext cx="4789815" cy="113224"/>
                          </a:xfrm>
                          <a:prstGeom prst="rect">
                            <a:avLst/>
                          </a:prstGeom>
                          <a:ln>
                            <a:noFill/>
                          </a:ln>
                        </wps:spPr>
                        <wps:txbx>
                          <w:txbxContent>
                            <w:p w:rsidR="00B03E47" w:rsidRDefault="00E2034E">
                              <w:pPr>
                                <w:spacing w:after="160" w:line="259" w:lineRule="auto"/>
                                <w:ind w:left="0" w:right="0" w:firstLine="0"/>
                                <w:jc w:val="left"/>
                              </w:pPr>
                              <w:r>
                                <w:rPr>
                                  <w:sz w:val="12"/>
                                </w:rPr>
                                <w:t xml:space="preserve">Cód. Validación: X6W4A44Y3YFEHMQ6W9NDGFMDY | Verificación: https://candelaria.sedelectronica.es/ </w:t>
                              </w:r>
                            </w:p>
                          </w:txbxContent>
                        </wps:txbx>
                        <wps:bodyPr horzOverflow="overflow" vert="horz" lIns="0" tIns="0" rIns="0" bIns="0" rtlCol="0">
                          <a:noAutofit/>
                        </wps:bodyPr>
                      </wps:wsp>
                      <wps:wsp>
                        <wps:cNvPr id="13099" name="Rectangle 13099"/>
                        <wps:cNvSpPr/>
                        <wps:spPr>
                          <a:xfrm rot="-5399999">
                            <a:off x="-2070397" y="1341542"/>
                            <a:ext cx="4406422" cy="113224"/>
                          </a:xfrm>
                          <a:prstGeom prst="rect">
                            <a:avLst/>
                          </a:prstGeom>
                          <a:ln>
                            <a:noFill/>
                          </a:ln>
                        </wps:spPr>
                        <wps:txbx>
                          <w:txbxContent>
                            <w:p w:rsidR="00B03E47" w:rsidRDefault="00E2034E">
                              <w:pPr>
                                <w:spacing w:after="160" w:line="259" w:lineRule="auto"/>
                                <w:ind w:left="0" w:right="0" w:firstLine="0"/>
                                <w:jc w:val="left"/>
                              </w:pPr>
                              <w:r>
                                <w:rPr>
                                  <w:sz w:val="12"/>
                                </w:rPr>
                                <w:t xml:space="preserve">Documento firmado electrónicamente desde la plataforma esPublico Gestiona | Página 67 de 179 </w:t>
                              </w:r>
                            </w:p>
                          </w:txbxContent>
                        </wps:txbx>
                        <wps:bodyPr horzOverflow="overflow" vert="horz" lIns="0" tIns="0" rIns="0" bIns="0" rtlCol="0">
                          <a:noAutofit/>
                        </wps:bodyPr>
                      </wps:wsp>
                    </wpg:wgp>
                  </a:graphicData>
                </a:graphic>
              </wp:anchor>
            </w:drawing>
          </mc:Choice>
          <mc:Fallback xmlns:a="http://schemas.openxmlformats.org/drawingml/2006/main">
            <w:pict>
              <v:group id="Group 339731" style="width:12.7031pt;height:283.572pt;position:absolute;mso-position-horizontal-relative:page;mso-position-horizontal:absolute;margin-left:682.278pt;mso-position-vertical-relative:page;margin-top:528.348pt;" coordsize="1613,36013">
                <v:rect id="Rectangle 13098" style="position:absolute;width:47898;height:1132;left:-23382;top:11498;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X6W4A44Y3YFEHMQ6W9NDGFMDY | Verificación: https://candelaria.sedelectronica.es/ </w:t>
                        </w:r>
                      </w:p>
                    </w:txbxContent>
                  </v:textbox>
                </v:rect>
                <v:rect id="Rectangle 13099" style="position:absolute;width:44064;height:1132;left:-20703;top:13415;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67 de 179 </w:t>
                        </w:r>
                      </w:p>
                    </w:txbxContent>
                  </v:textbox>
                </v:rect>
                <w10:wrap type="topAndBottom"/>
              </v:group>
            </w:pict>
          </mc:Fallback>
        </mc:AlternateContent>
      </w:r>
      <w:r>
        <w:rPr>
          <w:b/>
        </w:rPr>
        <w:t>CUARTO:</w:t>
      </w:r>
      <w:r>
        <w:t xml:space="preserve"> </w:t>
      </w:r>
      <w:r>
        <w:t>Solicitar al Registro de la Propiedad nº4 de Santa Cruz de Tenerife la segregación de la parcela Z en 1315,85m</w:t>
      </w:r>
      <w:r>
        <w:rPr>
          <w:vertAlign w:val="superscript"/>
        </w:rPr>
        <w:t>2</w:t>
      </w:r>
      <w:r>
        <w:t>.</w:t>
      </w:r>
      <w:r>
        <w:rPr>
          <w:rFonts w:ascii="Times New Roman" w:eastAsia="Times New Roman" w:hAnsi="Times New Roman" w:cs="Times New Roman"/>
          <w:sz w:val="24"/>
        </w:rPr>
        <w:t xml:space="preserve"> </w:t>
      </w:r>
    </w:p>
    <w:p w:rsidR="00B03E47" w:rsidRDefault="00E2034E">
      <w:pPr>
        <w:spacing w:after="3" w:line="241" w:lineRule="auto"/>
        <w:ind w:left="255"/>
        <w:jc w:val="left"/>
      </w:pPr>
      <w:r>
        <w:rPr>
          <w:b/>
        </w:rPr>
        <w:t>QUINTO:</w:t>
      </w:r>
      <w:r>
        <w:t xml:space="preserve"> Tramitar la inscripción de la calle Mencey Romén en el Registro de la propiedad nº4 de Santa Cruz de Tenerife de acuerdo al Art. 206 d</w:t>
      </w:r>
      <w:r>
        <w:t xml:space="preserve">e la Ley Hipotecaria con la siguiente georreferenciación: </w:t>
      </w:r>
      <w:r>
        <w:rPr>
          <w:rFonts w:ascii="Times New Roman" w:eastAsia="Times New Roman" w:hAnsi="Times New Roman" w:cs="Times New Roman"/>
          <w:sz w:val="24"/>
        </w:rPr>
        <w:t xml:space="preserve"> </w:t>
      </w:r>
    </w:p>
    <w:tbl>
      <w:tblPr>
        <w:tblStyle w:val="TableGrid"/>
        <w:tblW w:w="8775" w:type="dxa"/>
        <w:tblInd w:w="352" w:type="dxa"/>
        <w:tblCellMar>
          <w:top w:w="7" w:type="dxa"/>
          <w:left w:w="115" w:type="dxa"/>
          <w:bottom w:w="0" w:type="dxa"/>
          <w:right w:w="115" w:type="dxa"/>
        </w:tblCellMar>
        <w:tblLook w:val="04A0" w:firstRow="1" w:lastRow="0" w:firstColumn="1" w:lastColumn="0" w:noHBand="0" w:noVBand="1"/>
      </w:tblPr>
      <w:tblGrid>
        <w:gridCol w:w="6"/>
        <w:gridCol w:w="1541"/>
        <w:gridCol w:w="6"/>
        <w:gridCol w:w="3540"/>
        <w:gridCol w:w="6"/>
        <w:gridCol w:w="3676"/>
        <w:gridCol w:w="6"/>
      </w:tblGrid>
      <w:tr w:rsidR="00B03E47">
        <w:trPr>
          <w:gridBefore w:val="1"/>
          <w:wBefore w:w="6" w:type="dxa"/>
          <w:trHeight w:val="268"/>
        </w:trPr>
        <w:tc>
          <w:tcPr>
            <w:tcW w:w="1547" w:type="dxa"/>
            <w:gridSpan w:val="2"/>
            <w:tcBorders>
              <w:top w:val="single" w:sz="8" w:space="0" w:color="000000"/>
              <w:left w:val="single" w:sz="8" w:space="0" w:color="000000"/>
              <w:bottom w:val="single" w:sz="4" w:space="0" w:color="000000"/>
              <w:right w:val="nil"/>
            </w:tcBorders>
            <w:shd w:val="clear" w:color="auto" w:fill="D9D9D9"/>
          </w:tcPr>
          <w:p w:rsidR="00B03E47" w:rsidRDefault="00B03E47">
            <w:pPr>
              <w:spacing w:after="160" w:line="259" w:lineRule="auto"/>
              <w:ind w:left="0" w:right="0" w:firstLine="0"/>
              <w:jc w:val="left"/>
            </w:pPr>
          </w:p>
        </w:tc>
        <w:tc>
          <w:tcPr>
            <w:tcW w:w="7228" w:type="dxa"/>
            <w:gridSpan w:val="4"/>
            <w:tcBorders>
              <w:top w:val="single" w:sz="8" w:space="0" w:color="000000"/>
              <w:left w:val="nil"/>
              <w:bottom w:val="single" w:sz="4" w:space="0" w:color="000000"/>
              <w:right w:val="single" w:sz="8" w:space="0" w:color="000000"/>
            </w:tcBorders>
            <w:shd w:val="clear" w:color="auto" w:fill="D9D9D9"/>
          </w:tcPr>
          <w:p w:rsidR="00B03E47" w:rsidRDefault="00E2034E">
            <w:pPr>
              <w:spacing w:after="0" w:line="259" w:lineRule="auto"/>
              <w:ind w:left="712" w:right="0" w:firstLine="0"/>
              <w:jc w:val="left"/>
            </w:pPr>
            <w:r>
              <w:rPr>
                <w:b/>
              </w:rPr>
              <w:t xml:space="preserve">Superficie calle Mencey Romén </w:t>
            </w:r>
          </w:p>
        </w:tc>
      </w:tr>
      <w:tr w:rsidR="00B03E47">
        <w:trPr>
          <w:gridBefore w:val="1"/>
          <w:wBefore w:w="6" w:type="dxa"/>
          <w:trHeight w:val="284"/>
        </w:trPr>
        <w:tc>
          <w:tcPr>
            <w:tcW w:w="1547" w:type="dxa"/>
            <w:gridSpan w:val="2"/>
            <w:tcBorders>
              <w:top w:val="single" w:sz="4" w:space="0" w:color="000000"/>
              <w:left w:val="single" w:sz="8" w:space="0" w:color="000000"/>
              <w:bottom w:val="single" w:sz="8" w:space="0" w:color="000000"/>
              <w:right w:val="single" w:sz="4" w:space="0" w:color="000000"/>
            </w:tcBorders>
          </w:tcPr>
          <w:p w:rsidR="00B03E47" w:rsidRDefault="00E2034E">
            <w:pPr>
              <w:spacing w:after="0" w:line="259" w:lineRule="auto"/>
              <w:ind w:left="0" w:right="372" w:firstLine="0"/>
              <w:jc w:val="center"/>
            </w:pPr>
            <w:r>
              <w:t xml:space="preserve">Punto </w:t>
            </w:r>
          </w:p>
        </w:tc>
        <w:tc>
          <w:tcPr>
            <w:tcW w:w="7228" w:type="dxa"/>
            <w:gridSpan w:val="4"/>
            <w:tcBorders>
              <w:top w:val="single" w:sz="4" w:space="0" w:color="000000"/>
              <w:left w:val="single" w:sz="4" w:space="0" w:color="000000"/>
              <w:bottom w:val="single" w:sz="8" w:space="0" w:color="000000"/>
              <w:right w:val="single" w:sz="8" w:space="0" w:color="000000"/>
            </w:tcBorders>
          </w:tcPr>
          <w:p w:rsidR="00B03E47" w:rsidRDefault="00E2034E">
            <w:pPr>
              <w:spacing w:after="0" w:line="259" w:lineRule="auto"/>
              <w:ind w:left="0" w:right="362" w:firstLine="0"/>
              <w:jc w:val="center"/>
            </w:pPr>
            <w:r>
              <w:t xml:space="preserve">Coordenadas UTM </w:t>
            </w:r>
          </w:p>
        </w:tc>
      </w:tr>
      <w:tr w:rsidR="00B03E47">
        <w:trPr>
          <w:gridBefore w:val="1"/>
          <w:wBefore w:w="6" w:type="dxa"/>
          <w:trHeight w:val="271"/>
        </w:trPr>
        <w:tc>
          <w:tcPr>
            <w:tcW w:w="1547" w:type="dxa"/>
            <w:gridSpan w:val="2"/>
            <w:tcBorders>
              <w:top w:val="single" w:sz="8" w:space="0" w:color="000000"/>
              <w:left w:val="single" w:sz="4" w:space="0" w:color="000000"/>
              <w:bottom w:val="single" w:sz="4" w:space="0" w:color="000000"/>
              <w:right w:val="single" w:sz="4" w:space="0" w:color="000000"/>
            </w:tcBorders>
          </w:tcPr>
          <w:p w:rsidR="00B03E47" w:rsidRDefault="00E2034E">
            <w:pPr>
              <w:spacing w:after="0" w:line="259" w:lineRule="auto"/>
              <w:ind w:left="0" w:right="373" w:firstLine="0"/>
              <w:jc w:val="center"/>
            </w:pPr>
            <w:r>
              <w:rPr>
                <w:b/>
              </w:rPr>
              <w:t xml:space="preserve">Nº </w:t>
            </w:r>
          </w:p>
        </w:tc>
        <w:tc>
          <w:tcPr>
            <w:tcW w:w="3546" w:type="dxa"/>
            <w:gridSpan w:val="2"/>
            <w:tcBorders>
              <w:top w:val="single" w:sz="8" w:space="0" w:color="000000"/>
              <w:left w:val="single" w:sz="4" w:space="0" w:color="000000"/>
              <w:bottom w:val="single" w:sz="4" w:space="0" w:color="000000"/>
              <w:right w:val="single" w:sz="4" w:space="0" w:color="000000"/>
            </w:tcBorders>
          </w:tcPr>
          <w:p w:rsidR="00B03E47" w:rsidRDefault="00E2034E">
            <w:pPr>
              <w:spacing w:after="0" w:line="259" w:lineRule="auto"/>
              <w:ind w:left="0" w:right="372" w:firstLine="0"/>
              <w:jc w:val="center"/>
            </w:pPr>
            <w:r>
              <w:rPr>
                <w:b/>
              </w:rPr>
              <w:t xml:space="preserve">X </w:t>
            </w:r>
          </w:p>
        </w:tc>
        <w:tc>
          <w:tcPr>
            <w:tcW w:w="3682" w:type="dxa"/>
            <w:gridSpan w:val="2"/>
            <w:tcBorders>
              <w:top w:val="single" w:sz="8" w:space="0" w:color="000000"/>
              <w:left w:val="single" w:sz="4" w:space="0" w:color="000000"/>
              <w:bottom w:val="single" w:sz="4" w:space="0" w:color="000000"/>
              <w:right w:val="single" w:sz="4" w:space="0" w:color="000000"/>
            </w:tcBorders>
          </w:tcPr>
          <w:p w:rsidR="00B03E47" w:rsidRDefault="00E2034E">
            <w:pPr>
              <w:spacing w:after="0" w:line="259" w:lineRule="auto"/>
              <w:ind w:left="0" w:right="366" w:firstLine="0"/>
              <w:jc w:val="center"/>
            </w:pPr>
            <w:r>
              <w:rPr>
                <w:b/>
              </w:rPr>
              <w:t xml:space="preserve">Y </w:t>
            </w:r>
          </w:p>
        </w:tc>
      </w:tr>
      <w:tr w:rsidR="00B03E47">
        <w:trPr>
          <w:gridBefore w:val="1"/>
          <w:wBefore w:w="6" w:type="dxa"/>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4" w:firstLine="0"/>
              <w:jc w:val="center"/>
            </w:pPr>
            <w:r>
              <w:t xml:space="preserve">1 </w:t>
            </w:r>
          </w:p>
        </w:tc>
        <w:tc>
          <w:tcPr>
            <w:tcW w:w="3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0" w:firstLine="0"/>
              <w:jc w:val="center"/>
            </w:pPr>
            <w:r>
              <w:t xml:space="preserve">366172.1047 </w:t>
            </w:r>
          </w:p>
        </w:tc>
        <w:tc>
          <w:tcPr>
            <w:tcW w:w="3682"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3138649.4215 </w:t>
            </w:r>
          </w:p>
        </w:tc>
      </w:tr>
      <w:tr w:rsidR="00B03E47">
        <w:trPr>
          <w:gridBefore w:val="1"/>
          <w:wBefore w:w="6" w:type="dxa"/>
          <w:trHeight w:val="266"/>
        </w:trPr>
        <w:tc>
          <w:tcPr>
            <w:tcW w:w="1547"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4" w:firstLine="0"/>
              <w:jc w:val="center"/>
            </w:pPr>
            <w:r>
              <w:t xml:space="preserve">2 </w:t>
            </w:r>
          </w:p>
        </w:tc>
        <w:tc>
          <w:tcPr>
            <w:tcW w:w="3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0" w:firstLine="0"/>
              <w:jc w:val="center"/>
            </w:pPr>
            <w:r>
              <w:t xml:space="preserve">366160.0267 </w:t>
            </w:r>
          </w:p>
        </w:tc>
        <w:tc>
          <w:tcPr>
            <w:tcW w:w="3682"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3138654.5177 </w:t>
            </w:r>
          </w:p>
        </w:tc>
      </w:tr>
      <w:tr w:rsidR="00B03E47">
        <w:trPr>
          <w:gridBefore w:val="1"/>
          <w:wBefore w:w="6" w:type="dxa"/>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4" w:firstLine="0"/>
              <w:jc w:val="center"/>
            </w:pPr>
            <w:r>
              <w:t xml:space="preserve">3 </w:t>
            </w:r>
          </w:p>
        </w:tc>
        <w:tc>
          <w:tcPr>
            <w:tcW w:w="3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0" w:firstLine="0"/>
              <w:jc w:val="center"/>
            </w:pPr>
            <w:r>
              <w:t xml:space="preserve">366159.8542 </w:t>
            </w:r>
          </w:p>
        </w:tc>
        <w:tc>
          <w:tcPr>
            <w:tcW w:w="3682"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3138654.3054 </w:t>
            </w:r>
          </w:p>
        </w:tc>
      </w:tr>
      <w:tr w:rsidR="00B03E47">
        <w:trPr>
          <w:gridBefore w:val="1"/>
          <w:wBefore w:w="6" w:type="dxa"/>
          <w:trHeight w:val="266"/>
        </w:trPr>
        <w:tc>
          <w:tcPr>
            <w:tcW w:w="1547"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4" w:firstLine="0"/>
              <w:jc w:val="center"/>
            </w:pPr>
            <w:r>
              <w:t xml:space="preserve">4 </w:t>
            </w:r>
          </w:p>
        </w:tc>
        <w:tc>
          <w:tcPr>
            <w:tcW w:w="3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0" w:firstLine="0"/>
              <w:jc w:val="center"/>
            </w:pPr>
            <w:r>
              <w:t xml:space="preserve">366159.6020 </w:t>
            </w:r>
          </w:p>
        </w:tc>
        <w:tc>
          <w:tcPr>
            <w:tcW w:w="3682"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3138654.3950 </w:t>
            </w:r>
          </w:p>
        </w:tc>
      </w:tr>
      <w:tr w:rsidR="00B03E47">
        <w:trPr>
          <w:gridBefore w:val="1"/>
          <w:wBefore w:w="6" w:type="dxa"/>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4" w:firstLine="0"/>
              <w:jc w:val="center"/>
            </w:pPr>
            <w:r>
              <w:t xml:space="preserve">5 </w:t>
            </w:r>
          </w:p>
        </w:tc>
        <w:tc>
          <w:tcPr>
            <w:tcW w:w="3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0" w:firstLine="0"/>
              <w:jc w:val="center"/>
            </w:pPr>
            <w:r>
              <w:t xml:space="preserve">366135.6495 </w:t>
            </w:r>
          </w:p>
        </w:tc>
        <w:tc>
          <w:tcPr>
            <w:tcW w:w="3682"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3138664.2655 </w:t>
            </w:r>
          </w:p>
        </w:tc>
      </w:tr>
      <w:tr w:rsidR="00B03E47">
        <w:trPr>
          <w:gridBefore w:val="1"/>
          <w:wBefore w:w="6" w:type="dxa"/>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4" w:firstLine="0"/>
              <w:jc w:val="center"/>
            </w:pPr>
            <w:r>
              <w:t xml:space="preserve">6 </w:t>
            </w:r>
          </w:p>
        </w:tc>
        <w:tc>
          <w:tcPr>
            <w:tcW w:w="3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0" w:firstLine="0"/>
              <w:jc w:val="center"/>
            </w:pPr>
            <w:r>
              <w:t xml:space="preserve">366111.2562 </w:t>
            </w:r>
          </w:p>
        </w:tc>
        <w:tc>
          <w:tcPr>
            <w:tcW w:w="3682"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3138674.7080 </w:t>
            </w:r>
          </w:p>
        </w:tc>
      </w:tr>
      <w:tr w:rsidR="00B03E47">
        <w:trPr>
          <w:gridBefore w:val="1"/>
          <w:wBefore w:w="6" w:type="dxa"/>
          <w:trHeight w:val="266"/>
        </w:trPr>
        <w:tc>
          <w:tcPr>
            <w:tcW w:w="1547"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4" w:firstLine="0"/>
              <w:jc w:val="center"/>
            </w:pPr>
            <w:r>
              <w:t xml:space="preserve">7 </w:t>
            </w:r>
          </w:p>
        </w:tc>
        <w:tc>
          <w:tcPr>
            <w:tcW w:w="3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0" w:firstLine="0"/>
              <w:jc w:val="center"/>
            </w:pPr>
            <w:r>
              <w:t xml:space="preserve">366083.5526 </w:t>
            </w:r>
          </w:p>
        </w:tc>
        <w:tc>
          <w:tcPr>
            <w:tcW w:w="3682"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3138686.5068 </w:t>
            </w:r>
          </w:p>
        </w:tc>
      </w:tr>
      <w:tr w:rsidR="00B03E47">
        <w:trPr>
          <w:gridBefore w:val="1"/>
          <w:wBefore w:w="6" w:type="dxa"/>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4" w:firstLine="0"/>
              <w:jc w:val="center"/>
            </w:pPr>
            <w:r>
              <w:t xml:space="preserve">8 </w:t>
            </w:r>
          </w:p>
        </w:tc>
        <w:tc>
          <w:tcPr>
            <w:tcW w:w="3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0" w:firstLine="0"/>
              <w:jc w:val="center"/>
            </w:pPr>
            <w:r>
              <w:t xml:space="preserve">366054.8542 </w:t>
            </w:r>
          </w:p>
        </w:tc>
        <w:tc>
          <w:tcPr>
            <w:tcW w:w="3682"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3138698.5999 </w:t>
            </w:r>
          </w:p>
        </w:tc>
      </w:tr>
      <w:tr w:rsidR="00B03E47">
        <w:trPr>
          <w:gridBefore w:val="1"/>
          <w:wBefore w:w="6" w:type="dxa"/>
          <w:trHeight w:val="266"/>
        </w:trPr>
        <w:tc>
          <w:tcPr>
            <w:tcW w:w="1547"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4" w:firstLine="0"/>
              <w:jc w:val="center"/>
            </w:pPr>
            <w:r>
              <w:t xml:space="preserve">9 </w:t>
            </w:r>
          </w:p>
        </w:tc>
        <w:tc>
          <w:tcPr>
            <w:tcW w:w="3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0" w:firstLine="0"/>
              <w:jc w:val="center"/>
            </w:pPr>
            <w:r>
              <w:t xml:space="preserve">366050.2300 </w:t>
            </w:r>
          </w:p>
        </w:tc>
        <w:tc>
          <w:tcPr>
            <w:tcW w:w="3682"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1" w:firstLine="0"/>
              <w:jc w:val="center"/>
            </w:pPr>
            <w:r>
              <w:t xml:space="preserve">3138698.6600 </w:t>
            </w:r>
          </w:p>
        </w:tc>
      </w:tr>
      <w:tr w:rsidR="00B03E47">
        <w:trPr>
          <w:gridBefore w:val="1"/>
          <w:wBefore w:w="6" w:type="dxa"/>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2" w:firstLine="0"/>
              <w:jc w:val="center"/>
            </w:pPr>
            <w:r>
              <w:t xml:space="preserve">10 </w:t>
            </w:r>
          </w:p>
        </w:tc>
        <w:tc>
          <w:tcPr>
            <w:tcW w:w="3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0" w:firstLine="0"/>
              <w:jc w:val="center"/>
            </w:pPr>
            <w:r>
              <w:t xml:space="preserve">366047.8953 </w:t>
            </w:r>
          </w:p>
        </w:tc>
        <w:tc>
          <w:tcPr>
            <w:tcW w:w="3682"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3138696.2257 </w:t>
            </w:r>
          </w:p>
        </w:tc>
      </w:tr>
      <w:tr w:rsidR="00B03E47">
        <w:trPr>
          <w:gridBefore w:val="1"/>
          <w:wBefore w:w="6" w:type="dxa"/>
          <w:trHeight w:val="266"/>
        </w:trPr>
        <w:tc>
          <w:tcPr>
            <w:tcW w:w="1547"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2" w:firstLine="0"/>
              <w:jc w:val="center"/>
            </w:pPr>
            <w:r>
              <w:t xml:space="preserve">11 </w:t>
            </w:r>
          </w:p>
        </w:tc>
        <w:tc>
          <w:tcPr>
            <w:tcW w:w="3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0" w:firstLine="0"/>
              <w:jc w:val="center"/>
            </w:pPr>
            <w:r>
              <w:t xml:space="preserve">366048.2065 </w:t>
            </w:r>
          </w:p>
        </w:tc>
        <w:tc>
          <w:tcPr>
            <w:tcW w:w="3682"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3138683.7533 </w:t>
            </w:r>
          </w:p>
        </w:tc>
      </w:tr>
      <w:tr w:rsidR="00B03E47">
        <w:trPr>
          <w:gridBefore w:val="1"/>
          <w:wBefore w:w="6" w:type="dxa"/>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2" w:firstLine="0"/>
              <w:jc w:val="center"/>
            </w:pPr>
            <w:r>
              <w:t xml:space="preserve">12 </w:t>
            </w:r>
          </w:p>
        </w:tc>
        <w:tc>
          <w:tcPr>
            <w:tcW w:w="3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0" w:firstLine="0"/>
              <w:jc w:val="center"/>
            </w:pPr>
            <w:r>
              <w:t xml:space="preserve">366048.2937 </w:t>
            </w:r>
          </w:p>
        </w:tc>
        <w:tc>
          <w:tcPr>
            <w:tcW w:w="3682"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3138681.6544 </w:t>
            </w:r>
          </w:p>
        </w:tc>
      </w:tr>
      <w:tr w:rsidR="00B03E47">
        <w:trPr>
          <w:gridBefore w:val="1"/>
          <w:wBefore w:w="6" w:type="dxa"/>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2" w:firstLine="0"/>
              <w:jc w:val="center"/>
            </w:pPr>
            <w:r>
              <w:t xml:space="preserve">13 </w:t>
            </w:r>
          </w:p>
        </w:tc>
        <w:tc>
          <w:tcPr>
            <w:tcW w:w="3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0" w:firstLine="0"/>
              <w:jc w:val="center"/>
            </w:pPr>
            <w:r>
              <w:t xml:space="preserve">366049.1942 </w:t>
            </w:r>
          </w:p>
        </w:tc>
        <w:tc>
          <w:tcPr>
            <w:tcW w:w="3682"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3138682.7405 </w:t>
            </w:r>
          </w:p>
        </w:tc>
      </w:tr>
      <w:tr w:rsidR="00B03E47">
        <w:trPr>
          <w:gridBefore w:val="1"/>
          <w:wBefore w:w="6" w:type="dxa"/>
          <w:trHeight w:val="266"/>
        </w:trPr>
        <w:tc>
          <w:tcPr>
            <w:tcW w:w="1547"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2" w:firstLine="0"/>
              <w:jc w:val="center"/>
            </w:pPr>
            <w:r>
              <w:t xml:space="preserve">14 </w:t>
            </w:r>
          </w:p>
        </w:tc>
        <w:tc>
          <w:tcPr>
            <w:tcW w:w="3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0" w:firstLine="0"/>
              <w:jc w:val="center"/>
            </w:pPr>
            <w:r>
              <w:t xml:space="preserve">366057.6164 </w:t>
            </w:r>
          </w:p>
        </w:tc>
        <w:tc>
          <w:tcPr>
            <w:tcW w:w="3682"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3138683.8233 </w:t>
            </w:r>
          </w:p>
        </w:tc>
      </w:tr>
      <w:tr w:rsidR="00B03E47">
        <w:trPr>
          <w:gridBefore w:val="1"/>
          <w:wBefore w:w="6" w:type="dxa"/>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2" w:firstLine="0"/>
              <w:jc w:val="center"/>
            </w:pPr>
            <w:r>
              <w:t xml:space="preserve">15 </w:t>
            </w:r>
          </w:p>
        </w:tc>
        <w:tc>
          <w:tcPr>
            <w:tcW w:w="3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0" w:firstLine="0"/>
              <w:jc w:val="center"/>
            </w:pPr>
            <w:r>
              <w:t xml:space="preserve">366060.9329 </w:t>
            </w:r>
          </w:p>
        </w:tc>
        <w:tc>
          <w:tcPr>
            <w:tcW w:w="3682"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3138684.4422 </w:t>
            </w:r>
          </w:p>
        </w:tc>
      </w:tr>
      <w:tr w:rsidR="00B03E47">
        <w:trPr>
          <w:gridBefore w:val="1"/>
          <w:wBefore w:w="6" w:type="dxa"/>
          <w:trHeight w:val="266"/>
        </w:trPr>
        <w:tc>
          <w:tcPr>
            <w:tcW w:w="1547"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2" w:firstLine="0"/>
              <w:jc w:val="center"/>
            </w:pPr>
            <w:r>
              <w:t xml:space="preserve">16 </w:t>
            </w:r>
          </w:p>
        </w:tc>
        <w:tc>
          <w:tcPr>
            <w:tcW w:w="3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0" w:firstLine="0"/>
              <w:jc w:val="center"/>
            </w:pPr>
            <w:r>
              <w:t xml:space="preserve">366076.4885 </w:t>
            </w:r>
          </w:p>
        </w:tc>
        <w:tc>
          <w:tcPr>
            <w:tcW w:w="3682"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3138677.8824 </w:t>
            </w:r>
          </w:p>
        </w:tc>
      </w:tr>
      <w:tr w:rsidR="00B03E47">
        <w:trPr>
          <w:gridBefore w:val="1"/>
          <w:wBefore w:w="6" w:type="dxa"/>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2" w:firstLine="0"/>
              <w:jc w:val="center"/>
            </w:pPr>
            <w:r>
              <w:t xml:space="preserve">17 </w:t>
            </w:r>
          </w:p>
        </w:tc>
        <w:tc>
          <w:tcPr>
            <w:tcW w:w="3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0" w:firstLine="0"/>
              <w:jc w:val="center"/>
            </w:pPr>
            <w:r>
              <w:t xml:space="preserve">366077.0399 </w:t>
            </w:r>
          </w:p>
        </w:tc>
        <w:tc>
          <w:tcPr>
            <w:tcW w:w="3682"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3138678.7410 </w:t>
            </w:r>
          </w:p>
        </w:tc>
      </w:tr>
      <w:tr w:rsidR="00B03E47">
        <w:trPr>
          <w:gridBefore w:val="1"/>
          <w:wBefore w:w="6" w:type="dxa"/>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2" w:firstLine="0"/>
              <w:jc w:val="center"/>
            </w:pPr>
            <w:r>
              <w:t xml:space="preserve">18 </w:t>
            </w:r>
          </w:p>
        </w:tc>
        <w:tc>
          <w:tcPr>
            <w:tcW w:w="3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0" w:firstLine="0"/>
              <w:jc w:val="center"/>
            </w:pPr>
            <w:r>
              <w:t xml:space="preserve">366105.2199 </w:t>
            </w:r>
          </w:p>
        </w:tc>
        <w:tc>
          <w:tcPr>
            <w:tcW w:w="3682"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3138666.7710 </w:t>
            </w:r>
          </w:p>
        </w:tc>
      </w:tr>
      <w:tr w:rsidR="00B03E47">
        <w:trPr>
          <w:gridBefore w:val="1"/>
          <w:wBefore w:w="6" w:type="dxa"/>
          <w:trHeight w:val="266"/>
        </w:trPr>
        <w:tc>
          <w:tcPr>
            <w:tcW w:w="1547"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2" w:firstLine="0"/>
              <w:jc w:val="center"/>
            </w:pPr>
            <w:r>
              <w:t xml:space="preserve">19 </w:t>
            </w:r>
          </w:p>
        </w:tc>
        <w:tc>
          <w:tcPr>
            <w:tcW w:w="3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0" w:firstLine="0"/>
              <w:jc w:val="center"/>
            </w:pPr>
            <w:r>
              <w:t xml:space="preserve">366109.0013 </w:t>
            </w:r>
          </w:p>
        </w:tc>
        <w:tc>
          <w:tcPr>
            <w:tcW w:w="3682"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3138665.4954 </w:t>
            </w:r>
          </w:p>
        </w:tc>
      </w:tr>
      <w:tr w:rsidR="00B03E47">
        <w:trPr>
          <w:gridBefore w:val="1"/>
          <w:wBefore w:w="6" w:type="dxa"/>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2" w:firstLine="0"/>
              <w:jc w:val="center"/>
            </w:pPr>
            <w:r>
              <w:t xml:space="preserve">20 </w:t>
            </w:r>
          </w:p>
        </w:tc>
        <w:tc>
          <w:tcPr>
            <w:tcW w:w="3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0" w:firstLine="0"/>
              <w:jc w:val="center"/>
            </w:pPr>
            <w:r>
              <w:t xml:space="preserve">366127.0440 </w:t>
            </w:r>
          </w:p>
        </w:tc>
        <w:tc>
          <w:tcPr>
            <w:tcW w:w="3682"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3138659.9792 </w:t>
            </w:r>
          </w:p>
        </w:tc>
      </w:tr>
      <w:tr w:rsidR="00B03E47">
        <w:trPr>
          <w:gridBefore w:val="1"/>
          <w:wBefore w:w="6" w:type="dxa"/>
          <w:trHeight w:val="266"/>
        </w:trPr>
        <w:tc>
          <w:tcPr>
            <w:tcW w:w="1547"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2" w:firstLine="0"/>
              <w:jc w:val="center"/>
            </w:pPr>
            <w:r>
              <w:t xml:space="preserve">21 </w:t>
            </w:r>
          </w:p>
        </w:tc>
        <w:tc>
          <w:tcPr>
            <w:tcW w:w="3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0" w:firstLine="0"/>
              <w:jc w:val="center"/>
            </w:pPr>
            <w:r>
              <w:t xml:space="preserve">366134.0667 </w:t>
            </w:r>
          </w:p>
        </w:tc>
        <w:tc>
          <w:tcPr>
            <w:tcW w:w="3682"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3138657.4365 </w:t>
            </w:r>
          </w:p>
        </w:tc>
      </w:tr>
      <w:tr w:rsidR="00B03E47">
        <w:trPr>
          <w:gridBefore w:val="1"/>
          <w:wBefore w:w="6" w:type="dxa"/>
          <w:trHeight w:val="265"/>
        </w:trPr>
        <w:tc>
          <w:tcPr>
            <w:tcW w:w="1547"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2" w:firstLine="0"/>
              <w:jc w:val="center"/>
            </w:pPr>
            <w:r>
              <w:t xml:space="preserve">22 </w:t>
            </w:r>
          </w:p>
        </w:tc>
        <w:tc>
          <w:tcPr>
            <w:tcW w:w="3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0" w:firstLine="0"/>
              <w:jc w:val="center"/>
            </w:pPr>
            <w:r>
              <w:t xml:space="preserve">366145.9425 </w:t>
            </w:r>
          </w:p>
        </w:tc>
        <w:tc>
          <w:tcPr>
            <w:tcW w:w="3682"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3138651.6858 </w:t>
            </w:r>
          </w:p>
        </w:tc>
      </w:tr>
      <w:tr w:rsidR="00B03E47">
        <w:trPr>
          <w:gridBefore w:val="1"/>
          <w:wBefore w:w="6" w:type="dxa"/>
          <w:trHeight w:val="266"/>
        </w:trPr>
        <w:tc>
          <w:tcPr>
            <w:tcW w:w="1547"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2" w:firstLine="0"/>
              <w:jc w:val="center"/>
            </w:pPr>
            <w:r>
              <w:t xml:space="preserve">23 </w:t>
            </w:r>
          </w:p>
        </w:tc>
        <w:tc>
          <w:tcPr>
            <w:tcW w:w="3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0" w:firstLine="0"/>
              <w:jc w:val="center"/>
            </w:pPr>
            <w:r>
              <w:t xml:space="preserve">366145.2819 </w:t>
            </w:r>
          </w:p>
        </w:tc>
        <w:tc>
          <w:tcPr>
            <w:tcW w:w="3682"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3138651.0964 </w:t>
            </w:r>
          </w:p>
        </w:tc>
      </w:tr>
      <w:tr w:rsidR="00B03E47">
        <w:trPr>
          <w:gridBefore w:val="1"/>
          <w:wBefore w:w="6" w:type="dxa"/>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2" w:firstLine="0"/>
              <w:jc w:val="center"/>
            </w:pPr>
            <w:r>
              <w:t xml:space="preserve">24 </w:t>
            </w:r>
          </w:p>
        </w:tc>
        <w:tc>
          <w:tcPr>
            <w:tcW w:w="3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0" w:firstLine="0"/>
              <w:jc w:val="center"/>
            </w:pPr>
            <w:r>
              <w:t xml:space="preserve">366143.4676 </w:t>
            </w:r>
          </w:p>
        </w:tc>
        <w:tc>
          <w:tcPr>
            <w:tcW w:w="3682"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3138647.4769 </w:t>
            </w:r>
          </w:p>
        </w:tc>
      </w:tr>
      <w:tr w:rsidR="00B03E47">
        <w:trPr>
          <w:gridBefore w:val="1"/>
          <w:wBefore w:w="6" w:type="dxa"/>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2" w:firstLine="0"/>
              <w:jc w:val="center"/>
            </w:pPr>
            <w:r>
              <w:t xml:space="preserve">25 </w:t>
            </w:r>
          </w:p>
        </w:tc>
        <w:tc>
          <w:tcPr>
            <w:tcW w:w="3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0" w:firstLine="0"/>
              <w:jc w:val="center"/>
            </w:pPr>
            <w:r>
              <w:t xml:space="preserve">366145.0651 </w:t>
            </w:r>
          </w:p>
        </w:tc>
        <w:tc>
          <w:tcPr>
            <w:tcW w:w="3682"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3138646.9023 </w:t>
            </w:r>
          </w:p>
        </w:tc>
      </w:tr>
      <w:tr w:rsidR="00B03E47">
        <w:trPr>
          <w:gridBefore w:val="1"/>
          <w:wBefore w:w="6" w:type="dxa"/>
          <w:trHeight w:val="266"/>
        </w:trPr>
        <w:tc>
          <w:tcPr>
            <w:tcW w:w="1547"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2" w:firstLine="0"/>
              <w:jc w:val="center"/>
            </w:pPr>
            <w:r>
              <w:t xml:space="preserve">26 </w:t>
            </w:r>
          </w:p>
        </w:tc>
        <w:tc>
          <w:tcPr>
            <w:tcW w:w="3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0" w:firstLine="0"/>
              <w:jc w:val="center"/>
            </w:pPr>
            <w:r>
              <w:t xml:space="preserve">366145.8684 </w:t>
            </w:r>
          </w:p>
        </w:tc>
        <w:tc>
          <w:tcPr>
            <w:tcW w:w="3682"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3138649.0271 </w:t>
            </w:r>
          </w:p>
        </w:tc>
      </w:tr>
      <w:tr w:rsidR="00B03E47">
        <w:trPr>
          <w:gridBefore w:val="1"/>
          <w:wBefore w:w="6" w:type="dxa"/>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2" w:firstLine="0"/>
              <w:jc w:val="center"/>
            </w:pPr>
            <w:r>
              <w:t xml:space="preserve">27 </w:t>
            </w:r>
          </w:p>
        </w:tc>
        <w:tc>
          <w:tcPr>
            <w:tcW w:w="3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0" w:firstLine="0"/>
              <w:jc w:val="center"/>
            </w:pPr>
            <w:r>
              <w:t xml:space="preserve">366146.0915 </w:t>
            </w:r>
          </w:p>
        </w:tc>
        <w:tc>
          <w:tcPr>
            <w:tcW w:w="3682"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3138649.1621 </w:t>
            </w:r>
          </w:p>
        </w:tc>
      </w:tr>
      <w:tr w:rsidR="00B03E47">
        <w:trPr>
          <w:gridBefore w:val="1"/>
          <w:wBefore w:w="6" w:type="dxa"/>
          <w:trHeight w:val="266"/>
        </w:trPr>
        <w:tc>
          <w:tcPr>
            <w:tcW w:w="1547"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2" w:firstLine="0"/>
              <w:jc w:val="center"/>
            </w:pPr>
            <w:r>
              <w:t xml:space="preserve">28 </w:t>
            </w:r>
          </w:p>
        </w:tc>
        <w:tc>
          <w:tcPr>
            <w:tcW w:w="3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0" w:firstLine="0"/>
              <w:jc w:val="center"/>
            </w:pPr>
            <w:r>
              <w:t xml:space="preserve">366151.7356 </w:t>
            </w:r>
          </w:p>
        </w:tc>
        <w:tc>
          <w:tcPr>
            <w:tcW w:w="3682"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3138647.5241 </w:t>
            </w:r>
          </w:p>
        </w:tc>
      </w:tr>
      <w:tr w:rsidR="00B03E47">
        <w:trPr>
          <w:gridBefore w:val="1"/>
          <w:wBefore w:w="6" w:type="dxa"/>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2" w:firstLine="0"/>
              <w:jc w:val="center"/>
            </w:pPr>
            <w:r>
              <w:t xml:space="preserve">29 </w:t>
            </w:r>
          </w:p>
        </w:tc>
        <w:tc>
          <w:tcPr>
            <w:tcW w:w="3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0" w:firstLine="0"/>
              <w:jc w:val="center"/>
            </w:pPr>
            <w:r>
              <w:t xml:space="preserve">366151.9141 </w:t>
            </w:r>
          </w:p>
        </w:tc>
        <w:tc>
          <w:tcPr>
            <w:tcW w:w="3682"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3138647.3723 </w:t>
            </w:r>
          </w:p>
        </w:tc>
      </w:tr>
      <w:tr w:rsidR="00B03E47">
        <w:trPr>
          <w:gridAfter w:val="1"/>
          <w:wAfter w:w="6" w:type="dxa"/>
          <w:trHeight w:val="262"/>
        </w:trPr>
        <w:tc>
          <w:tcPr>
            <w:tcW w:w="1547" w:type="dxa"/>
            <w:gridSpan w:val="2"/>
            <w:tcBorders>
              <w:top w:val="nil"/>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30 </w:t>
            </w:r>
          </w:p>
        </w:tc>
        <w:tc>
          <w:tcPr>
            <w:tcW w:w="3546" w:type="dxa"/>
            <w:gridSpan w:val="2"/>
            <w:tcBorders>
              <w:top w:val="nil"/>
              <w:left w:val="single" w:sz="4" w:space="0" w:color="000000"/>
              <w:bottom w:val="single" w:sz="4" w:space="0" w:color="000000"/>
              <w:right w:val="single" w:sz="4" w:space="0" w:color="000000"/>
            </w:tcBorders>
          </w:tcPr>
          <w:p w:rsidR="00B03E47" w:rsidRDefault="00E2034E">
            <w:pPr>
              <w:spacing w:after="0" w:line="259" w:lineRule="auto"/>
              <w:ind w:left="0" w:right="1" w:firstLine="0"/>
              <w:jc w:val="center"/>
            </w:pPr>
            <w:r>
              <w:t xml:space="preserve">366150.9939 </w:t>
            </w:r>
          </w:p>
        </w:tc>
        <w:tc>
          <w:tcPr>
            <w:tcW w:w="3682" w:type="dxa"/>
            <w:gridSpan w:val="2"/>
            <w:tcBorders>
              <w:top w:val="nil"/>
              <w:left w:val="single" w:sz="4" w:space="0" w:color="000000"/>
              <w:bottom w:val="single" w:sz="4" w:space="0" w:color="000000"/>
              <w:right w:val="single" w:sz="4" w:space="0" w:color="000000"/>
            </w:tcBorders>
          </w:tcPr>
          <w:p w:rsidR="00B03E47" w:rsidRDefault="00E2034E">
            <w:pPr>
              <w:spacing w:after="0" w:line="259" w:lineRule="auto"/>
              <w:ind w:left="4" w:right="0" w:firstLine="0"/>
              <w:jc w:val="center"/>
            </w:pPr>
            <w:r>
              <w:t xml:space="preserve">3138644.7993 </w:t>
            </w:r>
          </w:p>
        </w:tc>
      </w:tr>
      <w:tr w:rsidR="00B03E47">
        <w:trPr>
          <w:gridAfter w:val="1"/>
          <w:wAfter w:w="6" w:type="dxa"/>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31 </w:t>
            </w:r>
          </w:p>
        </w:tc>
        <w:tc>
          <w:tcPr>
            <w:tcW w:w="3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1" w:firstLine="0"/>
              <w:jc w:val="center"/>
            </w:pPr>
            <w:r>
              <w:t xml:space="preserve">366154.1045 </w:t>
            </w:r>
          </w:p>
        </w:tc>
        <w:tc>
          <w:tcPr>
            <w:tcW w:w="3682"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4" w:right="0" w:firstLine="0"/>
              <w:jc w:val="center"/>
            </w:pPr>
            <w:r>
              <w:t xml:space="preserve">3138643.6869 </w:t>
            </w:r>
          </w:p>
        </w:tc>
      </w:tr>
      <w:tr w:rsidR="00B03E47">
        <w:trPr>
          <w:gridAfter w:val="1"/>
          <w:wAfter w:w="6" w:type="dxa"/>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32 </w:t>
            </w:r>
          </w:p>
        </w:tc>
        <w:tc>
          <w:tcPr>
            <w:tcW w:w="3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1" w:firstLine="0"/>
              <w:jc w:val="center"/>
            </w:pPr>
            <w:r>
              <w:t xml:space="preserve">366154.1995 </w:t>
            </w:r>
          </w:p>
        </w:tc>
        <w:tc>
          <w:tcPr>
            <w:tcW w:w="3682"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4" w:right="0" w:firstLine="0"/>
              <w:jc w:val="center"/>
            </w:pPr>
            <w:r>
              <w:t xml:space="preserve">3138643.9814 </w:t>
            </w:r>
          </w:p>
        </w:tc>
      </w:tr>
      <w:tr w:rsidR="00B03E47">
        <w:trPr>
          <w:gridAfter w:val="1"/>
          <w:wAfter w:w="6" w:type="dxa"/>
          <w:trHeight w:val="266"/>
        </w:trPr>
        <w:tc>
          <w:tcPr>
            <w:tcW w:w="1547"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33 </w:t>
            </w:r>
          </w:p>
        </w:tc>
        <w:tc>
          <w:tcPr>
            <w:tcW w:w="3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1" w:firstLine="0"/>
              <w:jc w:val="center"/>
            </w:pPr>
            <w:r>
              <w:t xml:space="preserve">366154.5769 </w:t>
            </w:r>
          </w:p>
        </w:tc>
        <w:tc>
          <w:tcPr>
            <w:tcW w:w="3682"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4" w:right="0" w:firstLine="0"/>
              <w:jc w:val="center"/>
            </w:pPr>
            <w:r>
              <w:t xml:space="preserve">3138643.8487 </w:t>
            </w:r>
          </w:p>
        </w:tc>
      </w:tr>
      <w:tr w:rsidR="00B03E47">
        <w:trPr>
          <w:gridAfter w:val="1"/>
          <w:wAfter w:w="6" w:type="dxa"/>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34 </w:t>
            </w:r>
          </w:p>
        </w:tc>
        <w:tc>
          <w:tcPr>
            <w:tcW w:w="3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1" w:firstLine="0"/>
              <w:jc w:val="center"/>
            </w:pPr>
            <w:r>
              <w:t xml:space="preserve">366154.4720 </w:t>
            </w:r>
          </w:p>
        </w:tc>
        <w:tc>
          <w:tcPr>
            <w:tcW w:w="3682"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4" w:right="0" w:firstLine="0"/>
              <w:jc w:val="center"/>
            </w:pPr>
            <w:r>
              <w:t xml:space="preserve">3138643.5555 </w:t>
            </w:r>
          </w:p>
        </w:tc>
      </w:tr>
      <w:tr w:rsidR="00B03E47">
        <w:trPr>
          <w:gridAfter w:val="1"/>
          <w:wAfter w:w="6" w:type="dxa"/>
          <w:trHeight w:val="266"/>
        </w:trPr>
        <w:tc>
          <w:tcPr>
            <w:tcW w:w="1547"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35 </w:t>
            </w:r>
          </w:p>
        </w:tc>
        <w:tc>
          <w:tcPr>
            <w:tcW w:w="3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1" w:firstLine="0"/>
              <w:jc w:val="center"/>
            </w:pPr>
            <w:r>
              <w:t xml:space="preserve">366161.4500 </w:t>
            </w:r>
          </w:p>
        </w:tc>
        <w:tc>
          <w:tcPr>
            <w:tcW w:w="3682"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4" w:right="0" w:firstLine="0"/>
              <w:jc w:val="center"/>
            </w:pPr>
            <w:r>
              <w:t xml:space="preserve">3138641.0600 </w:t>
            </w:r>
          </w:p>
        </w:tc>
      </w:tr>
      <w:tr w:rsidR="00B03E47">
        <w:trPr>
          <w:gridAfter w:val="1"/>
          <w:wAfter w:w="6" w:type="dxa"/>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36 </w:t>
            </w:r>
          </w:p>
        </w:tc>
        <w:tc>
          <w:tcPr>
            <w:tcW w:w="3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1" w:firstLine="0"/>
              <w:jc w:val="center"/>
            </w:pPr>
            <w:r>
              <w:t xml:space="preserve">366166.3916 </w:t>
            </w:r>
          </w:p>
        </w:tc>
        <w:tc>
          <w:tcPr>
            <w:tcW w:w="3682"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4" w:right="0" w:firstLine="0"/>
              <w:jc w:val="center"/>
            </w:pPr>
            <w:r>
              <w:t xml:space="preserve">3138638.2798 </w:t>
            </w:r>
          </w:p>
        </w:tc>
      </w:tr>
      <w:tr w:rsidR="00B03E47">
        <w:trPr>
          <w:gridAfter w:val="1"/>
          <w:wAfter w:w="6" w:type="dxa"/>
          <w:trHeight w:val="266"/>
        </w:trPr>
        <w:tc>
          <w:tcPr>
            <w:tcW w:w="1547"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4" w:firstLine="0"/>
              <w:jc w:val="center"/>
            </w:pPr>
            <w:r>
              <w:t xml:space="preserve">1 </w:t>
            </w:r>
          </w:p>
        </w:tc>
        <w:tc>
          <w:tcPr>
            <w:tcW w:w="3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1" w:firstLine="0"/>
              <w:jc w:val="center"/>
            </w:pPr>
            <w:r>
              <w:t xml:space="preserve">366172.1047 </w:t>
            </w:r>
          </w:p>
        </w:tc>
        <w:tc>
          <w:tcPr>
            <w:tcW w:w="3682"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4" w:right="0" w:firstLine="0"/>
              <w:jc w:val="center"/>
            </w:pPr>
            <w:r>
              <w:t xml:space="preserve">3138649.4215 </w:t>
            </w:r>
          </w:p>
        </w:tc>
      </w:tr>
    </w:tbl>
    <w:p w:rsidR="00B03E47" w:rsidRDefault="00E2034E">
      <w:pPr>
        <w:spacing w:after="226" w:line="259" w:lineRule="auto"/>
        <w:ind w:left="260" w:right="0" w:firstLine="0"/>
        <w:jc w:val="left"/>
      </w:pPr>
      <w:r>
        <w:rPr>
          <w:b/>
        </w:rPr>
        <w:t xml:space="preserve"> </w:t>
      </w:r>
    </w:p>
    <w:p w:rsidR="00B03E47" w:rsidRDefault="00E2034E">
      <w:pPr>
        <w:spacing w:after="73" w:line="372" w:lineRule="auto"/>
        <w:ind w:left="255" w:right="932"/>
      </w:pPr>
      <w:r>
        <w:rPr>
          <w:b/>
        </w:rPr>
        <w:t>SEXTO:</w:t>
      </w:r>
      <w:r>
        <w:t xml:space="preserve"> Facultar a la Alcaldesa-Presidenta para que realice cuantas actuaciones considere precisas en aplicación del presente acuerdo.”</w:t>
      </w:r>
      <w:r>
        <w:rPr>
          <w:rFonts w:ascii="Times New Roman" w:eastAsia="Times New Roman" w:hAnsi="Times New Roman" w:cs="Times New Roman"/>
          <w:sz w:val="24"/>
        </w:rPr>
        <w:t xml:space="preserve"> </w:t>
      </w:r>
    </w:p>
    <w:p w:rsidR="00B03E47" w:rsidRDefault="00E2034E">
      <w:pPr>
        <w:spacing w:after="0" w:line="259" w:lineRule="auto"/>
        <w:ind w:left="260" w:right="0" w:firstLine="0"/>
        <w:jc w:val="left"/>
      </w:pPr>
      <w:r>
        <w:rPr>
          <w:b/>
        </w:rPr>
        <w:t xml:space="preserve"> </w:t>
      </w:r>
    </w:p>
    <w:p w:rsidR="00B03E47" w:rsidRDefault="00E2034E">
      <w:pPr>
        <w:spacing w:after="370"/>
        <w:ind w:left="980" w:right="932"/>
      </w:pPr>
      <w:r>
        <w:t xml:space="preserve">No obstante, la Junta de Gobierno Local acordará lo más procedente. </w:t>
      </w:r>
    </w:p>
    <w:p w:rsidR="00B03E47" w:rsidRDefault="00E2034E">
      <w:pPr>
        <w:spacing w:after="0" w:line="259" w:lineRule="auto"/>
        <w:ind w:left="260" w:right="0" w:firstLine="0"/>
        <w:jc w:val="left"/>
      </w:pPr>
      <w:r>
        <w:rPr>
          <w:b/>
        </w:rPr>
        <w:t xml:space="preserve"> </w:t>
      </w:r>
    </w:p>
    <w:p w:rsidR="00B03E47" w:rsidRDefault="00E2034E">
      <w:pPr>
        <w:spacing w:after="0" w:line="259" w:lineRule="auto"/>
        <w:ind w:left="260" w:right="0" w:firstLine="0"/>
        <w:jc w:val="left"/>
      </w:pPr>
      <w:r>
        <w:rPr>
          <w:b/>
        </w:rPr>
        <w:t xml:space="preserve"> </w:t>
      </w:r>
    </w:p>
    <w:p w:rsidR="00B03E47" w:rsidRDefault="00E2034E">
      <w:pPr>
        <w:spacing w:after="0" w:line="259" w:lineRule="auto"/>
        <w:ind w:left="260" w:right="0" w:firstLine="0"/>
        <w:jc w:val="left"/>
      </w:pPr>
      <w:r>
        <w:rPr>
          <w:b/>
        </w:rPr>
        <w:t xml:space="preserve"> </w:t>
      </w:r>
    </w:p>
    <w:p w:rsidR="00B03E47" w:rsidRDefault="00E2034E">
      <w:pPr>
        <w:spacing w:after="7" w:line="248" w:lineRule="auto"/>
        <w:ind w:left="255" w:right="928"/>
      </w:pPr>
      <w:r>
        <w:rPr>
          <w:b/>
        </w:rPr>
        <w:t xml:space="preserve">Consta en el expediente propuesta de la Alcaldesa-Presidenta, de fecha 24 de marzo de 2022, cuyo tenor literal es el siguiente: </w:t>
      </w:r>
    </w:p>
    <w:p w:rsidR="00B03E47" w:rsidRDefault="00E2034E">
      <w:pPr>
        <w:spacing w:after="0" w:line="259" w:lineRule="auto"/>
        <w:ind w:left="260" w:right="0" w:firstLine="0"/>
        <w:jc w:val="left"/>
      </w:pPr>
      <w:r>
        <w:rPr>
          <w:b/>
        </w:rPr>
        <w:t xml:space="preserve"> </w:t>
      </w:r>
    </w:p>
    <w:p w:rsidR="00B03E47" w:rsidRDefault="00E2034E">
      <w:pPr>
        <w:spacing w:after="0" w:line="259" w:lineRule="auto"/>
        <w:ind w:left="260" w:right="0" w:firstLine="0"/>
        <w:jc w:val="left"/>
      </w:pPr>
      <w:r>
        <w:rPr>
          <w:b/>
        </w:rPr>
        <w:t xml:space="preserve"> </w:t>
      </w:r>
    </w:p>
    <w:p w:rsidR="00B03E47" w:rsidRDefault="00E2034E">
      <w:pPr>
        <w:spacing w:after="29" w:line="259" w:lineRule="auto"/>
        <w:ind w:left="260" w:right="0" w:firstLine="0"/>
        <w:jc w:val="left"/>
      </w:pPr>
      <w:r>
        <w:rPr>
          <w:b/>
        </w:rPr>
        <w:t xml:space="preserve"> </w:t>
      </w:r>
    </w:p>
    <w:p w:rsidR="00B03E47" w:rsidRDefault="00E2034E">
      <w:pPr>
        <w:pStyle w:val="Ttulo2"/>
        <w:ind w:left="10" w:right="685"/>
      </w:pPr>
      <w:r>
        <w:t>“PROPUESTA</w:t>
      </w:r>
      <w:r>
        <w:rPr>
          <w:rFonts w:ascii="Times New Roman" w:eastAsia="Times New Roman" w:hAnsi="Times New Roman" w:cs="Times New Roman"/>
          <w:b w:val="0"/>
          <w:sz w:val="24"/>
        </w:rPr>
        <w:t xml:space="preserve"> </w:t>
      </w:r>
    </w:p>
    <w:p w:rsidR="00B03E47" w:rsidRDefault="00E2034E">
      <w:pPr>
        <w:spacing w:after="94"/>
        <w:ind w:left="255" w:right="932"/>
      </w:pPr>
      <w:r>
        <w:rPr>
          <w:rFonts w:ascii="Calibri" w:eastAsia="Calibri" w:hAnsi="Calibri" w:cs="Calibri"/>
          <w:noProof/>
        </w:rPr>
        <mc:AlternateContent>
          <mc:Choice Requires="wpg">
            <w:drawing>
              <wp:anchor distT="0" distB="0" distL="114300" distR="114300" simplePos="0" relativeHeight="251736064" behindDoc="0" locked="0" layoutInCell="1" allowOverlap="1">
                <wp:simplePos x="0" y="0"/>
                <wp:positionH relativeFrom="page">
                  <wp:posOffset>8664935</wp:posOffset>
                </wp:positionH>
                <wp:positionV relativeFrom="page">
                  <wp:posOffset>6710019</wp:posOffset>
                </wp:positionV>
                <wp:extent cx="161330" cy="3601365"/>
                <wp:effectExtent l="0" t="0" r="0" b="0"/>
                <wp:wrapSquare wrapText="bothSides"/>
                <wp:docPr id="308427" name="Group 308427"/>
                <wp:cNvGraphicFramePr/>
                <a:graphic xmlns:a="http://schemas.openxmlformats.org/drawingml/2006/main">
                  <a:graphicData uri="http://schemas.microsoft.com/office/word/2010/wordprocessingGroup">
                    <wpg:wgp>
                      <wpg:cNvGrpSpPr/>
                      <wpg:grpSpPr>
                        <a:xfrm>
                          <a:off x="0" y="0"/>
                          <a:ext cx="161330" cy="3601365"/>
                          <a:chOff x="0" y="0"/>
                          <a:chExt cx="161330" cy="3601365"/>
                        </a:xfrm>
                      </wpg:grpSpPr>
                      <wps:wsp>
                        <wps:cNvPr id="13325" name="Rectangle 13325"/>
                        <wps:cNvSpPr/>
                        <wps:spPr>
                          <a:xfrm rot="-5399999">
                            <a:off x="-2338295" y="1149845"/>
                            <a:ext cx="4789815" cy="113224"/>
                          </a:xfrm>
                          <a:prstGeom prst="rect">
                            <a:avLst/>
                          </a:prstGeom>
                          <a:ln>
                            <a:noFill/>
                          </a:ln>
                        </wps:spPr>
                        <wps:txbx>
                          <w:txbxContent>
                            <w:p w:rsidR="00B03E47" w:rsidRDefault="00E2034E">
                              <w:pPr>
                                <w:spacing w:after="160" w:line="259" w:lineRule="auto"/>
                                <w:ind w:left="0" w:right="0" w:firstLine="0"/>
                                <w:jc w:val="left"/>
                              </w:pPr>
                              <w:r>
                                <w:rPr>
                                  <w:sz w:val="12"/>
                                </w:rPr>
                                <w:t xml:space="preserve">Cód. Validación: X6W4A44Y3YFEHMQ6W9NDGFMDY | Verificación: https://candelaria.sedelectronica.es/ </w:t>
                              </w:r>
                            </w:p>
                          </w:txbxContent>
                        </wps:txbx>
                        <wps:bodyPr horzOverflow="overflow" vert="horz" lIns="0" tIns="0" rIns="0" bIns="0" rtlCol="0">
                          <a:noAutofit/>
                        </wps:bodyPr>
                      </wps:wsp>
                      <wps:wsp>
                        <wps:cNvPr id="13326" name="Rectangle 13326"/>
                        <wps:cNvSpPr/>
                        <wps:spPr>
                          <a:xfrm rot="-5399999">
                            <a:off x="-2070397" y="1341542"/>
                            <a:ext cx="4406422" cy="113224"/>
                          </a:xfrm>
                          <a:prstGeom prst="rect">
                            <a:avLst/>
                          </a:prstGeom>
                          <a:ln>
                            <a:noFill/>
                          </a:ln>
                        </wps:spPr>
                        <wps:txbx>
                          <w:txbxContent>
                            <w:p w:rsidR="00B03E47" w:rsidRDefault="00E2034E">
                              <w:pPr>
                                <w:spacing w:after="160" w:line="259" w:lineRule="auto"/>
                                <w:ind w:left="0" w:right="0" w:firstLine="0"/>
                                <w:jc w:val="left"/>
                              </w:pPr>
                              <w:r>
                                <w:rPr>
                                  <w:sz w:val="12"/>
                                </w:rPr>
                                <w:t xml:space="preserve">Documento firmado electrónicamente desde la plataforma esPublico Gestiona | Página 68 de 179 </w:t>
                              </w:r>
                            </w:p>
                          </w:txbxContent>
                        </wps:txbx>
                        <wps:bodyPr horzOverflow="overflow" vert="horz" lIns="0" tIns="0" rIns="0" bIns="0" rtlCol="0">
                          <a:noAutofit/>
                        </wps:bodyPr>
                      </wps:wsp>
                    </wpg:wgp>
                  </a:graphicData>
                </a:graphic>
              </wp:anchor>
            </w:drawing>
          </mc:Choice>
          <mc:Fallback xmlns:a="http://schemas.openxmlformats.org/drawingml/2006/main">
            <w:pict>
              <v:group id="Group 308427" style="width:12.7031pt;height:283.572pt;position:absolute;mso-position-horizontal-relative:page;mso-position-horizontal:absolute;margin-left:682.278pt;mso-position-vertical-relative:page;margin-top:528.348pt;" coordsize="1613,36013">
                <v:rect id="Rectangle 13325" style="position:absolute;width:47898;height:1132;left:-23382;top:11498;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X6W4A44Y3YFEHMQ6W9NDGFMDY | Verificación: https://candelaria.sedelectronica.es/ </w:t>
                        </w:r>
                      </w:p>
                    </w:txbxContent>
                  </v:textbox>
                </v:rect>
                <v:rect id="Rectangle 13326" style="position:absolute;width:44064;height:1132;left:-20703;top:13415;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68 de 179 </w:t>
                        </w:r>
                      </w:p>
                    </w:txbxContent>
                  </v:textbox>
                </v:rect>
                <w10:wrap type="square"/>
              </v:group>
            </w:pict>
          </mc:Fallback>
        </mc:AlternateContent>
      </w:r>
      <w:r>
        <w:t>La que suscribe, Alcaldesa-Presidenta del Ayuntamiento de la Villa de Candelaria, al amparo de lo dispuesto en el Reglamento de Organización, Funcionamiento y Rég</w:t>
      </w:r>
      <w:r>
        <w:t>imen Jurídico de las Entidades Locales, así como en la Ley 7/85, de 2 de abril, Reguladora de las Bases de Régimen Local, tiene el honor de someter a la Junta de Gobierno local la siguiente propuesta:</w:t>
      </w:r>
      <w:r>
        <w:rPr>
          <w:rFonts w:ascii="Times New Roman" w:eastAsia="Times New Roman" w:hAnsi="Times New Roman" w:cs="Times New Roman"/>
          <w:sz w:val="24"/>
        </w:rPr>
        <w:t xml:space="preserve"> </w:t>
      </w:r>
    </w:p>
    <w:p w:rsidR="00B03E47" w:rsidRDefault="00E2034E">
      <w:pPr>
        <w:spacing w:after="0" w:line="259" w:lineRule="auto"/>
        <w:ind w:left="800" w:right="0" w:firstLine="0"/>
        <w:jc w:val="left"/>
      </w:pPr>
      <w:r>
        <w:t xml:space="preserve"> </w:t>
      </w:r>
    </w:p>
    <w:p w:rsidR="00B03E47" w:rsidRDefault="00E2034E">
      <w:pPr>
        <w:spacing w:after="112"/>
        <w:ind w:left="255" w:right="932"/>
      </w:pPr>
      <w:r>
        <w:t>Visto el informe jurídico de la Técnico de Administr</w:t>
      </w:r>
      <w:r>
        <w:t xml:space="preserve">ación General, Mª del Pilar Chico Delgado, conformado por el Secretario General Octavio Manuel Fernández Hernández, de fecha 23 de marzo de 2022, que transcrito literalmente dice: </w:t>
      </w:r>
    </w:p>
    <w:p w:rsidR="00B03E47" w:rsidRDefault="00E2034E">
      <w:pPr>
        <w:spacing w:after="32" w:line="259" w:lineRule="auto"/>
        <w:ind w:left="0" w:right="624" w:firstLine="0"/>
        <w:jc w:val="center"/>
      </w:pPr>
      <w:r>
        <w:rPr>
          <w:b/>
        </w:rPr>
        <w:t xml:space="preserve"> </w:t>
      </w:r>
    </w:p>
    <w:p w:rsidR="00B03E47" w:rsidRDefault="00E2034E">
      <w:pPr>
        <w:spacing w:after="0" w:line="259" w:lineRule="auto"/>
        <w:ind w:left="25" w:right="698"/>
        <w:jc w:val="center"/>
      </w:pPr>
      <w:r>
        <w:t>“ANTECEDENTES</w:t>
      </w:r>
      <w:r>
        <w:rPr>
          <w:rFonts w:ascii="Times New Roman" w:eastAsia="Times New Roman" w:hAnsi="Times New Roman" w:cs="Times New Roman"/>
          <w:sz w:val="24"/>
        </w:rPr>
        <w:t xml:space="preserve"> </w:t>
      </w:r>
    </w:p>
    <w:p w:rsidR="00B03E47" w:rsidRDefault="00E2034E">
      <w:pPr>
        <w:spacing w:after="0" w:line="259" w:lineRule="auto"/>
        <w:ind w:left="0" w:right="624" w:firstLine="0"/>
        <w:jc w:val="center"/>
      </w:pPr>
      <w:r>
        <w:t xml:space="preserve"> </w:t>
      </w:r>
    </w:p>
    <w:p w:rsidR="00B03E47" w:rsidRDefault="00E2034E">
      <w:pPr>
        <w:ind w:left="255" w:right="932"/>
      </w:pPr>
      <w:r>
        <w:t xml:space="preserve">1.- Visto </w:t>
      </w:r>
      <w:r>
        <w:t>el expediente iniciado para llevar a cabo la actualización del Inventario de bienes del Ayuntamiento de Candelaria y para la incorporación en el mismo de la calle Mencey Romén.</w:t>
      </w:r>
      <w:r>
        <w:rPr>
          <w:rFonts w:ascii="Times New Roman" w:eastAsia="Times New Roman" w:hAnsi="Times New Roman" w:cs="Times New Roman"/>
          <w:sz w:val="24"/>
        </w:rPr>
        <w:t xml:space="preserve"> </w:t>
      </w:r>
    </w:p>
    <w:p w:rsidR="00B03E47" w:rsidRDefault="00E2034E">
      <w:pPr>
        <w:spacing w:line="259" w:lineRule="auto"/>
        <w:ind w:left="260" w:right="0" w:firstLine="0"/>
        <w:jc w:val="left"/>
      </w:pPr>
      <w:r>
        <w:rPr>
          <w:rFonts w:ascii="Times New Roman" w:eastAsia="Times New Roman" w:hAnsi="Times New Roman" w:cs="Times New Roman"/>
          <w:sz w:val="24"/>
        </w:rPr>
        <w:t xml:space="preserve"> </w:t>
      </w:r>
    </w:p>
    <w:p w:rsidR="00B03E47" w:rsidRDefault="00E2034E">
      <w:pPr>
        <w:spacing w:after="26"/>
        <w:ind w:left="255" w:right="932"/>
      </w:pPr>
      <w:r>
        <w:t>2.- Visto que las entidades locales están obligadas a formar inventario valo</w:t>
      </w:r>
      <w:r>
        <w:t>rado de todos los bienes y derechos que les pertenecen y que será objeto de actualización continua de conformidad con lo dispuesto en los artículos 32 y ss. del Real Decreto 1372/1986, de 13 de junio, por el que se aprueba el Reglamento de Bienes de las En</w:t>
      </w:r>
      <w:r>
        <w:t>tidades Locales y el artículo 86 del Texto Refundido de las Disposiciones Legales Vigentes en Materia de Régimen Local aprobado por Real Decreto Legislativo 781/1986, de 18 de abril.</w:t>
      </w:r>
      <w:r>
        <w:rPr>
          <w:rFonts w:ascii="Times New Roman" w:eastAsia="Times New Roman" w:hAnsi="Times New Roman" w:cs="Times New Roman"/>
          <w:sz w:val="24"/>
        </w:rPr>
        <w:t xml:space="preserve"> </w:t>
      </w:r>
    </w:p>
    <w:p w:rsidR="00B03E47" w:rsidRDefault="00E2034E">
      <w:pPr>
        <w:spacing w:after="19" w:line="259" w:lineRule="auto"/>
        <w:ind w:left="260" w:right="0" w:firstLine="0"/>
        <w:jc w:val="left"/>
      </w:pPr>
      <w:r>
        <w:t xml:space="preserve"> </w:t>
      </w:r>
    </w:p>
    <w:p w:rsidR="00B03E47" w:rsidRDefault="00E2034E">
      <w:pPr>
        <w:ind w:left="255" w:right="932"/>
      </w:pPr>
      <w:r>
        <w:t>3.- Se han realizado los trabajos y trámites necesarios para aprobar l</w:t>
      </w:r>
      <w:r>
        <w:t>a ficha de la calle Mencey Romén.</w:t>
      </w:r>
      <w:r>
        <w:rPr>
          <w:rFonts w:ascii="Times New Roman" w:eastAsia="Times New Roman" w:hAnsi="Times New Roman" w:cs="Times New Roman"/>
          <w:sz w:val="24"/>
        </w:rPr>
        <w:t xml:space="preserve"> </w:t>
      </w:r>
    </w:p>
    <w:p w:rsidR="00B03E47" w:rsidRDefault="00E2034E">
      <w:pPr>
        <w:spacing w:after="138" w:line="259" w:lineRule="auto"/>
        <w:ind w:left="260" w:right="0" w:firstLine="0"/>
        <w:jc w:val="left"/>
      </w:pPr>
      <w:r>
        <w:rPr>
          <w:rFonts w:ascii="Times New Roman" w:eastAsia="Times New Roman" w:hAnsi="Times New Roman" w:cs="Times New Roman"/>
          <w:sz w:val="24"/>
        </w:rPr>
        <w:t xml:space="preserve"> </w:t>
      </w:r>
    </w:p>
    <w:p w:rsidR="00B03E47" w:rsidRDefault="00E2034E">
      <w:pPr>
        <w:spacing w:after="147"/>
        <w:ind w:left="255" w:right="1012"/>
      </w:pPr>
      <w:r>
        <w:t xml:space="preserve">4.- Consultada la certificación literal del asiento registral correspondiente a la “reparcelación Punta Larga ASU-1B de las Normas Subsidiarias” del Registro nº4 de Santa Cruz de Tenerife se ha detectado que: </w:t>
      </w:r>
    </w:p>
    <w:p w:rsidR="00B03E47" w:rsidRDefault="00E2034E">
      <w:pPr>
        <w:spacing w:after="119"/>
        <w:ind w:left="553" w:right="1018"/>
      </w:pPr>
      <w:r>
        <w:rPr>
          <w:rFonts w:ascii="Calibri" w:eastAsia="Calibri" w:hAnsi="Calibri" w:cs="Calibri"/>
          <w:noProof/>
        </w:rPr>
        <mc:AlternateContent>
          <mc:Choice Requires="wpg">
            <w:drawing>
              <wp:anchor distT="0" distB="0" distL="114300" distR="114300" simplePos="0" relativeHeight="251737088" behindDoc="0" locked="0" layoutInCell="1" allowOverlap="1">
                <wp:simplePos x="0" y="0"/>
                <wp:positionH relativeFrom="page">
                  <wp:posOffset>8664935</wp:posOffset>
                </wp:positionH>
                <wp:positionV relativeFrom="page">
                  <wp:posOffset>6710019</wp:posOffset>
                </wp:positionV>
                <wp:extent cx="161330" cy="3601365"/>
                <wp:effectExtent l="0" t="0" r="0" b="0"/>
                <wp:wrapTopAndBottom/>
                <wp:docPr id="310359" name="Group 310359"/>
                <wp:cNvGraphicFramePr/>
                <a:graphic xmlns:a="http://schemas.openxmlformats.org/drawingml/2006/main">
                  <a:graphicData uri="http://schemas.microsoft.com/office/word/2010/wordprocessingGroup">
                    <wpg:wgp>
                      <wpg:cNvGrpSpPr/>
                      <wpg:grpSpPr>
                        <a:xfrm>
                          <a:off x="0" y="0"/>
                          <a:ext cx="161330" cy="3601365"/>
                          <a:chOff x="0" y="0"/>
                          <a:chExt cx="161330" cy="3601365"/>
                        </a:xfrm>
                      </wpg:grpSpPr>
                      <wps:wsp>
                        <wps:cNvPr id="13589" name="Rectangle 13589"/>
                        <wps:cNvSpPr/>
                        <wps:spPr>
                          <a:xfrm rot="-5399999">
                            <a:off x="-2338295" y="1149845"/>
                            <a:ext cx="4789815" cy="113224"/>
                          </a:xfrm>
                          <a:prstGeom prst="rect">
                            <a:avLst/>
                          </a:prstGeom>
                          <a:ln>
                            <a:noFill/>
                          </a:ln>
                        </wps:spPr>
                        <wps:txbx>
                          <w:txbxContent>
                            <w:p w:rsidR="00B03E47" w:rsidRDefault="00E2034E">
                              <w:pPr>
                                <w:spacing w:after="160" w:line="259" w:lineRule="auto"/>
                                <w:ind w:left="0" w:right="0" w:firstLine="0"/>
                                <w:jc w:val="left"/>
                              </w:pPr>
                              <w:r>
                                <w:rPr>
                                  <w:sz w:val="12"/>
                                </w:rPr>
                                <w:t xml:space="preserve">Cód. Validación: X6W4A44Y3YFEHMQ6W9NDGFMDY | Verificación: https://candelaria.sedelectronica.es/ </w:t>
                              </w:r>
                            </w:p>
                          </w:txbxContent>
                        </wps:txbx>
                        <wps:bodyPr horzOverflow="overflow" vert="horz" lIns="0" tIns="0" rIns="0" bIns="0" rtlCol="0">
                          <a:noAutofit/>
                        </wps:bodyPr>
                      </wps:wsp>
                      <wps:wsp>
                        <wps:cNvPr id="13590" name="Rectangle 13590"/>
                        <wps:cNvSpPr/>
                        <wps:spPr>
                          <a:xfrm rot="-5399999">
                            <a:off x="-2070397" y="1341542"/>
                            <a:ext cx="4406422" cy="113224"/>
                          </a:xfrm>
                          <a:prstGeom prst="rect">
                            <a:avLst/>
                          </a:prstGeom>
                          <a:ln>
                            <a:noFill/>
                          </a:ln>
                        </wps:spPr>
                        <wps:txbx>
                          <w:txbxContent>
                            <w:p w:rsidR="00B03E47" w:rsidRDefault="00E2034E">
                              <w:pPr>
                                <w:spacing w:after="160" w:line="259" w:lineRule="auto"/>
                                <w:ind w:left="0" w:right="0" w:firstLine="0"/>
                                <w:jc w:val="left"/>
                              </w:pPr>
                              <w:r>
                                <w:rPr>
                                  <w:sz w:val="12"/>
                                </w:rPr>
                                <w:t xml:space="preserve">Documento firmado electrónicamente desde la plataforma esPublico Gestiona | Página 69 de 179 </w:t>
                              </w:r>
                            </w:p>
                          </w:txbxContent>
                        </wps:txbx>
                        <wps:bodyPr horzOverflow="overflow" vert="horz" lIns="0" tIns="0" rIns="0" bIns="0" rtlCol="0">
                          <a:noAutofit/>
                        </wps:bodyPr>
                      </wps:wsp>
                    </wpg:wgp>
                  </a:graphicData>
                </a:graphic>
              </wp:anchor>
            </w:drawing>
          </mc:Choice>
          <mc:Fallback xmlns:a="http://schemas.openxmlformats.org/drawingml/2006/main">
            <w:pict>
              <v:group id="Group 310359" style="width:12.7031pt;height:283.572pt;position:absolute;mso-position-horizontal-relative:page;mso-position-horizontal:absolute;margin-left:682.278pt;mso-position-vertical-relative:page;margin-top:528.348pt;" coordsize="1613,36013">
                <v:rect id="Rectangle 13589" style="position:absolute;width:47898;height:1132;left:-23382;top:11498;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X6W4A44Y3YFEHMQ6W9NDGFMDY | Verificación: https://candelaria.sedelectronica.es/ </w:t>
                        </w:r>
                      </w:p>
                    </w:txbxContent>
                  </v:textbox>
                </v:rect>
                <v:rect id="Rectangle 13590" style="position:absolute;width:44064;height:1132;left:-20703;top:13415;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69 de 179 </w:t>
                        </w:r>
                      </w:p>
                    </w:txbxContent>
                  </v:textbox>
                </v:rect>
                <w10:wrap type="topAndBottom"/>
              </v:group>
            </w:pict>
          </mc:Fallback>
        </mc:AlternateContent>
      </w:r>
      <w:r>
        <w:t>La calle Mencey Romén forma parte de la parcela Z del proyecto</w:t>
      </w:r>
      <w:r>
        <w:t xml:space="preserve"> de reparcelación del ASU 1B, registrada en el Registro de la Propiedad nº4 de Santa Cruz de Tenerife bajo la finca registral número 22637, libro 280 y folio 187. </w:t>
      </w:r>
      <w:r>
        <w:rPr>
          <w:rFonts w:ascii="Times New Roman" w:eastAsia="Times New Roman" w:hAnsi="Times New Roman" w:cs="Times New Roman"/>
          <w:sz w:val="24"/>
        </w:rPr>
        <w:t xml:space="preserve"> </w:t>
      </w:r>
    </w:p>
    <w:p w:rsidR="00B03E47" w:rsidRDefault="00E2034E">
      <w:pPr>
        <w:spacing w:after="148"/>
        <w:ind w:left="553" w:right="932"/>
      </w:pPr>
      <w:r>
        <w:t>La parcela Z tiene una superficie de 88037m</w:t>
      </w:r>
      <w:r>
        <w:rPr>
          <w:vertAlign w:val="superscript"/>
        </w:rPr>
        <w:t>2</w:t>
      </w:r>
      <w:r>
        <w:t xml:space="preserve"> y la superficie de la calle </w:t>
      </w:r>
      <w:r>
        <w:t>Mencey Romén que está ejecutada hasta el momento y que forma parte de la parcela Z es de 1315,85m</w:t>
      </w:r>
      <w:r>
        <w:rPr>
          <w:vertAlign w:val="superscript"/>
        </w:rPr>
        <w:t>2</w:t>
      </w:r>
      <w:r>
        <w:t xml:space="preserve">. </w:t>
      </w:r>
      <w:r>
        <w:rPr>
          <w:rFonts w:ascii="Times New Roman" w:eastAsia="Times New Roman" w:hAnsi="Times New Roman" w:cs="Times New Roman"/>
          <w:sz w:val="24"/>
        </w:rPr>
        <w:t xml:space="preserve"> </w:t>
      </w:r>
    </w:p>
    <w:p w:rsidR="00B03E47" w:rsidRDefault="00E2034E">
      <w:pPr>
        <w:spacing w:after="136" w:line="259" w:lineRule="auto"/>
        <w:ind w:left="543" w:right="0" w:firstLine="0"/>
        <w:jc w:val="left"/>
      </w:pPr>
      <w:r>
        <w:t xml:space="preserve"> </w:t>
      </w:r>
    </w:p>
    <w:p w:rsidR="00B03E47" w:rsidRDefault="00E2034E">
      <w:pPr>
        <w:ind w:left="553" w:right="1013"/>
      </w:pPr>
      <w:r>
        <w:t>Con respecto a las parcelas que a continuación se describen, un sector de cada una de ellas también forma parte de la parcela Z y las mismas están inscr</w:t>
      </w:r>
      <w:r>
        <w:t xml:space="preserve">itas en el inventario de bienes del Ayuntamiento y pendientes de inscripción en el Registro de la Propiedad nº4 de Santa Cruz de Tenerife:  </w:t>
      </w:r>
    </w:p>
    <w:tbl>
      <w:tblPr>
        <w:tblStyle w:val="TableGrid"/>
        <w:tblW w:w="9270" w:type="dxa"/>
        <w:tblInd w:w="549" w:type="dxa"/>
        <w:tblCellMar>
          <w:top w:w="106" w:type="dxa"/>
          <w:left w:w="108" w:type="dxa"/>
          <w:bottom w:w="0" w:type="dxa"/>
          <w:right w:w="117" w:type="dxa"/>
        </w:tblCellMar>
        <w:tblLook w:val="04A0" w:firstRow="1" w:lastRow="0" w:firstColumn="1" w:lastColumn="0" w:noHBand="0" w:noVBand="1"/>
      </w:tblPr>
      <w:tblGrid>
        <w:gridCol w:w="1496"/>
        <w:gridCol w:w="2633"/>
        <w:gridCol w:w="2709"/>
        <w:gridCol w:w="2432"/>
      </w:tblGrid>
      <w:tr w:rsidR="00B03E47">
        <w:trPr>
          <w:trHeight w:val="2091"/>
        </w:trPr>
        <w:tc>
          <w:tcPr>
            <w:tcW w:w="1496" w:type="dxa"/>
            <w:tcBorders>
              <w:top w:val="single" w:sz="4" w:space="0" w:color="000000"/>
              <w:left w:val="single" w:sz="4" w:space="0" w:color="000000"/>
              <w:bottom w:val="single" w:sz="4" w:space="0" w:color="000000"/>
              <w:right w:val="single" w:sz="4" w:space="0" w:color="000000"/>
            </w:tcBorders>
            <w:shd w:val="clear" w:color="auto" w:fill="E7E6E6"/>
          </w:tcPr>
          <w:p w:rsidR="00B03E47" w:rsidRDefault="00E2034E">
            <w:pPr>
              <w:spacing w:after="137" w:line="259" w:lineRule="auto"/>
              <w:ind w:left="0" w:right="3" w:firstLine="0"/>
              <w:jc w:val="center"/>
            </w:pPr>
            <w:r>
              <w:t xml:space="preserve"> </w:t>
            </w:r>
          </w:p>
          <w:p w:rsidR="00B03E47" w:rsidRDefault="00E2034E">
            <w:pPr>
              <w:spacing w:after="0" w:line="259" w:lineRule="auto"/>
              <w:ind w:left="402" w:right="0" w:hanging="336"/>
              <w:jc w:val="left"/>
            </w:pPr>
            <w:r>
              <w:t xml:space="preserve">Denominación </w:t>
            </w:r>
          </w:p>
        </w:tc>
        <w:tc>
          <w:tcPr>
            <w:tcW w:w="2633" w:type="dxa"/>
            <w:tcBorders>
              <w:top w:val="single" w:sz="4" w:space="0" w:color="000000"/>
              <w:left w:val="single" w:sz="4" w:space="0" w:color="000000"/>
              <w:bottom w:val="single" w:sz="4" w:space="0" w:color="000000"/>
              <w:right w:val="single" w:sz="4" w:space="0" w:color="000000"/>
            </w:tcBorders>
            <w:shd w:val="clear" w:color="auto" w:fill="E7E6E6"/>
            <w:vAlign w:val="center"/>
          </w:tcPr>
          <w:p w:rsidR="00B03E47" w:rsidRDefault="00E2034E">
            <w:pPr>
              <w:spacing w:after="122" w:line="275" w:lineRule="auto"/>
              <w:ind w:left="55" w:right="0" w:hanging="14"/>
              <w:jc w:val="left"/>
            </w:pPr>
            <w:r>
              <w:t xml:space="preserve">Inscripción en el Inventario de Bienes Municipales. </w:t>
            </w:r>
          </w:p>
          <w:p w:rsidR="00B03E47" w:rsidRDefault="00E2034E">
            <w:pPr>
              <w:spacing w:after="0" w:line="275" w:lineRule="auto"/>
              <w:ind w:left="115" w:right="0" w:firstLine="24"/>
            </w:pPr>
            <w:r>
              <w:t xml:space="preserve">Fecha de aprobación en Junta de Gobierno </w:t>
            </w:r>
          </w:p>
          <w:p w:rsidR="00B03E47" w:rsidRDefault="00E2034E">
            <w:pPr>
              <w:spacing w:after="0" w:line="259" w:lineRule="auto"/>
              <w:ind w:left="0" w:right="60" w:firstLine="0"/>
              <w:jc w:val="center"/>
            </w:pPr>
            <w:r>
              <w:t xml:space="preserve">Local  </w:t>
            </w:r>
          </w:p>
        </w:tc>
        <w:tc>
          <w:tcPr>
            <w:tcW w:w="2709" w:type="dxa"/>
            <w:tcBorders>
              <w:top w:val="single" w:sz="4" w:space="0" w:color="000000"/>
              <w:left w:val="single" w:sz="4" w:space="0" w:color="000000"/>
              <w:bottom w:val="single" w:sz="4" w:space="0" w:color="000000"/>
              <w:right w:val="single" w:sz="4" w:space="0" w:color="000000"/>
            </w:tcBorders>
            <w:shd w:val="clear" w:color="auto" w:fill="E7E6E6"/>
          </w:tcPr>
          <w:p w:rsidR="00B03E47" w:rsidRDefault="00E2034E">
            <w:pPr>
              <w:spacing w:after="134" w:line="259" w:lineRule="auto"/>
              <w:ind w:left="0" w:right="2" w:firstLine="0"/>
              <w:jc w:val="center"/>
            </w:pPr>
            <w:r>
              <w:t xml:space="preserve"> </w:t>
            </w:r>
          </w:p>
          <w:p w:rsidR="00B03E47" w:rsidRDefault="00E2034E">
            <w:pPr>
              <w:spacing w:after="0" w:line="259" w:lineRule="auto"/>
              <w:ind w:left="0" w:right="63" w:firstLine="0"/>
              <w:jc w:val="center"/>
            </w:pPr>
            <w:r>
              <w:t xml:space="preserve">CSV </w:t>
            </w:r>
          </w:p>
        </w:tc>
        <w:tc>
          <w:tcPr>
            <w:tcW w:w="2432" w:type="dxa"/>
            <w:tcBorders>
              <w:top w:val="single" w:sz="4" w:space="0" w:color="000000"/>
              <w:left w:val="single" w:sz="4" w:space="0" w:color="000000"/>
              <w:bottom w:val="single" w:sz="4" w:space="0" w:color="000000"/>
              <w:right w:val="single" w:sz="4" w:space="0" w:color="000000"/>
            </w:tcBorders>
            <w:shd w:val="clear" w:color="auto" w:fill="E7E6E6"/>
            <w:vAlign w:val="center"/>
          </w:tcPr>
          <w:p w:rsidR="00B03E47" w:rsidRDefault="00E2034E">
            <w:pPr>
              <w:spacing w:after="137" w:line="259" w:lineRule="auto"/>
              <w:ind w:left="0" w:right="1" w:firstLine="0"/>
              <w:jc w:val="center"/>
            </w:pPr>
            <w:r>
              <w:t xml:space="preserve"> </w:t>
            </w:r>
          </w:p>
          <w:p w:rsidR="00B03E47" w:rsidRDefault="00E2034E">
            <w:pPr>
              <w:spacing w:after="0" w:line="276" w:lineRule="auto"/>
              <w:ind w:left="61" w:right="0" w:firstLine="7"/>
              <w:jc w:val="left"/>
            </w:pPr>
            <w:r>
              <w:t>Superficie pendiente de inscribir en el Registro de la Propie-</w:t>
            </w:r>
          </w:p>
          <w:p w:rsidR="00B03E47" w:rsidRDefault="00E2034E">
            <w:pPr>
              <w:spacing w:after="0" w:line="259" w:lineRule="auto"/>
              <w:ind w:left="741" w:right="0" w:hanging="704"/>
              <w:jc w:val="left"/>
            </w:pPr>
            <w:r>
              <w:t xml:space="preserve">dad, relativa a la parcela Z. </w:t>
            </w:r>
          </w:p>
        </w:tc>
      </w:tr>
      <w:tr w:rsidR="00B03E47">
        <w:trPr>
          <w:trHeight w:val="812"/>
        </w:trPr>
        <w:tc>
          <w:tcPr>
            <w:tcW w:w="1496" w:type="dxa"/>
            <w:tcBorders>
              <w:top w:val="single" w:sz="4" w:space="0" w:color="000000"/>
              <w:left w:val="single" w:sz="4" w:space="0" w:color="000000"/>
              <w:bottom w:val="single" w:sz="4" w:space="0" w:color="000000"/>
              <w:right w:val="single" w:sz="4" w:space="0" w:color="000000"/>
            </w:tcBorders>
            <w:vAlign w:val="center"/>
          </w:tcPr>
          <w:p w:rsidR="00B03E47" w:rsidRDefault="00E2034E">
            <w:pPr>
              <w:spacing w:after="0" w:line="259" w:lineRule="auto"/>
              <w:ind w:left="102" w:right="0" w:hanging="86"/>
              <w:jc w:val="left"/>
            </w:pPr>
            <w:r>
              <w:t xml:space="preserve">Rambla Los Menceyes </w:t>
            </w:r>
          </w:p>
        </w:tc>
        <w:tc>
          <w:tcPr>
            <w:tcW w:w="2633"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59" w:firstLine="0"/>
              <w:jc w:val="center"/>
            </w:pPr>
            <w:r>
              <w:t xml:space="preserve">28/07/2020 </w:t>
            </w:r>
          </w:p>
        </w:tc>
        <w:tc>
          <w:tcPr>
            <w:tcW w:w="2709"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0" w:firstLine="0"/>
            </w:pPr>
            <w:r>
              <w:t xml:space="preserve">K8CDGMQPG4SQC7X9 </w:t>
            </w:r>
          </w:p>
        </w:tc>
        <w:tc>
          <w:tcPr>
            <w:tcW w:w="2432"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64" w:firstLine="0"/>
              <w:jc w:val="center"/>
            </w:pPr>
            <w:r>
              <w:t>37860,04 m</w:t>
            </w:r>
            <w:r>
              <w:rPr>
                <w:vertAlign w:val="superscript"/>
              </w:rPr>
              <w:t>2</w:t>
            </w:r>
            <w:r>
              <w:rPr>
                <w:rFonts w:ascii="Times New Roman" w:eastAsia="Times New Roman" w:hAnsi="Times New Roman" w:cs="Times New Roman"/>
                <w:sz w:val="24"/>
              </w:rPr>
              <w:t xml:space="preserve"> </w:t>
            </w:r>
          </w:p>
        </w:tc>
      </w:tr>
      <w:tr w:rsidR="00B03E47">
        <w:trPr>
          <w:trHeight w:val="811"/>
        </w:trPr>
        <w:tc>
          <w:tcPr>
            <w:tcW w:w="1496" w:type="dxa"/>
            <w:tcBorders>
              <w:top w:val="single" w:sz="4" w:space="0" w:color="000000"/>
              <w:left w:val="single" w:sz="4" w:space="0" w:color="000000"/>
              <w:bottom w:val="single" w:sz="4" w:space="0" w:color="000000"/>
              <w:right w:val="single" w:sz="4" w:space="0" w:color="000000"/>
            </w:tcBorders>
            <w:vAlign w:val="center"/>
          </w:tcPr>
          <w:p w:rsidR="00B03E47" w:rsidRDefault="00E2034E">
            <w:pPr>
              <w:spacing w:after="0" w:line="259" w:lineRule="auto"/>
              <w:ind w:left="402" w:right="0" w:hanging="343"/>
              <w:jc w:val="left"/>
            </w:pPr>
            <w:r>
              <w:t xml:space="preserve">Calle Batayola </w:t>
            </w:r>
          </w:p>
        </w:tc>
        <w:tc>
          <w:tcPr>
            <w:tcW w:w="2633"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59" w:firstLine="0"/>
              <w:jc w:val="center"/>
            </w:pPr>
            <w:r>
              <w:t xml:space="preserve">13/12/2021 </w:t>
            </w:r>
          </w:p>
        </w:tc>
        <w:tc>
          <w:tcPr>
            <w:tcW w:w="2709"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62" w:firstLine="0"/>
              <w:jc w:val="center"/>
            </w:pPr>
            <w:r>
              <w:t xml:space="preserve">- </w:t>
            </w:r>
          </w:p>
        </w:tc>
        <w:tc>
          <w:tcPr>
            <w:tcW w:w="2432"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62" w:firstLine="0"/>
              <w:jc w:val="center"/>
            </w:pPr>
            <w:r>
              <w:t>1661,09 m</w:t>
            </w:r>
            <w:r>
              <w:rPr>
                <w:vertAlign w:val="superscript"/>
              </w:rPr>
              <w:t>2</w:t>
            </w:r>
            <w:r>
              <w:rPr>
                <w:rFonts w:ascii="Times New Roman" w:eastAsia="Times New Roman" w:hAnsi="Times New Roman" w:cs="Times New Roman"/>
                <w:sz w:val="24"/>
              </w:rPr>
              <w:t xml:space="preserve"> </w:t>
            </w:r>
          </w:p>
        </w:tc>
      </w:tr>
      <w:tr w:rsidR="00B03E47">
        <w:trPr>
          <w:trHeight w:val="812"/>
        </w:trPr>
        <w:tc>
          <w:tcPr>
            <w:tcW w:w="1496" w:type="dxa"/>
            <w:tcBorders>
              <w:top w:val="single" w:sz="4" w:space="0" w:color="000000"/>
              <w:left w:val="single" w:sz="4" w:space="0" w:color="000000"/>
              <w:bottom w:val="single" w:sz="4" w:space="0" w:color="000000"/>
              <w:right w:val="single" w:sz="4" w:space="0" w:color="000000"/>
            </w:tcBorders>
            <w:vAlign w:val="center"/>
          </w:tcPr>
          <w:p w:rsidR="00B03E47" w:rsidRDefault="00E2034E">
            <w:pPr>
              <w:spacing w:after="0" w:line="259" w:lineRule="auto"/>
              <w:ind w:left="303" w:right="0" w:hanging="170"/>
              <w:jc w:val="left"/>
            </w:pPr>
            <w:r>
              <w:t xml:space="preserve">Calle Alemania </w:t>
            </w:r>
          </w:p>
        </w:tc>
        <w:tc>
          <w:tcPr>
            <w:tcW w:w="2633"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59" w:firstLine="0"/>
              <w:jc w:val="center"/>
            </w:pPr>
            <w:r>
              <w:t xml:space="preserve">13/12/2021 </w:t>
            </w:r>
          </w:p>
        </w:tc>
        <w:tc>
          <w:tcPr>
            <w:tcW w:w="2709"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62" w:firstLine="0"/>
              <w:jc w:val="center"/>
            </w:pPr>
            <w:r>
              <w:t xml:space="preserve">- </w:t>
            </w:r>
          </w:p>
        </w:tc>
        <w:tc>
          <w:tcPr>
            <w:tcW w:w="2432"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64" w:firstLine="0"/>
              <w:jc w:val="center"/>
            </w:pPr>
            <w:r>
              <w:t>600,53 m</w:t>
            </w:r>
            <w:r>
              <w:rPr>
                <w:vertAlign w:val="superscript"/>
              </w:rPr>
              <w:t>2</w:t>
            </w:r>
            <w:r>
              <w:rPr>
                <w:rFonts w:ascii="Times New Roman" w:eastAsia="Times New Roman" w:hAnsi="Times New Roman" w:cs="Times New Roman"/>
                <w:sz w:val="24"/>
              </w:rPr>
              <w:t xml:space="preserve"> </w:t>
            </w:r>
          </w:p>
        </w:tc>
      </w:tr>
      <w:tr w:rsidR="00B03E47">
        <w:trPr>
          <w:trHeight w:val="518"/>
        </w:trPr>
        <w:tc>
          <w:tcPr>
            <w:tcW w:w="1496" w:type="dxa"/>
            <w:tcBorders>
              <w:top w:val="single" w:sz="4" w:space="0" w:color="000000"/>
              <w:left w:val="single" w:sz="4" w:space="0" w:color="000000"/>
              <w:bottom w:val="single" w:sz="4" w:space="0" w:color="000000"/>
              <w:right w:val="single" w:sz="4" w:space="0" w:color="000000"/>
            </w:tcBorders>
            <w:vAlign w:val="center"/>
          </w:tcPr>
          <w:p w:rsidR="00B03E47" w:rsidRDefault="00E2034E">
            <w:pPr>
              <w:spacing w:after="0" w:line="259" w:lineRule="auto"/>
              <w:ind w:left="28" w:right="0" w:firstLine="0"/>
              <w:jc w:val="left"/>
            </w:pPr>
            <w:r>
              <w:t xml:space="preserve">Calle Guaja </w:t>
            </w:r>
          </w:p>
        </w:tc>
        <w:tc>
          <w:tcPr>
            <w:tcW w:w="2633" w:type="dxa"/>
            <w:tcBorders>
              <w:top w:val="single" w:sz="4" w:space="0" w:color="000000"/>
              <w:left w:val="single" w:sz="4" w:space="0" w:color="000000"/>
              <w:bottom w:val="single" w:sz="4" w:space="0" w:color="000000"/>
              <w:right w:val="single" w:sz="4" w:space="0" w:color="000000"/>
            </w:tcBorders>
            <w:vAlign w:val="center"/>
          </w:tcPr>
          <w:p w:rsidR="00B03E47" w:rsidRDefault="00E2034E">
            <w:pPr>
              <w:spacing w:after="0" w:line="259" w:lineRule="auto"/>
              <w:ind w:left="0" w:right="59" w:firstLine="0"/>
              <w:jc w:val="center"/>
            </w:pPr>
            <w:r>
              <w:t xml:space="preserve">13/12/2021 </w:t>
            </w:r>
          </w:p>
        </w:tc>
        <w:tc>
          <w:tcPr>
            <w:tcW w:w="2709" w:type="dxa"/>
            <w:tcBorders>
              <w:top w:val="single" w:sz="4" w:space="0" w:color="000000"/>
              <w:left w:val="single" w:sz="4" w:space="0" w:color="000000"/>
              <w:bottom w:val="single" w:sz="4" w:space="0" w:color="000000"/>
              <w:right w:val="single" w:sz="4" w:space="0" w:color="000000"/>
            </w:tcBorders>
            <w:vAlign w:val="center"/>
          </w:tcPr>
          <w:p w:rsidR="00B03E47" w:rsidRDefault="00E2034E">
            <w:pPr>
              <w:spacing w:after="0" w:line="259" w:lineRule="auto"/>
              <w:ind w:left="0" w:right="62" w:firstLine="0"/>
              <w:jc w:val="center"/>
            </w:pPr>
            <w:r>
              <w:t xml:space="preserve">- </w:t>
            </w:r>
          </w:p>
        </w:tc>
        <w:tc>
          <w:tcPr>
            <w:tcW w:w="2432" w:type="dxa"/>
            <w:tcBorders>
              <w:top w:val="single" w:sz="4" w:space="0" w:color="000000"/>
              <w:left w:val="single" w:sz="4" w:space="0" w:color="000000"/>
              <w:bottom w:val="single" w:sz="4" w:space="0" w:color="000000"/>
              <w:right w:val="single" w:sz="4" w:space="0" w:color="000000"/>
            </w:tcBorders>
            <w:vAlign w:val="center"/>
          </w:tcPr>
          <w:p w:rsidR="00B03E47" w:rsidRDefault="00E2034E">
            <w:pPr>
              <w:spacing w:after="0" w:line="259" w:lineRule="auto"/>
              <w:ind w:left="0" w:right="64" w:firstLine="0"/>
              <w:jc w:val="center"/>
            </w:pPr>
            <w:r>
              <w:t>1552,11 m</w:t>
            </w:r>
            <w:r>
              <w:rPr>
                <w:vertAlign w:val="superscript"/>
              </w:rPr>
              <w:t>2</w:t>
            </w:r>
            <w:r>
              <w:rPr>
                <w:rFonts w:ascii="Times New Roman" w:eastAsia="Times New Roman" w:hAnsi="Times New Roman" w:cs="Times New Roman"/>
                <w:sz w:val="24"/>
              </w:rPr>
              <w:t xml:space="preserve"> </w:t>
            </w:r>
          </w:p>
        </w:tc>
      </w:tr>
      <w:tr w:rsidR="00B03E47">
        <w:trPr>
          <w:trHeight w:val="1104"/>
        </w:trPr>
        <w:tc>
          <w:tcPr>
            <w:tcW w:w="1496" w:type="dxa"/>
            <w:tcBorders>
              <w:top w:val="single" w:sz="4" w:space="0" w:color="000000"/>
              <w:left w:val="single" w:sz="4" w:space="0" w:color="000000"/>
              <w:bottom w:val="single" w:sz="4" w:space="0" w:color="000000"/>
              <w:right w:val="single" w:sz="4" w:space="0" w:color="000000"/>
            </w:tcBorders>
            <w:vAlign w:val="center"/>
          </w:tcPr>
          <w:p w:rsidR="00B03E47" w:rsidRDefault="00E2034E">
            <w:pPr>
              <w:spacing w:after="19" w:line="259" w:lineRule="auto"/>
              <w:ind w:left="90" w:right="0" w:firstLine="0"/>
              <w:jc w:val="left"/>
            </w:pPr>
            <w:r>
              <w:t xml:space="preserve">Calle José </w:t>
            </w:r>
          </w:p>
          <w:p w:rsidR="00B03E47" w:rsidRDefault="00E2034E">
            <w:pPr>
              <w:spacing w:after="16" w:line="259" w:lineRule="auto"/>
              <w:ind w:left="97" w:right="0" w:firstLine="0"/>
              <w:jc w:val="left"/>
            </w:pPr>
            <w:r>
              <w:t xml:space="preserve">Rodríguez </w:t>
            </w:r>
          </w:p>
          <w:p w:rsidR="00B03E47" w:rsidRDefault="00E2034E">
            <w:pPr>
              <w:spacing w:after="0" w:line="259" w:lineRule="auto"/>
              <w:ind w:left="0" w:right="64" w:firstLine="0"/>
              <w:jc w:val="center"/>
            </w:pPr>
            <w:r>
              <w:t xml:space="preserve">Ramírez </w:t>
            </w:r>
          </w:p>
        </w:tc>
        <w:tc>
          <w:tcPr>
            <w:tcW w:w="2633"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 </w:t>
            </w:r>
          </w:p>
        </w:tc>
        <w:tc>
          <w:tcPr>
            <w:tcW w:w="2709" w:type="dxa"/>
            <w:tcBorders>
              <w:top w:val="single" w:sz="4" w:space="0" w:color="000000"/>
              <w:left w:val="single" w:sz="4" w:space="0" w:color="000000"/>
              <w:bottom w:val="single" w:sz="4" w:space="0" w:color="000000"/>
              <w:right w:val="single" w:sz="4" w:space="0" w:color="000000"/>
            </w:tcBorders>
          </w:tcPr>
          <w:p w:rsidR="00B03E47" w:rsidRDefault="00E2034E">
            <w:pPr>
              <w:spacing w:after="136" w:line="259" w:lineRule="auto"/>
              <w:ind w:left="0" w:right="2" w:firstLine="0"/>
              <w:jc w:val="center"/>
            </w:pPr>
            <w:r>
              <w:t xml:space="preserve"> </w:t>
            </w:r>
          </w:p>
          <w:p w:rsidR="00B03E47" w:rsidRDefault="00E2034E">
            <w:pPr>
              <w:spacing w:after="0" w:line="259" w:lineRule="auto"/>
              <w:ind w:left="0" w:right="62" w:firstLine="0"/>
              <w:jc w:val="center"/>
            </w:pPr>
            <w:r>
              <w:t xml:space="preserve">- </w:t>
            </w:r>
          </w:p>
        </w:tc>
        <w:tc>
          <w:tcPr>
            <w:tcW w:w="2432" w:type="dxa"/>
            <w:tcBorders>
              <w:top w:val="single" w:sz="4" w:space="0" w:color="000000"/>
              <w:left w:val="single" w:sz="4" w:space="0" w:color="000000"/>
              <w:bottom w:val="single" w:sz="4" w:space="0" w:color="000000"/>
              <w:right w:val="single" w:sz="4" w:space="0" w:color="000000"/>
            </w:tcBorders>
          </w:tcPr>
          <w:p w:rsidR="00B03E47" w:rsidRDefault="00E2034E">
            <w:pPr>
              <w:spacing w:after="129" w:line="259" w:lineRule="auto"/>
              <w:ind w:left="0" w:right="1" w:firstLine="0"/>
              <w:jc w:val="center"/>
            </w:pPr>
            <w:r>
              <w:t xml:space="preserve"> </w:t>
            </w:r>
          </w:p>
          <w:p w:rsidR="00B03E47" w:rsidRDefault="00E2034E">
            <w:pPr>
              <w:spacing w:after="0" w:line="259" w:lineRule="auto"/>
              <w:ind w:left="0" w:right="62" w:firstLine="0"/>
              <w:jc w:val="center"/>
            </w:pPr>
            <w:r>
              <w:t>3212,95 m</w:t>
            </w:r>
            <w:r>
              <w:rPr>
                <w:vertAlign w:val="superscript"/>
              </w:rPr>
              <w:t>2</w:t>
            </w:r>
            <w:r>
              <w:rPr>
                <w:rFonts w:ascii="Times New Roman" w:eastAsia="Times New Roman" w:hAnsi="Times New Roman" w:cs="Times New Roman"/>
                <w:sz w:val="24"/>
              </w:rPr>
              <w:t xml:space="preserve"> </w:t>
            </w:r>
          </w:p>
        </w:tc>
      </w:tr>
    </w:tbl>
    <w:p w:rsidR="00B03E47" w:rsidRDefault="00E2034E">
      <w:pPr>
        <w:spacing w:after="203" w:line="259" w:lineRule="auto"/>
        <w:ind w:left="260" w:right="0" w:firstLine="0"/>
        <w:jc w:val="left"/>
      </w:pPr>
      <w:r>
        <w:t xml:space="preserve"> </w:t>
      </w:r>
    </w:p>
    <w:p w:rsidR="00B03E47" w:rsidRDefault="00E2034E">
      <w:pPr>
        <w:spacing w:after="122" w:line="358" w:lineRule="auto"/>
        <w:ind w:left="255" w:right="1015"/>
      </w:pPr>
      <w:r>
        <w:rPr>
          <w:rFonts w:ascii="Calibri" w:eastAsia="Calibri" w:hAnsi="Calibri" w:cs="Calibri"/>
          <w:noProof/>
        </w:rPr>
        <mc:AlternateContent>
          <mc:Choice Requires="wpg">
            <w:drawing>
              <wp:anchor distT="0" distB="0" distL="114300" distR="114300" simplePos="0" relativeHeight="251738112" behindDoc="0" locked="0" layoutInCell="1" allowOverlap="1">
                <wp:simplePos x="0" y="0"/>
                <wp:positionH relativeFrom="page">
                  <wp:posOffset>8664935</wp:posOffset>
                </wp:positionH>
                <wp:positionV relativeFrom="page">
                  <wp:posOffset>6710019</wp:posOffset>
                </wp:positionV>
                <wp:extent cx="161330" cy="3601365"/>
                <wp:effectExtent l="0" t="0" r="0" b="0"/>
                <wp:wrapTopAndBottom/>
                <wp:docPr id="352991" name="Group 352991"/>
                <wp:cNvGraphicFramePr/>
                <a:graphic xmlns:a="http://schemas.openxmlformats.org/drawingml/2006/main">
                  <a:graphicData uri="http://schemas.microsoft.com/office/word/2010/wordprocessingGroup">
                    <wpg:wgp>
                      <wpg:cNvGrpSpPr/>
                      <wpg:grpSpPr>
                        <a:xfrm>
                          <a:off x="0" y="0"/>
                          <a:ext cx="161330" cy="3601365"/>
                          <a:chOff x="0" y="0"/>
                          <a:chExt cx="161330" cy="3601365"/>
                        </a:xfrm>
                      </wpg:grpSpPr>
                      <wps:wsp>
                        <wps:cNvPr id="14243" name="Rectangle 14243"/>
                        <wps:cNvSpPr/>
                        <wps:spPr>
                          <a:xfrm rot="-5399999">
                            <a:off x="-2338295" y="1149845"/>
                            <a:ext cx="4789815" cy="113224"/>
                          </a:xfrm>
                          <a:prstGeom prst="rect">
                            <a:avLst/>
                          </a:prstGeom>
                          <a:ln>
                            <a:noFill/>
                          </a:ln>
                        </wps:spPr>
                        <wps:txbx>
                          <w:txbxContent>
                            <w:p w:rsidR="00B03E47" w:rsidRDefault="00E2034E">
                              <w:pPr>
                                <w:spacing w:after="160" w:line="259" w:lineRule="auto"/>
                                <w:ind w:left="0" w:right="0" w:firstLine="0"/>
                                <w:jc w:val="left"/>
                              </w:pPr>
                              <w:r>
                                <w:rPr>
                                  <w:sz w:val="12"/>
                                </w:rPr>
                                <w:t xml:space="preserve">Cód. Validación: X6W4A44Y3YFEHMQ6W9NDGFMDY | Verificación: https://candelaria.sedelectronica.es/ </w:t>
                              </w:r>
                            </w:p>
                          </w:txbxContent>
                        </wps:txbx>
                        <wps:bodyPr horzOverflow="overflow" vert="horz" lIns="0" tIns="0" rIns="0" bIns="0" rtlCol="0">
                          <a:noAutofit/>
                        </wps:bodyPr>
                      </wps:wsp>
                      <wps:wsp>
                        <wps:cNvPr id="14244" name="Rectangle 14244"/>
                        <wps:cNvSpPr/>
                        <wps:spPr>
                          <a:xfrm rot="-5399999">
                            <a:off x="-2070397" y="1341542"/>
                            <a:ext cx="4406422" cy="113224"/>
                          </a:xfrm>
                          <a:prstGeom prst="rect">
                            <a:avLst/>
                          </a:prstGeom>
                          <a:ln>
                            <a:noFill/>
                          </a:ln>
                        </wps:spPr>
                        <wps:txbx>
                          <w:txbxContent>
                            <w:p w:rsidR="00B03E47" w:rsidRDefault="00E2034E">
                              <w:pPr>
                                <w:spacing w:after="160" w:line="259" w:lineRule="auto"/>
                                <w:ind w:left="0" w:right="0" w:firstLine="0"/>
                                <w:jc w:val="left"/>
                              </w:pPr>
                              <w:r>
                                <w:rPr>
                                  <w:sz w:val="12"/>
                                </w:rPr>
                                <w:t xml:space="preserve">Documento firmado electrónicamente desde la plataforma esPublico Gestiona | Página 70 de 179 </w:t>
                              </w:r>
                            </w:p>
                          </w:txbxContent>
                        </wps:txbx>
                        <wps:bodyPr horzOverflow="overflow" vert="horz" lIns="0" tIns="0" rIns="0" bIns="0" rtlCol="0">
                          <a:noAutofit/>
                        </wps:bodyPr>
                      </wps:wsp>
                    </wpg:wgp>
                  </a:graphicData>
                </a:graphic>
              </wp:anchor>
            </w:drawing>
          </mc:Choice>
          <mc:Fallback xmlns:a="http://schemas.openxmlformats.org/drawingml/2006/main">
            <w:pict>
              <v:group id="Group 352991" style="width:12.7031pt;height:283.572pt;position:absolute;mso-position-horizontal-relative:page;mso-position-horizontal:absolute;margin-left:682.278pt;mso-position-vertical-relative:page;margin-top:528.348pt;" coordsize="1613,36013">
                <v:rect id="Rectangle 14243" style="position:absolute;width:47898;height:1132;left:-23382;top:11498;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X6W4A44Y3YFEHMQ6W9NDGFMDY | Verificación: https://candelaria.sedelectronica.es/ </w:t>
                        </w:r>
                      </w:p>
                    </w:txbxContent>
                  </v:textbox>
                </v:rect>
                <v:rect id="Rectangle 14244" style="position:absolute;width:44064;height:1132;left:-20703;top:13415;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70 de 179 </w:t>
                        </w:r>
                      </w:p>
                    </w:txbxContent>
                  </v:textbox>
                </v:rect>
                <w10:wrap type="topAndBottom"/>
              </v:group>
            </w:pict>
          </mc:Fallback>
        </mc:AlternateContent>
      </w:r>
      <w:r>
        <w:t>5.- Visto que no procede licencia de segregación de la calle ya que esta vía está totalmente delimitada y la segregación se efectuó materialmente hace más de 13 a</w:t>
      </w:r>
      <w:r>
        <w:t xml:space="preserve">ños, por lo que la segregación está ya consolidada entendiendo por tal cuando ya no quepan acciones administrativas para el restablecimiento de la legalidad urbanística por haber prescrito. </w:t>
      </w:r>
    </w:p>
    <w:p w:rsidR="00B03E47" w:rsidRDefault="00E2034E">
      <w:pPr>
        <w:ind w:left="255" w:right="932"/>
      </w:pPr>
      <w:r>
        <w:t>6.- Visto por tanto que se hace necesario solicitar al Registro d</w:t>
      </w:r>
      <w:r>
        <w:t>e la Propiedad nº4 de Santa Cruz de Tenerife la segregación de la parcela Z en 1315,85m</w:t>
      </w:r>
      <w:r>
        <w:rPr>
          <w:vertAlign w:val="superscript"/>
        </w:rPr>
        <w:t>2</w:t>
      </w:r>
      <w:r>
        <w:t xml:space="preserve"> con la siguiente georreferenciación: </w:t>
      </w:r>
      <w:r>
        <w:rPr>
          <w:rFonts w:ascii="Times New Roman" w:eastAsia="Times New Roman" w:hAnsi="Times New Roman" w:cs="Times New Roman"/>
          <w:sz w:val="24"/>
        </w:rPr>
        <w:t xml:space="preserve"> </w:t>
      </w:r>
    </w:p>
    <w:tbl>
      <w:tblPr>
        <w:tblStyle w:val="TableGrid"/>
        <w:tblW w:w="8775" w:type="dxa"/>
        <w:tblInd w:w="352" w:type="dxa"/>
        <w:tblCellMar>
          <w:top w:w="7" w:type="dxa"/>
          <w:left w:w="115" w:type="dxa"/>
          <w:bottom w:w="0" w:type="dxa"/>
          <w:right w:w="115" w:type="dxa"/>
        </w:tblCellMar>
        <w:tblLook w:val="04A0" w:firstRow="1" w:lastRow="0" w:firstColumn="1" w:lastColumn="0" w:noHBand="0" w:noVBand="1"/>
      </w:tblPr>
      <w:tblGrid>
        <w:gridCol w:w="6"/>
        <w:gridCol w:w="1541"/>
        <w:gridCol w:w="6"/>
        <w:gridCol w:w="3540"/>
        <w:gridCol w:w="6"/>
        <w:gridCol w:w="3676"/>
        <w:gridCol w:w="6"/>
      </w:tblGrid>
      <w:tr w:rsidR="00B03E47">
        <w:trPr>
          <w:gridBefore w:val="1"/>
          <w:wBefore w:w="6" w:type="dxa"/>
          <w:trHeight w:val="265"/>
        </w:trPr>
        <w:tc>
          <w:tcPr>
            <w:tcW w:w="1547" w:type="dxa"/>
            <w:gridSpan w:val="2"/>
            <w:tcBorders>
              <w:top w:val="single" w:sz="8" w:space="0" w:color="000000"/>
              <w:left w:val="single" w:sz="8" w:space="0" w:color="000000"/>
              <w:bottom w:val="single" w:sz="4" w:space="0" w:color="000000"/>
              <w:right w:val="nil"/>
            </w:tcBorders>
            <w:shd w:val="clear" w:color="auto" w:fill="D9D9D9"/>
          </w:tcPr>
          <w:p w:rsidR="00B03E47" w:rsidRDefault="00B03E47">
            <w:pPr>
              <w:spacing w:after="160" w:line="259" w:lineRule="auto"/>
              <w:ind w:left="0" w:right="0" w:firstLine="0"/>
              <w:jc w:val="left"/>
            </w:pPr>
          </w:p>
        </w:tc>
        <w:tc>
          <w:tcPr>
            <w:tcW w:w="7228" w:type="dxa"/>
            <w:gridSpan w:val="4"/>
            <w:tcBorders>
              <w:top w:val="single" w:sz="8" w:space="0" w:color="000000"/>
              <w:left w:val="nil"/>
              <w:bottom w:val="single" w:sz="4" w:space="0" w:color="000000"/>
              <w:right w:val="single" w:sz="8" w:space="0" w:color="000000"/>
            </w:tcBorders>
            <w:shd w:val="clear" w:color="auto" w:fill="D9D9D9"/>
          </w:tcPr>
          <w:p w:rsidR="00B03E47" w:rsidRDefault="00E2034E">
            <w:pPr>
              <w:spacing w:after="0" w:line="259" w:lineRule="auto"/>
              <w:ind w:left="808" w:right="0" w:firstLine="0"/>
              <w:jc w:val="left"/>
            </w:pPr>
            <w:r>
              <w:t xml:space="preserve">Superficie calle Mencey Romén </w:t>
            </w:r>
          </w:p>
        </w:tc>
      </w:tr>
      <w:tr w:rsidR="00B03E47">
        <w:trPr>
          <w:gridBefore w:val="1"/>
          <w:wBefore w:w="6" w:type="dxa"/>
          <w:trHeight w:val="287"/>
        </w:trPr>
        <w:tc>
          <w:tcPr>
            <w:tcW w:w="1547" w:type="dxa"/>
            <w:gridSpan w:val="2"/>
            <w:tcBorders>
              <w:top w:val="single" w:sz="4" w:space="0" w:color="000000"/>
              <w:left w:val="single" w:sz="8" w:space="0" w:color="000000"/>
              <w:bottom w:val="single" w:sz="8" w:space="0" w:color="000000"/>
              <w:right w:val="single" w:sz="4" w:space="0" w:color="000000"/>
            </w:tcBorders>
          </w:tcPr>
          <w:p w:rsidR="00B03E47" w:rsidRDefault="00E2034E">
            <w:pPr>
              <w:spacing w:after="0" w:line="259" w:lineRule="auto"/>
              <w:ind w:left="0" w:right="372" w:firstLine="0"/>
              <w:jc w:val="center"/>
            </w:pPr>
            <w:r>
              <w:t xml:space="preserve">Punto </w:t>
            </w:r>
          </w:p>
        </w:tc>
        <w:tc>
          <w:tcPr>
            <w:tcW w:w="7228" w:type="dxa"/>
            <w:gridSpan w:val="4"/>
            <w:tcBorders>
              <w:top w:val="single" w:sz="4" w:space="0" w:color="000000"/>
              <w:left w:val="single" w:sz="4" w:space="0" w:color="000000"/>
              <w:bottom w:val="single" w:sz="8" w:space="0" w:color="000000"/>
              <w:right w:val="single" w:sz="8" w:space="0" w:color="000000"/>
            </w:tcBorders>
          </w:tcPr>
          <w:p w:rsidR="00B03E47" w:rsidRDefault="00E2034E">
            <w:pPr>
              <w:spacing w:after="0" w:line="259" w:lineRule="auto"/>
              <w:ind w:left="0" w:right="363" w:firstLine="0"/>
              <w:jc w:val="center"/>
            </w:pPr>
            <w:r>
              <w:t xml:space="preserve">Coordenadas UTM </w:t>
            </w:r>
          </w:p>
        </w:tc>
      </w:tr>
      <w:tr w:rsidR="00B03E47">
        <w:trPr>
          <w:gridBefore w:val="1"/>
          <w:wBefore w:w="6" w:type="dxa"/>
          <w:trHeight w:val="271"/>
        </w:trPr>
        <w:tc>
          <w:tcPr>
            <w:tcW w:w="1547" w:type="dxa"/>
            <w:gridSpan w:val="2"/>
            <w:tcBorders>
              <w:top w:val="single" w:sz="8" w:space="0" w:color="000000"/>
              <w:left w:val="single" w:sz="4" w:space="0" w:color="000000"/>
              <w:bottom w:val="single" w:sz="4" w:space="0" w:color="000000"/>
              <w:right w:val="single" w:sz="4" w:space="0" w:color="000000"/>
            </w:tcBorders>
          </w:tcPr>
          <w:p w:rsidR="00B03E47" w:rsidRDefault="00E2034E">
            <w:pPr>
              <w:spacing w:after="0" w:line="259" w:lineRule="auto"/>
              <w:ind w:left="0" w:right="373" w:firstLine="0"/>
              <w:jc w:val="center"/>
            </w:pPr>
            <w:r>
              <w:t xml:space="preserve">Nº </w:t>
            </w:r>
          </w:p>
        </w:tc>
        <w:tc>
          <w:tcPr>
            <w:tcW w:w="3546" w:type="dxa"/>
            <w:gridSpan w:val="2"/>
            <w:tcBorders>
              <w:top w:val="single" w:sz="8" w:space="0" w:color="000000"/>
              <w:left w:val="single" w:sz="4" w:space="0" w:color="000000"/>
              <w:bottom w:val="single" w:sz="4" w:space="0" w:color="000000"/>
              <w:right w:val="single" w:sz="4" w:space="0" w:color="000000"/>
            </w:tcBorders>
          </w:tcPr>
          <w:p w:rsidR="00B03E47" w:rsidRDefault="00E2034E">
            <w:pPr>
              <w:spacing w:after="0" w:line="259" w:lineRule="auto"/>
              <w:ind w:left="0" w:right="372" w:firstLine="0"/>
              <w:jc w:val="center"/>
            </w:pPr>
            <w:r>
              <w:t xml:space="preserve">X </w:t>
            </w:r>
          </w:p>
        </w:tc>
        <w:tc>
          <w:tcPr>
            <w:tcW w:w="3682" w:type="dxa"/>
            <w:gridSpan w:val="2"/>
            <w:tcBorders>
              <w:top w:val="single" w:sz="8" w:space="0" w:color="000000"/>
              <w:left w:val="single" w:sz="4" w:space="0" w:color="000000"/>
              <w:bottom w:val="single" w:sz="4" w:space="0" w:color="000000"/>
              <w:right w:val="single" w:sz="4" w:space="0" w:color="000000"/>
            </w:tcBorders>
          </w:tcPr>
          <w:p w:rsidR="00B03E47" w:rsidRDefault="00E2034E">
            <w:pPr>
              <w:spacing w:after="0" w:line="259" w:lineRule="auto"/>
              <w:ind w:left="0" w:right="366" w:firstLine="0"/>
              <w:jc w:val="center"/>
            </w:pPr>
            <w:r>
              <w:t xml:space="preserve">Y </w:t>
            </w:r>
          </w:p>
        </w:tc>
      </w:tr>
      <w:tr w:rsidR="00B03E47">
        <w:trPr>
          <w:gridBefore w:val="1"/>
          <w:wBefore w:w="6" w:type="dxa"/>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4" w:firstLine="0"/>
              <w:jc w:val="center"/>
            </w:pPr>
            <w:r>
              <w:t xml:space="preserve">1 </w:t>
            </w:r>
          </w:p>
        </w:tc>
        <w:tc>
          <w:tcPr>
            <w:tcW w:w="3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0" w:firstLine="0"/>
              <w:jc w:val="center"/>
            </w:pPr>
            <w:r>
              <w:t xml:space="preserve">366172.1047 </w:t>
            </w:r>
          </w:p>
        </w:tc>
        <w:tc>
          <w:tcPr>
            <w:tcW w:w="3682"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3138649.4215 </w:t>
            </w:r>
          </w:p>
        </w:tc>
      </w:tr>
      <w:tr w:rsidR="00B03E47">
        <w:trPr>
          <w:gridBefore w:val="1"/>
          <w:wBefore w:w="6" w:type="dxa"/>
          <w:trHeight w:val="266"/>
        </w:trPr>
        <w:tc>
          <w:tcPr>
            <w:tcW w:w="1547"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4" w:firstLine="0"/>
              <w:jc w:val="center"/>
            </w:pPr>
            <w:r>
              <w:t xml:space="preserve">2 </w:t>
            </w:r>
          </w:p>
        </w:tc>
        <w:tc>
          <w:tcPr>
            <w:tcW w:w="3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0" w:firstLine="0"/>
              <w:jc w:val="center"/>
            </w:pPr>
            <w:r>
              <w:t xml:space="preserve">366160.0267 </w:t>
            </w:r>
          </w:p>
        </w:tc>
        <w:tc>
          <w:tcPr>
            <w:tcW w:w="3682"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3138654.5177</w:t>
            </w:r>
            <w:r>
              <w:t xml:space="preserve"> </w:t>
            </w:r>
          </w:p>
        </w:tc>
      </w:tr>
      <w:tr w:rsidR="00B03E47">
        <w:trPr>
          <w:gridBefore w:val="1"/>
          <w:wBefore w:w="6" w:type="dxa"/>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4" w:firstLine="0"/>
              <w:jc w:val="center"/>
            </w:pPr>
            <w:r>
              <w:t xml:space="preserve">3 </w:t>
            </w:r>
          </w:p>
        </w:tc>
        <w:tc>
          <w:tcPr>
            <w:tcW w:w="3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0" w:firstLine="0"/>
              <w:jc w:val="center"/>
            </w:pPr>
            <w:r>
              <w:t xml:space="preserve">366159.8542 </w:t>
            </w:r>
          </w:p>
        </w:tc>
        <w:tc>
          <w:tcPr>
            <w:tcW w:w="3682"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3138654.3054 </w:t>
            </w:r>
          </w:p>
        </w:tc>
      </w:tr>
      <w:tr w:rsidR="00B03E47">
        <w:trPr>
          <w:gridBefore w:val="1"/>
          <w:wBefore w:w="6" w:type="dxa"/>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4" w:firstLine="0"/>
              <w:jc w:val="center"/>
            </w:pPr>
            <w:r>
              <w:t xml:space="preserve">4 </w:t>
            </w:r>
          </w:p>
        </w:tc>
        <w:tc>
          <w:tcPr>
            <w:tcW w:w="3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0" w:firstLine="0"/>
              <w:jc w:val="center"/>
            </w:pPr>
            <w:r>
              <w:t xml:space="preserve">366159.6020 </w:t>
            </w:r>
          </w:p>
        </w:tc>
        <w:tc>
          <w:tcPr>
            <w:tcW w:w="3682"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3138654.3950 </w:t>
            </w:r>
          </w:p>
        </w:tc>
      </w:tr>
      <w:tr w:rsidR="00B03E47">
        <w:trPr>
          <w:gridBefore w:val="1"/>
          <w:wBefore w:w="6" w:type="dxa"/>
          <w:trHeight w:val="266"/>
        </w:trPr>
        <w:tc>
          <w:tcPr>
            <w:tcW w:w="1547"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4" w:firstLine="0"/>
              <w:jc w:val="center"/>
            </w:pPr>
            <w:r>
              <w:t xml:space="preserve">5 </w:t>
            </w:r>
          </w:p>
        </w:tc>
        <w:tc>
          <w:tcPr>
            <w:tcW w:w="3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0" w:firstLine="0"/>
              <w:jc w:val="center"/>
            </w:pPr>
            <w:r>
              <w:t xml:space="preserve">366135.6495 </w:t>
            </w:r>
          </w:p>
        </w:tc>
        <w:tc>
          <w:tcPr>
            <w:tcW w:w="3682"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3138664.2655 </w:t>
            </w:r>
          </w:p>
        </w:tc>
      </w:tr>
      <w:tr w:rsidR="00B03E47">
        <w:trPr>
          <w:gridBefore w:val="1"/>
          <w:wBefore w:w="6" w:type="dxa"/>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4" w:firstLine="0"/>
              <w:jc w:val="center"/>
            </w:pPr>
            <w:r>
              <w:t xml:space="preserve">6 </w:t>
            </w:r>
          </w:p>
        </w:tc>
        <w:tc>
          <w:tcPr>
            <w:tcW w:w="3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0" w:firstLine="0"/>
              <w:jc w:val="center"/>
            </w:pPr>
            <w:r>
              <w:t xml:space="preserve">366111.2562 </w:t>
            </w:r>
          </w:p>
        </w:tc>
        <w:tc>
          <w:tcPr>
            <w:tcW w:w="3682"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3138674.7080 </w:t>
            </w:r>
          </w:p>
        </w:tc>
      </w:tr>
      <w:tr w:rsidR="00B03E47">
        <w:trPr>
          <w:gridBefore w:val="1"/>
          <w:wBefore w:w="6" w:type="dxa"/>
          <w:trHeight w:val="266"/>
        </w:trPr>
        <w:tc>
          <w:tcPr>
            <w:tcW w:w="1547"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4" w:firstLine="0"/>
              <w:jc w:val="center"/>
            </w:pPr>
            <w:r>
              <w:t xml:space="preserve">7 </w:t>
            </w:r>
          </w:p>
        </w:tc>
        <w:tc>
          <w:tcPr>
            <w:tcW w:w="3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0" w:firstLine="0"/>
              <w:jc w:val="center"/>
            </w:pPr>
            <w:r>
              <w:t xml:space="preserve">366083.5526 </w:t>
            </w:r>
          </w:p>
        </w:tc>
        <w:tc>
          <w:tcPr>
            <w:tcW w:w="3682"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3138686.5068 </w:t>
            </w:r>
          </w:p>
        </w:tc>
      </w:tr>
      <w:tr w:rsidR="00B03E47">
        <w:trPr>
          <w:gridBefore w:val="1"/>
          <w:wBefore w:w="6" w:type="dxa"/>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4" w:firstLine="0"/>
              <w:jc w:val="center"/>
            </w:pPr>
            <w:r>
              <w:t xml:space="preserve">8 </w:t>
            </w:r>
          </w:p>
        </w:tc>
        <w:tc>
          <w:tcPr>
            <w:tcW w:w="3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0" w:firstLine="0"/>
              <w:jc w:val="center"/>
            </w:pPr>
            <w:r>
              <w:t xml:space="preserve">366054.8542 </w:t>
            </w:r>
          </w:p>
        </w:tc>
        <w:tc>
          <w:tcPr>
            <w:tcW w:w="3682"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3138698.5999 </w:t>
            </w:r>
          </w:p>
        </w:tc>
      </w:tr>
      <w:tr w:rsidR="00B03E47">
        <w:trPr>
          <w:gridBefore w:val="1"/>
          <w:wBefore w:w="6" w:type="dxa"/>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4" w:firstLine="0"/>
              <w:jc w:val="center"/>
            </w:pPr>
            <w:r>
              <w:t xml:space="preserve">9 </w:t>
            </w:r>
          </w:p>
        </w:tc>
        <w:tc>
          <w:tcPr>
            <w:tcW w:w="3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0" w:firstLine="0"/>
              <w:jc w:val="center"/>
            </w:pPr>
            <w:r>
              <w:t xml:space="preserve">366050.2300 </w:t>
            </w:r>
          </w:p>
        </w:tc>
        <w:tc>
          <w:tcPr>
            <w:tcW w:w="3682"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3138698.6600 </w:t>
            </w:r>
          </w:p>
        </w:tc>
      </w:tr>
      <w:tr w:rsidR="00B03E47">
        <w:trPr>
          <w:gridBefore w:val="1"/>
          <w:wBefore w:w="6" w:type="dxa"/>
          <w:trHeight w:val="267"/>
        </w:trPr>
        <w:tc>
          <w:tcPr>
            <w:tcW w:w="1547"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2" w:firstLine="0"/>
              <w:jc w:val="center"/>
            </w:pPr>
            <w:r>
              <w:t xml:space="preserve">10 </w:t>
            </w:r>
          </w:p>
        </w:tc>
        <w:tc>
          <w:tcPr>
            <w:tcW w:w="3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0" w:firstLine="0"/>
              <w:jc w:val="center"/>
            </w:pPr>
            <w:r>
              <w:t xml:space="preserve">366047.8953 </w:t>
            </w:r>
          </w:p>
        </w:tc>
        <w:tc>
          <w:tcPr>
            <w:tcW w:w="3682"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3138696.2257 </w:t>
            </w:r>
          </w:p>
        </w:tc>
      </w:tr>
      <w:tr w:rsidR="00B03E47">
        <w:trPr>
          <w:gridBefore w:val="1"/>
          <w:wBefore w:w="6" w:type="dxa"/>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2" w:firstLine="0"/>
              <w:jc w:val="center"/>
            </w:pPr>
            <w:r>
              <w:t xml:space="preserve">11 </w:t>
            </w:r>
          </w:p>
        </w:tc>
        <w:tc>
          <w:tcPr>
            <w:tcW w:w="3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0" w:firstLine="0"/>
              <w:jc w:val="center"/>
            </w:pPr>
            <w:r>
              <w:t xml:space="preserve">366048.2065 </w:t>
            </w:r>
          </w:p>
        </w:tc>
        <w:tc>
          <w:tcPr>
            <w:tcW w:w="3682"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3138683.7533 </w:t>
            </w:r>
          </w:p>
        </w:tc>
      </w:tr>
      <w:tr w:rsidR="00B03E47">
        <w:trPr>
          <w:gridBefore w:val="1"/>
          <w:wBefore w:w="6" w:type="dxa"/>
          <w:trHeight w:val="266"/>
        </w:trPr>
        <w:tc>
          <w:tcPr>
            <w:tcW w:w="1547"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2" w:firstLine="0"/>
              <w:jc w:val="center"/>
            </w:pPr>
            <w:r>
              <w:t xml:space="preserve">12 </w:t>
            </w:r>
          </w:p>
        </w:tc>
        <w:tc>
          <w:tcPr>
            <w:tcW w:w="3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0" w:firstLine="0"/>
              <w:jc w:val="center"/>
            </w:pPr>
            <w:r>
              <w:t xml:space="preserve">366048.2937 </w:t>
            </w:r>
          </w:p>
        </w:tc>
        <w:tc>
          <w:tcPr>
            <w:tcW w:w="3682"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3138681.6544 </w:t>
            </w:r>
          </w:p>
        </w:tc>
      </w:tr>
      <w:tr w:rsidR="00B03E47">
        <w:trPr>
          <w:gridBefore w:val="1"/>
          <w:wBefore w:w="6" w:type="dxa"/>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2" w:firstLine="0"/>
              <w:jc w:val="center"/>
            </w:pPr>
            <w:r>
              <w:t xml:space="preserve">13 </w:t>
            </w:r>
          </w:p>
        </w:tc>
        <w:tc>
          <w:tcPr>
            <w:tcW w:w="3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0" w:firstLine="0"/>
              <w:jc w:val="center"/>
            </w:pPr>
            <w:r>
              <w:t xml:space="preserve">366049.1942 </w:t>
            </w:r>
          </w:p>
        </w:tc>
        <w:tc>
          <w:tcPr>
            <w:tcW w:w="3682"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3138682.7405 </w:t>
            </w:r>
          </w:p>
        </w:tc>
      </w:tr>
      <w:tr w:rsidR="00B03E47">
        <w:trPr>
          <w:gridBefore w:val="1"/>
          <w:wBefore w:w="6" w:type="dxa"/>
          <w:trHeight w:val="266"/>
        </w:trPr>
        <w:tc>
          <w:tcPr>
            <w:tcW w:w="1547"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2" w:firstLine="0"/>
              <w:jc w:val="center"/>
            </w:pPr>
            <w:r>
              <w:t xml:space="preserve">14 </w:t>
            </w:r>
          </w:p>
        </w:tc>
        <w:tc>
          <w:tcPr>
            <w:tcW w:w="3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0" w:firstLine="0"/>
              <w:jc w:val="center"/>
            </w:pPr>
            <w:r>
              <w:t xml:space="preserve">366057.6164 </w:t>
            </w:r>
          </w:p>
        </w:tc>
        <w:tc>
          <w:tcPr>
            <w:tcW w:w="3682"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3138683.8233 </w:t>
            </w:r>
          </w:p>
        </w:tc>
      </w:tr>
      <w:tr w:rsidR="00B03E47">
        <w:trPr>
          <w:gridBefore w:val="1"/>
          <w:wBefore w:w="6" w:type="dxa"/>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2" w:firstLine="0"/>
              <w:jc w:val="center"/>
            </w:pPr>
            <w:r>
              <w:t xml:space="preserve">15 </w:t>
            </w:r>
          </w:p>
        </w:tc>
        <w:tc>
          <w:tcPr>
            <w:tcW w:w="3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0" w:firstLine="0"/>
              <w:jc w:val="center"/>
            </w:pPr>
            <w:r>
              <w:t xml:space="preserve">366060.9329 </w:t>
            </w:r>
          </w:p>
        </w:tc>
        <w:tc>
          <w:tcPr>
            <w:tcW w:w="3682"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3138684.4422 </w:t>
            </w:r>
          </w:p>
        </w:tc>
      </w:tr>
      <w:tr w:rsidR="00B03E47">
        <w:trPr>
          <w:gridBefore w:val="1"/>
          <w:wBefore w:w="6" w:type="dxa"/>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2" w:firstLine="0"/>
              <w:jc w:val="center"/>
            </w:pPr>
            <w:r>
              <w:t xml:space="preserve">16 </w:t>
            </w:r>
          </w:p>
        </w:tc>
        <w:tc>
          <w:tcPr>
            <w:tcW w:w="3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0" w:firstLine="0"/>
              <w:jc w:val="center"/>
            </w:pPr>
            <w:r>
              <w:t xml:space="preserve">366076.4885 </w:t>
            </w:r>
          </w:p>
        </w:tc>
        <w:tc>
          <w:tcPr>
            <w:tcW w:w="3682"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3138677.8824 </w:t>
            </w:r>
          </w:p>
        </w:tc>
      </w:tr>
      <w:tr w:rsidR="00B03E47">
        <w:trPr>
          <w:gridBefore w:val="1"/>
          <w:wBefore w:w="6" w:type="dxa"/>
          <w:trHeight w:val="266"/>
        </w:trPr>
        <w:tc>
          <w:tcPr>
            <w:tcW w:w="1547"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2" w:firstLine="0"/>
              <w:jc w:val="center"/>
            </w:pPr>
            <w:r>
              <w:t xml:space="preserve">17 </w:t>
            </w:r>
          </w:p>
        </w:tc>
        <w:tc>
          <w:tcPr>
            <w:tcW w:w="3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0" w:firstLine="0"/>
              <w:jc w:val="center"/>
            </w:pPr>
            <w:r>
              <w:t xml:space="preserve">366077.0399 </w:t>
            </w:r>
          </w:p>
        </w:tc>
        <w:tc>
          <w:tcPr>
            <w:tcW w:w="3682"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3138678.7410 </w:t>
            </w:r>
          </w:p>
        </w:tc>
      </w:tr>
      <w:tr w:rsidR="00B03E47">
        <w:trPr>
          <w:gridBefore w:val="1"/>
          <w:wBefore w:w="6" w:type="dxa"/>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2" w:firstLine="0"/>
              <w:jc w:val="center"/>
            </w:pPr>
            <w:r>
              <w:t xml:space="preserve">18 </w:t>
            </w:r>
          </w:p>
        </w:tc>
        <w:tc>
          <w:tcPr>
            <w:tcW w:w="3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0" w:firstLine="0"/>
              <w:jc w:val="center"/>
            </w:pPr>
            <w:r>
              <w:t xml:space="preserve">366105.2199 </w:t>
            </w:r>
          </w:p>
        </w:tc>
        <w:tc>
          <w:tcPr>
            <w:tcW w:w="3682"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3138666.7710 </w:t>
            </w:r>
          </w:p>
        </w:tc>
      </w:tr>
      <w:tr w:rsidR="00B03E47">
        <w:trPr>
          <w:gridBefore w:val="1"/>
          <w:wBefore w:w="6" w:type="dxa"/>
          <w:trHeight w:val="266"/>
        </w:trPr>
        <w:tc>
          <w:tcPr>
            <w:tcW w:w="1547"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2" w:firstLine="0"/>
              <w:jc w:val="center"/>
            </w:pPr>
            <w:r>
              <w:t xml:space="preserve">19 </w:t>
            </w:r>
          </w:p>
        </w:tc>
        <w:tc>
          <w:tcPr>
            <w:tcW w:w="3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0" w:firstLine="0"/>
              <w:jc w:val="center"/>
            </w:pPr>
            <w:r>
              <w:t xml:space="preserve">366109.0013 </w:t>
            </w:r>
          </w:p>
        </w:tc>
        <w:tc>
          <w:tcPr>
            <w:tcW w:w="3682"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3138665.4954 </w:t>
            </w:r>
          </w:p>
        </w:tc>
      </w:tr>
      <w:tr w:rsidR="00B03E47">
        <w:trPr>
          <w:gridBefore w:val="1"/>
          <w:wBefore w:w="6" w:type="dxa"/>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2" w:firstLine="0"/>
              <w:jc w:val="center"/>
            </w:pPr>
            <w:r>
              <w:t xml:space="preserve">20 </w:t>
            </w:r>
          </w:p>
        </w:tc>
        <w:tc>
          <w:tcPr>
            <w:tcW w:w="3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0" w:firstLine="0"/>
              <w:jc w:val="center"/>
            </w:pPr>
            <w:r>
              <w:t xml:space="preserve">366127.0440 </w:t>
            </w:r>
          </w:p>
        </w:tc>
        <w:tc>
          <w:tcPr>
            <w:tcW w:w="3682"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3138659.9792 </w:t>
            </w:r>
          </w:p>
        </w:tc>
      </w:tr>
      <w:tr w:rsidR="00B03E47">
        <w:trPr>
          <w:gridBefore w:val="1"/>
          <w:wBefore w:w="6" w:type="dxa"/>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2" w:firstLine="0"/>
              <w:jc w:val="center"/>
            </w:pPr>
            <w:r>
              <w:t xml:space="preserve">21 </w:t>
            </w:r>
          </w:p>
        </w:tc>
        <w:tc>
          <w:tcPr>
            <w:tcW w:w="3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0" w:firstLine="0"/>
              <w:jc w:val="center"/>
            </w:pPr>
            <w:r>
              <w:t xml:space="preserve">366134.0667 </w:t>
            </w:r>
          </w:p>
        </w:tc>
        <w:tc>
          <w:tcPr>
            <w:tcW w:w="3682"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3138657.4365 </w:t>
            </w:r>
          </w:p>
        </w:tc>
      </w:tr>
      <w:tr w:rsidR="00B03E47">
        <w:trPr>
          <w:gridBefore w:val="1"/>
          <w:wBefore w:w="6" w:type="dxa"/>
          <w:trHeight w:val="266"/>
        </w:trPr>
        <w:tc>
          <w:tcPr>
            <w:tcW w:w="1547"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2" w:firstLine="0"/>
              <w:jc w:val="center"/>
            </w:pPr>
            <w:r>
              <w:t xml:space="preserve">22 </w:t>
            </w:r>
          </w:p>
        </w:tc>
        <w:tc>
          <w:tcPr>
            <w:tcW w:w="3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0" w:firstLine="0"/>
              <w:jc w:val="center"/>
            </w:pPr>
            <w:r>
              <w:t xml:space="preserve">366145.9425 </w:t>
            </w:r>
          </w:p>
        </w:tc>
        <w:tc>
          <w:tcPr>
            <w:tcW w:w="3682"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3138651.6858 </w:t>
            </w:r>
          </w:p>
        </w:tc>
      </w:tr>
      <w:tr w:rsidR="00B03E47">
        <w:trPr>
          <w:gridBefore w:val="1"/>
          <w:wBefore w:w="6" w:type="dxa"/>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2" w:firstLine="0"/>
              <w:jc w:val="center"/>
            </w:pPr>
            <w:r>
              <w:t xml:space="preserve">23 </w:t>
            </w:r>
          </w:p>
        </w:tc>
        <w:tc>
          <w:tcPr>
            <w:tcW w:w="3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0" w:firstLine="0"/>
              <w:jc w:val="center"/>
            </w:pPr>
            <w:r>
              <w:t xml:space="preserve">366145.2819 </w:t>
            </w:r>
          </w:p>
        </w:tc>
        <w:tc>
          <w:tcPr>
            <w:tcW w:w="3682"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3138651.0964 </w:t>
            </w:r>
          </w:p>
        </w:tc>
      </w:tr>
      <w:tr w:rsidR="00B03E47">
        <w:trPr>
          <w:gridBefore w:val="1"/>
          <w:wBefore w:w="6" w:type="dxa"/>
          <w:trHeight w:val="266"/>
        </w:trPr>
        <w:tc>
          <w:tcPr>
            <w:tcW w:w="1547"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2" w:firstLine="0"/>
              <w:jc w:val="center"/>
            </w:pPr>
            <w:r>
              <w:t xml:space="preserve">24 </w:t>
            </w:r>
          </w:p>
        </w:tc>
        <w:tc>
          <w:tcPr>
            <w:tcW w:w="3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0" w:firstLine="0"/>
              <w:jc w:val="center"/>
            </w:pPr>
            <w:r>
              <w:t xml:space="preserve">366143.4676 </w:t>
            </w:r>
          </w:p>
        </w:tc>
        <w:tc>
          <w:tcPr>
            <w:tcW w:w="3682"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3138647.4769 </w:t>
            </w:r>
          </w:p>
        </w:tc>
      </w:tr>
      <w:tr w:rsidR="00B03E47">
        <w:trPr>
          <w:gridBefore w:val="1"/>
          <w:wBefore w:w="6" w:type="dxa"/>
          <w:trHeight w:val="265"/>
        </w:trPr>
        <w:tc>
          <w:tcPr>
            <w:tcW w:w="1547"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2" w:firstLine="0"/>
              <w:jc w:val="center"/>
            </w:pPr>
            <w:r>
              <w:t xml:space="preserve">25 </w:t>
            </w:r>
          </w:p>
        </w:tc>
        <w:tc>
          <w:tcPr>
            <w:tcW w:w="3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0" w:firstLine="0"/>
              <w:jc w:val="center"/>
            </w:pPr>
            <w:r>
              <w:t xml:space="preserve">366145.0651 </w:t>
            </w:r>
          </w:p>
        </w:tc>
        <w:tc>
          <w:tcPr>
            <w:tcW w:w="3682"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3138646.9023 </w:t>
            </w:r>
          </w:p>
        </w:tc>
      </w:tr>
      <w:tr w:rsidR="00B03E47">
        <w:trPr>
          <w:gridBefore w:val="1"/>
          <w:wBefore w:w="6" w:type="dxa"/>
          <w:trHeight w:val="266"/>
        </w:trPr>
        <w:tc>
          <w:tcPr>
            <w:tcW w:w="1547"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2" w:firstLine="0"/>
              <w:jc w:val="center"/>
            </w:pPr>
            <w:r>
              <w:t xml:space="preserve">26 </w:t>
            </w:r>
          </w:p>
        </w:tc>
        <w:tc>
          <w:tcPr>
            <w:tcW w:w="3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0" w:firstLine="0"/>
              <w:jc w:val="center"/>
            </w:pPr>
            <w:r>
              <w:t xml:space="preserve">366145.8684 </w:t>
            </w:r>
          </w:p>
        </w:tc>
        <w:tc>
          <w:tcPr>
            <w:tcW w:w="3682"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3138649.0271 </w:t>
            </w:r>
          </w:p>
        </w:tc>
      </w:tr>
      <w:tr w:rsidR="00B03E47">
        <w:trPr>
          <w:gridBefore w:val="1"/>
          <w:wBefore w:w="6" w:type="dxa"/>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2" w:firstLine="0"/>
              <w:jc w:val="center"/>
            </w:pPr>
            <w:r>
              <w:t xml:space="preserve">27 </w:t>
            </w:r>
          </w:p>
        </w:tc>
        <w:tc>
          <w:tcPr>
            <w:tcW w:w="3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0" w:firstLine="0"/>
              <w:jc w:val="center"/>
            </w:pPr>
            <w:r>
              <w:t xml:space="preserve">366146.0915 </w:t>
            </w:r>
          </w:p>
        </w:tc>
        <w:tc>
          <w:tcPr>
            <w:tcW w:w="3682"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1" w:firstLine="0"/>
              <w:jc w:val="center"/>
            </w:pPr>
            <w:r>
              <w:t xml:space="preserve">3138649.1621 </w:t>
            </w:r>
          </w:p>
        </w:tc>
      </w:tr>
      <w:tr w:rsidR="00B03E47">
        <w:trPr>
          <w:gridBefore w:val="1"/>
          <w:wBefore w:w="6" w:type="dxa"/>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2" w:firstLine="0"/>
              <w:jc w:val="center"/>
            </w:pPr>
            <w:r>
              <w:t xml:space="preserve">28 </w:t>
            </w:r>
          </w:p>
        </w:tc>
        <w:tc>
          <w:tcPr>
            <w:tcW w:w="3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0" w:firstLine="0"/>
              <w:jc w:val="center"/>
            </w:pPr>
            <w:r>
              <w:t xml:space="preserve">366151.7356 </w:t>
            </w:r>
          </w:p>
        </w:tc>
        <w:tc>
          <w:tcPr>
            <w:tcW w:w="3682"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3138647.5241 </w:t>
            </w:r>
          </w:p>
        </w:tc>
      </w:tr>
      <w:tr w:rsidR="00B03E47">
        <w:trPr>
          <w:gridBefore w:val="1"/>
          <w:wBefore w:w="6" w:type="dxa"/>
          <w:trHeight w:val="266"/>
        </w:trPr>
        <w:tc>
          <w:tcPr>
            <w:tcW w:w="1547"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2" w:firstLine="0"/>
              <w:jc w:val="center"/>
            </w:pPr>
            <w:r>
              <w:t xml:space="preserve">29 </w:t>
            </w:r>
          </w:p>
        </w:tc>
        <w:tc>
          <w:tcPr>
            <w:tcW w:w="3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0" w:firstLine="0"/>
              <w:jc w:val="center"/>
            </w:pPr>
            <w:r>
              <w:t xml:space="preserve">366151.9141 </w:t>
            </w:r>
          </w:p>
        </w:tc>
        <w:tc>
          <w:tcPr>
            <w:tcW w:w="3682"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3138647.3723 </w:t>
            </w:r>
          </w:p>
        </w:tc>
      </w:tr>
      <w:tr w:rsidR="00B03E47">
        <w:trPr>
          <w:gridBefore w:val="1"/>
          <w:wBefore w:w="6" w:type="dxa"/>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2" w:firstLine="0"/>
              <w:jc w:val="center"/>
            </w:pPr>
            <w:r>
              <w:t xml:space="preserve">30 </w:t>
            </w:r>
          </w:p>
        </w:tc>
        <w:tc>
          <w:tcPr>
            <w:tcW w:w="3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0" w:firstLine="0"/>
              <w:jc w:val="center"/>
            </w:pPr>
            <w:r>
              <w:t xml:space="preserve">366150.9939 </w:t>
            </w:r>
          </w:p>
        </w:tc>
        <w:tc>
          <w:tcPr>
            <w:tcW w:w="3682"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3138644.7993 </w:t>
            </w:r>
          </w:p>
        </w:tc>
      </w:tr>
      <w:tr w:rsidR="00B03E47">
        <w:trPr>
          <w:gridBefore w:val="1"/>
          <w:wBefore w:w="6" w:type="dxa"/>
          <w:trHeight w:val="266"/>
        </w:trPr>
        <w:tc>
          <w:tcPr>
            <w:tcW w:w="1547"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2" w:firstLine="0"/>
              <w:jc w:val="center"/>
            </w:pPr>
            <w:r>
              <w:t xml:space="preserve">31 </w:t>
            </w:r>
          </w:p>
        </w:tc>
        <w:tc>
          <w:tcPr>
            <w:tcW w:w="3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0" w:firstLine="0"/>
              <w:jc w:val="center"/>
            </w:pPr>
            <w:r>
              <w:t xml:space="preserve">366154.1045 </w:t>
            </w:r>
          </w:p>
        </w:tc>
        <w:tc>
          <w:tcPr>
            <w:tcW w:w="3682"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3138643.6869 </w:t>
            </w:r>
          </w:p>
        </w:tc>
      </w:tr>
      <w:tr w:rsidR="00B03E47">
        <w:trPr>
          <w:gridBefore w:val="1"/>
          <w:wBefore w:w="6" w:type="dxa"/>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2" w:firstLine="0"/>
              <w:jc w:val="center"/>
            </w:pPr>
            <w:r>
              <w:t xml:space="preserve">32 </w:t>
            </w:r>
          </w:p>
        </w:tc>
        <w:tc>
          <w:tcPr>
            <w:tcW w:w="3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0" w:firstLine="0"/>
              <w:jc w:val="center"/>
            </w:pPr>
            <w:r>
              <w:t xml:space="preserve">366154.1995 </w:t>
            </w:r>
          </w:p>
        </w:tc>
        <w:tc>
          <w:tcPr>
            <w:tcW w:w="3682"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3138643.9814 </w:t>
            </w:r>
          </w:p>
        </w:tc>
      </w:tr>
      <w:tr w:rsidR="00B03E47">
        <w:trPr>
          <w:gridAfter w:val="1"/>
          <w:wAfter w:w="6" w:type="dxa"/>
          <w:trHeight w:val="262"/>
        </w:trPr>
        <w:tc>
          <w:tcPr>
            <w:tcW w:w="1547" w:type="dxa"/>
            <w:gridSpan w:val="2"/>
            <w:tcBorders>
              <w:top w:val="nil"/>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33 </w:t>
            </w:r>
          </w:p>
        </w:tc>
        <w:tc>
          <w:tcPr>
            <w:tcW w:w="3546" w:type="dxa"/>
            <w:gridSpan w:val="2"/>
            <w:tcBorders>
              <w:top w:val="nil"/>
              <w:left w:val="single" w:sz="4" w:space="0" w:color="000000"/>
              <w:bottom w:val="single" w:sz="4" w:space="0" w:color="000000"/>
              <w:right w:val="single" w:sz="4" w:space="0" w:color="000000"/>
            </w:tcBorders>
          </w:tcPr>
          <w:p w:rsidR="00B03E47" w:rsidRDefault="00E2034E">
            <w:pPr>
              <w:spacing w:after="0" w:line="259" w:lineRule="auto"/>
              <w:ind w:left="0" w:right="1" w:firstLine="0"/>
              <w:jc w:val="center"/>
            </w:pPr>
            <w:r>
              <w:t xml:space="preserve">366154.5769 </w:t>
            </w:r>
          </w:p>
        </w:tc>
        <w:tc>
          <w:tcPr>
            <w:tcW w:w="3682" w:type="dxa"/>
            <w:gridSpan w:val="2"/>
            <w:tcBorders>
              <w:top w:val="nil"/>
              <w:left w:val="single" w:sz="4" w:space="0" w:color="000000"/>
              <w:bottom w:val="single" w:sz="4" w:space="0" w:color="000000"/>
              <w:right w:val="single" w:sz="4" w:space="0" w:color="000000"/>
            </w:tcBorders>
          </w:tcPr>
          <w:p w:rsidR="00B03E47" w:rsidRDefault="00E2034E">
            <w:pPr>
              <w:spacing w:after="0" w:line="259" w:lineRule="auto"/>
              <w:ind w:left="4" w:right="0" w:firstLine="0"/>
              <w:jc w:val="center"/>
            </w:pPr>
            <w:r>
              <w:t xml:space="preserve">3138643.8487 </w:t>
            </w:r>
          </w:p>
        </w:tc>
      </w:tr>
      <w:tr w:rsidR="00B03E47">
        <w:trPr>
          <w:gridAfter w:val="1"/>
          <w:wAfter w:w="6" w:type="dxa"/>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34 </w:t>
            </w:r>
          </w:p>
        </w:tc>
        <w:tc>
          <w:tcPr>
            <w:tcW w:w="3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1" w:firstLine="0"/>
              <w:jc w:val="center"/>
            </w:pPr>
            <w:r>
              <w:t xml:space="preserve">366154.4720 </w:t>
            </w:r>
          </w:p>
        </w:tc>
        <w:tc>
          <w:tcPr>
            <w:tcW w:w="3682"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4" w:right="0" w:firstLine="0"/>
              <w:jc w:val="center"/>
            </w:pPr>
            <w:r>
              <w:t xml:space="preserve">3138643.5555 </w:t>
            </w:r>
          </w:p>
        </w:tc>
      </w:tr>
      <w:tr w:rsidR="00B03E47">
        <w:trPr>
          <w:gridAfter w:val="1"/>
          <w:wAfter w:w="6" w:type="dxa"/>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35 </w:t>
            </w:r>
          </w:p>
        </w:tc>
        <w:tc>
          <w:tcPr>
            <w:tcW w:w="3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1" w:firstLine="0"/>
              <w:jc w:val="center"/>
            </w:pPr>
            <w:r>
              <w:t xml:space="preserve">366161.4500 </w:t>
            </w:r>
          </w:p>
        </w:tc>
        <w:tc>
          <w:tcPr>
            <w:tcW w:w="3682"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4" w:right="0" w:firstLine="0"/>
              <w:jc w:val="center"/>
            </w:pPr>
            <w:r>
              <w:t xml:space="preserve">3138641.0600 </w:t>
            </w:r>
          </w:p>
        </w:tc>
      </w:tr>
      <w:tr w:rsidR="00B03E47">
        <w:trPr>
          <w:gridAfter w:val="1"/>
          <w:wAfter w:w="6" w:type="dxa"/>
          <w:trHeight w:val="266"/>
        </w:trPr>
        <w:tc>
          <w:tcPr>
            <w:tcW w:w="1547"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36 </w:t>
            </w:r>
          </w:p>
        </w:tc>
        <w:tc>
          <w:tcPr>
            <w:tcW w:w="3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1" w:firstLine="0"/>
              <w:jc w:val="center"/>
            </w:pPr>
            <w:r>
              <w:t xml:space="preserve">366166.3916 </w:t>
            </w:r>
          </w:p>
        </w:tc>
        <w:tc>
          <w:tcPr>
            <w:tcW w:w="3682"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5" w:right="0" w:firstLine="0"/>
              <w:jc w:val="center"/>
            </w:pPr>
            <w:r>
              <w:t xml:space="preserve">3138638.2798 </w:t>
            </w:r>
          </w:p>
        </w:tc>
      </w:tr>
      <w:tr w:rsidR="00B03E47">
        <w:trPr>
          <w:gridAfter w:val="1"/>
          <w:wAfter w:w="6" w:type="dxa"/>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4" w:firstLine="0"/>
              <w:jc w:val="center"/>
            </w:pPr>
            <w:r>
              <w:t xml:space="preserve">1 </w:t>
            </w:r>
          </w:p>
        </w:tc>
        <w:tc>
          <w:tcPr>
            <w:tcW w:w="3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1" w:firstLine="0"/>
              <w:jc w:val="center"/>
            </w:pPr>
            <w:r>
              <w:t xml:space="preserve">366172.1047 </w:t>
            </w:r>
          </w:p>
        </w:tc>
        <w:tc>
          <w:tcPr>
            <w:tcW w:w="3682"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4" w:right="0" w:firstLine="0"/>
              <w:jc w:val="center"/>
            </w:pPr>
            <w:r>
              <w:t xml:space="preserve">3138649.4215 </w:t>
            </w:r>
          </w:p>
        </w:tc>
      </w:tr>
    </w:tbl>
    <w:p w:rsidR="00B03E47" w:rsidRDefault="00E2034E">
      <w:pPr>
        <w:spacing w:after="0" w:line="259" w:lineRule="auto"/>
        <w:ind w:left="260" w:right="0" w:firstLine="0"/>
        <w:jc w:val="left"/>
      </w:pPr>
      <w:r>
        <w:rPr>
          <w:rFonts w:ascii="Times New Roman" w:eastAsia="Times New Roman" w:hAnsi="Times New Roman" w:cs="Times New Roman"/>
          <w:sz w:val="24"/>
        </w:rPr>
        <w:t xml:space="preserve"> </w:t>
      </w:r>
    </w:p>
    <w:p w:rsidR="00B03E47" w:rsidRDefault="00E2034E">
      <w:pPr>
        <w:ind w:left="255" w:right="932"/>
      </w:pPr>
      <w:r>
        <w:t>7.- Consta en el expediente el informe emitido por la Oficina técnica de fecha 23/03/2022, cuyo tenor literal es el siguiente:</w:t>
      </w:r>
      <w:r>
        <w:rPr>
          <w:rFonts w:ascii="Times New Roman" w:eastAsia="Times New Roman" w:hAnsi="Times New Roman" w:cs="Times New Roman"/>
          <w:sz w:val="24"/>
        </w:rPr>
        <w:t xml:space="preserve"> </w:t>
      </w:r>
    </w:p>
    <w:p w:rsidR="00B03E47" w:rsidRDefault="00E2034E">
      <w:pPr>
        <w:spacing w:after="136" w:line="259" w:lineRule="auto"/>
        <w:ind w:left="0" w:right="624" w:firstLine="0"/>
        <w:jc w:val="center"/>
      </w:pPr>
      <w:r>
        <w:t xml:space="preserve"> </w:t>
      </w:r>
    </w:p>
    <w:p w:rsidR="00B03E47" w:rsidRDefault="00E2034E">
      <w:pPr>
        <w:spacing w:after="112"/>
        <w:ind w:left="255" w:right="932"/>
      </w:pPr>
      <w:r>
        <w:t>“…Visto el expediente antedicho, en relación a la inscripción registral de la calle Mencey Romén en el Inventario Municipal de Bienes y Derechos, en cumplimiento con el artículo 20 del RD 1372/1986, de 13 de junio, Alicia Torres Díaz, Geógrafa de la Oficin</w:t>
      </w:r>
      <w:r>
        <w:t xml:space="preserve">a Técnica Municipal emite el siguiente informe: </w:t>
      </w:r>
    </w:p>
    <w:p w:rsidR="00B03E47" w:rsidRDefault="00E2034E">
      <w:pPr>
        <w:spacing w:after="132" w:line="259" w:lineRule="auto"/>
        <w:ind w:left="260" w:right="0" w:firstLine="0"/>
        <w:jc w:val="left"/>
      </w:pPr>
      <w:r>
        <w:t xml:space="preserve"> </w:t>
      </w:r>
    </w:p>
    <w:p w:rsidR="00B03E47" w:rsidRDefault="00E2034E">
      <w:pPr>
        <w:shd w:val="clear" w:color="auto" w:fill="E0E0E0"/>
        <w:spacing w:after="191" w:line="265" w:lineRule="auto"/>
        <w:ind w:left="255" w:right="0"/>
        <w:jc w:val="left"/>
      </w:pPr>
      <w:r>
        <w:rPr>
          <w:rFonts w:ascii="Times New Roman" w:eastAsia="Times New Roman" w:hAnsi="Times New Roman" w:cs="Times New Roman"/>
          <w:b/>
          <w:sz w:val="24"/>
        </w:rPr>
        <w:t>1.</w:t>
      </w:r>
      <w:r>
        <w:rPr>
          <w:b/>
          <w:sz w:val="24"/>
        </w:rPr>
        <w:t xml:space="preserve"> </w:t>
      </w:r>
      <w:r>
        <w:rPr>
          <w:shd w:val="clear" w:color="auto" w:fill="E6E6E6"/>
        </w:rPr>
        <w:t>DENOMINACIÓN</w:t>
      </w:r>
      <w:r>
        <w:rPr>
          <w:rFonts w:ascii="Times New Roman" w:eastAsia="Times New Roman" w:hAnsi="Times New Roman" w:cs="Times New Roman"/>
          <w:sz w:val="24"/>
        </w:rPr>
        <w:t xml:space="preserve"> </w:t>
      </w:r>
    </w:p>
    <w:p w:rsidR="00B03E47" w:rsidRDefault="00E2034E">
      <w:pPr>
        <w:spacing w:after="111"/>
        <w:ind w:left="255" w:right="932"/>
      </w:pPr>
      <w:r>
        <w:t xml:space="preserve">Calle Mencey Romén. </w:t>
      </w:r>
    </w:p>
    <w:p w:rsidR="00B03E47" w:rsidRDefault="00E2034E">
      <w:pPr>
        <w:spacing w:after="130" w:line="259" w:lineRule="auto"/>
        <w:ind w:left="260" w:right="0" w:firstLine="0"/>
        <w:jc w:val="left"/>
      </w:pPr>
      <w:r>
        <w:t xml:space="preserve"> </w:t>
      </w:r>
    </w:p>
    <w:p w:rsidR="00B03E47" w:rsidRDefault="00E2034E">
      <w:pPr>
        <w:pStyle w:val="Ttulo1"/>
        <w:spacing w:after="207"/>
        <w:ind w:left="255"/>
      </w:pPr>
      <w:r>
        <w:rPr>
          <w:rFonts w:ascii="Times New Roman" w:eastAsia="Times New Roman" w:hAnsi="Times New Roman" w:cs="Times New Roman"/>
          <w:b/>
          <w:sz w:val="24"/>
          <w:shd w:val="clear" w:color="auto" w:fill="auto"/>
        </w:rPr>
        <w:t>2.</w:t>
      </w:r>
      <w:r>
        <w:rPr>
          <w:b/>
          <w:sz w:val="24"/>
          <w:shd w:val="clear" w:color="auto" w:fill="auto"/>
        </w:rPr>
        <w:t xml:space="preserve"> </w:t>
      </w:r>
      <w:r>
        <w:t>NATURALEZA DEL BIEN</w:t>
      </w:r>
      <w:r>
        <w:rPr>
          <w:rFonts w:ascii="Times New Roman" w:eastAsia="Times New Roman" w:hAnsi="Times New Roman" w:cs="Times New Roman"/>
          <w:sz w:val="24"/>
          <w:shd w:val="clear" w:color="auto" w:fill="auto"/>
        </w:rPr>
        <w:t xml:space="preserve"> </w:t>
      </w:r>
    </w:p>
    <w:p w:rsidR="00B03E47" w:rsidRDefault="00E2034E">
      <w:pPr>
        <w:ind w:left="255" w:right="932"/>
      </w:pPr>
      <w:r>
        <w:rPr>
          <w:u w:val="single" w:color="000000"/>
        </w:rPr>
        <w:t>Localización:</w:t>
      </w:r>
      <w:r>
        <w:t xml:space="preserve"> la calle Mencey Romén está ubicada en el núcleo poblacional de Punta Larga.</w:t>
      </w:r>
      <w:r>
        <w:rPr>
          <w:rFonts w:ascii="Times New Roman" w:eastAsia="Times New Roman" w:hAnsi="Times New Roman" w:cs="Times New Roman"/>
          <w:sz w:val="24"/>
        </w:rPr>
        <w:t xml:space="preserve"> </w:t>
      </w:r>
    </w:p>
    <w:p w:rsidR="00B03E47" w:rsidRDefault="00E2034E">
      <w:pPr>
        <w:spacing w:after="0" w:line="259" w:lineRule="auto"/>
        <w:ind w:left="260" w:right="0" w:firstLine="0"/>
        <w:jc w:val="left"/>
      </w:pPr>
      <w:r>
        <w:t xml:space="preserve"> </w:t>
      </w:r>
    </w:p>
    <w:p w:rsidR="00B03E47" w:rsidRDefault="00E2034E">
      <w:pPr>
        <w:pStyle w:val="Ttulo2"/>
        <w:spacing w:after="99"/>
        <w:ind w:left="255"/>
        <w:jc w:val="left"/>
      </w:pPr>
      <w:r>
        <w:rPr>
          <w:b w:val="0"/>
          <w:u w:val="single" w:color="000000"/>
        </w:rPr>
        <w:t>Referencia catastral:</w:t>
      </w:r>
      <w:r>
        <w:rPr>
          <w:b w:val="0"/>
        </w:rPr>
        <w:t xml:space="preserve"> No tiene </w:t>
      </w:r>
    </w:p>
    <w:p w:rsidR="00B03E47" w:rsidRDefault="00E2034E">
      <w:pPr>
        <w:spacing w:after="134" w:line="259" w:lineRule="auto"/>
        <w:ind w:left="260" w:right="0" w:firstLine="0"/>
        <w:jc w:val="left"/>
      </w:pPr>
      <w:r>
        <w:rPr>
          <w:rFonts w:ascii="Calibri" w:eastAsia="Calibri" w:hAnsi="Calibri" w:cs="Calibri"/>
          <w:noProof/>
        </w:rPr>
        <mc:AlternateContent>
          <mc:Choice Requires="wpg">
            <w:drawing>
              <wp:anchor distT="0" distB="0" distL="114300" distR="114300" simplePos="0" relativeHeight="251739136" behindDoc="0" locked="0" layoutInCell="1" allowOverlap="1">
                <wp:simplePos x="0" y="0"/>
                <wp:positionH relativeFrom="page">
                  <wp:posOffset>8664935</wp:posOffset>
                </wp:positionH>
                <wp:positionV relativeFrom="page">
                  <wp:posOffset>6710019</wp:posOffset>
                </wp:positionV>
                <wp:extent cx="161330" cy="3601365"/>
                <wp:effectExtent l="0" t="0" r="0" b="0"/>
                <wp:wrapTopAndBottom/>
                <wp:docPr id="322523" name="Group 322523"/>
                <wp:cNvGraphicFramePr/>
                <a:graphic xmlns:a="http://schemas.openxmlformats.org/drawingml/2006/main">
                  <a:graphicData uri="http://schemas.microsoft.com/office/word/2010/wordprocessingGroup">
                    <wpg:wgp>
                      <wpg:cNvGrpSpPr/>
                      <wpg:grpSpPr>
                        <a:xfrm>
                          <a:off x="0" y="0"/>
                          <a:ext cx="161330" cy="3601365"/>
                          <a:chOff x="0" y="0"/>
                          <a:chExt cx="161330" cy="3601365"/>
                        </a:xfrm>
                      </wpg:grpSpPr>
                      <wps:wsp>
                        <wps:cNvPr id="14522" name="Rectangle 14522"/>
                        <wps:cNvSpPr/>
                        <wps:spPr>
                          <a:xfrm rot="-5399999">
                            <a:off x="-2338295" y="1149845"/>
                            <a:ext cx="4789815" cy="113224"/>
                          </a:xfrm>
                          <a:prstGeom prst="rect">
                            <a:avLst/>
                          </a:prstGeom>
                          <a:ln>
                            <a:noFill/>
                          </a:ln>
                        </wps:spPr>
                        <wps:txbx>
                          <w:txbxContent>
                            <w:p w:rsidR="00B03E47" w:rsidRDefault="00E2034E">
                              <w:pPr>
                                <w:spacing w:after="160" w:line="259" w:lineRule="auto"/>
                                <w:ind w:left="0" w:right="0" w:firstLine="0"/>
                                <w:jc w:val="left"/>
                              </w:pPr>
                              <w:r>
                                <w:rPr>
                                  <w:sz w:val="12"/>
                                </w:rPr>
                                <w:t xml:space="preserve">Cód. Validación: X6W4A44Y3YFEHMQ6W9NDGFMDY | Verificación: https://candelaria.sedelectronica.es/ </w:t>
                              </w:r>
                            </w:p>
                          </w:txbxContent>
                        </wps:txbx>
                        <wps:bodyPr horzOverflow="overflow" vert="horz" lIns="0" tIns="0" rIns="0" bIns="0" rtlCol="0">
                          <a:noAutofit/>
                        </wps:bodyPr>
                      </wps:wsp>
                      <wps:wsp>
                        <wps:cNvPr id="14523" name="Rectangle 14523"/>
                        <wps:cNvSpPr/>
                        <wps:spPr>
                          <a:xfrm rot="-5399999">
                            <a:off x="-2070397" y="1341542"/>
                            <a:ext cx="4406422" cy="113224"/>
                          </a:xfrm>
                          <a:prstGeom prst="rect">
                            <a:avLst/>
                          </a:prstGeom>
                          <a:ln>
                            <a:noFill/>
                          </a:ln>
                        </wps:spPr>
                        <wps:txbx>
                          <w:txbxContent>
                            <w:p w:rsidR="00B03E47" w:rsidRDefault="00E2034E">
                              <w:pPr>
                                <w:spacing w:after="160" w:line="259" w:lineRule="auto"/>
                                <w:ind w:left="0" w:right="0" w:firstLine="0"/>
                                <w:jc w:val="left"/>
                              </w:pPr>
                              <w:r>
                                <w:rPr>
                                  <w:sz w:val="12"/>
                                </w:rPr>
                                <w:t xml:space="preserve">Documento firmado electrónicamente desde la plataforma esPublico Gestiona | Página 71 de 179 </w:t>
                              </w:r>
                            </w:p>
                          </w:txbxContent>
                        </wps:txbx>
                        <wps:bodyPr horzOverflow="overflow" vert="horz" lIns="0" tIns="0" rIns="0" bIns="0" rtlCol="0">
                          <a:noAutofit/>
                        </wps:bodyPr>
                      </wps:wsp>
                    </wpg:wgp>
                  </a:graphicData>
                </a:graphic>
              </wp:anchor>
            </w:drawing>
          </mc:Choice>
          <mc:Fallback xmlns:a="http://schemas.openxmlformats.org/drawingml/2006/main">
            <w:pict>
              <v:group id="Group 322523" style="width:12.7031pt;height:283.572pt;position:absolute;mso-position-horizontal-relative:page;mso-position-horizontal:absolute;margin-left:682.278pt;mso-position-vertical-relative:page;margin-top:528.348pt;" coordsize="1613,36013">
                <v:rect id="Rectangle 14522" style="position:absolute;width:47898;height:1132;left:-23382;top:11498;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X6W4A44Y3YFEHMQ6W9NDGFMDY | Verificación: https://candelaria.sedelectronica.es/ </w:t>
                        </w:r>
                      </w:p>
                    </w:txbxContent>
                  </v:textbox>
                </v:rect>
                <v:rect id="Rectangle 14523" style="position:absolute;width:44064;height:1132;left:-20703;top:13415;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71 de 179 </w:t>
                        </w:r>
                      </w:p>
                    </w:txbxContent>
                  </v:textbox>
                </v:rect>
                <w10:wrap type="topAndBottom"/>
              </v:group>
            </w:pict>
          </mc:Fallback>
        </mc:AlternateContent>
      </w:r>
      <w:r>
        <w:t xml:space="preserve"> </w:t>
      </w:r>
    </w:p>
    <w:p w:rsidR="00B03E47" w:rsidRDefault="00E2034E">
      <w:pPr>
        <w:shd w:val="clear" w:color="auto" w:fill="E7E6E6"/>
        <w:spacing w:after="0" w:line="259" w:lineRule="auto"/>
        <w:ind w:left="255" w:right="0"/>
        <w:jc w:val="left"/>
      </w:pPr>
      <w:r>
        <w:rPr>
          <w:rFonts w:ascii="Times New Roman" w:eastAsia="Times New Roman" w:hAnsi="Times New Roman" w:cs="Times New Roman"/>
          <w:b/>
          <w:sz w:val="24"/>
        </w:rPr>
        <w:t>3.</w:t>
      </w:r>
      <w:r>
        <w:rPr>
          <w:b/>
          <w:sz w:val="24"/>
        </w:rPr>
        <w:t xml:space="preserve"> </w:t>
      </w:r>
      <w:r>
        <w:rPr>
          <w:shd w:val="clear" w:color="auto" w:fill="C0C0C0"/>
        </w:rPr>
        <w:t>LINDEROS</w:t>
      </w:r>
      <w:r>
        <w:t xml:space="preserve">                                                                                                                         </w:t>
      </w:r>
      <w:r>
        <w:rPr>
          <w:rFonts w:ascii="Times New Roman" w:eastAsia="Times New Roman" w:hAnsi="Times New Roman" w:cs="Times New Roman"/>
          <w:sz w:val="24"/>
        </w:rPr>
        <w:t xml:space="preserve"> </w:t>
      </w:r>
    </w:p>
    <w:p w:rsidR="00B03E47" w:rsidRDefault="00E2034E">
      <w:pPr>
        <w:spacing w:after="0" w:line="259" w:lineRule="auto"/>
        <w:ind w:left="620" w:right="0" w:firstLine="0"/>
        <w:jc w:val="left"/>
      </w:pPr>
      <w:r>
        <w:t xml:space="preserve"> </w:t>
      </w:r>
    </w:p>
    <w:tbl>
      <w:tblPr>
        <w:tblStyle w:val="TableGrid"/>
        <w:tblW w:w="8820" w:type="dxa"/>
        <w:tblInd w:w="374" w:type="dxa"/>
        <w:tblCellMar>
          <w:top w:w="8" w:type="dxa"/>
          <w:left w:w="107" w:type="dxa"/>
          <w:bottom w:w="0" w:type="dxa"/>
          <w:right w:w="115" w:type="dxa"/>
        </w:tblCellMar>
        <w:tblLook w:val="04A0" w:firstRow="1" w:lastRow="0" w:firstColumn="1" w:lastColumn="0" w:noHBand="0" w:noVBand="1"/>
      </w:tblPr>
      <w:tblGrid>
        <w:gridCol w:w="1273"/>
        <w:gridCol w:w="7547"/>
      </w:tblGrid>
      <w:tr w:rsidR="00B03E47">
        <w:trPr>
          <w:trHeight w:val="767"/>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B03E47" w:rsidRDefault="00E2034E">
            <w:pPr>
              <w:spacing w:after="0" w:line="259" w:lineRule="auto"/>
              <w:ind w:left="0" w:right="0" w:firstLine="0"/>
              <w:jc w:val="left"/>
            </w:pPr>
            <w:r>
              <w:t xml:space="preserve"> </w:t>
            </w:r>
          </w:p>
          <w:p w:rsidR="00B03E47" w:rsidRDefault="00E2034E">
            <w:pPr>
              <w:spacing w:after="0" w:line="259" w:lineRule="auto"/>
              <w:ind w:left="12" w:right="0" w:firstLine="0"/>
              <w:jc w:val="center"/>
            </w:pPr>
            <w:r>
              <w:t xml:space="preserve">Norte </w:t>
            </w:r>
          </w:p>
          <w:p w:rsidR="00B03E47" w:rsidRDefault="00E2034E">
            <w:pPr>
              <w:spacing w:after="0" w:line="259" w:lineRule="auto"/>
              <w:ind w:left="71" w:right="0" w:firstLine="0"/>
              <w:jc w:val="center"/>
            </w:pPr>
            <w:r>
              <w:t xml:space="preserve"> </w:t>
            </w:r>
          </w:p>
        </w:tc>
        <w:tc>
          <w:tcPr>
            <w:tcW w:w="7547"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74" w:right="0" w:firstLine="0"/>
              <w:jc w:val="left"/>
            </w:pPr>
            <w:r>
              <w:t xml:space="preserve"> </w:t>
            </w:r>
          </w:p>
          <w:p w:rsidR="00B03E47" w:rsidRDefault="00E2034E">
            <w:pPr>
              <w:spacing w:after="0" w:line="259" w:lineRule="auto"/>
              <w:ind w:left="4" w:right="0" w:firstLine="0"/>
              <w:jc w:val="left"/>
            </w:pPr>
            <w:r>
              <w:t xml:space="preserve">Barranco Chipás. </w:t>
            </w:r>
          </w:p>
          <w:p w:rsidR="00B03E47" w:rsidRDefault="00E2034E">
            <w:pPr>
              <w:spacing w:after="0" w:line="259" w:lineRule="auto"/>
              <w:ind w:left="174" w:right="0" w:firstLine="0"/>
              <w:jc w:val="left"/>
            </w:pPr>
            <w:r>
              <w:t xml:space="preserve"> </w:t>
            </w:r>
          </w:p>
        </w:tc>
      </w:tr>
      <w:tr w:rsidR="00B03E47">
        <w:trPr>
          <w:trHeight w:val="1584"/>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B03E47" w:rsidRDefault="00E2034E">
            <w:pPr>
              <w:spacing w:after="0" w:line="259" w:lineRule="auto"/>
              <w:ind w:left="0" w:right="0" w:firstLine="0"/>
              <w:jc w:val="left"/>
            </w:pPr>
            <w:r>
              <w:t xml:space="preserve"> </w:t>
            </w:r>
          </w:p>
          <w:p w:rsidR="00B03E47" w:rsidRDefault="00E2034E">
            <w:pPr>
              <w:spacing w:after="0" w:line="259" w:lineRule="auto"/>
              <w:ind w:left="71" w:right="0" w:firstLine="0"/>
              <w:jc w:val="center"/>
            </w:pPr>
            <w:r>
              <w:t xml:space="preserve"> </w:t>
            </w:r>
          </w:p>
          <w:p w:rsidR="00B03E47" w:rsidRDefault="00E2034E">
            <w:pPr>
              <w:spacing w:after="0" w:line="259" w:lineRule="auto"/>
              <w:ind w:left="71" w:right="0" w:firstLine="0"/>
              <w:jc w:val="center"/>
            </w:pPr>
            <w:r>
              <w:t xml:space="preserve"> </w:t>
            </w:r>
          </w:p>
          <w:p w:rsidR="00B03E47" w:rsidRDefault="00E2034E">
            <w:pPr>
              <w:spacing w:after="0" w:line="259" w:lineRule="auto"/>
              <w:ind w:left="7" w:right="0" w:firstLine="0"/>
              <w:jc w:val="center"/>
            </w:pPr>
            <w:r>
              <w:t xml:space="preserve">Sur </w:t>
            </w:r>
          </w:p>
        </w:tc>
        <w:tc>
          <w:tcPr>
            <w:tcW w:w="7547"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74" w:right="0" w:firstLine="0"/>
              <w:jc w:val="left"/>
            </w:pPr>
            <w:r>
              <w:t xml:space="preserve"> </w:t>
            </w:r>
          </w:p>
          <w:p w:rsidR="00B03E47" w:rsidRDefault="00E2034E">
            <w:pPr>
              <w:numPr>
                <w:ilvl w:val="0"/>
                <w:numId w:val="41"/>
              </w:numPr>
              <w:spacing w:after="13" w:line="259" w:lineRule="auto"/>
              <w:ind w:right="0" w:hanging="142"/>
              <w:jc w:val="left"/>
            </w:pPr>
            <w:r>
              <w:t xml:space="preserve">Parcela catastral 6086701CS6368N (Edificio Madeari Finca K-1) </w:t>
            </w:r>
          </w:p>
          <w:p w:rsidR="00B03E47" w:rsidRDefault="00E2034E">
            <w:pPr>
              <w:numPr>
                <w:ilvl w:val="0"/>
                <w:numId w:val="41"/>
              </w:numPr>
              <w:spacing w:after="0" w:line="259" w:lineRule="auto"/>
              <w:ind w:right="0" w:hanging="142"/>
              <w:jc w:val="left"/>
            </w:pPr>
            <w:r>
              <w:t xml:space="preserve">Parcela catastral </w:t>
            </w:r>
            <w:r>
              <w:rPr>
                <w:color w:val="000080"/>
                <w:u w:val="single" w:color="000080"/>
              </w:rPr>
              <w:t>6086708CS6368N</w:t>
            </w:r>
            <w:r>
              <w:rPr>
                <w:rFonts w:ascii="Times New Roman" w:eastAsia="Times New Roman" w:hAnsi="Times New Roman" w:cs="Times New Roman"/>
                <w:sz w:val="24"/>
              </w:rPr>
              <w:t xml:space="preserve"> </w:t>
            </w:r>
          </w:p>
          <w:p w:rsidR="00B03E47" w:rsidRDefault="00E2034E">
            <w:pPr>
              <w:numPr>
                <w:ilvl w:val="0"/>
                <w:numId w:val="41"/>
              </w:numPr>
              <w:spacing w:after="0" w:line="259" w:lineRule="auto"/>
              <w:ind w:right="0" w:hanging="142"/>
              <w:jc w:val="left"/>
            </w:pPr>
            <w:r>
              <w:t xml:space="preserve">Parcela catastral </w:t>
            </w:r>
            <w:r>
              <w:rPr>
                <w:color w:val="000080"/>
                <w:u w:val="single" w:color="000080"/>
              </w:rPr>
              <w:t>6086703CS6368N</w:t>
            </w:r>
            <w:r>
              <w:rPr>
                <w:rFonts w:ascii="Times New Roman" w:eastAsia="Times New Roman" w:hAnsi="Times New Roman" w:cs="Times New Roman"/>
                <w:sz w:val="24"/>
              </w:rPr>
              <w:t xml:space="preserve"> </w:t>
            </w:r>
          </w:p>
          <w:p w:rsidR="00B03E47" w:rsidRDefault="00E2034E">
            <w:pPr>
              <w:numPr>
                <w:ilvl w:val="0"/>
                <w:numId w:val="41"/>
              </w:numPr>
              <w:spacing w:after="0" w:line="259" w:lineRule="auto"/>
              <w:ind w:right="0" w:hanging="142"/>
              <w:jc w:val="left"/>
            </w:pPr>
            <w:r>
              <w:t xml:space="preserve">Parcela catastral </w:t>
            </w:r>
            <w:r>
              <w:rPr>
                <w:color w:val="000080"/>
                <w:u w:val="single" w:color="000080"/>
              </w:rPr>
              <w:t>6086704CS6368N</w:t>
            </w:r>
            <w:r>
              <w:t xml:space="preserve"> (Edificio María Baute)</w:t>
            </w:r>
            <w:r>
              <w:rPr>
                <w:rFonts w:ascii="Times New Roman" w:eastAsia="Times New Roman" w:hAnsi="Times New Roman" w:cs="Times New Roman"/>
                <w:sz w:val="24"/>
              </w:rPr>
              <w:t xml:space="preserve"> </w:t>
            </w:r>
          </w:p>
          <w:p w:rsidR="00B03E47" w:rsidRDefault="00E2034E">
            <w:pPr>
              <w:spacing w:after="0" w:line="259" w:lineRule="auto"/>
              <w:ind w:left="37" w:right="0" w:firstLine="0"/>
              <w:jc w:val="left"/>
            </w:pPr>
            <w:r>
              <w:t xml:space="preserve"> </w:t>
            </w:r>
          </w:p>
        </w:tc>
      </w:tr>
      <w:tr w:rsidR="00B03E47">
        <w:trPr>
          <w:trHeight w:val="771"/>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B03E47" w:rsidRDefault="00E2034E">
            <w:pPr>
              <w:spacing w:after="0" w:line="259" w:lineRule="auto"/>
              <w:ind w:left="0" w:right="0" w:firstLine="0"/>
              <w:jc w:val="left"/>
            </w:pPr>
            <w:r>
              <w:t xml:space="preserve"> </w:t>
            </w:r>
          </w:p>
          <w:p w:rsidR="00B03E47" w:rsidRDefault="00E2034E">
            <w:pPr>
              <w:spacing w:after="0" w:line="259" w:lineRule="auto"/>
              <w:ind w:left="10" w:right="0" w:firstLine="0"/>
              <w:jc w:val="center"/>
            </w:pPr>
            <w:r>
              <w:t xml:space="preserve">Este </w:t>
            </w:r>
          </w:p>
        </w:tc>
        <w:tc>
          <w:tcPr>
            <w:tcW w:w="7547"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79" w:right="0" w:firstLine="0"/>
              <w:jc w:val="left"/>
            </w:pPr>
            <w:r>
              <w:t xml:space="preserve"> </w:t>
            </w:r>
          </w:p>
          <w:p w:rsidR="00B03E47" w:rsidRDefault="00E2034E">
            <w:pPr>
              <w:spacing w:after="0" w:line="259" w:lineRule="auto"/>
              <w:ind w:left="4" w:right="0" w:firstLine="0"/>
              <w:jc w:val="left"/>
            </w:pPr>
            <w:r>
              <w:t xml:space="preserve">Rambla Los Menceyes </w:t>
            </w:r>
          </w:p>
          <w:p w:rsidR="00B03E47" w:rsidRDefault="00E2034E">
            <w:pPr>
              <w:spacing w:after="0" w:line="259" w:lineRule="auto"/>
              <w:ind w:left="4" w:right="0" w:firstLine="0"/>
              <w:jc w:val="left"/>
            </w:pPr>
            <w:r>
              <w:t xml:space="preserve"> </w:t>
            </w:r>
          </w:p>
        </w:tc>
      </w:tr>
      <w:tr w:rsidR="00B03E47">
        <w:trPr>
          <w:trHeight w:val="1020"/>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B03E47" w:rsidRDefault="00E2034E">
            <w:pPr>
              <w:spacing w:after="0" w:line="259" w:lineRule="auto"/>
              <w:ind w:left="0" w:right="0" w:firstLine="0"/>
              <w:jc w:val="left"/>
            </w:pPr>
            <w:r>
              <w:t xml:space="preserve"> </w:t>
            </w:r>
          </w:p>
          <w:p w:rsidR="00B03E47" w:rsidRDefault="00E2034E">
            <w:pPr>
              <w:spacing w:after="0" w:line="259" w:lineRule="auto"/>
              <w:ind w:left="9" w:right="0" w:firstLine="0"/>
              <w:jc w:val="center"/>
            </w:pPr>
            <w:r>
              <w:t xml:space="preserve">Oeste </w:t>
            </w:r>
          </w:p>
        </w:tc>
        <w:tc>
          <w:tcPr>
            <w:tcW w:w="7547"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4" w:right="0" w:firstLine="0"/>
              <w:jc w:val="left"/>
            </w:pPr>
            <w:r>
              <w:t xml:space="preserve"> </w:t>
            </w:r>
          </w:p>
          <w:p w:rsidR="00B03E47" w:rsidRDefault="00E2034E">
            <w:pPr>
              <w:spacing w:after="0" w:line="240" w:lineRule="auto"/>
              <w:ind w:left="4" w:right="0" w:firstLine="0"/>
              <w:jc w:val="left"/>
            </w:pPr>
            <w:r>
              <w:t xml:space="preserve">Parcela catastral 6082404CS6368S0001UI (campo de fútbol 7 de Candelaria). </w:t>
            </w:r>
          </w:p>
          <w:p w:rsidR="00B03E47" w:rsidRDefault="00E2034E">
            <w:pPr>
              <w:spacing w:after="0" w:line="259" w:lineRule="auto"/>
              <w:ind w:left="4" w:right="0" w:firstLine="0"/>
              <w:jc w:val="left"/>
            </w:pPr>
            <w:r>
              <w:t xml:space="preserve"> </w:t>
            </w:r>
          </w:p>
        </w:tc>
      </w:tr>
    </w:tbl>
    <w:p w:rsidR="00B03E47" w:rsidRDefault="00E2034E">
      <w:pPr>
        <w:spacing w:after="98" w:line="259" w:lineRule="auto"/>
        <w:ind w:left="260" w:right="0" w:firstLine="0"/>
        <w:jc w:val="left"/>
      </w:pPr>
      <w:r>
        <w:t xml:space="preserve"> </w:t>
      </w:r>
    </w:p>
    <w:p w:rsidR="00B03E47" w:rsidRDefault="00E2034E">
      <w:pPr>
        <w:spacing w:after="0" w:line="259" w:lineRule="auto"/>
        <w:ind w:left="260" w:right="0" w:firstLine="0"/>
        <w:jc w:val="left"/>
      </w:pPr>
      <w:r>
        <w:t xml:space="preserve"> </w:t>
      </w:r>
    </w:p>
    <w:p w:rsidR="00B03E47" w:rsidRDefault="00E2034E">
      <w:pPr>
        <w:pStyle w:val="Ttulo1"/>
        <w:spacing w:after="193"/>
        <w:ind w:left="255"/>
      </w:pPr>
      <w:r>
        <w:rPr>
          <w:rFonts w:ascii="Times New Roman" w:eastAsia="Times New Roman" w:hAnsi="Times New Roman" w:cs="Times New Roman"/>
          <w:b/>
          <w:sz w:val="24"/>
          <w:shd w:val="clear" w:color="auto" w:fill="auto"/>
        </w:rPr>
        <w:t>4.</w:t>
      </w:r>
      <w:r>
        <w:rPr>
          <w:b/>
          <w:sz w:val="24"/>
          <w:shd w:val="clear" w:color="auto" w:fill="auto"/>
        </w:rPr>
        <w:t xml:space="preserve"> </w:t>
      </w:r>
      <w:r>
        <w:t>SUPERFICIE</w:t>
      </w:r>
      <w:r>
        <w:rPr>
          <w:rFonts w:ascii="Times New Roman" w:eastAsia="Times New Roman" w:hAnsi="Times New Roman" w:cs="Times New Roman"/>
          <w:sz w:val="24"/>
          <w:shd w:val="clear" w:color="auto" w:fill="auto"/>
        </w:rPr>
        <w:t xml:space="preserve"> </w:t>
      </w:r>
    </w:p>
    <w:p w:rsidR="00B03E47" w:rsidRDefault="00E2034E">
      <w:pPr>
        <w:spacing w:after="0" w:line="259" w:lineRule="auto"/>
        <w:ind w:left="260" w:right="0" w:firstLine="0"/>
        <w:jc w:val="left"/>
      </w:pPr>
      <w:r>
        <w:rPr>
          <w:rFonts w:ascii="Calibri" w:eastAsia="Calibri" w:hAnsi="Calibri" w:cs="Calibri"/>
          <w:noProof/>
        </w:rPr>
        <mc:AlternateContent>
          <mc:Choice Requires="wpg">
            <w:drawing>
              <wp:anchor distT="0" distB="0" distL="114300" distR="114300" simplePos="0" relativeHeight="251740160" behindDoc="0" locked="0" layoutInCell="1" allowOverlap="1">
                <wp:simplePos x="0" y="0"/>
                <wp:positionH relativeFrom="page">
                  <wp:posOffset>8664935</wp:posOffset>
                </wp:positionH>
                <wp:positionV relativeFrom="page">
                  <wp:posOffset>6710019</wp:posOffset>
                </wp:positionV>
                <wp:extent cx="161330" cy="3601365"/>
                <wp:effectExtent l="0" t="0" r="0" b="0"/>
                <wp:wrapSquare wrapText="bothSides"/>
                <wp:docPr id="311369" name="Group 311369"/>
                <wp:cNvGraphicFramePr/>
                <a:graphic xmlns:a="http://schemas.openxmlformats.org/drawingml/2006/main">
                  <a:graphicData uri="http://schemas.microsoft.com/office/word/2010/wordprocessingGroup">
                    <wpg:wgp>
                      <wpg:cNvGrpSpPr/>
                      <wpg:grpSpPr>
                        <a:xfrm>
                          <a:off x="0" y="0"/>
                          <a:ext cx="161330" cy="3601365"/>
                          <a:chOff x="0" y="0"/>
                          <a:chExt cx="161330" cy="3601365"/>
                        </a:xfrm>
                      </wpg:grpSpPr>
                      <wps:wsp>
                        <wps:cNvPr id="14745" name="Rectangle 14745"/>
                        <wps:cNvSpPr/>
                        <wps:spPr>
                          <a:xfrm rot="-5399999">
                            <a:off x="-2338295" y="1149845"/>
                            <a:ext cx="4789815" cy="113224"/>
                          </a:xfrm>
                          <a:prstGeom prst="rect">
                            <a:avLst/>
                          </a:prstGeom>
                          <a:ln>
                            <a:noFill/>
                          </a:ln>
                        </wps:spPr>
                        <wps:txbx>
                          <w:txbxContent>
                            <w:p w:rsidR="00B03E47" w:rsidRDefault="00E2034E">
                              <w:pPr>
                                <w:spacing w:after="160" w:line="259" w:lineRule="auto"/>
                                <w:ind w:left="0" w:right="0" w:firstLine="0"/>
                                <w:jc w:val="left"/>
                              </w:pPr>
                              <w:r>
                                <w:rPr>
                                  <w:sz w:val="12"/>
                                </w:rPr>
                                <w:t xml:space="preserve">Cód. Validación: X6W4A44Y3YFEHMQ6W9NDGFMDY | Verificación: https://candelaria.sedelectronica.es/ </w:t>
                              </w:r>
                            </w:p>
                          </w:txbxContent>
                        </wps:txbx>
                        <wps:bodyPr horzOverflow="overflow" vert="horz" lIns="0" tIns="0" rIns="0" bIns="0" rtlCol="0">
                          <a:noAutofit/>
                        </wps:bodyPr>
                      </wps:wsp>
                      <wps:wsp>
                        <wps:cNvPr id="14746" name="Rectangle 14746"/>
                        <wps:cNvSpPr/>
                        <wps:spPr>
                          <a:xfrm rot="-5399999">
                            <a:off x="-2070397" y="1341542"/>
                            <a:ext cx="4406422" cy="113224"/>
                          </a:xfrm>
                          <a:prstGeom prst="rect">
                            <a:avLst/>
                          </a:prstGeom>
                          <a:ln>
                            <a:noFill/>
                          </a:ln>
                        </wps:spPr>
                        <wps:txbx>
                          <w:txbxContent>
                            <w:p w:rsidR="00B03E47" w:rsidRDefault="00E2034E">
                              <w:pPr>
                                <w:spacing w:after="160" w:line="259" w:lineRule="auto"/>
                                <w:ind w:left="0" w:right="0" w:firstLine="0"/>
                                <w:jc w:val="left"/>
                              </w:pPr>
                              <w:r>
                                <w:rPr>
                                  <w:sz w:val="12"/>
                                </w:rPr>
                                <w:t xml:space="preserve">Documento firmado electrónicamente desde la plataforma esPublico Gestiona | Página 72 de 179 </w:t>
                              </w:r>
                            </w:p>
                          </w:txbxContent>
                        </wps:txbx>
                        <wps:bodyPr horzOverflow="overflow" vert="horz" lIns="0" tIns="0" rIns="0" bIns="0" rtlCol="0">
                          <a:noAutofit/>
                        </wps:bodyPr>
                      </wps:wsp>
                    </wpg:wgp>
                  </a:graphicData>
                </a:graphic>
              </wp:anchor>
            </w:drawing>
          </mc:Choice>
          <mc:Fallback xmlns:a="http://schemas.openxmlformats.org/drawingml/2006/main">
            <w:pict>
              <v:group id="Group 311369" style="width:12.7031pt;height:283.572pt;position:absolute;mso-position-horizontal-relative:page;mso-position-horizontal:absolute;margin-left:682.278pt;mso-position-vertical-relative:page;margin-top:528.348pt;" coordsize="1613,36013">
                <v:rect id="Rectangle 14745" style="position:absolute;width:47898;height:1132;left:-23382;top:11498;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X6W4A44Y3YFEHMQ6W9NDGFMDY | Verificación: https://candelaria.sedelectronica.es/ </w:t>
                        </w:r>
                      </w:p>
                    </w:txbxContent>
                  </v:textbox>
                </v:rect>
                <v:rect id="Rectangle 14746" style="position:absolute;width:44064;height:1132;left:-20703;top:13415;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72 de 179 </w:t>
                        </w:r>
                      </w:p>
                    </w:txbxContent>
                  </v:textbox>
                </v:rect>
                <w10:wrap type="square"/>
              </v:group>
            </w:pict>
          </mc:Fallback>
        </mc:AlternateContent>
      </w:r>
      <w:r>
        <w:t xml:space="preserve"> </w:t>
      </w:r>
    </w:p>
    <w:tbl>
      <w:tblPr>
        <w:tblStyle w:val="TableGrid"/>
        <w:tblW w:w="8756" w:type="dxa"/>
        <w:tblInd w:w="266" w:type="dxa"/>
        <w:tblCellMar>
          <w:top w:w="9" w:type="dxa"/>
          <w:left w:w="107" w:type="dxa"/>
          <w:bottom w:w="0" w:type="dxa"/>
          <w:right w:w="115" w:type="dxa"/>
        </w:tblCellMar>
        <w:tblLook w:val="04A0" w:firstRow="1" w:lastRow="0" w:firstColumn="1" w:lastColumn="0" w:noHBand="0" w:noVBand="1"/>
      </w:tblPr>
      <w:tblGrid>
        <w:gridCol w:w="2800"/>
        <w:gridCol w:w="5955"/>
      </w:tblGrid>
      <w:tr w:rsidR="00B03E47">
        <w:trPr>
          <w:trHeight w:val="768"/>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B03E47" w:rsidRDefault="00E2034E">
            <w:pPr>
              <w:spacing w:after="0" w:line="259" w:lineRule="auto"/>
              <w:ind w:left="0" w:right="0" w:firstLine="0"/>
              <w:jc w:val="left"/>
            </w:pPr>
            <w:r>
              <w:t xml:space="preserve"> </w:t>
            </w:r>
          </w:p>
          <w:p w:rsidR="00B03E47" w:rsidRDefault="00E2034E">
            <w:pPr>
              <w:spacing w:after="0" w:line="259" w:lineRule="auto"/>
              <w:ind w:left="0" w:right="0" w:firstLine="0"/>
              <w:jc w:val="left"/>
            </w:pPr>
            <w:r>
              <w:t xml:space="preserve">Superficie total </w:t>
            </w:r>
          </w:p>
          <w:p w:rsidR="00B03E47" w:rsidRDefault="00E2034E">
            <w:pPr>
              <w:spacing w:after="0" w:line="259" w:lineRule="auto"/>
              <w:ind w:left="0" w:right="0" w:firstLine="0"/>
              <w:jc w:val="left"/>
            </w:pPr>
            <w:r>
              <w:t xml:space="preserve"> </w:t>
            </w:r>
          </w:p>
        </w:tc>
        <w:tc>
          <w:tcPr>
            <w:tcW w:w="5955"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left"/>
            </w:pPr>
            <w:r>
              <w:t xml:space="preserve"> </w:t>
            </w:r>
          </w:p>
          <w:p w:rsidR="00B03E47" w:rsidRDefault="00E2034E">
            <w:pPr>
              <w:spacing w:after="0" w:line="259" w:lineRule="auto"/>
              <w:ind w:left="1" w:right="0" w:firstLine="0"/>
              <w:jc w:val="left"/>
            </w:pPr>
            <w:r>
              <w:t>1315,85m</w:t>
            </w:r>
            <w:r>
              <w:rPr>
                <w:vertAlign w:val="superscript"/>
              </w:rPr>
              <w:t>2</w:t>
            </w:r>
            <w:r>
              <w:rPr>
                <w:rFonts w:ascii="Times New Roman" w:eastAsia="Times New Roman" w:hAnsi="Times New Roman" w:cs="Times New Roman"/>
                <w:sz w:val="24"/>
              </w:rPr>
              <w:t xml:space="preserve"> </w:t>
            </w:r>
          </w:p>
          <w:p w:rsidR="00B03E47" w:rsidRDefault="00E2034E">
            <w:pPr>
              <w:spacing w:after="0" w:line="259" w:lineRule="auto"/>
              <w:ind w:left="1" w:right="0" w:firstLine="0"/>
              <w:jc w:val="left"/>
            </w:pPr>
            <w:r>
              <w:t xml:space="preserve"> </w:t>
            </w:r>
          </w:p>
        </w:tc>
      </w:tr>
      <w:tr w:rsidR="00B03E47">
        <w:trPr>
          <w:trHeight w:val="768"/>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B03E47" w:rsidRDefault="00E2034E">
            <w:pPr>
              <w:spacing w:after="0" w:line="259" w:lineRule="auto"/>
              <w:ind w:left="0" w:right="0" w:firstLine="0"/>
              <w:jc w:val="left"/>
            </w:pPr>
            <w:r>
              <w:t xml:space="preserve"> </w:t>
            </w:r>
          </w:p>
          <w:p w:rsidR="00B03E47" w:rsidRDefault="00E2034E">
            <w:pPr>
              <w:spacing w:after="0" w:line="259" w:lineRule="auto"/>
              <w:ind w:left="0" w:right="0" w:firstLine="0"/>
              <w:jc w:val="left"/>
            </w:pPr>
            <w:r>
              <w:t xml:space="preserve">Superficie de calzada </w:t>
            </w:r>
          </w:p>
        </w:tc>
        <w:tc>
          <w:tcPr>
            <w:tcW w:w="5955"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left"/>
            </w:pPr>
            <w:r>
              <w:t xml:space="preserve"> </w:t>
            </w:r>
          </w:p>
          <w:p w:rsidR="00B03E47" w:rsidRDefault="00E2034E">
            <w:pPr>
              <w:spacing w:after="0" w:line="259" w:lineRule="auto"/>
              <w:ind w:left="1" w:right="0" w:firstLine="0"/>
              <w:jc w:val="left"/>
            </w:pPr>
            <w:r>
              <w:t>952,59m</w:t>
            </w:r>
            <w:r>
              <w:rPr>
                <w:vertAlign w:val="superscript"/>
              </w:rPr>
              <w:t>2</w:t>
            </w:r>
            <w:r>
              <w:rPr>
                <w:rFonts w:ascii="Times New Roman" w:eastAsia="Times New Roman" w:hAnsi="Times New Roman" w:cs="Times New Roman"/>
                <w:sz w:val="24"/>
              </w:rPr>
              <w:t xml:space="preserve"> </w:t>
            </w:r>
          </w:p>
          <w:p w:rsidR="00B03E47" w:rsidRDefault="00E2034E">
            <w:pPr>
              <w:spacing w:after="0" w:line="259" w:lineRule="auto"/>
              <w:ind w:left="1" w:right="0" w:firstLine="0"/>
              <w:jc w:val="left"/>
            </w:pPr>
            <w:r>
              <w:t xml:space="preserve"> </w:t>
            </w:r>
          </w:p>
        </w:tc>
      </w:tr>
      <w:tr w:rsidR="00B03E47">
        <w:trPr>
          <w:trHeight w:val="771"/>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B03E47" w:rsidRDefault="00E2034E">
            <w:pPr>
              <w:spacing w:after="0" w:line="259" w:lineRule="auto"/>
              <w:ind w:left="0" w:right="0" w:firstLine="0"/>
              <w:jc w:val="left"/>
            </w:pPr>
            <w:r>
              <w:t xml:space="preserve"> </w:t>
            </w:r>
          </w:p>
          <w:p w:rsidR="00B03E47" w:rsidRDefault="00E2034E">
            <w:pPr>
              <w:spacing w:after="0" w:line="259" w:lineRule="auto"/>
              <w:ind w:left="0" w:right="0" w:firstLine="0"/>
              <w:jc w:val="left"/>
            </w:pPr>
            <w:r>
              <w:t xml:space="preserve">Longitud de la calzada </w:t>
            </w:r>
          </w:p>
          <w:p w:rsidR="00B03E47" w:rsidRDefault="00E2034E">
            <w:pPr>
              <w:spacing w:after="0" w:line="259" w:lineRule="auto"/>
              <w:ind w:left="0" w:right="0" w:firstLine="0"/>
              <w:jc w:val="left"/>
            </w:pPr>
            <w:r>
              <w:t xml:space="preserve"> </w:t>
            </w:r>
          </w:p>
        </w:tc>
        <w:tc>
          <w:tcPr>
            <w:tcW w:w="5955"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left"/>
            </w:pPr>
            <w:r>
              <w:t xml:space="preserve"> </w:t>
            </w:r>
          </w:p>
          <w:p w:rsidR="00B03E47" w:rsidRDefault="00E2034E">
            <w:pPr>
              <w:spacing w:after="0" w:line="259" w:lineRule="auto"/>
              <w:ind w:left="1" w:right="0" w:firstLine="0"/>
              <w:jc w:val="left"/>
            </w:pPr>
            <w:r>
              <w:t xml:space="preserve">132,17m </w:t>
            </w:r>
          </w:p>
        </w:tc>
      </w:tr>
      <w:tr w:rsidR="00B03E47">
        <w:trPr>
          <w:trHeight w:val="768"/>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B03E47" w:rsidRDefault="00E2034E">
            <w:pPr>
              <w:spacing w:after="0" w:line="259" w:lineRule="auto"/>
              <w:ind w:left="0" w:right="0" w:firstLine="0"/>
              <w:jc w:val="left"/>
            </w:pPr>
            <w:r>
              <w:t xml:space="preserve"> </w:t>
            </w:r>
          </w:p>
          <w:p w:rsidR="00B03E47" w:rsidRDefault="00E2034E">
            <w:pPr>
              <w:spacing w:after="0" w:line="259" w:lineRule="auto"/>
              <w:ind w:left="0" w:right="0" w:firstLine="0"/>
              <w:jc w:val="left"/>
            </w:pPr>
            <w:r>
              <w:t xml:space="preserve">Ancho de la calzada </w:t>
            </w:r>
          </w:p>
          <w:p w:rsidR="00B03E47" w:rsidRDefault="00E2034E">
            <w:pPr>
              <w:spacing w:after="0" w:line="259" w:lineRule="auto"/>
              <w:ind w:left="0" w:right="0" w:firstLine="0"/>
              <w:jc w:val="left"/>
            </w:pPr>
            <w:r>
              <w:t xml:space="preserve"> </w:t>
            </w:r>
          </w:p>
        </w:tc>
        <w:tc>
          <w:tcPr>
            <w:tcW w:w="5955"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left"/>
            </w:pPr>
            <w:r>
              <w:t xml:space="preserve"> </w:t>
            </w:r>
          </w:p>
          <w:p w:rsidR="00B03E47" w:rsidRDefault="00E2034E">
            <w:pPr>
              <w:spacing w:after="0" w:line="259" w:lineRule="auto"/>
              <w:ind w:left="1" w:right="0" w:firstLine="0"/>
              <w:jc w:val="left"/>
            </w:pPr>
            <w:r>
              <w:t>Variable: entre 5,55m y 12,78m</w:t>
            </w:r>
            <w:r>
              <w:rPr>
                <w:rFonts w:ascii="Times New Roman" w:eastAsia="Times New Roman" w:hAnsi="Times New Roman" w:cs="Times New Roman"/>
                <w:sz w:val="24"/>
              </w:rPr>
              <w:t xml:space="preserve"> </w:t>
            </w:r>
          </w:p>
        </w:tc>
      </w:tr>
      <w:tr w:rsidR="00B03E47">
        <w:trPr>
          <w:trHeight w:val="769"/>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B03E47" w:rsidRDefault="00E2034E">
            <w:pPr>
              <w:spacing w:after="0" w:line="259" w:lineRule="auto"/>
              <w:ind w:left="0" w:right="0" w:firstLine="0"/>
              <w:jc w:val="left"/>
            </w:pPr>
            <w:r>
              <w:t xml:space="preserve"> </w:t>
            </w:r>
          </w:p>
          <w:p w:rsidR="00B03E47" w:rsidRDefault="00E2034E">
            <w:pPr>
              <w:spacing w:after="0" w:line="259" w:lineRule="auto"/>
              <w:ind w:left="0" w:right="0" w:firstLine="0"/>
              <w:jc w:val="left"/>
            </w:pPr>
            <w:r>
              <w:t xml:space="preserve">Superficie de acera </w:t>
            </w:r>
          </w:p>
          <w:p w:rsidR="00B03E47" w:rsidRDefault="00E2034E">
            <w:pPr>
              <w:spacing w:after="0" w:line="259" w:lineRule="auto"/>
              <w:ind w:left="0" w:right="0" w:firstLine="0"/>
              <w:jc w:val="left"/>
            </w:pPr>
            <w:r>
              <w:t xml:space="preserve"> </w:t>
            </w:r>
          </w:p>
        </w:tc>
        <w:tc>
          <w:tcPr>
            <w:tcW w:w="5955"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left"/>
            </w:pPr>
            <w:r>
              <w:t xml:space="preserve"> </w:t>
            </w:r>
          </w:p>
          <w:p w:rsidR="00B03E47" w:rsidRDefault="00E2034E">
            <w:pPr>
              <w:spacing w:after="0" w:line="259" w:lineRule="auto"/>
              <w:ind w:left="1" w:right="0" w:firstLine="0"/>
              <w:jc w:val="left"/>
            </w:pPr>
            <w:r>
              <w:t>363,26m</w:t>
            </w:r>
            <w:r>
              <w:rPr>
                <w:vertAlign w:val="superscript"/>
              </w:rPr>
              <w:t>2</w:t>
            </w:r>
            <w:r>
              <w:rPr>
                <w:rFonts w:ascii="Times New Roman" w:eastAsia="Times New Roman" w:hAnsi="Times New Roman" w:cs="Times New Roman"/>
                <w:sz w:val="24"/>
              </w:rPr>
              <w:t xml:space="preserve"> </w:t>
            </w:r>
          </w:p>
        </w:tc>
      </w:tr>
      <w:tr w:rsidR="00B03E47">
        <w:trPr>
          <w:trHeight w:val="1276"/>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B03E47" w:rsidRDefault="00E2034E">
            <w:pPr>
              <w:spacing w:after="0" w:line="259" w:lineRule="auto"/>
              <w:ind w:left="0" w:right="0" w:firstLine="0"/>
              <w:jc w:val="left"/>
            </w:pPr>
            <w:r>
              <w:t xml:space="preserve"> </w:t>
            </w:r>
          </w:p>
          <w:p w:rsidR="00B03E47" w:rsidRDefault="00E2034E">
            <w:pPr>
              <w:spacing w:after="0" w:line="259" w:lineRule="auto"/>
              <w:ind w:left="0" w:right="0" w:firstLine="0"/>
              <w:jc w:val="left"/>
            </w:pPr>
            <w:r>
              <w:t xml:space="preserve">Longitud de acera </w:t>
            </w:r>
          </w:p>
          <w:p w:rsidR="00B03E47" w:rsidRDefault="00E2034E">
            <w:pPr>
              <w:spacing w:after="0" w:line="259" w:lineRule="auto"/>
              <w:ind w:left="0" w:right="0" w:firstLine="0"/>
              <w:jc w:val="left"/>
            </w:pPr>
            <w:r>
              <w:t xml:space="preserve"> </w:t>
            </w:r>
          </w:p>
        </w:tc>
        <w:tc>
          <w:tcPr>
            <w:tcW w:w="5955"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left"/>
            </w:pPr>
            <w:r>
              <w:t xml:space="preserve"> </w:t>
            </w:r>
          </w:p>
          <w:p w:rsidR="00B03E47" w:rsidRDefault="00E2034E">
            <w:pPr>
              <w:spacing w:after="0" w:line="259" w:lineRule="auto"/>
              <w:ind w:left="1" w:right="0" w:firstLine="0"/>
              <w:jc w:val="left"/>
            </w:pPr>
            <w:r>
              <w:t xml:space="preserve">209,79m y 24,66m. </w:t>
            </w:r>
          </w:p>
          <w:p w:rsidR="00B03E47" w:rsidRDefault="00E2034E">
            <w:pPr>
              <w:spacing w:after="0" w:line="259" w:lineRule="auto"/>
              <w:ind w:left="1" w:right="0" w:firstLine="0"/>
              <w:jc w:val="left"/>
            </w:pPr>
            <w:r>
              <w:t xml:space="preserve"> </w:t>
            </w:r>
          </w:p>
          <w:p w:rsidR="00B03E47" w:rsidRDefault="00E2034E">
            <w:pPr>
              <w:spacing w:after="0" w:line="259" w:lineRule="auto"/>
              <w:ind w:left="1" w:right="0" w:firstLine="0"/>
              <w:jc w:val="left"/>
            </w:pPr>
            <w:r>
              <w:t xml:space="preserve">Longitud acumulada de toda acera 234,45m.  </w:t>
            </w:r>
          </w:p>
          <w:p w:rsidR="00B03E47" w:rsidRDefault="00E2034E">
            <w:pPr>
              <w:spacing w:after="0" w:line="259" w:lineRule="auto"/>
              <w:ind w:left="1" w:right="0" w:firstLine="0"/>
              <w:jc w:val="left"/>
            </w:pPr>
            <w:r>
              <w:t xml:space="preserve"> </w:t>
            </w:r>
          </w:p>
        </w:tc>
      </w:tr>
      <w:tr w:rsidR="00B03E47">
        <w:trPr>
          <w:trHeight w:val="767"/>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B03E47" w:rsidRDefault="00E2034E">
            <w:pPr>
              <w:spacing w:after="0" w:line="259" w:lineRule="auto"/>
              <w:ind w:left="0" w:right="0" w:firstLine="0"/>
              <w:jc w:val="left"/>
            </w:pPr>
            <w:r>
              <w:t xml:space="preserve"> </w:t>
            </w:r>
          </w:p>
          <w:p w:rsidR="00B03E47" w:rsidRDefault="00E2034E">
            <w:pPr>
              <w:spacing w:after="0" w:line="259" w:lineRule="auto"/>
              <w:ind w:left="0" w:right="0" w:firstLine="0"/>
              <w:jc w:val="left"/>
            </w:pPr>
            <w:r>
              <w:t xml:space="preserve">Ancho de acera </w:t>
            </w:r>
          </w:p>
          <w:p w:rsidR="00B03E47" w:rsidRDefault="00E2034E">
            <w:pPr>
              <w:spacing w:after="0" w:line="259" w:lineRule="auto"/>
              <w:ind w:left="0" w:right="0" w:firstLine="0"/>
              <w:jc w:val="left"/>
            </w:pPr>
            <w:r>
              <w:t xml:space="preserve"> </w:t>
            </w:r>
          </w:p>
        </w:tc>
        <w:tc>
          <w:tcPr>
            <w:tcW w:w="5955"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left"/>
            </w:pPr>
            <w:r>
              <w:t xml:space="preserve"> </w:t>
            </w:r>
          </w:p>
          <w:p w:rsidR="00B03E47" w:rsidRDefault="00E2034E">
            <w:pPr>
              <w:spacing w:after="0" w:line="259" w:lineRule="auto"/>
              <w:ind w:left="1" w:right="0" w:firstLine="0"/>
              <w:jc w:val="left"/>
            </w:pPr>
            <w:r>
              <w:t>Variable: entre 0,32m y 5,03m.</w:t>
            </w:r>
            <w:r>
              <w:rPr>
                <w:rFonts w:ascii="Times New Roman" w:eastAsia="Times New Roman" w:hAnsi="Times New Roman" w:cs="Times New Roman"/>
                <w:sz w:val="24"/>
              </w:rPr>
              <w:t xml:space="preserve"> </w:t>
            </w:r>
          </w:p>
        </w:tc>
      </w:tr>
    </w:tbl>
    <w:p w:rsidR="00B03E47" w:rsidRDefault="00E2034E">
      <w:pPr>
        <w:spacing w:after="0" w:line="259" w:lineRule="auto"/>
        <w:ind w:left="260" w:right="0" w:firstLine="0"/>
        <w:jc w:val="left"/>
      </w:pPr>
      <w:r>
        <w:t xml:space="preserve"> </w:t>
      </w:r>
    </w:p>
    <w:tbl>
      <w:tblPr>
        <w:tblStyle w:val="TableGrid"/>
        <w:tblW w:w="9623" w:type="dxa"/>
        <w:tblInd w:w="231" w:type="dxa"/>
        <w:tblCellMar>
          <w:top w:w="4" w:type="dxa"/>
          <w:left w:w="0" w:type="dxa"/>
          <w:bottom w:w="0" w:type="dxa"/>
          <w:right w:w="115" w:type="dxa"/>
        </w:tblCellMar>
        <w:tblLook w:val="04A0" w:firstRow="1" w:lastRow="0" w:firstColumn="1" w:lastColumn="0" w:noHBand="0" w:noVBand="1"/>
      </w:tblPr>
      <w:tblGrid>
        <w:gridCol w:w="456"/>
        <w:gridCol w:w="9167"/>
      </w:tblGrid>
      <w:tr w:rsidR="00B03E47">
        <w:trPr>
          <w:trHeight w:val="252"/>
        </w:trPr>
        <w:tc>
          <w:tcPr>
            <w:tcW w:w="456" w:type="dxa"/>
            <w:tcBorders>
              <w:top w:val="nil"/>
              <w:left w:val="nil"/>
              <w:bottom w:val="nil"/>
              <w:right w:val="nil"/>
            </w:tcBorders>
            <w:shd w:val="clear" w:color="auto" w:fill="E0E0E0"/>
          </w:tcPr>
          <w:p w:rsidR="00B03E47" w:rsidRDefault="00E2034E">
            <w:pPr>
              <w:spacing w:after="0" w:line="259" w:lineRule="auto"/>
              <w:ind w:left="29" w:right="0" w:firstLine="0"/>
              <w:jc w:val="left"/>
            </w:pPr>
            <w:r>
              <w:rPr>
                <w:b/>
              </w:rPr>
              <w:t xml:space="preserve">5. </w:t>
            </w:r>
          </w:p>
        </w:tc>
        <w:tc>
          <w:tcPr>
            <w:tcW w:w="9167" w:type="dxa"/>
            <w:tcBorders>
              <w:top w:val="nil"/>
              <w:left w:val="nil"/>
              <w:bottom w:val="nil"/>
              <w:right w:val="nil"/>
            </w:tcBorders>
            <w:shd w:val="clear" w:color="auto" w:fill="E0E0E0"/>
          </w:tcPr>
          <w:p w:rsidR="00B03E47" w:rsidRDefault="00E2034E">
            <w:pPr>
              <w:spacing w:after="0" w:line="259" w:lineRule="auto"/>
              <w:ind w:left="0" w:right="0" w:firstLine="0"/>
              <w:jc w:val="left"/>
            </w:pPr>
            <w:r>
              <w:rPr>
                <w:shd w:val="clear" w:color="auto" w:fill="E6E6E6"/>
              </w:rPr>
              <w:t>DESCRIPCIÓN GENERAL</w:t>
            </w:r>
            <w:r>
              <w:t xml:space="preserve">                                                                                                </w:t>
            </w:r>
          </w:p>
        </w:tc>
      </w:tr>
    </w:tbl>
    <w:p w:rsidR="00B03E47" w:rsidRDefault="00E2034E">
      <w:pPr>
        <w:ind w:left="255" w:right="932"/>
      </w:pPr>
      <w:r>
        <w:t>Vía de tránsito rodado y peatonal sin salida, de trazado irregular y transversal a la Rambla Los Menceyes. Tiene una capacidad de aparcamiento para aproximadamente 20 vehículos y dispone de un área de carga y descarga. En relación al mobiliario la calle cu</w:t>
      </w:r>
      <w:r>
        <w:t>enta con 6 farolas.</w:t>
      </w:r>
      <w:r>
        <w:rPr>
          <w:rFonts w:ascii="Times New Roman" w:eastAsia="Times New Roman" w:hAnsi="Times New Roman" w:cs="Times New Roman"/>
          <w:sz w:val="24"/>
        </w:rPr>
        <w:t xml:space="preserve"> </w:t>
      </w:r>
    </w:p>
    <w:p w:rsidR="00B03E47" w:rsidRDefault="00E2034E">
      <w:pPr>
        <w:spacing w:after="0" w:line="259" w:lineRule="auto"/>
        <w:ind w:left="260" w:right="0" w:firstLine="0"/>
        <w:jc w:val="left"/>
      </w:pPr>
      <w:r>
        <w:t xml:space="preserve"> </w:t>
      </w:r>
    </w:p>
    <w:p w:rsidR="00B03E47" w:rsidRDefault="00E2034E">
      <w:pPr>
        <w:spacing w:after="3" w:line="241" w:lineRule="auto"/>
        <w:ind w:left="255"/>
        <w:jc w:val="left"/>
      </w:pPr>
      <w:r>
        <w:t xml:space="preserve">La apertura de esta calle está asociada al proceso de urbanización de la zona, a través de la ejecución del ASU 1B, siendo a partir de la ortofoto de 2009 cuando se observa la calle con su configuración actual. </w:t>
      </w:r>
    </w:p>
    <w:p w:rsidR="00B03E47" w:rsidRDefault="00E2034E">
      <w:pPr>
        <w:spacing w:after="0" w:line="259" w:lineRule="auto"/>
        <w:ind w:left="260" w:right="0" w:firstLine="0"/>
        <w:jc w:val="left"/>
      </w:pPr>
      <w:r>
        <w:t xml:space="preserve"> </w:t>
      </w:r>
    </w:p>
    <w:p w:rsidR="00B03E47" w:rsidRDefault="00E2034E">
      <w:pPr>
        <w:ind w:left="255" w:right="932"/>
      </w:pPr>
      <w:r>
        <w:t>No obstante, hay qu</w:t>
      </w:r>
      <w:r>
        <w:t xml:space="preserve">e destacar que la calle no está desarrollada en su totalidad, de acuerdo a lo que establece el PGO de Candelaria, por lo que una vez que la calle se ejecute totalmente, habrá que modificar la ficha del inventario municipal relativo a esta vía.  </w:t>
      </w:r>
    </w:p>
    <w:p w:rsidR="00B03E47" w:rsidRDefault="00E2034E">
      <w:pPr>
        <w:spacing w:after="0" w:line="259" w:lineRule="auto"/>
        <w:ind w:left="260" w:right="0" w:firstLine="0"/>
        <w:jc w:val="left"/>
      </w:pPr>
      <w:r>
        <w:t xml:space="preserve"> </w:t>
      </w:r>
    </w:p>
    <w:p w:rsidR="00B03E47" w:rsidRDefault="00E2034E">
      <w:pPr>
        <w:spacing w:after="0" w:line="259" w:lineRule="auto"/>
        <w:ind w:left="260" w:right="0" w:firstLine="0"/>
        <w:jc w:val="left"/>
      </w:pPr>
      <w:r>
        <w:t xml:space="preserve"> </w:t>
      </w:r>
    </w:p>
    <w:p w:rsidR="00B03E47" w:rsidRDefault="00E2034E">
      <w:pPr>
        <w:spacing w:after="0" w:line="259" w:lineRule="auto"/>
        <w:ind w:left="260" w:right="0" w:firstLine="0"/>
        <w:jc w:val="left"/>
      </w:pPr>
      <w:r>
        <w:t xml:space="preserve"> </w:t>
      </w:r>
    </w:p>
    <w:p w:rsidR="00B03E47" w:rsidRDefault="00E2034E">
      <w:pPr>
        <w:spacing w:after="0" w:line="259" w:lineRule="auto"/>
        <w:ind w:left="260" w:right="0" w:firstLine="0"/>
        <w:jc w:val="left"/>
      </w:pPr>
      <w:r>
        <w:t xml:space="preserve"> </w:t>
      </w:r>
    </w:p>
    <w:p w:rsidR="00B03E47" w:rsidRDefault="00E2034E">
      <w:pPr>
        <w:spacing w:after="0" w:line="259" w:lineRule="auto"/>
        <w:ind w:left="260" w:right="0" w:firstLine="0"/>
        <w:jc w:val="left"/>
      </w:pPr>
      <w:r>
        <w:t xml:space="preserve"> </w:t>
      </w:r>
    </w:p>
    <w:p w:rsidR="00B03E47" w:rsidRDefault="00E2034E">
      <w:pPr>
        <w:spacing w:after="0" w:line="259" w:lineRule="auto"/>
        <w:ind w:left="260" w:right="0" w:firstLine="0"/>
        <w:jc w:val="left"/>
      </w:pPr>
      <w:r>
        <w:t xml:space="preserve"> </w:t>
      </w:r>
    </w:p>
    <w:p w:rsidR="00B03E47" w:rsidRDefault="00E2034E">
      <w:pPr>
        <w:spacing w:after="0" w:line="259" w:lineRule="auto"/>
        <w:ind w:left="260" w:right="0" w:firstLine="0"/>
        <w:jc w:val="left"/>
      </w:pPr>
      <w:r>
        <w:t xml:space="preserve"> </w:t>
      </w:r>
    </w:p>
    <w:p w:rsidR="00B03E47" w:rsidRDefault="00E2034E">
      <w:pPr>
        <w:spacing w:after="0" w:line="259" w:lineRule="auto"/>
        <w:ind w:left="260" w:right="0" w:firstLine="0"/>
        <w:jc w:val="left"/>
      </w:pPr>
      <w:r>
        <w:t xml:space="preserve"> </w:t>
      </w:r>
    </w:p>
    <w:p w:rsidR="00B03E47" w:rsidRDefault="00E2034E">
      <w:pPr>
        <w:spacing w:after="6" w:line="259" w:lineRule="auto"/>
        <w:ind w:left="260" w:right="0" w:firstLine="0"/>
        <w:jc w:val="left"/>
      </w:pPr>
      <w:r>
        <w:rPr>
          <w:rFonts w:ascii="Calibri" w:eastAsia="Calibri" w:hAnsi="Calibri" w:cs="Calibri"/>
          <w:noProof/>
        </w:rPr>
        <mc:AlternateContent>
          <mc:Choice Requires="wpg">
            <w:drawing>
              <wp:inline distT="0" distB="0" distL="0" distR="0">
                <wp:extent cx="5845759" cy="3401065"/>
                <wp:effectExtent l="0" t="0" r="0" b="0"/>
                <wp:docPr id="306236" name="Group 306236"/>
                <wp:cNvGraphicFramePr/>
                <a:graphic xmlns:a="http://schemas.openxmlformats.org/drawingml/2006/main">
                  <a:graphicData uri="http://schemas.microsoft.com/office/word/2010/wordprocessingGroup">
                    <wpg:wgp>
                      <wpg:cNvGrpSpPr/>
                      <wpg:grpSpPr>
                        <a:xfrm>
                          <a:off x="0" y="0"/>
                          <a:ext cx="5845759" cy="3401065"/>
                          <a:chOff x="0" y="0"/>
                          <a:chExt cx="5845759" cy="3401065"/>
                        </a:xfrm>
                      </wpg:grpSpPr>
                      <wps:wsp>
                        <wps:cNvPr id="14775" name="Rectangle 14775"/>
                        <wps:cNvSpPr/>
                        <wps:spPr>
                          <a:xfrm>
                            <a:off x="0" y="0"/>
                            <a:ext cx="50673" cy="224380"/>
                          </a:xfrm>
                          <a:prstGeom prst="rect">
                            <a:avLst/>
                          </a:prstGeom>
                          <a:ln>
                            <a:noFill/>
                          </a:ln>
                        </wps:spPr>
                        <wps:txbx>
                          <w:txbxContent>
                            <w:p w:rsidR="00B03E47" w:rsidRDefault="00E2034E">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4776" name="Rectangle 14776"/>
                        <wps:cNvSpPr/>
                        <wps:spPr>
                          <a:xfrm>
                            <a:off x="0" y="176540"/>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4777" name="Rectangle 14777"/>
                        <wps:cNvSpPr/>
                        <wps:spPr>
                          <a:xfrm>
                            <a:off x="0" y="338084"/>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4778" name="Rectangle 14778"/>
                        <wps:cNvSpPr/>
                        <wps:spPr>
                          <a:xfrm>
                            <a:off x="0" y="498104"/>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4779" name="Rectangle 14779"/>
                        <wps:cNvSpPr/>
                        <wps:spPr>
                          <a:xfrm>
                            <a:off x="0" y="658124"/>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4780" name="Rectangle 14780"/>
                        <wps:cNvSpPr/>
                        <wps:spPr>
                          <a:xfrm>
                            <a:off x="0" y="819669"/>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4781" name="Rectangle 14781"/>
                        <wps:cNvSpPr/>
                        <wps:spPr>
                          <a:xfrm>
                            <a:off x="0" y="979688"/>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4782" name="Rectangle 14782"/>
                        <wps:cNvSpPr/>
                        <wps:spPr>
                          <a:xfrm>
                            <a:off x="0" y="1141233"/>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4783" name="Rectangle 14783"/>
                        <wps:cNvSpPr/>
                        <wps:spPr>
                          <a:xfrm>
                            <a:off x="0" y="1301252"/>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4784" name="Rectangle 14784"/>
                        <wps:cNvSpPr/>
                        <wps:spPr>
                          <a:xfrm>
                            <a:off x="0" y="1461516"/>
                            <a:ext cx="50673" cy="224380"/>
                          </a:xfrm>
                          <a:prstGeom prst="rect">
                            <a:avLst/>
                          </a:prstGeom>
                          <a:ln>
                            <a:noFill/>
                          </a:ln>
                        </wps:spPr>
                        <wps:txbx>
                          <w:txbxContent>
                            <w:p w:rsidR="00B03E47" w:rsidRDefault="00E2034E">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4785" name="Rectangle 14785"/>
                        <wps:cNvSpPr/>
                        <wps:spPr>
                          <a:xfrm>
                            <a:off x="0" y="1636913"/>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4786" name="Rectangle 14786"/>
                        <wps:cNvSpPr/>
                        <wps:spPr>
                          <a:xfrm>
                            <a:off x="0" y="1798458"/>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4787" name="Rectangle 14787"/>
                        <wps:cNvSpPr/>
                        <wps:spPr>
                          <a:xfrm>
                            <a:off x="0" y="1958477"/>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4788" name="Rectangle 14788"/>
                        <wps:cNvSpPr/>
                        <wps:spPr>
                          <a:xfrm>
                            <a:off x="0" y="2120021"/>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4789" name="Rectangle 14789"/>
                        <wps:cNvSpPr/>
                        <wps:spPr>
                          <a:xfrm>
                            <a:off x="0" y="2280042"/>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4790" name="Rectangle 14790"/>
                        <wps:cNvSpPr/>
                        <wps:spPr>
                          <a:xfrm>
                            <a:off x="0" y="2441586"/>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4791" name="Rectangle 14791"/>
                        <wps:cNvSpPr/>
                        <wps:spPr>
                          <a:xfrm>
                            <a:off x="0" y="2601605"/>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4792" name="Rectangle 14792"/>
                        <wps:cNvSpPr/>
                        <wps:spPr>
                          <a:xfrm>
                            <a:off x="0" y="2761625"/>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4793" name="Rectangle 14793"/>
                        <wps:cNvSpPr/>
                        <wps:spPr>
                          <a:xfrm>
                            <a:off x="0" y="2923169"/>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4794" name="Rectangle 14794"/>
                        <wps:cNvSpPr/>
                        <wps:spPr>
                          <a:xfrm>
                            <a:off x="0" y="3083189"/>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4795" name="Rectangle 14795"/>
                        <wps:cNvSpPr/>
                        <wps:spPr>
                          <a:xfrm>
                            <a:off x="0" y="3244733"/>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14833" name="Picture 14833"/>
                          <pic:cNvPicPr/>
                        </pic:nvPicPr>
                        <pic:blipFill>
                          <a:blip r:embed="rId9"/>
                          <a:stretch>
                            <a:fillRect/>
                          </a:stretch>
                        </pic:blipFill>
                        <pic:spPr>
                          <a:xfrm>
                            <a:off x="854659" y="48667"/>
                            <a:ext cx="3886200" cy="3259836"/>
                          </a:xfrm>
                          <a:prstGeom prst="rect">
                            <a:avLst/>
                          </a:prstGeom>
                        </pic:spPr>
                      </pic:pic>
                      <wps:wsp>
                        <wps:cNvPr id="14834" name="Shape 14834"/>
                        <wps:cNvSpPr/>
                        <wps:spPr>
                          <a:xfrm>
                            <a:off x="2348179" y="1485926"/>
                            <a:ext cx="3497580" cy="103378"/>
                          </a:xfrm>
                          <a:custGeom>
                            <a:avLst/>
                            <a:gdLst/>
                            <a:ahLst/>
                            <a:cxnLst/>
                            <a:rect l="0" t="0" r="0" b="0"/>
                            <a:pathLst>
                              <a:path w="3497580" h="103378">
                                <a:moveTo>
                                  <a:pt x="85598" y="1778"/>
                                </a:moveTo>
                                <a:cubicBezTo>
                                  <a:pt x="88646" y="0"/>
                                  <a:pt x="92456" y="1016"/>
                                  <a:pt x="94234" y="4064"/>
                                </a:cubicBezTo>
                                <a:cubicBezTo>
                                  <a:pt x="96012" y="7112"/>
                                  <a:pt x="94996" y="10922"/>
                                  <a:pt x="91948" y="12700"/>
                                </a:cubicBezTo>
                                <a:lnTo>
                                  <a:pt x="35995" y="45339"/>
                                </a:lnTo>
                                <a:lnTo>
                                  <a:pt x="3497580" y="45339"/>
                                </a:lnTo>
                                <a:lnTo>
                                  <a:pt x="3497580" y="58039"/>
                                </a:lnTo>
                                <a:lnTo>
                                  <a:pt x="35995" y="58039"/>
                                </a:lnTo>
                                <a:lnTo>
                                  <a:pt x="91948" y="90678"/>
                                </a:lnTo>
                                <a:cubicBezTo>
                                  <a:pt x="94996" y="92456"/>
                                  <a:pt x="96012" y="96266"/>
                                  <a:pt x="94234" y="99314"/>
                                </a:cubicBezTo>
                                <a:cubicBezTo>
                                  <a:pt x="92456" y="102362"/>
                                  <a:pt x="88646" y="103378"/>
                                  <a:pt x="85598" y="101600"/>
                                </a:cubicBezTo>
                                <a:lnTo>
                                  <a:pt x="0" y="51689"/>
                                </a:lnTo>
                                <a:lnTo>
                                  <a:pt x="85598" y="1778"/>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306236" style="width:460.296pt;height:267.8pt;mso-position-horizontal-relative:char;mso-position-vertical-relative:line" coordsize="58457,34010">
                <v:rect id="Rectangle 14775" style="position:absolute;width:506;height:2243;left:0;top:0;"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14776" style="position:absolute;width:518;height:2079;left:0;top:1765;" filled="f" stroked="f">
                  <v:textbox inset="0,0,0,0">
                    <w:txbxContent>
                      <w:p>
                        <w:pPr>
                          <w:spacing w:before="0" w:after="160" w:line="259" w:lineRule="auto"/>
                          <w:ind w:left="0" w:right="0" w:firstLine="0"/>
                          <w:jc w:val="left"/>
                        </w:pPr>
                        <w:r>
                          <w:rPr/>
                          <w:t xml:space="preserve"> </w:t>
                        </w:r>
                      </w:p>
                    </w:txbxContent>
                  </v:textbox>
                </v:rect>
                <v:rect id="Rectangle 14777" style="position:absolute;width:518;height:2079;left:0;top:3380;" filled="f" stroked="f">
                  <v:textbox inset="0,0,0,0">
                    <w:txbxContent>
                      <w:p>
                        <w:pPr>
                          <w:spacing w:before="0" w:after="160" w:line="259" w:lineRule="auto"/>
                          <w:ind w:left="0" w:right="0" w:firstLine="0"/>
                          <w:jc w:val="left"/>
                        </w:pPr>
                        <w:r>
                          <w:rPr/>
                          <w:t xml:space="preserve"> </w:t>
                        </w:r>
                      </w:p>
                    </w:txbxContent>
                  </v:textbox>
                </v:rect>
                <v:rect id="Rectangle 14778" style="position:absolute;width:518;height:2079;left:0;top:4981;" filled="f" stroked="f">
                  <v:textbox inset="0,0,0,0">
                    <w:txbxContent>
                      <w:p>
                        <w:pPr>
                          <w:spacing w:before="0" w:after="160" w:line="259" w:lineRule="auto"/>
                          <w:ind w:left="0" w:right="0" w:firstLine="0"/>
                          <w:jc w:val="left"/>
                        </w:pPr>
                        <w:r>
                          <w:rPr/>
                          <w:t xml:space="preserve"> </w:t>
                        </w:r>
                      </w:p>
                    </w:txbxContent>
                  </v:textbox>
                </v:rect>
                <v:rect id="Rectangle 14779" style="position:absolute;width:518;height:2079;left:0;top:6581;" filled="f" stroked="f">
                  <v:textbox inset="0,0,0,0">
                    <w:txbxContent>
                      <w:p>
                        <w:pPr>
                          <w:spacing w:before="0" w:after="160" w:line="259" w:lineRule="auto"/>
                          <w:ind w:left="0" w:right="0" w:firstLine="0"/>
                          <w:jc w:val="left"/>
                        </w:pPr>
                        <w:r>
                          <w:rPr/>
                          <w:t xml:space="preserve"> </w:t>
                        </w:r>
                      </w:p>
                    </w:txbxContent>
                  </v:textbox>
                </v:rect>
                <v:rect id="Rectangle 14780" style="position:absolute;width:518;height:2079;left:0;top:8196;" filled="f" stroked="f">
                  <v:textbox inset="0,0,0,0">
                    <w:txbxContent>
                      <w:p>
                        <w:pPr>
                          <w:spacing w:before="0" w:after="160" w:line="259" w:lineRule="auto"/>
                          <w:ind w:left="0" w:right="0" w:firstLine="0"/>
                          <w:jc w:val="left"/>
                        </w:pPr>
                        <w:r>
                          <w:rPr/>
                          <w:t xml:space="preserve"> </w:t>
                        </w:r>
                      </w:p>
                    </w:txbxContent>
                  </v:textbox>
                </v:rect>
                <v:rect id="Rectangle 14781" style="position:absolute;width:518;height:2079;left:0;top:9796;" filled="f" stroked="f">
                  <v:textbox inset="0,0,0,0">
                    <w:txbxContent>
                      <w:p>
                        <w:pPr>
                          <w:spacing w:before="0" w:after="160" w:line="259" w:lineRule="auto"/>
                          <w:ind w:left="0" w:right="0" w:firstLine="0"/>
                          <w:jc w:val="left"/>
                        </w:pPr>
                        <w:r>
                          <w:rPr/>
                          <w:t xml:space="preserve"> </w:t>
                        </w:r>
                      </w:p>
                    </w:txbxContent>
                  </v:textbox>
                </v:rect>
                <v:rect id="Rectangle 14782" style="position:absolute;width:518;height:2079;left:0;top:11412;" filled="f" stroked="f">
                  <v:textbox inset="0,0,0,0">
                    <w:txbxContent>
                      <w:p>
                        <w:pPr>
                          <w:spacing w:before="0" w:after="160" w:line="259" w:lineRule="auto"/>
                          <w:ind w:left="0" w:right="0" w:firstLine="0"/>
                          <w:jc w:val="left"/>
                        </w:pPr>
                        <w:r>
                          <w:rPr/>
                          <w:t xml:space="preserve"> </w:t>
                        </w:r>
                      </w:p>
                    </w:txbxContent>
                  </v:textbox>
                </v:rect>
                <v:rect id="Rectangle 14783" style="position:absolute;width:518;height:2079;left:0;top:13012;" filled="f" stroked="f">
                  <v:textbox inset="0,0,0,0">
                    <w:txbxContent>
                      <w:p>
                        <w:pPr>
                          <w:spacing w:before="0" w:after="160" w:line="259" w:lineRule="auto"/>
                          <w:ind w:left="0" w:right="0" w:firstLine="0"/>
                          <w:jc w:val="left"/>
                        </w:pPr>
                        <w:r>
                          <w:rPr/>
                          <w:t xml:space="preserve"> </w:t>
                        </w:r>
                      </w:p>
                    </w:txbxContent>
                  </v:textbox>
                </v:rect>
                <v:rect id="Rectangle 14784" style="position:absolute;width:506;height:2243;left:0;top:14615;"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14785" style="position:absolute;width:518;height:2079;left:0;top:16369;" filled="f" stroked="f">
                  <v:textbox inset="0,0,0,0">
                    <w:txbxContent>
                      <w:p>
                        <w:pPr>
                          <w:spacing w:before="0" w:after="160" w:line="259" w:lineRule="auto"/>
                          <w:ind w:left="0" w:right="0" w:firstLine="0"/>
                          <w:jc w:val="left"/>
                        </w:pPr>
                        <w:r>
                          <w:rPr/>
                          <w:t xml:space="preserve"> </w:t>
                        </w:r>
                      </w:p>
                    </w:txbxContent>
                  </v:textbox>
                </v:rect>
                <v:rect id="Rectangle 14786" style="position:absolute;width:518;height:2079;left:0;top:17984;" filled="f" stroked="f">
                  <v:textbox inset="0,0,0,0">
                    <w:txbxContent>
                      <w:p>
                        <w:pPr>
                          <w:spacing w:before="0" w:after="160" w:line="259" w:lineRule="auto"/>
                          <w:ind w:left="0" w:right="0" w:firstLine="0"/>
                          <w:jc w:val="left"/>
                        </w:pPr>
                        <w:r>
                          <w:rPr/>
                          <w:t xml:space="preserve"> </w:t>
                        </w:r>
                      </w:p>
                    </w:txbxContent>
                  </v:textbox>
                </v:rect>
                <v:rect id="Rectangle 14787" style="position:absolute;width:518;height:2079;left:0;top:19584;" filled="f" stroked="f">
                  <v:textbox inset="0,0,0,0">
                    <w:txbxContent>
                      <w:p>
                        <w:pPr>
                          <w:spacing w:before="0" w:after="160" w:line="259" w:lineRule="auto"/>
                          <w:ind w:left="0" w:right="0" w:firstLine="0"/>
                          <w:jc w:val="left"/>
                        </w:pPr>
                        <w:r>
                          <w:rPr/>
                          <w:t xml:space="preserve"> </w:t>
                        </w:r>
                      </w:p>
                    </w:txbxContent>
                  </v:textbox>
                </v:rect>
                <v:rect id="Rectangle 14788" style="position:absolute;width:518;height:2079;left:0;top:21200;" filled="f" stroked="f">
                  <v:textbox inset="0,0,0,0">
                    <w:txbxContent>
                      <w:p>
                        <w:pPr>
                          <w:spacing w:before="0" w:after="160" w:line="259" w:lineRule="auto"/>
                          <w:ind w:left="0" w:right="0" w:firstLine="0"/>
                          <w:jc w:val="left"/>
                        </w:pPr>
                        <w:r>
                          <w:rPr/>
                          <w:t xml:space="preserve"> </w:t>
                        </w:r>
                      </w:p>
                    </w:txbxContent>
                  </v:textbox>
                </v:rect>
                <v:rect id="Rectangle 14789" style="position:absolute;width:518;height:2079;left:0;top:22800;" filled="f" stroked="f">
                  <v:textbox inset="0,0,0,0">
                    <w:txbxContent>
                      <w:p>
                        <w:pPr>
                          <w:spacing w:before="0" w:after="160" w:line="259" w:lineRule="auto"/>
                          <w:ind w:left="0" w:right="0" w:firstLine="0"/>
                          <w:jc w:val="left"/>
                        </w:pPr>
                        <w:r>
                          <w:rPr/>
                          <w:t xml:space="preserve"> </w:t>
                        </w:r>
                      </w:p>
                    </w:txbxContent>
                  </v:textbox>
                </v:rect>
                <v:rect id="Rectangle 14790" style="position:absolute;width:518;height:2079;left:0;top:24415;" filled="f" stroked="f">
                  <v:textbox inset="0,0,0,0">
                    <w:txbxContent>
                      <w:p>
                        <w:pPr>
                          <w:spacing w:before="0" w:after="160" w:line="259" w:lineRule="auto"/>
                          <w:ind w:left="0" w:right="0" w:firstLine="0"/>
                          <w:jc w:val="left"/>
                        </w:pPr>
                        <w:r>
                          <w:rPr/>
                          <w:t xml:space="preserve"> </w:t>
                        </w:r>
                      </w:p>
                    </w:txbxContent>
                  </v:textbox>
                </v:rect>
                <v:rect id="Rectangle 14791" style="position:absolute;width:518;height:2079;left:0;top:26016;" filled="f" stroked="f">
                  <v:textbox inset="0,0,0,0">
                    <w:txbxContent>
                      <w:p>
                        <w:pPr>
                          <w:spacing w:before="0" w:after="160" w:line="259" w:lineRule="auto"/>
                          <w:ind w:left="0" w:right="0" w:firstLine="0"/>
                          <w:jc w:val="left"/>
                        </w:pPr>
                        <w:r>
                          <w:rPr/>
                          <w:t xml:space="preserve"> </w:t>
                        </w:r>
                      </w:p>
                    </w:txbxContent>
                  </v:textbox>
                </v:rect>
                <v:rect id="Rectangle 14792" style="position:absolute;width:518;height:2079;left:0;top:27616;" filled="f" stroked="f">
                  <v:textbox inset="0,0,0,0">
                    <w:txbxContent>
                      <w:p>
                        <w:pPr>
                          <w:spacing w:before="0" w:after="160" w:line="259" w:lineRule="auto"/>
                          <w:ind w:left="0" w:right="0" w:firstLine="0"/>
                          <w:jc w:val="left"/>
                        </w:pPr>
                        <w:r>
                          <w:rPr/>
                          <w:t xml:space="preserve"> </w:t>
                        </w:r>
                      </w:p>
                    </w:txbxContent>
                  </v:textbox>
                </v:rect>
                <v:rect id="Rectangle 14793" style="position:absolute;width:518;height:2079;left:0;top:29231;" filled="f" stroked="f">
                  <v:textbox inset="0,0,0,0">
                    <w:txbxContent>
                      <w:p>
                        <w:pPr>
                          <w:spacing w:before="0" w:after="160" w:line="259" w:lineRule="auto"/>
                          <w:ind w:left="0" w:right="0" w:firstLine="0"/>
                          <w:jc w:val="left"/>
                        </w:pPr>
                        <w:r>
                          <w:rPr/>
                          <w:t xml:space="preserve"> </w:t>
                        </w:r>
                      </w:p>
                    </w:txbxContent>
                  </v:textbox>
                </v:rect>
                <v:rect id="Rectangle 14794" style="position:absolute;width:518;height:2079;left:0;top:30831;" filled="f" stroked="f">
                  <v:textbox inset="0,0,0,0">
                    <w:txbxContent>
                      <w:p>
                        <w:pPr>
                          <w:spacing w:before="0" w:after="160" w:line="259" w:lineRule="auto"/>
                          <w:ind w:left="0" w:right="0" w:firstLine="0"/>
                          <w:jc w:val="left"/>
                        </w:pPr>
                        <w:r>
                          <w:rPr/>
                          <w:t xml:space="preserve"> </w:t>
                        </w:r>
                      </w:p>
                    </w:txbxContent>
                  </v:textbox>
                </v:rect>
                <v:rect id="Rectangle 14795" style="position:absolute;width:518;height:2079;left:0;top:32447;" filled="f" stroked="f">
                  <v:textbox inset="0,0,0,0">
                    <w:txbxContent>
                      <w:p>
                        <w:pPr>
                          <w:spacing w:before="0" w:after="160" w:line="259" w:lineRule="auto"/>
                          <w:ind w:left="0" w:right="0" w:firstLine="0"/>
                          <w:jc w:val="left"/>
                        </w:pPr>
                        <w:r>
                          <w:rPr/>
                          <w:t xml:space="preserve"> </w:t>
                        </w:r>
                      </w:p>
                    </w:txbxContent>
                  </v:textbox>
                </v:rect>
                <v:shape id="Picture 14833" style="position:absolute;width:38862;height:32598;left:8546;top:486;" filled="f">
                  <v:imagedata r:id="rId10"/>
                </v:shape>
                <v:shape id="Shape 14834" style="position:absolute;width:34975;height:1033;left:23481;top:14859;" coordsize="3497580,103378" path="m85598,1778c88646,0,92456,1016,94234,4064c96012,7112,94996,10922,91948,12700l35995,45339l3497580,45339l3497580,58039l35995,58039l91948,90678c94996,92456,96012,96266,94234,99314c92456,102362,88646,103378,85598,101600l0,51689l85598,1778x">
                  <v:stroke weight="0pt" endcap="square" joinstyle="miter" miterlimit="10" on="false" color="#000000" opacity="0"/>
                  <v:fill on="true" color="#000000"/>
                </v:shape>
              </v:group>
            </w:pict>
          </mc:Fallback>
        </mc:AlternateContent>
      </w:r>
    </w:p>
    <w:p w:rsidR="00B03E47" w:rsidRDefault="00E2034E">
      <w:pPr>
        <w:spacing w:after="0" w:line="259" w:lineRule="auto"/>
        <w:ind w:left="260" w:right="0" w:firstLine="0"/>
        <w:jc w:val="left"/>
      </w:pPr>
      <w:r>
        <w:t xml:space="preserve"> </w:t>
      </w:r>
    </w:p>
    <w:p w:rsidR="00B03E47" w:rsidRDefault="00E2034E">
      <w:pPr>
        <w:spacing w:after="0" w:line="259" w:lineRule="auto"/>
        <w:ind w:left="260" w:right="0" w:firstLine="0"/>
        <w:jc w:val="left"/>
      </w:pPr>
      <w:r>
        <w:rPr>
          <w:rFonts w:ascii="Calibri" w:eastAsia="Calibri" w:hAnsi="Calibri" w:cs="Calibri"/>
          <w:noProof/>
        </w:rPr>
        <mc:AlternateContent>
          <mc:Choice Requires="wpg">
            <w:drawing>
              <wp:anchor distT="0" distB="0" distL="114300" distR="114300" simplePos="0" relativeHeight="251741184" behindDoc="0" locked="0" layoutInCell="1" allowOverlap="1">
                <wp:simplePos x="0" y="0"/>
                <wp:positionH relativeFrom="page">
                  <wp:posOffset>8664935</wp:posOffset>
                </wp:positionH>
                <wp:positionV relativeFrom="page">
                  <wp:posOffset>6710019</wp:posOffset>
                </wp:positionV>
                <wp:extent cx="161330" cy="3601365"/>
                <wp:effectExtent l="0" t="0" r="0" b="0"/>
                <wp:wrapSquare wrapText="bothSides"/>
                <wp:docPr id="306238" name="Group 306238"/>
                <wp:cNvGraphicFramePr/>
                <a:graphic xmlns:a="http://schemas.openxmlformats.org/drawingml/2006/main">
                  <a:graphicData uri="http://schemas.microsoft.com/office/word/2010/wordprocessingGroup">
                    <wpg:wgp>
                      <wpg:cNvGrpSpPr/>
                      <wpg:grpSpPr>
                        <a:xfrm>
                          <a:off x="0" y="0"/>
                          <a:ext cx="161330" cy="3601365"/>
                          <a:chOff x="0" y="0"/>
                          <a:chExt cx="161330" cy="3601365"/>
                        </a:xfrm>
                      </wpg:grpSpPr>
                      <wps:wsp>
                        <wps:cNvPr id="14840" name="Rectangle 14840"/>
                        <wps:cNvSpPr/>
                        <wps:spPr>
                          <a:xfrm rot="-5399999">
                            <a:off x="-2338295" y="1149845"/>
                            <a:ext cx="4789815" cy="113224"/>
                          </a:xfrm>
                          <a:prstGeom prst="rect">
                            <a:avLst/>
                          </a:prstGeom>
                          <a:ln>
                            <a:noFill/>
                          </a:ln>
                        </wps:spPr>
                        <wps:txbx>
                          <w:txbxContent>
                            <w:p w:rsidR="00B03E47" w:rsidRDefault="00E2034E">
                              <w:pPr>
                                <w:spacing w:after="160" w:line="259" w:lineRule="auto"/>
                                <w:ind w:left="0" w:right="0" w:firstLine="0"/>
                                <w:jc w:val="left"/>
                              </w:pPr>
                              <w:r>
                                <w:rPr>
                                  <w:sz w:val="12"/>
                                </w:rPr>
                                <w:t xml:space="preserve">Cód. Validación: X6W4A44Y3YFEHMQ6W9NDGFMDY | Verificación: https://candelaria.sedelectronica.es/ </w:t>
                              </w:r>
                            </w:p>
                          </w:txbxContent>
                        </wps:txbx>
                        <wps:bodyPr horzOverflow="overflow" vert="horz" lIns="0" tIns="0" rIns="0" bIns="0" rtlCol="0">
                          <a:noAutofit/>
                        </wps:bodyPr>
                      </wps:wsp>
                      <wps:wsp>
                        <wps:cNvPr id="14841" name="Rectangle 14841"/>
                        <wps:cNvSpPr/>
                        <wps:spPr>
                          <a:xfrm rot="-5399999">
                            <a:off x="-2070397" y="1341542"/>
                            <a:ext cx="4406422" cy="113224"/>
                          </a:xfrm>
                          <a:prstGeom prst="rect">
                            <a:avLst/>
                          </a:prstGeom>
                          <a:ln>
                            <a:noFill/>
                          </a:ln>
                        </wps:spPr>
                        <wps:txbx>
                          <w:txbxContent>
                            <w:p w:rsidR="00B03E47" w:rsidRDefault="00E2034E">
                              <w:pPr>
                                <w:spacing w:after="160" w:line="259" w:lineRule="auto"/>
                                <w:ind w:left="0" w:right="0" w:firstLine="0"/>
                                <w:jc w:val="left"/>
                              </w:pPr>
                              <w:r>
                                <w:rPr>
                                  <w:sz w:val="12"/>
                                </w:rPr>
                                <w:t xml:space="preserve">Documento firmado electrónicamente desde la plataforma esPublico Gestiona | Página 73 de 179 </w:t>
                              </w:r>
                            </w:p>
                          </w:txbxContent>
                        </wps:txbx>
                        <wps:bodyPr horzOverflow="overflow" vert="horz" lIns="0" tIns="0" rIns="0" bIns="0" rtlCol="0">
                          <a:noAutofit/>
                        </wps:bodyPr>
                      </wps:wsp>
                    </wpg:wgp>
                  </a:graphicData>
                </a:graphic>
              </wp:anchor>
            </w:drawing>
          </mc:Choice>
          <mc:Fallback xmlns:a="http://schemas.openxmlformats.org/drawingml/2006/main">
            <w:pict>
              <v:group id="Group 306238" style="width:12.7031pt;height:283.572pt;position:absolute;mso-position-horizontal-relative:page;mso-position-horizontal:absolute;margin-left:682.278pt;mso-position-vertical-relative:page;margin-top:528.348pt;" coordsize="1613,36013">
                <v:rect id="Rectangle 14840" style="position:absolute;width:47898;height:1132;left:-23382;top:11498;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X6W4A44Y3YFEHMQ6W9NDGFMDY | Verificación: https://candelaria.sedelectronica.es/ </w:t>
                        </w:r>
                      </w:p>
                    </w:txbxContent>
                  </v:textbox>
                </v:rect>
                <v:rect id="Rectangle 14841" style="position:absolute;width:44064;height:1132;left:-20703;top:13415;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73 de 179 </w:t>
                        </w:r>
                      </w:p>
                    </w:txbxContent>
                  </v:textbox>
                </v:rect>
                <w10:wrap type="square"/>
              </v:group>
            </w:pict>
          </mc:Fallback>
        </mc:AlternateContent>
      </w:r>
      <w:r>
        <w:t xml:space="preserve"> </w:t>
      </w:r>
    </w:p>
    <w:p w:rsidR="00B03E47" w:rsidRDefault="00E2034E">
      <w:pPr>
        <w:spacing w:after="6" w:line="259" w:lineRule="auto"/>
        <w:ind w:left="260" w:right="0" w:firstLine="0"/>
        <w:jc w:val="left"/>
      </w:pPr>
      <w:r>
        <w:rPr>
          <w:rFonts w:ascii="Calibri" w:eastAsia="Calibri" w:hAnsi="Calibri" w:cs="Calibri"/>
          <w:noProof/>
        </w:rPr>
        <mc:AlternateContent>
          <mc:Choice Requires="wpg">
            <w:drawing>
              <wp:inline distT="0" distB="0" distL="0" distR="0">
                <wp:extent cx="5692597" cy="2596266"/>
                <wp:effectExtent l="0" t="0" r="0" b="0"/>
                <wp:docPr id="306237" name="Group 306237"/>
                <wp:cNvGraphicFramePr/>
                <a:graphic xmlns:a="http://schemas.openxmlformats.org/drawingml/2006/main">
                  <a:graphicData uri="http://schemas.microsoft.com/office/word/2010/wordprocessingGroup">
                    <wpg:wgp>
                      <wpg:cNvGrpSpPr/>
                      <wpg:grpSpPr>
                        <a:xfrm>
                          <a:off x="0" y="0"/>
                          <a:ext cx="5692597" cy="2596266"/>
                          <a:chOff x="0" y="0"/>
                          <a:chExt cx="5692597" cy="2596266"/>
                        </a:xfrm>
                      </wpg:grpSpPr>
                      <wps:wsp>
                        <wps:cNvPr id="14798" name="Rectangle 14798"/>
                        <wps:cNvSpPr/>
                        <wps:spPr>
                          <a:xfrm>
                            <a:off x="0" y="0"/>
                            <a:ext cx="50673" cy="224380"/>
                          </a:xfrm>
                          <a:prstGeom prst="rect">
                            <a:avLst/>
                          </a:prstGeom>
                          <a:ln>
                            <a:noFill/>
                          </a:ln>
                        </wps:spPr>
                        <wps:txbx>
                          <w:txbxContent>
                            <w:p w:rsidR="00B03E47" w:rsidRDefault="00E2034E">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4799" name="Rectangle 14799"/>
                        <wps:cNvSpPr/>
                        <wps:spPr>
                          <a:xfrm>
                            <a:off x="0" y="176540"/>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4800" name="Rectangle 14800"/>
                        <wps:cNvSpPr/>
                        <wps:spPr>
                          <a:xfrm>
                            <a:off x="0" y="336814"/>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4801" name="Rectangle 14801"/>
                        <wps:cNvSpPr/>
                        <wps:spPr>
                          <a:xfrm>
                            <a:off x="0" y="498358"/>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4802" name="Rectangle 14802"/>
                        <wps:cNvSpPr/>
                        <wps:spPr>
                          <a:xfrm>
                            <a:off x="0" y="658378"/>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4803" name="Rectangle 14803"/>
                        <wps:cNvSpPr/>
                        <wps:spPr>
                          <a:xfrm>
                            <a:off x="0" y="818398"/>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4804" name="Rectangle 14804"/>
                        <wps:cNvSpPr/>
                        <wps:spPr>
                          <a:xfrm>
                            <a:off x="0" y="978662"/>
                            <a:ext cx="50673" cy="224379"/>
                          </a:xfrm>
                          <a:prstGeom prst="rect">
                            <a:avLst/>
                          </a:prstGeom>
                          <a:ln>
                            <a:noFill/>
                          </a:ln>
                        </wps:spPr>
                        <wps:txbx>
                          <w:txbxContent>
                            <w:p w:rsidR="00B03E47" w:rsidRDefault="00E2034E">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4805" name="Rectangle 14805"/>
                        <wps:cNvSpPr/>
                        <wps:spPr>
                          <a:xfrm>
                            <a:off x="0" y="1155202"/>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4806" name="Rectangle 14806"/>
                        <wps:cNvSpPr/>
                        <wps:spPr>
                          <a:xfrm>
                            <a:off x="0" y="1315222"/>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4807" name="Rectangle 14807"/>
                        <wps:cNvSpPr/>
                        <wps:spPr>
                          <a:xfrm>
                            <a:off x="0" y="1476766"/>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4808" name="Rectangle 14808"/>
                        <wps:cNvSpPr/>
                        <wps:spPr>
                          <a:xfrm>
                            <a:off x="0" y="1636786"/>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4809" name="Rectangle 14809"/>
                        <wps:cNvSpPr/>
                        <wps:spPr>
                          <a:xfrm>
                            <a:off x="0" y="1796806"/>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4810" name="Rectangle 14810"/>
                        <wps:cNvSpPr/>
                        <wps:spPr>
                          <a:xfrm>
                            <a:off x="0" y="1958350"/>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4811" name="Rectangle 14811"/>
                        <wps:cNvSpPr/>
                        <wps:spPr>
                          <a:xfrm>
                            <a:off x="0" y="2118370"/>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4812" name="Rectangle 14812"/>
                        <wps:cNvSpPr/>
                        <wps:spPr>
                          <a:xfrm>
                            <a:off x="0" y="2279914"/>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4813" name="Rectangle 14813"/>
                        <wps:cNvSpPr/>
                        <wps:spPr>
                          <a:xfrm>
                            <a:off x="0" y="2439935"/>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14836" name="Picture 14836"/>
                          <pic:cNvPicPr/>
                        </pic:nvPicPr>
                        <pic:blipFill>
                          <a:blip r:embed="rId11"/>
                          <a:stretch>
                            <a:fillRect/>
                          </a:stretch>
                        </pic:blipFill>
                        <pic:spPr>
                          <a:xfrm>
                            <a:off x="598627" y="46761"/>
                            <a:ext cx="4405884" cy="2473452"/>
                          </a:xfrm>
                          <a:prstGeom prst="rect">
                            <a:avLst/>
                          </a:prstGeom>
                        </pic:spPr>
                      </pic:pic>
                      <wps:wsp>
                        <wps:cNvPr id="14837" name="Shape 14837"/>
                        <wps:cNvSpPr/>
                        <wps:spPr>
                          <a:xfrm>
                            <a:off x="3143707" y="988721"/>
                            <a:ext cx="2548890" cy="103378"/>
                          </a:xfrm>
                          <a:custGeom>
                            <a:avLst/>
                            <a:gdLst/>
                            <a:ahLst/>
                            <a:cxnLst/>
                            <a:rect l="0" t="0" r="0" b="0"/>
                            <a:pathLst>
                              <a:path w="2548890" h="103378">
                                <a:moveTo>
                                  <a:pt x="85598" y="1778"/>
                                </a:moveTo>
                                <a:cubicBezTo>
                                  <a:pt x="88646" y="0"/>
                                  <a:pt x="92456" y="1015"/>
                                  <a:pt x="94234" y="4063"/>
                                </a:cubicBezTo>
                                <a:cubicBezTo>
                                  <a:pt x="96012" y="7111"/>
                                  <a:pt x="94996" y="10922"/>
                                  <a:pt x="91948" y="12700"/>
                                </a:cubicBezTo>
                                <a:lnTo>
                                  <a:pt x="35997" y="45338"/>
                                </a:lnTo>
                                <a:lnTo>
                                  <a:pt x="2548890" y="45338"/>
                                </a:lnTo>
                                <a:lnTo>
                                  <a:pt x="2548890" y="58038"/>
                                </a:lnTo>
                                <a:lnTo>
                                  <a:pt x="35994" y="58038"/>
                                </a:lnTo>
                                <a:lnTo>
                                  <a:pt x="91948" y="90678"/>
                                </a:lnTo>
                                <a:cubicBezTo>
                                  <a:pt x="94996" y="92456"/>
                                  <a:pt x="96012" y="96265"/>
                                  <a:pt x="94234" y="99313"/>
                                </a:cubicBezTo>
                                <a:cubicBezTo>
                                  <a:pt x="92456" y="102361"/>
                                  <a:pt x="88646" y="103378"/>
                                  <a:pt x="85598" y="101600"/>
                                </a:cubicBezTo>
                                <a:lnTo>
                                  <a:pt x="0" y="51688"/>
                                </a:lnTo>
                                <a:lnTo>
                                  <a:pt x="85598" y="1778"/>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306237" style="width:448.236pt;height:204.43pt;mso-position-horizontal-relative:char;mso-position-vertical-relative:line" coordsize="56925,25962">
                <v:rect id="Rectangle 14798" style="position:absolute;width:506;height:2243;left:0;top:0;"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14799" style="position:absolute;width:518;height:2079;left:0;top:1765;" filled="f" stroked="f">
                  <v:textbox inset="0,0,0,0">
                    <w:txbxContent>
                      <w:p>
                        <w:pPr>
                          <w:spacing w:before="0" w:after="160" w:line="259" w:lineRule="auto"/>
                          <w:ind w:left="0" w:right="0" w:firstLine="0"/>
                          <w:jc w:val="left"/>
                        </w:pPr>
                        <w:r>
                          <w:rPr/>
                          <w:t xml:space="preserve"> </w:t>
                        </w:r>
                      </w:p>
                    </w:txbxContent>
                  </v:textbox>
                </v:rect>
                <v:rect id="Rectangle 14800" style="position:absolute;width:518;height:2079;left:0;top:3368;" filled="f" stroked="f">
                  <v:textbox inset="0,0,0,0">
                    <w:txbxContent>
                      <w:p>
                        <w:pPr>
                          <w:spacing w:before="0" w:after="160" w:line="259" w:lineRule="auto"/>
                          <w:ind w:left="0" w:right="0" w:firstLine="0"/>
                          <w:jc w:val="left"/>
                        </w:pPr>
                        <w:r>
                          <w:rPr/>
                          <w:t xml:space="preserve"> </w:t>
                        </w:r>
                      </w:p>
                    </w:txbxContent>
                  </v:textbox>
                </v:rect>
                <v:rect id="Rectangle 14801" style="position:absolute;width:518;height:2079;left:0;top:4983;" filled="f" stroked="f">
                  <v:textbox inset="0,0,0,0">
                    <w:txbxContent>
                      <w:p>
                        <w:pPr>
                          <w:spacing w:before="0" w:after="160" w:line="259" w:lineRule="auto"/>
                          <w:ind w:left="0" w:right="0" w:firstLine="0"/>
                          <w:jc w:val="left"/>
                        </w:pPr>
                        <w:r>
                          <w:rPr/>
                          <w:t xml:space="preserve"> </w:t>
                        </w:r>
                      </w:p>
                    </w:txbxContent>
                  </v:textbox>
                </v:rect>
                <v:rect id="Rectangle 14802" style="position:absolute;width:518;height:2079;left:0;top:6583;" filled="f" stroked="f">
                  <v:textbox inset="0,0,0,0">
                    <w:txbxContent>
                      <w:p>
                        <w:pPr>
                          <w:spacing w:before="0" w:after="160" w:line="259" w:lineRule="auto"/>
                          <w:ind w:left="0" w:right="0" w:firstLine="0"/>
                          <w:jc w:val="left"/>
                        </w:pPr>
                        <w:r>
                          <w:rPr/>
                          <w:t xml:space="preserve"> </w:t>
                        </w:r>
                      </w:p>
                    </w:txbxContent>
                  </v:textbox>
                </v:rect>
                <v:rect id="Rectangle 14803" style="position:absolute;width:518;height:2079;left:0;top:8183;" filled="f" stroked="f">
                  <v:textbox inset="0,0,0,0">
                    <w:txbxContent>
                      <w:p>
                        <w:pPr>
                          <w:spacing w:before="0" w:after="160" w:line="259" w:lineRule="auto"/>
                          <w:ind w:left="0" w:right="0" w:firstLine="0"/>
                          <w:jc w:val="left"/>
                        </w:pPr>
                        <w:r>
                          <w:rPr/>
                          <w:t xml:space="preserve"> </w:t>
                        </w:r>
                      </w:p>
                    </w:txbxContent>
                  </v:textbox>
                </v:rect>
                <v:rect id="Rectangle 14804" style="position:absolute;width:506;height:2243;left:0;top:9786;"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14805" style="position:absolute;width:518;height:2079;left:0;top:11552;" filled="f" stroked="f">
                  <v:textbox inset="0,0,0,0">
                    <w:txbxContent>
                      <w:p>
                        <w:pPr>
                          <w:spacing w:before="0" w:after="160" w:line="259" w:lineRule="auto"/>
                          <w:ind w:left="0" w:right="0" w:firstLine="0"/>
                          <w:jc w:val="left"/>
                        </w:pPr>
                        <w:r>
                          <w:rPr/>
                          <w:t xml:space="preserve"> </w:t>
                        </w:r>
                      </w:p>
                    </w:txbxContent>
                  </v:textbox>
                </v:rect>
                <v:rect id="Rectangle 14806" style="position:absolute;width:518;height:2079;left:0;top:13152;" filled="f" stroked="f">
                  <v:textbox inset="0,0,0,0">
                    <w:txbxContent>
                      <w:p>
                        <w:pPr>
                          <w:spacing w:before="0" w:after="160" w:line="259" w:lineRule="auto"/>
                          <w:ind w:left="0" w:right="0" w:firstLine="0"/>
                          <w:jc w:val="left"/>
                        </w:pPr>
                        <w:r>
                          <w:rPr/>
                          <w:t xml:space="preserve"> </w:t>
                        </w:r>
                      </w:p>
                    </w:txbxContent>
                  </v:textbox>
                </v:rect>
                <v:rect id="Rectangle 14807" style="position:absolute;width:518;height:2079;left:0;top:14767;" filled="f" stroked="f">
                  <v:textbox inset="0,0,0,0">
                    <w:txbxContent>
                      <w:p>
                        <w:pPr>
                          <w:spacing w:before="0" w:after="160" w:line="259" w:lineRule="auto"/>
                          <w:ind w:left="0" w:right="0" w:firstLine="0"/>
                          <w:jc w:val="left"/>
                        </w:pPr>
                        <w:r>
                          <w:rPr/>
                          <w:t xml:space="preserve"> </w:t>
                        </w:r>
                      </w:p>
                    </w:txbxContent>
                  </v:textbox>
                </v:rect>
                <v:rect id="Rectangle 14808" style="position:absolute;width:518;height:2079;left:0;top:16367;" filled="f" stroked="f">
                  <v:textbox inset="0,0,0,0">
                    <w:txbxContent>
                      <w:p>
                        <w:pPr>
                          <w:spacing w:before="0" w:after="160" w:line="259" w:lineRule="auto"/>
                          <w:ind w:left="0" w:right="0" w:firstLine="0"/>
                          <w:jc w:val="left"/>
                        </w:pPr>
                        <w:r>
                          <w:rPr/>
                          <w:t xml:space="preserve"> </w:t>
                        </w:r>
                      </w:p>
                    </w:txbxContent>
                  </v:textbox>
                </v:rect>
                <v:rect id="Rectangle 14809" style="position:absolute;width:518;height:2079;left:0;top:17968;" filled="f" stroked="f">
                  <v:textbox inset="0,0,0,0">
                    <w:txbxContent>
                      <w:p>
                        <w:pPr>
                          <w:spacing w:before="0" w:after="160" w:line="259" w:lineRule="auto"/>
                          <w:ind w:left="0" w:right="0" w:firstLine="0"/>
                          <w:jc w:val="left"/>
                        </w:pPr>
                        <w:r>
                          <w:rPr/>
                          <w:t xml:space="preserve"> </w:t>
                        </w:r>
                      </w:p>
                    </w:txbxContent>
                  </v:textbox>
                </v:rect>
                <v:rect id="Rectangle 14810" style="position:absolute;width:518;height:2079;left:0;top:19583;" filled="f" stroked="f">
                  <v:textbox inset="0,0,0,0">
                    <w:txbxContent>
                      <w:p>
                        <w:pPr>
                          <w:spacing w:before="0" w:after="160" w:line="259" w:lineRule="auto"/>
                          <w:ind w:left="0" w:right="0" w:firstLine="0"/>
                          <w:jc w:val="left"/>
                        </w:pPr>
                        <w:r>
                          <w:rPr/>
                          <w:t xml:space="preserve"> </w:t>
                        </w:r>
                      </w:p>
                    </w:txbxContent>
                  </v:textbox>
                </v:rect>
                <v:rect id="Rectangle 14811" style="position:absolute;width:518;height:2079;left:0;top:21183;" filled="f" stroked="f">
                  <v:textbox inset="0,0,0,0">
                    <w:txbxContent>
                      <w:p>
                        <w:pPr>
                          <w:spacing w:before="0" w:after="160" w:line="259" w:lineRule="auto"/>
                          <w:ind w:left="0" w:right="0" w:firstLine="0"/>
                          <w:jc w:val="left"/>
                        </w:pPr>
                        <w:r>
                          <w:rPr/>
                          <w:t xml:space="preserve"> </w:t>
                        </w:r>
                      </w:p>
                    </w:txbxContent>
                  </v:textbox>
                </v:rect>
                <v:rect id="Rectangle 14812" style="position:absolute;width:518;height:2079;left:0;top:22799;" filled="f" stroked="f">
                  <v:textbox inset="0,0,0,0">
                    <w:txbxContent>
                      <w:p>
                        <w:pPr>
                          <w:spacing w:before="0" w:after="160" w:line="259" w:lineRule="auto"/>
                          <w:ind w:left="0" w:right="0" w:firstLine="0"/>
                          <w:jc w:val="left"/>
                        </w:pPr>
                        <w:r>
                          <w:rPr/>
                          <w:t xml:space="preserve"> </w:t>
                        </w:r>
                      </w:p>
                    </w:txbxContent>
                  </v:textbox>
                </v:rect>
                <v:rect id="Rectangle 14813" style="position:absolute;width:518;height:2079;left:0;top:24399;" filled="f" stroked="f">
                  <v:textbox inset="0,0,0,0">
                    <w:txbxContent>
                      <w:p>
                        <w:pPr>
                          <w:spacing w:before="0" w:after="160" w:line="259" w:lineRule="auto"/>
                          <w:ind w:left="0" w:right="0" w:firstLine="0"/>
                          <w:jc w:val="left"/>
                        </w:pPr>
                        <w:r>
                          <w:rPr/>
                          <w:t xml:space="preserve"> </w:t>
                        </w:r>
                      </w:p>
                    </w:txbxContent>
                  </v:textbox>
                </v:rect>
                <v:shape id="Picture 14836" style="position:absolute;width:44058;height:24734;left:5986;top:467;" filled="f">
                  <v:imagedata r:id="rId12"/>
                </v:shape>
                <v:shape id="Shape 14837" style="position:absolute;width:25488;height:1033;left:31437;top:9887;" coordsize="2548890,103378" path="m85598,1778c88646,0,92456,1015,94234,4063c96012,7111,94996,10922,91948,12700l35997,45338l2548890,45338l2548890,58038l35994,58038l91948,90678c94996,92456,96012,96265,94234,99313c92456,102361,88646,103378,85598,101600l0,51688l85598,1778x">
                  <v:stroke weight="0pt" endcap="square" joinstyle="miter" miterlimit="10" on="false" color="#000000" opacity="0"/>
                  <v:fill on="true" color="#000000"/>
                </v:shape>
              </v:group>
            </w:pict>
          </mc:Fallback>
        </mc:AlternateContent>
      </w:r>
    </w:p>
    <w:p w:rsidR="00B03E47" w:rsidRDefault="00E2034E">
      <w:pPr>
        <w:spacing w:after="114" w:line="259" w:lineRule="auto"/>
        <w:ind w:left="260" w:right="0" w:firstLine="0"/>
        <w:jc w:val="left"/>
      </w:pPr>
      <w:r>
        <w:t xml:space="preserve"> </w:t>
      </w:r>
    </w:p>
    <w:p w:rsidR="00B03E47" w:rsidRDefault="00E2034E">
      <w:pPr>
        <w:shd w:val="clear" w:color="auto" w:fill="E0E0E0"/>
        <w:spacing w:after="191" w:line="265" w:lineRule="auto"/>
        <w:ind w:left="255" w:right="0"/>
        <w:jc w:val="left"/>
      </w:pPr>
      <w:r>
        <w:rPr>
          <w:rFonts w:ascii="Times New Roman" w:eastAsia="Times New Roman" w:hAnsi="Times New Roman" w:cs="Times New Roman"/>
          <w:b/>
          <w:sz w:val="24"/>
        </w:rPr>
        <w:t>6.</w:t>
      </w:r>
      <w:r>
        <w:rPr>
          <w:b/>
          <w:sz w:val="24"/>
        </w:rPr>
        <w:t xml:space="preserve"> </w:t>
      </w:r>
      <w:r>
        <w:rPr>
          <w:shd w:val="clear" w:color="auto" w:fill="E6E6E6"/>
        </w:rPr>
        <w:t>NATURALEZA DEL DERECHO</w:t>
      </w:r>
      <w:r>
        <w:rPr>
          <w:rFonts w:ascii="Times New Roman" w:eastAsia="Times New Roman" w:hAnsi="Times New Roman" w:cs="Times New Roman"/>
          <w:sz w:val="24"/>
        </w:rPr>
        <w:t xml:space="preserve"> </w:t>
      </w:r>
    </w:p>
    <w:p w:rsidR="00B03E47" w:rsidRDefault="00E2034E">
      <w:pPr>
        <w:ind w:left="255" w:right="932"/>
      </w:pPr>
      <w:r>
        <w:t xml:space="preserve">Bien inmueble de dominio público y de uso público. </w:t>
      </w:r>
    </w:p>
    <w:p w:rsidR="00B03E47" w:rsidRDefault="00E2034E">
      <w:pPr>
        <w:spacing w:after="109" w:line="259" w:lineRule="auto"/>
        <w:ind w:left="260" w:right="0" w:firstLine="0"/>
        <w:jc w:val="left"/>
      </w:pPr>
      <w:r>
        <w:t xml:space="preserve"> </w:t>
      </w:r>
    </w:p>
    <w:p w:rsidR="00B03E47" w:rsidRDefault="00E2034E">
      <w:pPr>
        <w:pStyle w:val="Ttulo1"/>
        <w:shd w:val="clear" w:color="auto" w:fill="D9D9D9"/>
        <w:spacing w:after="193"/>
        <w:ind w:left="255"/>
      </w:pPr>
      <w:r>
        <w:rPr>
          <w:rFonts w:ascii="Times New Roman" w:eastAsia="Times New Roman" w:hAnsi="Times New Roman" w:cs="Times New Roman"/>
          <w:b/>
          <w:sz w:val="24"/>
          <w:shd w:val="clear" w:color="auto" w:fill="auto"/>
        </w:rPr>
        <w:t>7.</w:t>
      </w:r>
      <w:r>
        <w:rPr>
          <w:b/>
          <w:sz w:val="24"/>
          <w:shd w:val="clear" w:color="auto" w:fill="auto"/>
        </w:rPr>
        <w:t xml:space="preserve"> </w:t>
      </w:r>
      <w:r>
        <w:t>TÍTULO</w:t>
      </w:r>
      <w:r>
        <w:rPr>
          <w:rFonts w:ascii="Times New Roman" w:eastAsia="Times New Roman" w:hAnsi="Times New Roman" w:cs="Times New Roman"/>
          <w:sz w:val="24"/>
          <w:shd w:val="clear" w:color="auto" w:fill="auto"/>
        </w:rPr>
        <w:t xml:space="preserve"> </w:t>
      </w:r>
    </w:p>
    <w:p w:rsidR="00B03E47" w:rsidRDefault="00E2034E">
      <w:pPr>
        <w:ind w:left="255" w:right="932"/>
      </w:pPr>
      <w:r>
        <w:t xml:space="preserve">No se dispone título que acredite expresamente la titularidad municipal de la calle, ya que la misma está asociada al proyecto de reparcelación del ASU 1B de las Normas Subsidiarias.  </w:t>
      </w:r>
    </w:p>
    <w:p w:rsidR="00B03E47" w:rsidRDefault="00E2034E">
      <w:pPr>
        <w:spacing w:after="0" w:line="259" w:lineRule="auto"/>
        <w:ind w:left="260" w:right="0" w:firstLine="0"/>
        <w:jc w:val="left"/>
      </w:pPr>
      <w:r>
        <w:t xml:space="preserve"> </w:t>
      </w:r>
    </w:p>
    <w:p w:rsidR="00B03E47" w:rsidRDefault="00E2034E">
      <w:pPr>
        <w:ind w:left="255" w:right="932"/>
      </w:pPr>
      <w:r>
        <w:t>En este sentido, la vía forma parte de la parcela Z del proyecto de r</w:t>
      </w:r>
      <w:r>
        <w:t xml:space="preserve">eparcelación del  </w:t>
      </w:r>
    </w:p>
    <w:p w:rsidR="00B03E47" w:rsidRDefault="00E2034E">
      <w:pPr>
        <w:spacing w:after="0" w:line="259" w:lineRule="auto"/>
        <w:ind w:left="260" w:right="0" w:firstLine="0"/>
        <w:jc w:val="left"/>
      </w:pPr>
      <w:r>
        <w:t xml:space="preserve"> </w:t>
      </w:r>
    </w:p>
    <w:p w:rsidR="00B03E47" w:rsidRDefault="00E2034E">
      <w:pPr>
        <w:ind w:left="255" w:right="932"/>
      </w:pPr>
      <w:r>
        <w:t xml:space="preserve">ASU1B, teniendo dicha parcela los siguientes datos registrales en el Registro de la Propiedad nº4 de Santa Cruz de Tenerife: </w:t>
      </w:r>
    </w:p>
    <w:p w:rsidR="00B03E47" w:rsidRDefault="00E2034E">
      <w:pPr>
        <w:ind w:left="255" w:right="932"/>
      </w:pPr>
      <w:r>
        <w:t xml:space="preserve">Número de la finca registral: 22637, libro 280 y folio 187. </w:t>
      </w:r>
    </w:p>
    <w:p w:rsidR="00B03E47" w:rsidRDefault="00E2034E">
      <w:pPr>
        <w:ind w:left="255" w:right="932"/>
      </w:pPr>
      <w:r>
        <w:t xml:space="preserve">Nombre de la finca: parcela Z </w:t>
      </w:r>
    </w:p>
    <w:p w:rsidR="00B03E47" w:rsidRDefault="00E2034E">
      <w:pPr>
        <w:ind w:left="255" w:right="932"/>
      </w:pPr>
      <w:r>
        <w:t xml:space="preserve">Superficie de la </w:t>
      </w:r>
      <w:r>
        <w:t>parcela: 88037m</w:t>
      </w:r>
      <w:r>
        <w:rPr>
          <w:vertAlign w:val="superscript"/>
        </w:rPr>
        <w:t>2</w:t>
      </w:r>
      <w:r>
        <w:rPr>
          <w:rFonts w:ascii="Times New Roman" w:eastAsia="Times New Roman" w:hAnsi="Times New Roman" w:cs="Times New Roman"/>
          <w:sz w:val="24"/>
        </w:rPr>
        <w:t xml:space="preserve"> </w:t>
      </w:r>
    </w:p>
    <w:p w:rsidR="00B03E47" w:rsidRDefault="00E2034E">
      <w:pPr>
        <w:ind w:left="255" w:right="932"/>
      </w:pPr>
      <w:r>
        <w:rPr>
          <w:rFonts w:ascii="Calibri" w:eastAsia="Calibri" w:hAnsi="Calibri" w:cs="Calibri"/>
          <w:noProof/>
        </w:rPr>
        <mc:AlternateContent>
          <mc:Choice Requires="wpg">
            <w:drawing>
              <wp:anchor distT="0" distB="0" distL="114300" distR="114300" simplePos="0" relativeHeight="251742208" behindDoc="0" locked="0" layoutInCell="1" allowOverlap="1">
                <wp:simplePos x="0" y="0"/>
                <wp:positionH relativeFrom="page">
                  <wp:posOffset>8664935</wp:posOffset>
                </wp:positionH>
                <wp:positionV relativeFrom="page">
                  <wp:posOffset>6710019</wp:posOffset>
                </wp:positionV>
                <wp:extent cx="161330" cy="3601365"/>
                <wp:effectExtent l="0" t="0" r="0" b="0"/>
                <wp:wrapTopAndBottom/>
                <wp:docPr id="305847" name="Group 305847"/>
                <wp:cNvGraphicFramePr/>
                <a:graphic xmlns:a="http://schemas.openxmlformats.org/drawingml/2006/main">
                  <a:graphicData uri="http://schemas.microsoft.com/office/word/2010/wordprocessingGroup">
                    <wpg:wgp>
                      <wpg:cNvGrpSpPr/>
                      <wpg:grpSpPr>
                        <a:xfrm>
                          <a:off x="0" y="0"/>
                          <a:ext cx="161330" cy="3601365"/>
                          <a:chOff x="0" y="0"/>
                          <a:chExt cx="161330" cy="3601365"/>
                        </a:xfrm>
                      </wpg:grpSpPr>
                      <wps:wsp>
                        <wps:cNvPr id="14926" name="Rectangle 14926"/>
                        <wps:cNvSpPr/>
                        <wps:spPr>
                          <a:xfrm rot="-5399999">
                            <a:off x="-2338295" y="1149845"/>
                            <a:ext cx="4789815" cy="113224"/>
                          </a:xfrm>
                          <a:prstGeom prst="rect">
                            <a:avLst/>
                          </a:prstGeom>
                          <a:ln>
                            <a:noFill/>
                          </a:ln>
                        </wps:spPr>
                        <wps:txbx>
                          <w:txbxContent>
                            <w:p w:rsidR="00B03E47" w:rsidRDefault="00E2034E">
                              <w:pPr>
                                <w:spacing w:after="160" w:line="259" w:lineRule="auto"/>
                                <w:ind w:left="0" w:right="0" w:firstLine="0"/>
                                <w:jc w:val="left"/>
                              </w:pPr>
                              <w:r>
                                <w:rPr>
                                  <w:sz w:val="12"/>
                                </w:rPr>
                                <w:t xml:space="preserve">Cód. Validación: X6W4A44Y3YFEHMQ6W9NDGFMDY | Verificación: https://candelaria.sedelectronica.es/ </w:t>
                              </w:r>
                            </w:p>
                          </w:txbxContent>
                        </wps:txbx>
                        <wps:bodyPr horzOverflow="overflow" vert="horz" lIns="0" tIns="0" rIns="0" bIns="0" rtlCol="0">
                          <a:noAutofit/>
                        </wps:bodyPr>
                      </wps:wsp>
                      <wps:wsp>
                        <wps:cNvPr id="14927" name="Rectangle 14927"/>
                        <wps:cNvSpPr/>
                        <wps:spPr>
                          <a:xfrm rot="-5399999">
                            <a:off x="-2070397" y="1341542"/>
                            <a:ext cx="4406422" cy="113224"/>
                          </a:xfrm>
                          <a:prstGeom prst="rect">
                            <a:avLst/>
                          </a:prstGeom>
                          <a:ln>
                            <a:noFill/>
                          </a:ln>
                        </wps:spPr>
                        <wps:txbx>
                          <w:txbxContent>
                            <w:p w:rsidR="00B03E47" w:rsidRDefault="00E2034E">
                              <w:pPr>
                                <w:spacing w:after="160" w:line="259" w:lineRule="auto"/>
                                <w:ind w:left="0" w:right="0" w:firstLine="0"/>
                                <w:jc w:val="left"/>
                              </w:pPr>
                              <w:r>
                                <w:rPr>
                                  <w:sz w:val="12"/>
                                </w:rPr>
                                <w:t xml:space="preserve">Documento firmado electrónicamente desde la plataforma esPublico Gestiona | Página 74 de 179 </w:t>
                              </w:r>
                            </w:p>
                          </w:txbxContent>
                        </wps:txbx>
                        <wps:bodyPr horzOverflow="overflow" vert="horz" lIns="0" tIns="0" rIns="0" bIns="0" rtlCol="0">
                          <a:noAutofit/>
                        </wps:bodyPr>
                      </wps:wsp>
                    </wpg:wgp>
                  </a:graphicData>
                </a:graphic>
              </wp:anchor>
            </w:drawing>
          </mc:Choice>
          <mc:Fallback xmlns:a="http://schemas.openxmlformats.org/drawingml/2006/main">
            <w:pict>
              <v:group id="Group 305847" style="width:12.7031pt;height:283.572pt;position:absolute;mso-position-horizontal-relative:page;mso-position-horizontal:absolute;margin-left:682.278pt;mso-position-vertical-relative:page;margin-top:528.348pt;" coordsize="1613,36013">
                <v:rect id="Rectangle 14926" style="position:absolute;width:47898;height:1132;left:-23382;top:11498;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X6W4A44Y3YFEHMQ6W9NDGFMDY | Verificación: https://candelaria.sedelectronica.es/ </w:t>
                        </w:r>
                      </w:p>
                    </w:txbxContent>
                  </v:textbox>
                </v:rect>
                <v:rect id="Rectangle 14927" style="position:absolute;width:44064;height:1132;left:-20703;top:13415;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74 de 179 </w:t>
                        </w:r>
                      </w:p>
                    </w:txbxContent>
                  </v:textbox>
                </v:rect>
                <w10:wrap type="topAndBottom"/>
              </v:group>
            </w:pict>
          </mc:Fallback>
        </mc:AlternateContent>
      </w:r>
      <w:r>
        <w:t>Superficie de la calle Mencey Romén ejecutada, a fecha del presente informe, que forma parte de la parcela Z: 1315,85 m</w:t>
      </w:r>
      <w:r>
        <w:rPr>
          <w:vertAlign w:val="superscript"/>
        </w:rPr>
        <w:t>2</w:t>
      </w:r>
      <w:r>
        <w:t>.</w:t>
      </w:r>
      <w:r>
        <w:rPr>
          <w:rFonts w:ascii="Times New Roman" w:eastAsia="Times New Roman" w:hAnsi="Times New Roman" w:cs="Times New Roman"/>
          <w:sz w:val="24"/>
        </w:rPr>
        <w:t xml:space="preserve"> </w:t>
      </w:r>
    </w:p>
    <w:p w:rsidR="00B03E47" w:rsidRDefault="00E2034E">
      <w:pPr>
        <w:spacing w:after="8" w:line="259" w:lineRule="auto"/>
        <w:ind w:left="260" w:right="0" w:firstLine="0"/>
        <w:jc w:val="left"/>
      </w:pPr>
      <w:r>
        <w:rPr>
          <w:rFonts w:ascii="Calibri" w:eastAsia="Calibri" w:hAnsi="Calibri" w:cs="Calibri"/>
          <w:noProof/>
        </w:rPr>
        <mc:AlternateContent>
          <mc:Choice Requires="wpg">
            <w:drawing>
              <wp:inline distT="0" distB="0" distL="0" distR="0">
                <wp:extent cx="5625160" cy="5807960"/>
                <wp:effectExtent l="0" t="0" r="0" b="0"/>
                <wp:docPr id="305846" name="Group 305846"/>
                <wp:cNvGraphicFramePr/>
                <a:graphic xmlns:a="http://schemas.openxmlformats.org/drawingml/2006/main">
                  <a:graphicData uri="http://schemas.microsoft.com/office/word/2010/wordprocessingGroup">
                    <wpg:wgp>
                      <wpg:cNvGrpSpPr/>
                      <wpg:grpSpPr>
                        <a:xfrm>
                          <a:off x="0" y="0"/>
                          <a:ext cx="5625160" cy="5807960"/>
                          <a:chOff x="0" y="0"/>
                          <a:chExt cx="5625160" cy="5807960"/>
                        </a:xfrm>
                      </wpg:grpSpPr>
                      <wps:wsp>
                        <wps:cNvPr id="14884" name="Rectangle 14884"/>
                        <wps:cNvSpPr/>
                        <wps:spPr>
                          <a:xfrm>
                            <a:off x="0" y="0"/>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4885" name="Rectangle 14885"/>
                        <wps:cNvSpPr/>
                        <wps:spPr>
                          <a:xfrm>
                            <a:off x="0" y="160020"/>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4886" name="Rectangle 14886"/>
                        <wps:cNvSpPr/>
                        <wps:spPr>
                          <a:xfrm>
                            <a:off x="0" y="320284"/>
                            <a:ext cx="50673" cy="224380"/>
                          </a:xfrm>
                          <a:prstGeom prst="rect">
                            <a:avLst/>
                          </a:prstGeom>
                          <a:ln>
                            <a:noFill/>
                          </a:ln>
                        </wps:spPr>
                        <wps:txbx>
                          <w:txbxContent>
                            <w:p w:rsidR="00B03E47" w:rsidRDefault="00E2034E">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4887" name="Rectangle 14887"/>
                        <wps:cNvSpPr/>
                        <wps:spPr>
                          <a:xfrm>
                            <a:off x="0" y="496824"/>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4888" name="Rectangle 14888"/>
                        <wps:cNvSpPr/>
                        <wps:spPr>
                          <a:xfrm>
                            <a:off x="0" y="656844"/>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4889" name="Rectangle 14889"/>
                        <wps:cNvSpPr/>
                        <wps:spPr>
                          <a:xfrm>
                            <a:off x="0" y="816864"/>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4890" name="Rectangle 14890"/>
                        <wps:cNvSpPr/>
                        <wps:spPr>
                          <a:xfrm>
                            <a:off x="0" y="978408"/>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4891" name="Rectangle 14891"/>
                        <wps:cNvSpPr/>
                        <wps:spPr>
                          <a:xfrm>
                            <a:off x="0" y="1138428"/>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4892" name="Rectangle 14892"/>
                        <wps:cNvSpPr/>
                        <wps:spPr>
                          <a:xfrm>
                            <a:off x="0" y="1299972"/>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4893" name="Rectangle 14893"/>
                        <wps:cNvSpPr/>
                        <wps:spPr>
                          <a:xfrm>
                            <a:off x="0" y="1459992"/>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4894" name="Rectangle 14894"/>
                        <wps:cNvSpPr/>
                        <wps:spPr>
                          <a:xfrm>
                            <a:off x="0" y="1620012"/>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4895" name="Rectangle 14895"/>
                        <wps:cNvSpPr/>
                        <wps:spPr>
                          <a:xfrm>
                            <a:off x="0" y="1781556"/>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4896" name="Rectangle 14896"/>
                        <wps:cNvSpPr/>
                        <wps:spPr>
                          <a:xfrm>
                            <a:off x="0" y="1941576"/>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4897" name="Rectangle 14897"/>
                        <wps:cNvSpPr/>
                        <wps:spPr>
                          <a:xfrm>
                            <a:off x="0" y="2103120"/>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4898" name="Rectangle 14898"/>
                        <wps:cNvSpPr/>
                        <wps:spPr>
                          <a:xfrm>
                            <a:off x="0" y="2263394"/>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4899" name="Rectangle 14899"/>
                        <wps:cNvSpPr/>
                        <wps:spPr>
                          <a:xfrm>
                            <a:off x="0" y="2423414"/>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4900" name="Rectangle 14900"/>
                        <wps:cNvSpPr/>
                        <wps:spPr>
                          <a:xfrm>
                            <a:off x="0" y="2584958"/>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4901" name="Rectangle 14901"/>
                        <wps:cNvSpPr/>
                        <wps:spPr>
                          <a:xfrm>
                            <a:off x="0" y="2744978"/>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4902" name="Rectangle 14902"/>
                        <wps:cNvSpPr/>
                        <wps:spPr>
                          <a:xfrm>
                            <a:off x="0" y="2905242"/>
                            <a:ext cx="50673" cy="224380"/>
                          </a:xfrm>
                          <a:prstGeom prst="rect">
                            <a:avLst/>
                          </a:prstGeom>
                          <a:ln>
                            <a:noFill/>
                          </a:ln>
                        </wps:spPr>
                        <wps:txbx>
                          <w:txbxContent>
                            <w:p w:rsidR="00B03E47" w:rsidRDefault="00E2034E">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4903" name="Rectangle 14903"/>
                        <wps:cNvSpPr/>
                        <wps:spPr>
                          <a:xfrm>
                            <a:off x="0" y="3081782"/>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4904" name="Rectangle 14904"/>
                        <wps:cNvSpPr/>
                        <wps:spPr>
                          <a:xfrm>
                            <a:off x="0" y="3241802"/>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4905" name="Rectangle 14905"/>
                        <wps:cNvSpPr/>
                        <wps:spPr>
                          <a:xfrm>
                            <a:off x="0" y="3401822"/>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4906" name="Rectangle 14906"/>
                        <wps:cNvSpPr/>
                        <wps:spPr>
                          <a:xfrm>
                            <a:off x="0" y="3563366"/>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4907" name="Rectangle 14907"/>
                        <wps:cNvSpPr/>
                        <wps:spPr>
                          <a:xfrm>
                            <a:off x="0" y="3723386"/>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4908" name="Rectangle 14908"/>
                        <wps:cNvSpPr/>
                        <wps:spPr>
                          <a:xfrm>
                            <a:off x="0" y="3884930"/>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4909" name="Rectangle 14909"/>
                        <wps:cNvSpPr/>
                        <wps:spPr>
                          <a:xfrm>
                            <a:off x="0" y="4044950"/>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4910" name="Rectangle 14910"/>
                        <wps:cNvSpPr/>
                        <wps:spPr>
                          <a:xfrm>
                            <a:off x="0" y="4206495"/>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4911" name="Rectangle 14911"/>
                        <wps:cNvSpPr/>
                        <wps:spPr>
                          <a:xfrm>
                            <a:off x="0" y="4366514"/>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4912" name="Rectangle 14912"/>
                        <wps:cNvSpPr/>
                        <wps:spPr>
                          <a:xfrm>
                            <a:off x="0" y="4526534"/>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4913" name="Rectangle 14913"/>
                        <wps:cNvSpPr/>
                        <wps:spPr>
                          <a:xfrm>
                            <a:off x="0" y="4688459"/>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4914" name="Rectangle 14914"/>
                        <wps:cNvSpPr/>
                        <wps:spPr>
                          <a:xfrm>
                            <a:off x="0" y="4848479"/>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4915" name="Rectangle 14915"/>
                        <wps:cNvSpPr/>
                        <wps:spPr>
                          <a:xfrm>
                            <a:off x="0" y="5010024"/>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4916" name="Rectangle 14916"/>
                        <wps:cNvSpPr/>
                        <wps:spPr>
                          <a:xfrm>
                            <a:off x="0" y="5170044"/>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4917" name="Rectangle 14917"/>
                        <wps:cNvSpPr/>
                        <wps:spPr>
                          <a:xfrm>
                            <a:off x="0" y="5330063"/>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4918" name="Rectangle 14918"/>
                        <wps:cNvSpPr/>
                        <wps:spPr>
                          <a:xfrm>
                            <a:off x="0" y="5491608"/>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4919" name="Rectangle 14919"/>
                        <wps:cNvSpPr/>
                        <wps:spPr>
                          <a:xfrm>
                            <a:off x="0" y="5651627"/>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14922" name="Picture 14922"/>
                          <pic:cNvPicPr/>
                        </pic:nvPicPr>
                        <pic:blipFill>
                          <a:blip r:embed="rId14"/>
                          <a:stretch>
                            <a:fillRect/>
                          </a:stretch>
                        </pic:blipFill>
                        <pic:spPr>
                          <a:xfrm>
                            <a:off x="36271" y="414289"/>
                            <a:ext cx="4392169" cy="5021580"/>
                          </a:xfrm>
                          <a:prstGeom prst="rect">
                            <a:avLst/>
                          </a:prstGeom>
                        </pic:spPr>
                      </pic:pic>
                      <wps:wsp>
                        <wps:cNvPr id="14923" name="Shape 14923"/>
                        <wps:cNvSpPr/>
                        <wps:spPr>
                          <a:xfrm>
                            <a:off x="2415235" y="2903109"/>
                            <a:ext cx="3209925" cy="103378"/>
                          </a:xfrm>
                          <a:custGeom>
                            <a:avLst/>
                            <a:gdLst/>
                            <a:ahLst/>
                            <a:cxnLst/>
                            <a:rect l="0" t="0" r="0" b="0"/>
                            <a:pathLst>
                              <a:path w="3209925" h="103378">
                                <a:moveTo>
                                  <a:pt x="85598" y="1778"/>
                                </a:moveTo>
                                <a:cubicBezTo>
                                  <a:pt x="88646" y="0"/>
                                  <a:pt x="92456" y="1016"/>
                                  <a:pt x="94234" y="4064"/>
                                </a:cubicBezTo>
                                <a:cubicBezTo>
                                  <a:pt x="96012" y="7112"/>
                                  <a:pt x="94996" y="10922"/>
                                  <a:pt x="91948" y="12700"/>
                                </a:cubicBezTo>
                                <a:lnTo>
                                  <a:pt x="35996" y="45339"/>
                                </a:lnTo>
                                <a:lnTo>
                                  <a:pt x="3209925" y="45339"/>
                                </a:lnTo>
                                <a:lnTo>
                                  <a:pt x="3209925" y="58039"/>
                                </a:lnTo>
                                <a:lnTo>
                                  <a:pt x="35995" y="58039"/>
                                </a:lnTo>
                                <a:lnTo>
                                  <a:pt x="91948" y="90678"/>
                                </a:lnTo>
                                <a:cubicBezTo>
                                  <a:pt x="94996" y="92456"/>
                                  <a:pt x="96012" y="96266"/>
                                  <a:pt x="94234" y="99314"/>
                                </a:cubicBezTo>
                                <a:cubicBezTo>
                                  <a:pt x="92456" y="102362"/>
                                  <a:pt x="88646" y="103378"/>
                                  <a:pt x="85598" y="101600"/>
                                </a:cubicBezTo>
                                <a:lnTo>
                                  <a:pt x="0" y="51689"/>
                                </a:lnTo>
                                <a:lnTo>
                                  <a:pt x="85598" y="1778"/>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305846" style="width:442.926pt;height:457.32pt;mso-position-horizontal-relative:char;mso-position-vertical-relative:line" coordsize="56251,58079">
                <v:rect id="Rectangle 14884" style="position:absolute;width:518;height:2079;left:0;top:0;" filled="f" stroked="f">
                  <v:textbox inset="0,0,0,0">
                    <w:txbxContent>
                      <w:p>
                        <w:pPr>
                          <w:spacing w:before="0" w:after="160" w:line="259" w:lineRule="auto"/>
                          <w:ind w:left="0" w:right="0" w:firstLine="0"/>
                          <w:jc w:val="left"/>
                        </w:pPr>
                        <w:r>
                          <w:rPr/>
                          <w:t xml:space="preserve"> </w:t>
                        </w:r>
                      </w:p>
                    </w:txbxContent>
                  </v:textbox>
                </v:rect>
                <v:rect id="Rectangle 14885" style="position:absolute;width:518;height:2079;left:0;top:1600;" filled="f" stroked="f">
                  <v:textbox inset="0,0,0,0">
                    <w:txbxContent>
                      <w:p>
                        <w:pPr>
                          <w:spacing w:before="0" w:after="160" w:line="259" w:lineRule="auto"/>
                          <w:ind w:left="0" w:right="0" w:firstLine="0"/>
                          <w:jc w:val="left"/>
                        </w:pPr>
                        <w:r>
                          <w:rPr/>
                          <w:t xml:space="preserve"> </w:t>
                        </w:r>
                      </w:p>
                    </w:txbxContent>
                  </v:textbox>
                </v:rect>
                <v:rect id="Rectangle 14886" style="position:absolute;width:506;height:2243;left:0;top:3202;"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14887" style="position:absolute;width:518;height:2079;left:0;top:4968;" filled="f" stroked="f">
                  <v:textbox inset="0,0,0,0">
                    <w:txbxContent>
                      <w:p>
                        <w:pPr>
                          <w:spacing w:before="0" w:after="160" w:line="259" w:lineRule="auto"/>
                          <w:ind w:left="0" w:right="0" w:firstLine="0"/>
                          <w:jc w:val="left"/>
                        </w:pPr>
                        <w:r>
                          <w:rPr/>
                          <w:t xml:space="preserve"> </w:t>
                        </w:r>
                      </w:p>
                    </w:txbxContent>
                  </v:textbox>
                </v:rect>
                <v:rect id="Rectangle 14888" style="position:absolute;width:518;height:2079;left:0;top:6568;" filled="f" stroked="f">
                  <v:textbox inset="0,0,0,0">
                    <w:txbxContent>
                      <w:p>
                        <w:pPr>
                          <w:spacing w:before="0" w:after="160" w:line="259" w:lineRule="auto"/>
                          <w:ind w:left="0" w:right="0" w:firstLine="0"/>
                          <w:jc w:val="left"/>
                        </w:pPr>
                        <w:r>
                          <w:rPr/>
                          <w:t xml:space="preserve"> </w:t>
                        </w:r>
                      </w:p>
                    </w:txbxContent>
                  </v:textbox>
                </v:rect>
                <v:rect id="Rectangle 14889" style="position:absolute;width:518;height:2079;left:0;top:8168;" filled="f" stroked="f">
                  <v:textbox inset="0,0,0,0">
                    <w:txbxContent>
                      <w:p>
                        <w:pPr>
                          <w:spacing w:before="0" w:after="160" w:line="259" w:lineRule="auto"/>
                          <w:ind w:left="0" w:right="0" w:firstLine="0"/>
                          <w:jc w:val="left"/>
                        </w:pPr>
                        <w:r>
                          <w:rPr/>
                          <w:t xml:space="preserve"> </w:t>
                        </w:r>
                      </w:p>
                    </w:txbxContent>
                  </v:textbox>
                </v:rect>
                <v:rect id="Rectangle 14890" style="position:absolute;width:518;height:2079;left:0;top:9784;" filled="f" stroked="f">
                  <v:textbox inset="0,0,0,0">
                    <w:txbxContent>
                      <w:p>
                        <w:pPr>
                          <w:spacing w:before="0" w:after="160" w:line="259" w:lineRule="auto"/>
                          <w:ind w:left="0" w:right="0" w:firstLine="0"/>
                          <w:jc w:val="left"/>
                        </w:pPr>
                        <w:r>
                          <w:rPr/>
                          <w:t xml:space="preserve"> </w:t>
                        </w:r>
                      </w:p>
                    </w:txbxContent>
                  </v:textbox>
                </v:rect>
                <v:rect id="Rectangle 14891" style="position:absolute;width:518;height:2079;left:0;top:11384;" filled="f" stroked="f">
                  <v:textbox inset="0,0,0,0">
                    <w:txbxContent>
                      <w:p>
                        <w:pPr>
                          <w:spacing w:before="0" w:after="160" w:line="259" w:lineRule="auto"/>
                          <w:ind w:left="0" w:right="0" w:firstLine="0"/>
                          <w:jc w:val="left"/>
                        </w:pPr>
                        <w:r>
                          <w:rPr/>
                          <w:t xml:space="preserve"> </w:t>
                        </w:r>
                      </w:p>
                    </w:txbxContent>
                  </v:textbox>
                </v:rect>
                <v:rect id="Rectangle 14892" style="position:absolute;width:518;height:2079;left:0;top:12999;" filled="f" stroked="f">
                  <v:textbox inset="0,0,0,0">
                    <w:txbxContent>
                      <w:p>
                        <w:pPr>
                          <w:spacing w:before="0" w:after="160" w:line="259" w:lineRule="auto"/>
                          <w:ind w:left="0" w:right="0" w:firstLine="0"/>
                          <w:jc w:val="left"/>
                        </w:pPr>
                        <w:r>
                          <w:rPr/>
                          <w:t xml:space="preserve"> </w:t>
                        </w:r>
                      </w:p>
                    </w:txbxContent>
                  </v:textbox>
                </v:rect>
                <v:rect id="Rectangle 14893" style="position:absolute;width:518;height:2079;left:0;top:14599;" filled="f" stroked="f">
                  <v:textbox inset="0,0,0,0">
                    <w:txbxContent>
                      <w:p>
                        <w:pPr>
                          <w:spacing w:before="0" w:after="160" w:line="259" w:lineRule="auto"/>
                          <w:ind w:left="0" w:right="0" w:firstLine="0"/>
                          <w:jc w:val="left"/>
                        </w:pPr>
                        <w:r>
                          <w:rPr/>
                          <w:t xml:space="preserve"> </w:t>
                        </w:r>
                      </w:p>
                    </w:txbxContent>
                  </v:textbox>
                </v:rect>
                <v:rect id="Rectangle 14894" style="position:absolute;width:518;height:2079;left:0;top:16200;" filled="f" stroked="f">
                  <v:textbox inset="0,0,0,0">
                    <w:txbxContent>
                      <w:p>
                        <w:pPr>
                          <w:spacing w:before="0" w:after="160" w:line="259" w:lineRule="auto"/>
                          <w:ind w:left="0" w:right="0" w:firstLine="0"/>
                          <w:jc w:val="left"/>
                        </w:pPr>
                        <w:r>
                          <w:rPr/>
                          <w:t xml:space="preserve"> </w:t>
                        </w:r>
                      </w:p>
                    </w:txbxContent>
                  </v:textbox>
                </v:rect>
                <v:rect id="Rectangle 14895" style="position:absolute;width:518;height:2079;left:0;top:17815;" filled="f" stroked="f">
                  <v:textbox inset="0,0,0,0">
                    <w:txbxContent>
                      <w:p>
                        <w:pPr>
                          <w:spacing w:before="0" w:after="160" w:line="259" w:lineRule="auto"/>
                          <w:ind w:left="0" w:right="0" w:firstLine="0"/>
                          <w:jc w:val="left"/>
                        </w:pPr>
                        <w:r>
                          <w:rPr/>
                          <w:t xml:space="preserve"> </w:t>
                        </w:r>
                      </w:p>
                    </w:txbxContent>
                  </v:textbox>
                </v:rect>
                <v:rect id="Rectangle 14896" style="position:absolute;width:518;height:2079;left:0;top:19415;" filled="f" stroked="f">
                  <v:textbox inset="0,0,0,0">
                    <w:txbxContent>
                      <w:p>
                        <w:pPr>
                          <w:spacing w:before="0" w:after="160" w:line="259" w:lineRule="auto"/>
                          <w:ind w:left="0" w:right="0" w:firstLine="0"/>
                          <w:jc w:val="left"/>
                        </w:pPr>
                        <w:r>
                          <w:rPr/>
                          <w:t xml:space="preserve"> </w:t>
                        </w:r>
                      </w:p>
                    </w:txbxContent>
                  </v:textbox>
                </v:rect>
                <v:rect id="Rectangle 14897" style="position:absolute;width:518;height:2079;left:0;top:21031;" filled="f" stroked="f">
                  <v:textbox inset="0,0,0,0">
                    <w:txbxContent>
                      <w:p>
                        <w:pPr>
                          <w:spacing w:before="0" w:after="160" w:line="259" w:lineRule="auto"/>
                          <w:ind w:left="0" w:right="0" w:firstLine="0"/>
                          <w:jc w:val="left"/>
                        </w:pPr>
                        <w:r>
                          <w:rPr/>
                          <w:t xml:space="preserve"> </w:t>
                        </w:r>
                      </w:p>
                    </w:txbxContent>
                  </v:textbox>
                </v:rect>
                <v:rect id="Rectangle 14898" style="position:absolute;width:518;height:2079;left:0;top:22633;" filled="f" stroked="f">
                  <v:textbox inset="0,0,0,0">
                    <w:txbxContent>
                      <w:p>
                        <w:pPr>
                          <w:spacing w:before="0" w:after="160" w:line="259" w:lineRule="auto"/>
                          <w:ind w:left="0" w:right="0" w:firstLine="0"/>
                          <w:jc w:val="left"/>
                        </w:pPr>
                        <w:r>
                          <w:rPr/>
                          <w:t xml:space="preserve"> </w:t>
                        </w:r>
                      </w:p>
                    </w:txbxContent>
                  </v:textbox>
                </v:rect>
                <v:rect id="Rectangle 14899" style="position:absolute;width:518;height:2079;left:0;top:24234;" filled="f" stroked="f">
                  <v:textbox inset="0,0,0,0">
                    <w:txbxContent>
                      <w:p>
                        <w:pPr>
                          <w:spacing w:before="0" w:after="160" w:line="259" w:lineRule="auto"/>
                          <w:ind w:left="0" w:right="0" w:firstLine="0"/>
                          <w:jc w:val="left"/>
                        </w:pPr>
                        <w:r>
                          <w:rPr/>
                          <w:t xml:space="preserve"> </w:t>
                        </w:r>
                      </w:p>
                    </w:txbxContent>
                  </v:textbox>
                </v:rect>
                <v:rect id="Rectangle 14900" style="position:absolute;width:518;height:2079;left:0;top:25849;" filled="f" stroked="f">
                  <v:textbox inset="0,0,0,0">
                    <w:txbxContent>
                      <w:p>
                        <w:pPr>
                          <w:spacing w:before="0" w:after="160" w:line="259" w:lineRule="auto"/>
                          <w:ind w:left="0" w:right="0" w:firstLine="0"/>
                          <w:jc w:val="left"/>
                        </w:pPr>
                        <w:r>
                          <w:rPr/>
                          <w:t xml:space="preserve"> </w:t>
                        </w:r>
                      </w:p>
                    </w:txbxContent>
                  </v:textbox>
                </v:rect>
                <v:rect id="Rectangle 14901" style="position:absolute;width:518;height:2079;left:0;top:27449;" filled="f" stroked="f">
                  <v:textbox inset="0,0,0,0">
                    <w:txbxContent>
                      <w:p>
                        <w:pPr>
                          <w:spacing w:before="0" w:after="160" w:line="259" w:lineRule="auto"/>
                          <w:ind w:left="0" w:right="0" w:firstLine="0"/>
                          <w:jc w:val="left"/>
                        </w:pPr>
                        <w:r>
                          <w:rPr/>
                          <w:t xml:space="preserve"> </w:t>
                        </w:r>
                      </w:p>
                    </w:txbxContent>
                  </v:textbox>
                </v:rect>
                <v:rect id="Rectangle 14902" style="position:absolute;width:506;height:2243;left:0;top:29052;"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14903" style="position:absolute;width:518;height:2079;left:0;top:30817;" filled="f" stroked="f">
                  <v:textbox inset="0,0,0,0">
                    <w:txbxContent>
                      <w:p>
                        <w:pPr>
                          <w:spacing w:before="0" w:after="160" w:line="259" w:lineRule="auto"/>
                          <w:ind w:left="0" w:right="0" w:firstLine="0"/>
                          <w:jc w:val="left"/>
                        </w:pPr>
                        <w:r>
                          <w:rPr/>
                          <w:t xml:space="preserve"> </w:t>
                        </w:r>
                      </w:p>
                    </w:txbxContent>
                  </v:textbox>
                </v:rect>
                <v:rect id="Rectangle 14904" style="position:absolute;width:518;height:2079;left:0;top:32418;" filled="f" stroked="f">
                  <v:textbox inset="0,0,0,0">
                    <w:txbxContent>
                      <w:p>
                        <w:pPr>
                          <w:spacing w:before="0" w:after="160" w:line="259" w:lineRule="auto"/>
                          <w:ind w:left="0" w:right="0" w:firstLine="0"/>
                          <w:jc w:val="left"/>
                        </w:pPr>
                        <w:r>
                          <w:rPr/>
                          <w:t xml:space="preserve"> </w:t>
                        </w:r>
                      </w:p>
                    </w:txbxContent>
                  </v:textbox>
                </v:rect>
                <v:rect id="Rectangle 14905" style="position:absolute;width:518;height:2079;left:0;top:34018;" filled="f" stroked="f">
                  <v:textbox inset="0,0,0,0">
                    <w:txbxContent>
                      <w:p>
                        <w:pPr>
                          <w:spacing w:before="0" w:after="160" w:line="259" w:lineRule="auto"/>
                          <w:ind w:left="0" w:right="0" w:firstLine="0"/>
                          <w:jc w:val="left"/>
                        </w:pPr>
                        <w:r>
                          <w:rPr/>
                          <w:t xml:space="preserve"> </w:t>
                        </w:r>
                      </w:p>
                    </w:txbxContent>
                  </v:textbox>
                </v:rect>
                <v:rect id="Rectangle 14906" style="position:absolute;width:518;height:2079;left:0;top:35633;" filled="f" stroked="f">
                  <v:textbox inset="0,0,0,0">
                    <w:txbxContent>
                      <w:p>
                        <w:pPr>
                          <w:spacing w:before="0" w:after="160" w:line="259" w:lineRule="auto"/>
                          <w:ind w:left="0" w:right="0" w:firstLine="0"/>
                          <w:jc w:val="left"/>
                        </w:pPr>
                        <w:r>
                          <w:rPr/>
                          <w:t xml:space="preserve"> </w:t>
                        </w:r>
                      </w:p>
                    </w:txbxContent>
                  </v:textbox>
                </v:rect>
                <v:rect id="Rectangle 14907" style="position:absolute;width:518;height:2079;left:0;top:37233;" filled="f" stroked="f">
                  <v:textbox inset="0,0,0,0">
                    <w:txbxContent>
                      <w:p>
                        <w:pPr>
                          <w:spacing w:before="0" w:after="160" w:line="259" w:lineRule="auto"/>
                          <w:ind w:left="0" w:right="0" w:firstLine="0"/>
                          <w:jc w:val="left"/>
                        </w:pPr>
                        <w:r>
                          <w:rPr/>
                          <w:t xml:space="preserve"> </w:t>
                        </w:r>
                      </w:p>
                    </w:txbxContent>
                  </v:textbox>
                </v:rect>
                <v:rect id="Rectangle 14908" style="position:absolute;width:518;height:2079;left:0;top:38849;" filled="f" stroked="f">
                  <v:textbox inset="0,0,0,0">
                    <w:txbxContent>
                      <w:p>
                        <w:pPr>
                          <w:spacing w:before="0" w:after="160" w:line="259" w:lineRule="auto"/>
                          <w:ind w:left="0" w:right="0" w:firstLine="0"/>
                          <w:jc w:val="left"/>
                        </w:pPr>
                        <w:r>
                          <w:rPr/>
                          <w:t xml:space="preserve"> </w:t>
                        </w:r>
                      </w:p>
                    </w:txbxContent>
                  </v:textbox>
                </v:rect>
                <v:rect id="Rectangle 14909" style="position:absolute;width:518;height:2079;left:0;top:40449;" filled="f" stroked="f">
                  <v:textbox inset="0,0,0,0">
                    <w:txbxContent>
                      <w:p>
                        <w:pPr>
                          <w:spacing w:before="0" w:after="160" w:line="259" w:lineRule="auto"/>
                          <w:ind w:left="0" w:right="0" w:firstLine="0"/>
                          <w:jc w:val="left"/>
                        </w:pPr>
                        <w:r>
                          <w:rPr/>
                          <w:t xml:space="preserve"> </w:t>
                        </w:r>
                      </w:p>
                    </w:txbxContent>
                  </v:textbox>
                </v:rect>
                <v:rect id="Rectangle 14910" style="position:absolute;width:518;height:2079;left:0;top:42064;" filled="f" stroked="f">
                  <v:textbox inset="0,0,0,0">
                    <w:txbxContent>
                      <w:p>
                        <w:pPr>
                          <w:spacing w:before="0" w:after="160" w:line="259" w:lineRule="auto"/>
                          <w:ind w:left="0" w:right="0" w:firstLine="0"/>
                          <w:jc w:val="left"/>
                        </w:pPr>
                        <w:r>
                          <w:rPr/>
                          <w:t xml:space="preserve"> </w:t>
                        </w:r>
                      </w:p>
                    </w:txbxContent>
                  </v:textbox>
                </v:rect>
                <v:rect id="Rectangle 14911" style="position:absolute;width:518;height:2079;left:0;top:43665;" filled="f" stroked="f">
                  <v:textbox inset="0,0,0,0">
                    <w:txbxContent>
                      <w:p>
                        <w:pPr>
                          <w:spacing w:before="0" w:after="160" w:line="259" w:lineRule="auto"/>
                          <w:ind w:left="0" w:right="0" w:firstLine="0"/>
                          <w:jc w:val="left"/>
                        </w:pPr>
                        <w:r>
                          <w:rPr/>
                          <w:t xml:space="preserve"> </w:t>
                        </w:r>
                      </w:p>
                    </w:txbxContent>
                  </v:textbox>
                </v:rect>
                <v:rect id="Rectangle 14912" style="position:absolute;width:518;height:2079;left:0;top:45265;" filled="f" stroked="f">
                  <v:textbox inset="0,0,0,0">
                    <w:txbxContent>
                      <w:p>
                        <w:pPr>
                          <w:spacing w:before="0" w:after="160" w:line="259" w:lineRule="auto"/>
                          <w:ind w:left="0" w:right="0" w:firstLine="0"/>
                          <w:jc w:val="left"/>
                        </w:pPr>
                        <w:r>
                          <w:rPr/>
                          <w:t xml:space="preserve"> </w:t>
                        </w:r>
                      </w:p>
                    </w:txbxContent>
                  </v:textbox>
                </v:rect>
                <v:rect id="Rectangle 14913" style="position:absolute;width:518;height:2079;left:0;top:46884;" filled="f" stroked="f">
                  <v:textbox inset="0,0,0,0">
                    <w:txbxContent>
                      <w:p>
                        <w:pPr>
                          <w:spacing w:before="0" w:after="160" w:line="259" w:lineRule="auto"/>
                          <w:ind w:left="0" w:right="0" w:firstLine="0"/>
                          <w:jc w:val="left"/>
                        </w:pPr>
                        <w:r>
                          <w:rPr/>
                          <w:t xml:space="preserve"> </w:t>
                        </w:r>
                      </w:p>
                    </w:txbxContent>
                  </v:textbox>
                </v:rect>
                <v:rect id="Rectangle 14914" style="position:absolute;width:518;height:2079;left:0;top:48484;" filled="f" stroked="f">
                  <v:textbox inset="0,0,0,0">
                    <w:txbxContent>
                      <w:p>
                        <w:pPr>
                          <w:spacing w:before="0" w:after="160" w:line="259" w:lineRule="auto"/>
                          <w:ind w:left="0" w:right="0" w:firstLine="0"/>
                          <w:jc w:val="left"/>
                        </w:pPr>
                        <w:r>
                          <w:rPr/>
                          <w:t xml:space="preserve"> </w:t>
                        </w:r>
                      </w:p>
                    </w:txbxContent>
                  </v:textbox>
                </v:rect>
                <v:rect id="Rectangle 14915" style="position:absolute;width:518;height:2079;left:0;top:50100;" filled="f" stroked="f">
                  <v:textbox inset="0,0,0,0">
                    <w:txbxContent>
                      <w:p>
                        <w:pPr>
                          <w:spacing w:before="0" w:after="160" w:line="259" w:lineRule="auto"/>
                          <w:ind w:left="0" w:right="0" w:firstLine="0"/>
                          <w:jc w:val="left"/>
                        </w:pPr>
                        <w:r>
                          <w:rPr/>
                          <w:t xml:space="preserve"> </w:t>
                        </w:r>
                      </w:p>
                    </w:txbxContent>
                  </v:textbox>
                </v:rect>
                <v:rect id="Rectangle 14916" style="position:absolute;width:518;height:2079;left:0;top:51700;" filled="f" stroked="f">
                  <v:textbox inset="0,0,0,0">
                    <w:txbxContent>
                      <w:p>
                        <w:pPr>
                          <w:spacing w:before="0" w:after="160" w:line="259" w:lineRule="auto"/>
                          <w:ind w:left="0" w:right="0" w:firstLine="0"/>
                          <w:jc w:val="left"/>
                        </w:pPr>
                        <w:r>
                          <w:rPr/>
                          <w:t xml:space="preserve"> </w:t>
                        </w:r>
                      </w:p>
                    </w:txbxContent>
                  </v:textbox>
                </v:rect>
                <v:rect id="Rectangle 14917" style="position:absolute;width:518;height:2079;left:0;top:53300;" filled="f" stroked="f">
                  <v:textbox inset="0,0,0,0">
                    <w:txbxContent>
                      <w:p>
                        <w:pPr>
                          <w:spacing w:before="0" w:after="160" w:line="259" w:lineRule="auto"/>
                          <w:ind w:left="0" w:right="0" w:firstLine="0"/>
                          <w:jc w:val="left"/>
                        </w:pPr>
                        <w:r>
                          <w:rPr/>
                          <w:t xml:space="preserve"> </w:t>
                        </w:r>
                      </w:p>
                    </w:txbxContent>
                  </v:textbox>
                </v:rect>
                <v:rect id="Rectangle 14918" style="position:absolute;width:518;height:2079;left:0;top:54916;" filled="f" stroked="f">
                  <v:textbox inset="0,0,0,0">
                    <w:txbxContent>
                      <w:p>
                        <w:pPr>
                          <w:spacing w:before="0" w:after="160" w:line="259" w:lineRule="auto"/>
                          <w:ind w:left="0" w:right="0" w:firstLine="0"/>
                          <w:jc w:val="left"/>
                        </w:pPr>
                        <w:r>
                          <w:rPr/>
                          <w:t xml:space="preserve"> </w:t>
                        </w:r>
                      </w:p>
                    </w:txbxContent>
                  </v:textbox>
                </v:rect>
                <v:rect id="Rectangle 14919" style="position:absolute;width:518;height:2079;left:0;top:56516;" filled="f" stroked="f">
                  <v:textbox inset="0,0,0,0">
                    <w:txbxContent>
                      <w:p>
                        <w:pPr>
                          <w:spacing w:before="0" w:after="160" w:line="259" w:lineRule="auto"/>
                          <w:ind w:left="0" w:right="0" w:firstLine="0"/>
                          <w:jc w:val="left"/>
                        </w:pPr>
                        <w:r>
                          <w:rPr/>
                          <w:t xml:space="preserve"> </w:t>
                        </w:r>
                      </w:p>
                    </w:txbxContent>
                  </v:textbox>
                </v:rect>
                <v:shape id="Picture 14922" style="position:absolute;width:43921;height:50215;left:362;top:4142;" filled="f">
                  <v:imagedata r:id="rId14"/>
                </v:shape>
                <v:shape id="Shape 14923" style="position:absolute;width:32099;height:1033;left:24152;top:29031;" coordsize="3209925,103378" path="m85598,1778c88646,0,92456,1016,94234,4064c96012,7112,94996,10922,91948,12700l35996,45339l3209925,45339l3209925,58039l35995,58039l91948,90678c94996,92456,96012,96266,94234,99314c92456,102362,88646,103378,85598,101600l0,51689l85598,1778x">
                  <v:stroke weight="0pt" endcap="square" joinstyle="miter" miterlimit="10" on="false" color="#000000" opacity="0"/>
                  <v:fill on="true" color="#000000"/>
                </v:shape>
              </v:group>
            </w:pict>
          </mc:Fallback>
        </mc:AlternateContent>
      </w:r>
    </w:p>
    <w:p w:rsidR="00B03E47" w:rsidRDefault="00E2034E">
      <w:pPr>
        <w:spacing w:after="0" w:line="259" w:lineRule="auto"/>
        <w:ind w:left="260" w:right="0" w:firstLine="0"/>
        <w:jc w:val="left"/>
      </w:pPr>
      <w:r>
        <w:t xml:space="preserve"> </w:t>
      </w:r>
    </w:p>
    <w:p w:rsidR="00B03E47" w:rsidRDefault="00E2034E">
      <w:pPr>
        <w:spacing w:after="0" w:line="259" w:lineRule="auto"/>
        <w:ind w:left="255" w:right="0"/>
        <w:jc w:val="left"/>
      </w:pPr>
      <w:r>
        <w:rPr>
          <w:rFonts w:ascii="Times New Roman" w:eastAsia="Times New Roman" w:hAnsi="Times New Roman" w:cs="Times New Roman"/>
          <w:b/>
          <w:sz w:val="24"/>
        </w:rPr>
        <w:t>8.</w:t>
      </w:r>
      <w:r>
        <w:rPr>
          <w:b/>
          <w:sz w:val="24"/>
        </w:rPr>
        <w:t xml:space="preserve"> </w:t>
      </w:r>
      <w:r>
        <w:rPr>
          <w:shd w:val="clear" w:color="auto" w:fill="E6E6E6"/>
        </w:rPr>
        <w:t>DESTINO Y ACUERDO QUE LO HUBIERE DISPUESTO</w:t>
      </w:r>
      <w:r>
        <w:t xml:space="preserve">                                                                           </w:t>
      </w:r>
    </w:p>
    <w:p w:rsidR="00B03E47" w:rsidRDefault="00E2034E">
      <w:pPr>
        <w:spacing w:after="0" w:line="259" w:lineRule="auto"/>
        <w:ind w:left="260" w:right="0" w:firstLine="0"/>
        <w:jc w:val="left"/>
      </w:pPr>
      <w:r>
        <w:t xml:space="preserve"> </w:t>
      </w:r>
    </w:p>
    <w:p w:rsidR="00B03E47" w:rsidRDefault="00E2034E">
      <w:pPr>
        <w:ind w:left="255" w:right="932"/>
      </w:pPr>
      <w:r>
        <w:t xml:space="preserve">Destino: viario local. </w:t>
      </w:r>
    </w:p>
    <w:p w:rsidR="00B03E47" w:rsidRDefault="00E2034E">
      <w:pPr>
        <w:ind w:left="255" w:right="932"/>
      </w:pPr>
      <w:r>
        <w:t xml:space="preserve">No existe documentación al respecto. </w:t>
      </w:r>
    </w:p>
    <w:p w:rsidR="00B03E47" w:rsidRDefault="00E2034E">
      <w:pPr>
        <w:spacing w:after="0" w:line="259" w:lineRule="auto"/>
        <w:ind w:left="260" w:right="0" w:firstLine="0"/>
        <w:jc w:val="left"/>
      </w:pPr>
      <w:r>
        <w:t xml:space="preserve"> </w:t>
      </w:r>
    </w:p>
    <w:tbl>
      <w:tblPr>
        <w:tblStyle w:val="TableGrid"/>
        <w:tblW w:w="9623" w:type="dxa"/>
        <w:tblInd w:w="231" w:type="dxa"/>
        <w:tblCellMar>
          <w:top w:w="6" w:type="dxa"/>
          <w:left w:w="0" w:type="dxa"/>
          <w:bottom w:w="0" w:type="dxa"/>
          <w:right w:w="115" w:type="dxa"/>
        </w:tblCellMar>
        <w:tblLook w:val="04A0" w:firstRow="1" w:lastRow="0" w:firstColumn="1" w:lastColumn="0" w:noHBand="0" w:noVBand="1"/>
      </w:tblPr>
      <w:tblGrid>
        <w:gridCol w:w="456"/>
        <w:gridCol w:w="9167"/>
      </w:tblGrid>
      <w:tr w:rsidR="00B03E47">
        <w:trPr>
          <w:trHeight w:val="269"/>
        </w:trPr>
        <w:tc>
          <w:tcPr>
            <w:tcW w:w="456" w:type="dxa"/>
            <w:tcBorders>
              <w:top w:val="nil"/>
              <w:left w:val="nil"/>
              <w:bottom w:val="nil"/>
              <w:right w:val="nil"/>
            </w:tcBorders>
            <w:shd w:val="clear" w:color="auto" w:fill="E0E0E0"/>
          </w:tcPr>
          <w:p w:rsidR="00B03E47" w:rsidRDefault="00E2034E">
            <w:pPr>
              <w:spacing w:after="0" w:line="259" w:lineRule="auto"/>
              <w:ind w:left="29" w:right="0" w:firstLine="0"/>
              <w:jc w:val="left"/>
            </w:pPr>
            <w:r>
              <w:rPr>
                <w:rFonts w:ascii="Times New Roman" w:eastAsia="Times New Roman" w:hAnsi="Times New Roman" w:cs="Times New Roman"/>
                <w:b/>
                <w:sz w:val="24"/>
              </w:rPr>
              <w:t>9.</w:t>
            </w:r>
            <w:r>
              <w:rPr>
                <w:b/>
                <w:sz w:val="24"/>
              </w:rPr>
              <w:t xml:space="preserve"> </w:t>
            </w:r>
          </w:p>
        </w:tc>
        <w:tc>
          <w:tcPr>
            <w:tcW w:w="9167" w:type="dxa"/>
            <w:tcBorders>
              <w:top w:val="nil"/>
              <w:left w:val="nil"/>
              <w:bottom w:val="nil"/>
              <w:right w:val="nil"/>
            </w:tcBorders>
            <w:shd w:val="clear" w:color="auto" w:fill="E0E0E0"/>
          </w:tcPr>
          <w:p w:rsidR="00B03E47" w:rsidRDefault="00E2034E">
            <w:pPr>
              <w:spacing w:after="0" w:line="259" w:lineRule="auto"/>
              <w:ind w:left="0" w:right="0" w:firstLine="0"/>
              <w:jc w:val="left"/>
            </w:pPr>
            <w:r>
              <w:rPr>
                <w:shd w:val="clear" w:color="auto" w:fill="E6E6E6"/>
              </w:rPr>
              <w:t>RÉGIMEN URBANÍSTICO DE APLICACIÓN</w:t>
            </w:r>
            <w:r>
              <w:rPr>
                <w:rFonts w:ascii="Times New Roman" w:eastAsia="Times New Roman" w:hAnsi="Times New Roman" w:cs="Times New Roman"/>
                <w:sz w:val="24"/>
              </w:rPr>
              <w:t xml:space="preserve"> </w:t>
            </w:r>
          </w:p>
        </w:tc>
      </w:tr>
    </w:tbl>
    <w:p w:rsidR="00B03E47" w:rsidRDefault="00E2034E">
      <w:pPr>
        <w:spacing w:after="110"/>
        <w:ind w:left="255" w:right="932"/>
      </w:pPr>
      <w:r>
        <w:t>INSTRUMENTO DE PLANEAMIENTO: El presente informe se emite respecto al documento de PLAN GENERAL DE ORDENACION DE CANDELARIA, planeamiento municipal en vigor, con publicaciones en B.O.C. de fecha 10 de mayo de 2007 y B.O.P. de fecha 17 de mayo de 2007 y Mod</w:t>
      </w:r>
      <w:r>
        <w:t>ificaciones Puntuales, aprobadas definitivamente por acuerdo del Ayuntamiento Pleno, en sesiones ordinarias de fecha 26 de marzo de 2009 y 29 de diciembre de 2011 y publicada en el BOP de Santa Cruz de Tenerife de fecha 17 de junio de 2009 y 3 de febrero d</w:t>
      </w:r>
      <w:r>
        <w:t>e 2012, respectivamente.</w:t>
      </w:r>
      <w:r>
        <w:rPr>
          <w:rFonts w:ascii="Times New Roman" w:eastAsia="Times New Roman" w:hAnsi="Times New Roman" w:cs="Times New Roman"/>
          <w:sz w:val="24"/>
        </w:rPr>
        <w:t xml:space="preserve"> </w:t>
      </w:r>
    </w:p>
    <w:p w:rsidR="00B03E47" w:rsidRDefault="00E2034E">
      <w:pPr>
        <w:pStyle w:val="Ttulo1"/>
        <w:ind w:left="255"/>
      </w:pPr>
      <w:r>
        <w:rPr>
          <w:rFonts w:ascii="Times New Roman" w:eastAsia="Times New Roman" w:hAnsi="Times New Roman" w:cs="Times New Roman"/>
          <w:b/>
          <w:sz w:val="24"/>
          <w:shd w:val="clear" w:color="auto" w:fill="auto"/>
        </w:rPr>
        <w:t>10.</w:t>
      </w:r>
      <w:r>
        <w:rPr>
          <w:b/>
          <w:sz w:val="24"/>
          <w:shd w:val="clear" w:color="auto" w:fill="auto"/>
        </w:rPr>
        <w:t xml:space="preserve"> </w:t>
      </w:r>
      <w:r>
        <w:t>CLASIFICACIÓN, CATEGORIZACIÓN Y CALIFICACIÓN DEL SUELO</w:t>
      </w:r>
      <w:r>
        <w:rPr>
          <w:rFonts w:ascii="Times New Roman" w:eastAsia="Times New Roman" w:hAnsi="Times New Roman" w:cs="Times New Roman"/>
          <w:sz w:val="24"/>
          <w:shd w:val="clear" w:color="auto" w:fill="auto"/>
        </w:rPr>
        <w:t xml:space="preserve"> </w:t>
      </w:r>
    </w:p>
    <w:tbl>
      <w:tblPr>
        <w:tblStyle w:val="TableGrid"/>
        <w:tblW w:w="8822" w:type="dxa"/>
        <w:tblInd w:w="264" w:type="dxa"/>
        <w:tblCellMar>
          <w:top w:w="9" w:type="dxa"/>
          <w:left w:w="108" w:type="dxa"/>
          <w:bottom w:w="0" w:type="dxa"/>
          <w:right w:w="115" w:type="dxa"/>
        </w:tblCellMar>
        <w:tblLook w:val="04A0" w:firstRow="1" w:lastRow="0" w:firstColumn="1" w:lastColumn="0" w:noHBand="0" w:noVBand="1"/>
      </w:tblPr>
      <w:tblGrid>
        <w:gridCol w:w="4220"/>
        <w:gridCol w:w="4602"/>
      </w:tblGrid>
      <w:tr w:rsidR="00B03E47">
        <w:trPr>
          <w:trHeight w:val="264"/>
        </w:trPr>
        <w:tc>
          <w:tcPr>
            <w:tcW w:w="4220"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0" w:firstLine="0"/>
              <w:jc w:val="left"/>
            </w:pPr>
            <w:r>
              <w:t xml:space="preserve">CLASIFICACION DEL SUELO </w:t>
            </w:r>
          </w:p>
        </w:tc>
        <w:tc>
          <w:tcPr>
            <w:tcW w:w="4602"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0" w:firstLine="0"/>
              <w:jc w:val="left"/>
            </w:pPr>
            <w:r>
              <w:t xml:space="preserve">Suelo Urbano </w:t>
            </w:r>
          </w:p>
        </w:tc>
      </w:tr>
      <w:tr w:rsidR="00B03E47">
        <w:trPr>
          <w:trHeight w:val="262"/>
        </w:trPr>
        <w:tc>
          <w:tcPr>
            <w:tcW w:w="4220"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0" w:firstLine="0"/>
              <w:jc w:val="left"/>
            </w:pPr>
            <w:r>
              <w:t xml:space="preserve">CATEGORIZACIÓN DEL SUELO </w:t>
            </w:r>
          </w:p>
        </w:tc>
        <w:tc>
          <w:tcPr>
            <w:tcW w:w="4602"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0" w:firstLine="0"/>
              <w:jc w:val="left"/>
            </w:pPr>
            <w:r>
              <w:t xml:space="preserve">Suelo Urbano No Consolidado  </w:t>
            </w:r>
          </w:p>
        </w:tc>
      </w:tr>
      <w:tr w:rsidR="00B03E47">
        <w:trPr>
          <w:trHeight w:val="264"/>
        </w:trPr>
        <w:tc>
          <w:tcPr>
            <w:tcW w:w="4220"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0" w:firstLine="0"/>
              <w:jc w:val="left"/>
            </w:pPr>
            <w:r>
              <w:t xml:space="preserve">CALIFICACIÓN DEL SUELO </w:t>
            </w:r>
            <w:r>
              <w:rPr>
                <w:rFonts w:ascii="Times New Roman" w:eastAsia="Times New Roman" w:hAnsi="Times New Roman" w:cs="Times New Roman"/>
                <w:sz w:val="24"/>
              </w:rPr>
              <w:t xml:space="preserve"> </w:t>
            </w:r>
          </w:p>
        </w:tc>
        <w:tc>
          <w:tcPr>
            <w:tcW w:w="4602"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0" w:firstLine="0"/>
              <w:jc w:val="left"/>
            </w:pPr>
            <w:r>
              <w:t xml:space="preserve">Viario rodado (vía-calle)  </w:t>
            </w:r>
          </w:p>
        </w:tc>
      </w:tr>
    </w:tbl>
    <w:p w:rsidR="00B03E47" w:rsidRDefault="00E2034E">
      <w:pPr>
        <w:spacing w:after="0" w:line="259" w:lineRule="auto"/>
        <w:ind w:left="0" w:right="264" w:firstLine="0"/>
        <w:jc w:val="center"/>
      </w:pPr>
      <w:r>
        <w:t xml:space="preserve"> </w:t>
      </w:r>
    </w:p>
    <w:p w:rsidR="00B03E47" w:rsidRDefault="00E2034E">
      <w:pPr>
        <w:spacing w:after="0" w:line="259" w:lineRule="auto"/>
        <w:ind w:left="0" w:right="264" w:firstLine="0"/>
        <w:jc w:val="center"/>
      </w:pPr>
      <w:r>
        <w:t xml:space="preserve"> </w:t>
      </w:r>
    </w:p>
    <w:p w:rsidR="00B03E47" w:rsidRDefault="00E2034E">
      <w:pPr>
        <w:spacing w:after="0" w:line="259" w:lineRule="auto"/>
        <w:ind w:left="0" w:right="264" w:firstLine="0"/>
        <w:jc w:val="center"/>
      </w:pPr>
      <w:r>
        <w:t xml:space="preserve"> </w:t>
      </w:r>
    </w:p>
    <w:p w:rsidR="00B03E47" w:rsidRDefault="00E2034E">
      <w:pPr>
        <w:spacing w:after="0" w:line="259" w:lineRule="auto"/>
        <w:ind w:left="0" w:right="264" w:firstLine="0"/>
        <w:jc w:val="center"/>
      </w:pPr>
      <w:r>
        <w:t xml:space="preserve"> </w:t>
      </w:r>
    </w:p>
    <w:p w:rsidR="00B03E47" w:rsidRDefault="00E2034E">
      <w:pPr>
        <w:spacing w:after="0" w:line="259" w:lineRule="auto"/>
        <w:ind w:left="0" w:right="264" w:firstLine="0"/>
        <w:jc w:val="center"/>
      </w:pPr>
      <w:r>
        <w:t xml:space="preserve"> </w:t>
      </w:r>
    </w:p>
    <w:p w:rsidR="00B03E47" w:rsidRDefault="00E2034E">
      <w:pPr>
        <w:spacing w:after="3292" w:line="259" w:lineRule="auto"/>
        <w:ind w:left="-2293" w:right="815" w:firstLine="0"/>
        <w:jc w:val="left"/>
      </w:pPr>
      <w:r>
        <w:rPr>
          <w:rFonts w:ascii="Calibri" w:eastAsia="Calibri" w:hAnsi="Calibri" w:cs="Calibri"/>
          <w:noProof/>
        </w:rPr>
        <mc:AlternateContent>
          <mc:Choice Requires="wpg">
            <w:drawing>
              <wp:anchor distT="0" distB="0" distL="114300" distR="114300" simplePos="0" relativeHeight="251743232" behindDoc="0" locked="0" layoutInCell="1" allowOverlap="1">
                <wp:simplePos x="0" y="0"/>
                <wp:positionH relativeFrom="page">
                  <wp:posOffset>8664935</wp:posOffset>
                </wp:positionH>
                <wp:positionV relativeFrom="page">
                  <wp:posOffset>6710019</wp:posOffset>
                </wp:positionV>
                <wp:extent cx="161330" cy="3601365"/>
                <wp:effectExtent l="0" t="0" r="0" b="0"/>
                <wp:wrapTopAndBottom/>
                <wp:docPr id="308172" name="Group 308172"/>
                <wp:cNvGraphicFramePr/>
                <a:graphic xmlns:a="http://schemas.openxmlformats.org/drawingml/2006/main">
                  <a:graphicData uri="http://schemas.microsoft.com/office/word/2010/wordprocessingGroup">
                    <wpg:wgp>
                      <wpg:cNvGrpSpPr/>
                      <wpg:grpSpPr>
                        <a:xfrm>
                          <a:off x="0" y="0"/>
                          <a:ext cx="161330" cy="3601365"/>
                          <a:chOff x="0" y="0"/>
                          <a:chExt cx="161330" cy="3601365"/>
                        </a:xfrm>
                      </wpg:grpSpPr>
                      <wps:wsp>
                        <wps:cNvPr id="15067" name="Rectangle 15067"/>
                        <wps:cNvSpPr/>
                        <wps:spPr>
                          <a:xfrm rot="-5399999">
                            <a:off x="-2338295" y="1149845"/>
                            <a:ext cx="4789815" cy="113224"/>
                          </a:xfrm>
                          <a:prstGeom prst="rect">
                            <a:avLst/>
                          </a:prstGeom>
                          <a:ln>
                            <a:noFill/>
                          </a:ln>
                        </wps:spPr>
                        <wps:txbx>
                          <w:txbxContent>
                            <w:p w:rsidR="00B03E47" w:rsidRDefault="00E2034E">
                              <w:pPr>
                                <w:spacing w:after="160" w:line="259" w:lineRule="auto"/>
                                <w:ind w:left="0" w:right="0" w:firstLine="0"/>
                                <w:jc w:val="left"/>
                              </w:pPr>
                              <w:r>
                                <w:rPr>
                                  <w:sz w:val="12"/>
                                </w:rPr>
                                <w:t xml:space="preserve">Cód. Validación: X6W4A44Y3YFEHMQ6W9NDGFMDY | Verificación: https://candelaria.sedelectronica.es/ </w:t>
                              </w:r>
                            </w:p>
                          </w:txbxContent>
                        </wps:txbx>
                        <wps:bodyPr horzOverflow="overflow" vert="horz" lIns="0" tIns="0" rIns="0" bIns="0" rtlCol="0">
                          <a:noAutofit/>
                        </wps:bodyPr>
                      </wps:wsp>
                      <wps:wsp>
                        <wps:cNvPr id="15068" name="Rectangle 15068"/>
                        <wps:cNvSpPr/>
                        <wps:spPr>
                          <a:xfrm rot="-5399999">
                            <a:off x="-2070397" y="1341542"/>
                            <a:ext cx="4406422" cy="113224"/>
                          </a:xfrm>
                          <a:prstGeom prst="rect">
                            <a:avLst/>
                          </a:prstGeom>
                          <a:ln>
                            <a:noFill/>
                          </a:ln>
                        </wps:spPr>
                        <wps:txbx>
                          <w:txbxContent>
                            <w:p w:rsidR="00B03E47" w:rsidRDefault="00E2034E">
                              <w:pPr>
                                <w:spacing w:after="160" w:line="259" w:lineRule="auto"/>
                                <w:ind w:left="0" w:right="0" w:firstLine="0"/>
                                <w:jc w:val="left"/>
                              </w:pPr>
                              <w:r>
                                <w:rPr>
                                  <w:sz w:val="12"/>
                                </w:rPr>
                                <w:t xml:space="preserve">Documento firmado electrónicamente desde la plataforma esPublico Gestiona | Página 75 de 179 </w:t>
                              </w:r>
                            </w:p>
                          </w:txbxContent>
                        </wps:txbx>
                        <wps:bodyPr horzOverflow="overflow" vert="horz" lIns="0" tIns="0" rIns="0" bIns="0" rtlCol="0">
                          <a:noAutofit/>
                        </wps:bodyPr>
                      </wps:wsp>
                    </wpg:wgp>
                  </a:graphicData>
                </a:graphic>
              </wp:anchor>
            </w:drawing>
          </mc:Choice>
          <mc:Fallback xmlns:a="http://schemas.openxmlformats.org/drawingml/2006/main">
            <w:pict>
              <v:group id="Group 308172" style="width:12.7031pt;height:283.572pt;position:absolute;mso-position-horizontal-relative:page;mso-position-horizontal:absolute;margin-left:682.278pt;mso-position-vertical-relative:page;margin-top:528.348pt;" coordsize="1613,36013">
                <v:rect id="Rectangle 15067" style="position:absolute;width:47898;height:1132;left:-23382;top:11498;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X6W4A44Y3YFEHMQ6W9NDGFMDY | Verificación: https://candelaria.sedelectronica.es/ </w:t>
                        </w:r>
                      </w:p>
                    </w:txbxContent>
                  </v:textbox>
                </v:rect>
                <v:rect id="Rectangle 15068" style="position:absolute;width:44064;height:1132;left:-20703;top:13415;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75 de 179 </w:t>
                        </w:r>
                      </w:p>
                    </w:txbxContent>
                  </v:textbox>
                </v:rect>
                <w10:wrap type="topAndBottom"/>
              </v:group>
            </w:pict>
          </mc:Fallback>
        </mc:AlternateContent>
      </w:r>
      <w:r>
        <w:rPr>
          <w:rFonts w:ascii="Calibri" w:eastAsia="Calibri" w:hAnsi="Calibri" w:cs="Calibri"/>
          <w:noProof/>
        </w:rPr>
        <mc:AlternateContent>
          <mc:Choice Requires="wpg">
            <w:drawing>
              <wp:anchor distT="0" distB="0" distL="114300" distR="114300" simplePos="0" relativeHeight="251744256" behindDoc="0" locked="0" layoutInCell="1" allowOverlap="1">
                <wp:simplePos x="0" y="0"/>
                <wp:positionH relativeFrom="column">
                  <wp:posOffset>231648</wp:posOffset>
                </wp:positionH>
                <wp:positionV relativeFrom="paragraph">
                  <wp:posOffset>1041</wp:posOffset>
                </wp:positionV>
                <wp:extent cx="6087999" cy="2642616"/>
                <wp:effectExtent l="0" t="0" r="0" b="0"/>
                <wp:wrapSquare wrapText="bothSides"/>
                <wp:docPr id="308171" name="Group 308171"/>
                <wp:cNvGraphicFramePr/>
                <a:graphic xmlns:a="http://schemas.openxmlformats.org/drawingml/2006/main">
                  <a:graphicData uri="http://schemas.microsoft.com/office/word/2010/wordprocessingGroup">
                    <wpg:wgp>
                      <wpg:cNvGrpSpPr/>
                      <wpg:grpSpPr>
                        <a:xfrm>
                          <a:off x="0" y="0"/>
                          <a:ext cx="6087999" cy="2642616"/>
                          <a:chOff x="0" y="0"/>
                          <a:chExt cx="6087999" cy="2642616"/>
                        </a:xfrm>
                      </wpg:grpSpPr>
                      <wps:wsp>
                        <wps:cNvPr id="15049" name="Rectangle 15049"/>
                        <wps:cNvSpPr/>
                        <wps:spPr>
                          <a:xfrm>
                            <a:off x="161849" y="2438893"/>
                            <a:ext cx="724244"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5050" name="Rectangle 15050"/>
                        <wps:cNvSpPr/>
                        <wps:spPr>
                          <a:xfrm>
                            <a:off x="707390" y="2438893"/>
                            <a:ext cx="5169351" cy="207922"/>
                          </a:xfrm>
                          <a:prstGeom prst="rect">
                            <a:avLst/>
                          </a:prstGeom>
                          <a:ln>
                            <a:noFill/>
                          </a:ln>
                        </wps:spPr>
                        <wps:txbx>
                          <w:txbxContent>
                            <w:p w:rsidR="00B03E47" w:rsidRDefault="00E2034E">
                              <w:pPr>
                                <w:spacing w:after="160" w:line="259" w:lineRule="auto"/>
                                <w:ind w:left="0" w:right="0" w:firstLine="0"/>
                                <w:jc w:val="left"/>
                              </w:pPr>
                              <w:r>
                                <w:t xml:space="preserve">Plano de Ordenación Estructural 01: clase </w:t>
                              </w:r>
                              <w:r>
                                <w:t>y categorización del</w:t>
                              </w:r>
                            </w:p>
                          </w:txbxContent>
                        </wps:txbx>
                        <wps:bodyPr horzOverflow="overflow" vert="horz" lIns="0" tIns="0" rIns="0" bIns="0" rtlCol="0">
                          <a:noAutofit/>
                        </wps:bodyPr>
                      </wps:wsp>
                      <wps:wsp>
                        <wps:cNvPr id="15051" name="Rectangle 15051"/>
                        <wps:cNvSpPr/>
                        <wps:spPr>
                          <a:xfrm>
                            <a:off x="4595749" y="2438893"/>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5052" name="Rectangle 15052"/>
                        <wps:cNvSpPr/>
                        <wps:spPr>
                          <a:xfrm>
                            <a:off x="4635373" y="2438893"/>
                            <a:ext cx="680668" cy="207922"/>
                          </a:xfrm>
                          <a:prstGeom prst="rect">
                            <a:avLst/>
                          </a:prstGeom>
                          <a:ln>
                            <a:noFill/>
                          </a:ln>
                        </wps:spPr>
                        <wps:txbx>
                          <w:txbxContent>
                            <w:p w:rsidR="00B03E47" w:rsidRDefault="00E2034E">
                              <w:pPr>
                                <w:spacing w:after="160" w:line="259" w:lineRule="auto"/>
                                <w:ind w:left="0" w:right="0" w:firstLine="0"/>
                                <w:jc w:val="left"/>
                              </w:pPr>
                              <w:r>
                                <w:t>territorio</w:t>
                              </w:r>
                            </w:p>
                          </w:txbxContent>
                        </wps:txbx>
                        <wps:bodyPr horzOverflow="overflow" vert="horz" lIns="0" tIns="0" rIns="0" bIns="0" rtlCol="0">
                          <a:noAutofit/>
                        </wps:bodyPr>
                      </wps:wsp>
                      <wps:wsp>
                        <wps:cNvPr id="15053" name="Rectangle 15053"/>
                        <wps:cNvSpPr/>
                        <wps:spPr>
                          <a:xfrm>
                            <a:off x="5147818" y="2438893"/>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15063" name="Picture 15063"/>
                          <pic:cNvPicPr/>
                        </pic:nvPicPr>
                        <pic:blipFill>
                          <a:blip r:embed="rId15"/>
                          <a:stretch>
                            <a:fillRect/>
                          </a:stretch>
                        </pic:blipFill>
                        <pic:spPr>
                          <a:xfrm>
                            <a:off x="0" y="0"/>
                            <a:ext cx="5067300" cy="2642616"/>
                          </a:xfrm>
                          <a:prstGeom prst="rect">
                            <a:avLst/>
                          </a:prstGeom>
                        </pic:spPr>
                      </pic:pic>
                      <wps:wsp>
                        <wps:cNvPr id="15064" name="Shape 15064"/>
                        <wps:cNvSpPr/>
                        <wps:spPr>
                          <a:xfrm>
                            <a:off x="2729484" y="370459"/>
                            <a:ext cx="3358515" cy="103378"/>
                          </a:xfrm>
                          <a:custGeom>
                            <a:avLst/>
                            <a:gdLst/>
                            <a:ahLst/>
                            <a:cxnLst/>
                            <a:rect l="0" t="0" r="0" b="0"/>
                            <a:pathLst>
                              <a:path w="3358515" h="103378">
                                <a:moveTo>
                                  <a:pt x="85598" y="1778"/>
                                </a:moveTo>
                                <a:cubicBezTo>
                                  <a:pt x="88646" y="0"/>
                                  <a:pt x="92456" y="1016"/>
                                  <a:pt x="94234" y="4064"/>
                                </a:cubicBezTo>
                                <a:cubicBezTo>
                                  <a:pt x="96012" y="7112"/>
                                  <a:pt x="94996" y="10922"/>
                                  <a:pt x="91948" y="12700"/>
                                </a:cubicBezTo>
                                <a:lnTo>
                                  <a:pt x="35995" y="45339"/>
                                </a:lnTo>
                                <a:lnTo>
                                  <a:pt x="3358515" y="45339"/>
                                </a:lnTo>
                                <a:lnTo>
                                  <a:pt x="3358515" y="58039"/>
                                </a:lnTo>
                                <a:lnTo>
                                  <a:pt x="35995" y="58039"/>
                                </a:lnTo>
                                <a:lnTo>
                                  <a:pt x="91948" y="90678"/>
                                </a:lnTo>
                                <a:cubicBezTo>
                                  <a:pt x="94996" y="92456"/>
                                  <a:pt x="96012" y="96266"/>
                                  <a:pt x="94234" y="99314"/>
                                </a:cubicBezTo>
                                <a:cubicBezTo>
                                  <a:pt x="92456" y="102362"/>
                                  <a:pt x="88646" y="103378"/>
                                  <a:pt x="85598" y="101600"/>
                                </a:cubicBezTo>
                                <a:lnTo>
                                  <a:pt x="0" y="51689"/>
                                </a:lnTo>
                                <a:lnTo>
                                  <a:pt x="85598" y="1778"/>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308171" style="width:479.37pt;height:208.08pt;position:absolute;mso-position-horizontal-relative:text;mso-position-horizontal:absolute;margin-left:18.24pt;mso-position-vertical-relative:text;margin-top:0.0819702pt;" coordsize="60879,26426">
                <v:rect id="Rectangle 15049" style="position:absolute;width:7242;height:2079;left:1618;top:24388;" filled="f" stroked="f">
                  <v:textbox inset="0,0,0,0">
                    <w:txbxContent>
                      <w:p>
                        <w:pPr>
                          <w:spacing w:before="0" w:after="160" w:line="259" w:lineRule="auto"/>
                          <w:ind w:left="0" w:right="0" w:firstLine="0"/>
                          <w:jc w:val="left"/>
                        </w:pPr>
                        <w:r>
                          <w:rPr/>
                          <w:t xml:space="preserve">              </w:t>
                        </w:r>
                      </w:p>
                    </w:txbxContent>
                  </v:textbox>
                </v:rect>
                <v:rect id="Rectangle 15050" style="position:absolute;width:51693;height:2079;left:7073;top:24388;" filled="f" stroked="f">
                  <v:textbox inset="0,0,0,0">
                    <w:txbxContent>
                      <w:p>
                        <w:pPr>
                          <w:spacing w:before="0" w:after="160" w:line="259" w:lineRule="auto"/>
                          <w:ind w:left="0" w:right="0" w:firstLine="0"/>
                          <w:jc w:val="left"/>
                        </w:pPr>
                        <w:r>
                          <w:rPr/>
                          <w:t xml:space="preserve">Plano de Ordenación Estructural 01: clase y categorización del</w:t>
                        </w:r>
                      </w:p>
                    </w:txbxContent>
                  </v:textbox>
                </v:rect>
                <v:rect id="Rectangle 15051" style="position:absolute;width:518;height:2079;left:45957;top:24388;" filled="f" stroked="f">
                  <v:textbox inset="0,0,0,0">
                    <w:txbxContent>
                      <w:p>
                        <w:pPr>
                          <w:spacing w:before="0" w:after="160" w:line="259" w:lineRule="auto"/>
                          <w:ind w:left="0" w:right="0" w:firstLine="0"/>
                          <w:jc w:val="left"/>
                        </w:pPr>
                        <w:r>
                          <w:rPr/>
                          <w:t xml:space="preserve"> </w:t>
                        </w:r>
                      </w:p>
                    </w:txbxContent>
                  </v:textbox>
                </v:rect>
                <v:rect id="Rectangle 15052" style="position:absolute;width:6806;height:2079;left:46353;top:24388;" filled="f" stroked="f">
                  <v:textbox inset="0,0,0,0">
                    <w:txbxContent>
                      <w:p>
                        <w:pPr>
                          <w:spacing w:before="0" w:after="160" w:line="259" w:lineRule="auto"/>
                          <w:ind w:left="0" w:right="0" w:firstLine="0"/>
                          <w:jc w:val="left"/>
                        </w:pPr>
                        <w:r>
                          <w:rPr/>
                          <w:t xml:space="preserve">territorio</w:t>
                        </w:r>
                      </w:p>
                    </w:txbxContent>
                  </v:textbox>
                </v:rect>
                <v:rect id="Rectangle 15053" style="position:absolute;width:518;height:2079;left:51478;top:24388;" filled="f" stroked="f">
                  <v:textbox inset="0,0,0,0">
                    <w:txbxContent>
                      <w:p>
                        <w:pPr>
                          <w:spacing w:before="0" w:after="160" w:line="259" w:lineRule="auto"/>
                          <w:ind w:left="0" w:right="0" w:firstLine="0"/>
                          <w:jc w:val="left"/>
                        </w:pPr>
                        <w:r>
                          <w:rPr/>
                          <w:t xml:space="preserve"> </w:t>
                        </w:r>
                      </w:p>
                    </w:txbxContent>
                  </v:textbox>
                </v:rect>
                <v:shape id="Picture 15063" style="position:absolute;width:50673;height:26426;left:0;top:0;" filled="f">
                  <v:imagedata r:id="rId16"/>
                </v:shape>
                <v:shape id="Shape 15064" style="position:absolute;width:33585;height:1033;left:27294;top:3704;" coordsize="3358515,103378" path="m85598,1778c88646,0,92456,1016,94234,4064c96012,7112,94996,10922,91948,12700l35995,45339l3358515,45339l3358515,58039l35995,58039l91948,90678c94996,92456,96012,96266,94234,99314c92456,102362,88646,103378,85598,101600l0,51689l85598,1778x">
                  <v:stroke weight="0pt" endcap="square" joinstyle="miter" miterlimit="10" on="false" color="#000000" opacity="0"/>
                  <v:fill on="true" color="#000000"/>
                </v:shape>
                <w10:wrap type="square"/>
              </v:group>
            </w:pict>
          </mc:Fallback>
        </mc:AlternateContent>
      </w:r>
    </w:p>
    <w:p w:rsidR="00B03E47" w:rsidRDefault="00E2034E">
      <w:pPr>
        <w:spacing w:after="0" w:line="259" w:lineRule="auto"/>
        <w:ind w:left="0" w:right="264" w:firstLine="0"/>
        <w:jc w:val="center"/>
      </w:pPr>
      <w:r>
        <w:t xml:space="preserve"> </w:t>
      </w:r>
    </w:p>
    <w:p w:rsidR="00B03E47" w:rsidRDefault="00E2034E">
      <w:pPr>
        <w:spacing w:after="0" w:line="259" w:lineRule="auto"/>
        <w:ind w:left="0" w:right="264" w:firstLine="0"/>
        <w:jc w:val="center"/>
      </w:pPr>
      <w:r>
        <w:t xml:space="preserve"> </w:t>
      </w:r>
    </w:p>
    <w:p w:rsidR="00B03E47" w:rsidRDefault="00E2034E">
      <w:pPr>
        <w:spacing w:after="0" w:line="259" w:lineRule="auto"/>
        <w:ind w:left="0" w:right="264" w:firstLine="0"/>
        <w:jc w:val="center"/>
      </w:pPr>
      <w:r>
        <w:t xml:space="preserve"> </w:t>
      </w:r>
    </w:p>
    <w:p w:rsidR="00B03E47" w:rsidRDefault="00E2034E">
      <w:pPr>
        <w:spacing w:after="0" w:line="259" w:lineRule="auto"/>
        <w:ind w:left="0" w:right="264" w:firstLine="0"/>
        <w:jc w:val="center"/>
      </w:pPr>
      <w:r>
        <w:t xml:space="preserve"> </w:t>
      </w:r>
    </w:p>
    <w:p w:rsidR="00B03E47" w:rsidRDefault="00E2034E">
      <w:pPr>
        <w:spacing w:after="0" w:line="259" w:lineRule="auto"/>
        <w:ind w:left="0" w:right="264" w:firstLine="0"/>
        <w:jc w:val="center"/>
      </w:pPr>
      <w:r>
        <w:t xml:space="preserve"> </w:t>
      </w:r>
    </w:p>
    <w:p w:rsidR="00B03E47" w:rsidRDefault="00E2034E">
      <w:pPr>
        <w:spacing w:after="0" w:line="259" w:lineRule="auto"/>
        <w:ind w:left="0" w:right="264" w:firstLine="0"/>
        <w:jc w:val="center"/>
      </w:pPr>
      <w:r>
        <w:t xml:space="preserve"> </w:t>
      </w:r>
    </w:p>
    <w:p w:rsidR="00B03E47" w:rsidRDefault="00E2034E">
      <w:pPr>
        <w:spacing w:after="0" w:line="259" w:lineRule="auto"/>
        <w:ind w:left="0" w:right="264" w:firstLine="0"/>
        <w:jc w:val="center"/>
      </w:pPr>
      <w:r>
        <w:t xml:space="preserve"> </w:t>
      </w:r>
    </w:p>
    <w:p w:rsidR="00B03E47" w:rsidRDefault="00E2034E">
      <w:pPr>
        <w:spacing w:after="0" w:line="259" w:lineRule="auto"/>
        <w:ind w:left="0" w:right="264" w:firstLine="0"/>
        <w:jc w:val="center"/>
      </w:pPr>
      <w:r>
        <w:t xml:space="preserve"> </w:t>
      </w:r>
    </w:p>
    <w:p w:rsidR="00B03E47" w:rsidRDefault="00E2034E">
      <w:pPr>
        <w:spacing w:after="0" w:line="259" w:lineRule="auto"/>
        <w:ind w:left="0" w:right="264" w:firstLine="0"/>
        <w:jc w:val="center"/>
      </w:pPr>
      <w:r>
        <w:t xml:space="preserve"> </w:t>
      </w:r>
    </w:p>
    <w:p w:rsidR="00B03E47" w:rsidRDefault="00E2034E">
      <w:pPr>
        <w:spacing w:after="2284" w:line="259" w:lineRule="auto"/>
        <w:ind w:left="0" w:right="264" w:firstLine="0"/>
        <w:jc w:val="center"/>
      </w:pPr>
      <w:r>
        <w:t xml:space="preserve"> </w:t>
      </w:r>
    </w:p>
    <w:p w:rsidR="00B03E47" w:rsidRDefault="00E2034E">
      <w:pPr>
        <w:spacing w:after="1273" w:line="259" w:lineRule="auto"/>
        <w:ind w:left="-2293" w:right="2185" w:firstLine="0"/>
        <w:jc w:val="center"/>
      </w:pPr>
      <w:r>
        <w:rPr>
          <w:rFonts w:ascii="Calibri" w:eastAsia="Calibri" w:hAnsi="Calibri" w:cs="Calibri"/>
          <w:noProof/>
        </w:rPr>
        <mc:AlternateContent>
          <mc:Choice Requires="wpg">
            <w:drawing>
              <wp:anchor distT="0" distB="0" distL="114300" distR="114300" simplePos="0" relativeHeight="251745280" behindDoc="0" locked="0" layoutInCell="1" allowOverlap="1">
                <wp:simplePos x="0" y="0"/>
                <wp:positionH relativeFrom="page">
                  <wp:posOffset>8664935</wp:posOffset>
                </wp:positionH>
                <wp:positionV relativeFrom="page">
                  <wp:posOffset>6710019</wp:posOffset>
                </wp:positionV>
                <wp:extent cx="161330" cy="3601365"/>
                <wp:effectExtent l="0" t="0" r="0" b="0"/>
                <wp:wrapTopAndBottom/>
                <wp:docPr id="342771" name="Group 342771"/>
                <wp:cNvGraphicFramePr/>
                <a:graphic xmlns:a="http://schemas.openxmlformats.org/drawingml/2006/main">
                  <a:graphicData uri="http://schemas.microsoft.com/office/word/2010/wordprocessingGroup">
                    <wpg:wgp>
                      <wpg:cNvGrpSpPr/>
                      <wpg:grpSpPr>
                        <a:xfrm>
                          <a:off x="0" y="0"/>
                          <a:ext cx="161330" cy="3601365"/>
                          <a:chOff x="0" y="0"/>
                          <a:chExt cx="161330" cy="3601365"/>
                        </a:xfrm>
                      </wpg:grpSpPr>
                      <wps:wsp>
                        <wps:cNvPr id="15503" name="Rectangle 15503"/>
                        <wps:cNvSpPr/>
                        <wps:spPr>
                          <a:xfrm rot="-5399999">
                            <a:off x="-2338295" y="1149845"/>
                            <a:ext cx="4789815" cy="113224"/>
                          </a:xfrm>
                          <a:prstGeom prst="rect">
                            <a:avLst/>
                          </a:prstGeom>
                          <a:ln>
                            <a:noFill/>
                          </a:ln>
                        </wps:spPr>
                        <wps:txbx>
                          <w:txbxContent>
                            <w:p w:rsidR="00B03E47" w:rsidRDefault="00E2034E">
                              <w:pPr>
                                <w:spacing w:after="160" w:line="259" w:lineRule="auto"/>
                                <w:ind w:left="0" w:right="0" w:firstLine="0"/>
                                <w:jc w:val="left"/>
                              </w:pPr>
                              <w:r>
                                <w:rPr>
                                  <w:sz w:val="12"/>
                                </w:rPr>
                                <w:t xml:space="preserve">Cód. Validación: X6W4A44Y3YFEHMQ6W9NDGFMDY | Verificación: https://candelaria.sedelectronica.es/ </w:t>
                              </w:r>
                            </w:p>
                          </w:txbxContent>
                        </wps:txbx>
                        <wps:bodyPr horzOverflow="overflow" vert="horz" lIns="0" tIns="0" rIns="0" bIns="0" rtlCol="0">
                          <a:noAutofit/>
                        </wps:bodyPr>
                      </wps:wsp>
                      <wps:wsp>
                        <wps:cNvPr id="15504" name="Rectangle 15504"/>
                        <wps:cNvSpPr/>
                        <wps:spPr>
                          <a:xfrm rot="-5399999">
                            <a:off x="-2070397" y="1341542"/>
                            <a:ext cx="4406422" cy="113224"/>
                          </a:xfrm>
                          <a:prstGeom prst="rect">
                            <a:avLst/>
                          </a:prstGeom>
                          <a:ln>
                            <a:noFill/>
                          </a:ln>
                        </wps:spPr>
                        <wps:txbx>
                          <w:txbxContent>
                            <w:p w:rsidR="00B03E47" w:rsidRDefault="00E2034E">
                              <w:pPr>
                                <w:spacing w:after="160" w:line="259" w:lineRule="auto"/>
                                <w:ind w:left="0" w:right="0" w:firstLine="0"/>
                                <w:jc w:val="left"/>
                              </w:pPr>
                              <w:r>
                                <w:rPr>
                                  <w:sz w:val="12"/>
                                </w:rPr>
                                <w:t xml:space="preserve">Documento firmado electrónicamente desde la plataforma esPublico Gestiona | Página 76 de 179 </w:t>
                              </w:r>
                            </w:p>
                          </w:txbxContent>
                        </wps:txbx>
                        <wps:bodyPr horzOverflow="overflow" vert="horz" lIns="0" tIns="0" rIns="0" bIns="0" rtlCol="0">
                          <a:noAutofit/>
                        </wps:bodyPr>
                      </wps:wsp>
                    </wpg:wgp>
                  </a:graphicData>
                </a:graphic>
              </wp:anchor>
            </w:drawing>
          </mc:Choice>
          <mc:Fallback xmlns:a="http://schemas.openxmlformats.org/drawingml/2006/main">
            <w:pict>
              <v:group id="Group 342771" style="width:12.7031pt;height:283.572pt;position:absolute;mso-position-horizontal-relative:page;mso-position-horizontal:absolute;margin-left:682.278pt;mso-position-vertical-relative:page;margin-top:528.348pt;" coordsize="1613,36013">
                <v:rect id="Rectangle 15503" style="position:absolute;width:47898;height:1132;left:-23382;top:11498;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X6W4A44Y3YFEHMQ6W9NDGFMDY | Verificación: https://candelaria.sedelectronica.es/ </w:t>
                        </w:r>
                      </w:p>
                    </w:txbxContent>
                  </v:textbox>
                </v:rect>
                <v:rect id="Rectangle 15504" style="position:absolute;width:44064;height:1132;left:-20703;top:13415;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76 de 179 </w:t>
                        </w:r>
                      </w:p>
                    </w:txbxContent>
                  </v:textbox>
                </v:rect>
                <w10:wrap type="topAndBottom"/>
              </v:group>
            </w:pict>
          </mc:Fallback>
        </mc:AlternateContent>
      </w:r>
      <w:r>
        <w:rPr>
          <w:rFonts w:ascii="Calibri" w:eastAsia="Calibri" w:hAnsi="Calibri" w:cs="Calibri"/>
          <w:noProof/>
        </w:rPr>
        <mc:AlternateContent>
          <mc:Choice Requires="wpg">
            <w:drawing>
              <wp:anchor distT="0" distB="0" distL="114300" distR="114300" simplePos="0" relativeHeight="251746304" behindDoc="0" locked="0" layoutInCell="1" allowOverlap="1">
                <wp:simplePos x="0" y="0"/>
                <wp:positionH relativeFrom="column">
                  <wp:posOffset>0</wp:posOffset>
                </wp:positionH>
                <wp:positionV relativeFrom="paragraph">
                  <wp:posOffset>-1590014</wp:posOffset>
                </wp:positionV>
                <wp:extent cx="5449570" cy="2747772"/>
                <wp:effectExtent l="0" t="0" r="0" b="0"/>
                <wp:wrapSquare wrapText="bothSides"/>
                <wp:docPr id="342770" name="Group 342770"/>
                <wp:cNvGraphicFramePr/>
                <a:graphic xmlns:a="http://schemas.openxmlformats.org/drawingml/2006/main">
                  <a:graphicData uri="http://schemas.microsoft.com/office/word/2010/wordprocessingGroup">
                    <wpg:wgp>
                      <wpg:cNvGrpSpPr/>
                      <wpg:grpSpPr>
                        <a:xfrm>
                          <a:off x="0" y="0"/>
                          <a:ext cx="5449570" cy="2747772"/>
                          <a:chOff x="0" y="0"/>
                          <a:chExt cx="5449570" cy="2747772"/>
                        </a:xfrm>
                      </wpg:grpSpPr>
                      <wps:wsp>
                        <wps:cNvPr id="15100" name="Rectangle 15100"/>
                        <wps:cNvSpPr/>
                        <wps:spPr>
                          <a:xfrm>
                            <a:off x="5169154" y="1765275"/>
                            <a:ext cx="50673" cy="224380"/>
                          </a:xfrm>
                          <a:prstGeom prst="rect">
                            <a:avLst/>
                          </a:prstGeom>
                          <a:ln>
                            <a:noFill/>
                          </a:ln>
                        </wps:spPr>
                        <wps:txbx>
                          <w:txbxContent>
                            <w:p w:rsidR="00B03E47" w:rsidRDefault="00E2034E">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5101" name="Rectangle 15101"/>
                        <wps:cNvSpPr/>
                        <wps:spPr>
                          <a:xfrm>
                            <a:off x="5169154" y="1941815"/>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5102" name="Rectangle 15102"/>
                        <wps:cNvSpPr/>
                        <wps:spPr>
                          <a:xfrm>
                            <a:off x="164897" y="2101835"/>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5103" name="Rectangle 15103"/>
                        <wps:cNvSpPr/>
                        <wps:spPr>
                          <a:xfrm>
                            <a:off x="164897" y="2263379"/>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5104" name="Rectangle 15104"/>
                        <wps:cNvSpPr/>
                        <wps:spPr>
                          <a:xfrm>
                            <a:off x="164897" y="2423399"/>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5105" name="Rectangle 15105"/>
                        <wps:cNvSpPr/>
                        <wps:spPr>
                          <a:xfrm>
                            <a:off x="164897" y="2583419"/>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5494" name="Rectangle 15494"/>
                        <wps:cNvSpPr/>
                        <wps:spPr>
                          <a:xfrm>
                            <a:off x="228905" y="1804899"/>
                            <a:ext cx="709422" cy="224380"/>
                          </a:xfrm>
                          <a:prstGeom prst="rect">
                            <a:avLst/>
                          </a:prstGeom>
                          <a:ln>
                            <a:noFill/>
                          </a:ln>
                        </wps:spPr>
                        <wps:txbx>
                          <w:txbxContent>
                            <w:p w:rsidR="00B03E47" w:rsidRDefault="00E2034E">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5495" name="Rectangle 15495"/>
                        <wps:cNvSpPr/>
                        <wps:spPr>
                          <a:xfrm>
                            <a:off x="762254" y="1838846"/>
                            <a:ext cx="3387112" cy="168284"/>
                          </a:xfrm>
                          <a:prstGeom prst="rect">
                            <a:avLst/>
                          </a:prstGeom>
                          <a:ln>
                            <a:noFill/>
                          </a:ln>
                        </wps:spPr>
                        <wps:txbx>
                          <w:txbxContent>
                            <w:p w:rsidR="00B03E47" w:rsidRDefault="00E2034E">
                              <w:pPr>
                                <w:spacing w:after="160" w:line="259" w:lineRule="auto"/>
                                <w:ind w:left="0" w:right="0" w:firstLine="0"/>
                                <w:jc w:val="left"/>
                              </w:pPr>
                              <w:r>
                                <w:rPr>
                                  <w:rFonts w:ascii="Times New Roman" w:eastAsia="Times New Roman" w:hAnsi="Times New Roman" w:cs="Times New Roman"/>
                                  <w:sz w:val="18"/>
                                </w:rPr>
                                <w:t>Plano de Ordenación Detallada 16: Costa de Candelaria</w:t>
                              </w:r>
                            </w:p>
                          </w:txbxContent>
                        </wps:txbx>
                        <wps:bodyPr horzOverflow="overflow" vert="horz" lIns="0" tIns="0" rIns="0" bIns="0" rtlCol="0">
                          <a:noAutofit/>
                        </wps:bodyPr>
                      </wps:wsp>
                      <wps:wsp>
                        <wps:cNvPr id="15496" name="Rectangle 15496"/>
                        <wps:cNvSpPr/>
                        <wps:spPr>
                          <a:xfrm>
                            <a:off x="3310763" y="1804899"/>
                            <a:ext cx="50673" cy="224380"/>
                          </a:xfrm>
                          <a:prstGeom prst="rect">
                            <a:avLst/>
                          </a:prstGeom>
                          <a:ln>
                            <a:noFill/>
                          </a:ln>
                        </wps:spPr>
                        <wps:txbx>
                          <w:txbxContent>
                            <w:p w:rsidR="00B03E47" w:rsidRDefault="00E2034E">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5497" name="Rectangle 15497"/>
                        <wps:cNvSpPr/>
                        <wps:spPr>
                          <a:xfrm>
                            <a:off x="0" y="1969491"/>
                            <a:ext cx="50673" cy="224380"/>
                          </a:xfrm>
                          <a:prstGeom prst="rect">
                            <a:avLst/>
                          </a:prstGeom>
                          <a:ln>
                            <a:noFill/>
                          </a:ln>
                        </wps:spPr>
                        <wps:txbx>
                          <w:txbxContent>
                            <w:p w:rsidR="00B03E47" w:rsidRDefault="00E2034E">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15499" name="Picture 15499"/>
                          <pic:cNvPicPr/>
                        </pic:nvPicPr>
                        <pic:blipFill>
                          <a:blip r:embed="rId18"/>
                          <a:stretch>
                            <a:fillRect/>
                          </a:stretch>
                        </pic:blipFill>
                        <pic:spPr>
                          <a:xfrm>
                            <a:off x="644652" y="0"/>
                            <a:ext cx="4445508" cy="2747772"/>
                          </a:xfrm>
                          <a:prstGeom prst="rect">
                            <a:avLst/>
                          </a:prstGeom>
                        </pic:spPr>
                      </pic:pic>
                      <wps:wsp>
                        <wps:cNvPr id="15500" name="Shape 15500"/>
                        <wps:cNvSpPr/>
                        <wps:spPr>
                          <a:xfrm>
                            <a:off x="2685288" y="1768983"/>
                            <a:ext cx="2764282" cy="133604"/>
                          </a:xfrm>
                          <a:custGeom>
                            <a:avLst/>
                            <a:gdLst/>
                            <a:ahLst/>
                            <a:cxnLst/>
                            <a:rect l="0" t="0" r="0" b="0"/>
                            <a:pathLst>
                              <a:path w="2764282" h="133604">
                                <a:moveTo>
                                  <a:pt x="86995" y="1651"/>
                                </a:moveTo>
                                <a:cubicBezTo>
                                  <a:pt x="90043" y="0"/>
                                  <a:pt x="93853" y="1143"/>
                                  <a:pt x="95504" y="4191"/>
                                </a:cubicBezTo>
                                <a:cubicBezTo>
                                  <a:pt x="97282" y="7239"/>
                                  <a:pt x="96139" y="11176"/>
                                  <a:pt x="93091" y="12827"/>
                                </a:cubicBezTo>
                                <a:lnTo>
                                  <a:pt x="36270" y="43846"/>
                                </a:lnTo>
                                <a:lnTo>
                                  <a:pt x="2764282" y="120904"/>
                                </a:lnTo>
                                <a:lnTo>
                                  <a:pt x="2764028" y="133604"/>
                                </a:lnTo>
                                <a:lnTo>
                                  <a:pt x="35935" y="56547"/>
                                </a:lnTo>
                                <a:lnTo>
                                  <a:pt x="90805" y="90678"/>
                                </a:lnTo>
                                <a:cubicBezTo>
                                  <a:pt x="93853" y="92584"/>
                                  <a:pt x="94742" y="96520"/>
                                  <a:pt x="92837" y="99441"/>
                                </a:cubicBezTo>
                                <a:cubicBezTo>
                                  <a:pt x="91059" y="102362"/>
                                  <a:pt x="87122" y="103378"/>
                                  <a:pt x="84074" y="101473"/>
                                </a:cubicBezTo>
                                <a:lnTo>
                                  <a:pt x="0" y="49149"/>
                                </a:lnTo>
                                <a:lnTo>
                                  <a:pt x="86995" y="1651"/>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342770" style="width:429.1pt;height:216.36pt;position:absolute;mso-position-horizontal-relative:text;mso-position-horizontal:absolute;margin-left:0pt;mso-position-vertical-relative:text;margin-top:-125.198pt;" coordsize="54495,27477">
                <v:rect id="Rectangle 15100" style="position:absolute;width:506;height:2243;left:51691;top:17652;"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15101" style="position:absolute;width:518;height:2079;left:51691;top:19418;" filled="f" stroked="f">
                  <v:textbox inset="0,0,0,0">
                    <w:txbxContent>
                      <w:p>
                        <w:pPr>
                          <w:spacing w:before="0" w:after="160" w:line="259" w:lineRule="auto"/>
                          <w:ind w:left="0" w:right="0" w:firstLine="0"/>
                          <w:jc w:val="left"/>
                        </w:pPr>
                        <w:r>
                          <w:rPr/>
                          <w:t xml:space="preserve"> </w:t>
                        </w:r>
                      </w:p>
                    </w:txbxContent>
                  </v:textbox>
                </v:rect>
                <v:rect id="Rectangle 15102" style="position:absolute;width:518;height:2079;left:1648;top:21018;" filled="f" stroked="f">
                  <v:textbox inset="0,0,0,0">
                    <w:txbxContent>
                      <w:p>
                        <w:pPr>
                          <w:spacing w:before="0" w:after="160" w:line="259" w:lineRule="auto"/>
                          <w:ind w:left="0" w:right="0" w:firstLine="0"/>
                          <w:jc w:val="left"/>
                        </w:pPr>
                        <w:r>
                          <w:rPr/>
                          <w:t xml:space="preserve"> </w:t>
                        </w:r>
                      </w:p>
                    </w:txbxContent>
                  </v:textbox>
                </v:rect>
                <v:rect id="Rectangle 15103" style="position:absolute;width:518;height:2079;left:1648;top:22633;" filled="f" stroked="f">
                  <v:textbox inset="0,0,0,0">
                    <w:txbxContent>
                      <w:p>
                        <w:pPr>
                          <w:spacing w:before="0" w:after="160" w:line="259" w:lineRule="auto"/>
                          <w:ind w:left="0" w:right="0" w:firstLine="0"/>
                          <w:jc w:val="left"/>
                        </w:pPr>
                        <w:r>
                          <w:rPr/>
                          <w:t xml:space="preserve"> </w:t>
                        </w:r>
                      </w:p>
                    </w:txbxContent>
                  </v:textbox>
                </v:rect>
                <v:rect id="Rectangle 15104" style="position:absolute;width:518;height:2079;left:1648;top:24233;" filled="f" stroked="f">
                  <v:textbox inset="0,0,0,0">
                    <w:txbxContent>
                      <w:p>
                        <w:pPr>
                          <w:spacing w:before="0" w:after="160" w:line="259" w:lineRule="auto"/>
                          <w:ind w:left="0" w:right="0" w:firstLine="0"/>
                          <w:jc w:val="left"/>
                        </w:pPr>
                        <w:r>
                          <w:rPr/>
                          <w:t xml:space="preserve"> </w:t>
                        </w:r>
                      </w:p>
                    </w:txbxContent>
                  </v:textbox>
                </v:rect>
                <v:rect id="Rectangle 15105" style="position:absolute;width:518;height:2079;left:1648;top:25834;" filled="f" stroked="f">
                  <v:textbox inset="0,0,0,0">
                    <w:txbxContent>
                      <w:p>
                        <w:pPr>
                          <w:spacing w:before="0" w:after="160" w:line="259" w:lineRule="auto"/>
                          <w:ind w:left="0" w:right="0" w:firstLine="0"/>
                          <w:jc w:val="left"/>
                        </w:pPr>
                        <w:r>
                          <w:rPr/>
                          <w:t xml:space="preserve"> </w:t>
                        </w:r>
                      </w:p>
                    </w:txbxContent>
                  </v:textbox>
                </v:rect>
                <v:rect id="Rectangle 15494" style="position:absolute;width:7094;height:2243;left:2289;top:18048;"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15495" style="position:absolute;width:33871;height:1682;left:7622;top:18388;" filled="f" stroked="f">
                  <v:textbox inset="0,0,0,0">
                    <w:txbxContent>
                      <w:p>
                        <w:pPr>
                          <w:spacing w:before="0" w:after="160" w:line="259" w:lineRule="auto"/>
                          <w:ind w:left="0" w:right="0" w:firstLine="0"/>
                          <w:jc w:val="left"/>
                        </w:pPr>
                        <w:r>
                          <w:rPr>
                            <w:rFonts w:cs="Times New Roman" w:hAnsi="Times New Roman" w:eastAsia="Times New Roman" w:ascii="Times New Roman"/>
                            <w:sz w:val="18"/>
                          </w:rPr>
                          <w:t xml:space="preserve">Plano de Ordenación Detallada 16: Costa de Candelaria</w:t>
                        </w:r>
                      </w:p>
                    </w:txbxContent>
                  </v:textbox>
                </v:rect>
                <v:rect id="Rectangle 15496" style="position:absolute;width:506;height:2243;left:33107;top:18048;"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15497" style="position:absolute;width:506;height:2243;left:0;top:19694;"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shape id="Picture 15499" style="position:absolute;width:44455;height:27477;left:6446;top:0;" filled="f">
                  <v:imagedata r:id="rId18"/>
                </v:shape>
                <v:shape id="Shape 15500" style="position:absolute;width:27642;height:1336;left:26852;top:17689;" coordsize="2764282,133604" path="m86995,1651c90043,0,93853,1143,95504,4191c97282,7239,96139,11176,93091,12827l36270,43846l2764282,120904l2764028,133604l35935,56547l90805,90678c93853,92584,94742,96520,92837,99441c91059,102362,87122,103378,84074,101473l0,49149l86995,1651x">
                  <v:stroke weight="0pt" endcap="square" joinstyle="miter" miterlimit="10" on="false" color="#000000" opacity="0"/>
                  <v:fill on="true" color="#000000"/>
                </v:shape>
                <w10:wrap type="square"/>
              </v:group>
            </w:pict>
          </mc:Fallback>
        </mc:AlternateContent>
      </w:r>
    </w:p>
    <w:p w:rsidR="00B03E47" w:rsidRDefault="00E2034E">
      <w:pPr>
        <w:spacing w:after="0" w:line="259" w:lineRule="auto"/>
        <w:ind w:left="260" w:right="0" w:firstLine="0"/>
        <w:jc w:val="left"/>
      </w:pPr>
      <w:r>
        <w:t xml:space="preserve"> </w:t>
      </w:r>
    </w:p>
    <w:p w:rsidR="00B03E47" w:rsidRDefault="00E2034E">
      <w:pPr>
        <w:spacing w:after="0" w:line="259" w:lineRule="auto"/>
        <w:ind w:left="260" w:right="0" w:firstLine="0"/>
        <w:jc w:val="left"/>
      </w:pPr>
      <w:r>
        <w:t xml:space="preserve"> </w:t>
      </w:r>
    </w:p>
    <w:p w:rsidR="00B03E47" w:rsidRDefault="00E2034E">
      <w:pPr>
        <w:spacing w:after="0" w:line="259" w:lineRule="auto"/>
        <w:ind w:left="260" w:right="0" w:firstLine="0"/>
        <w:jc w:val="left"/>
      </w:pPr>
      <w:r>
        <w:t xml:space="preserve"> </w:t>
      </w:r>
    </w:p>
    <w:p w:rsidR="00B03E47" w:rsidRDefault="00E2034E">
      <w:pPr>
        <w:spacing w:after="11" w:line="259" w:lineRule="auto"/>
        <w:ind w:left="260" w:right="0" w:firstLine="0"/>
        <w:jc w:val="left"/>
      </w:pPr>
      <w:r>
        <w:t xml:space="preserve"> </w:t>
      </w:r>
    </w:p>
    <w:p w:rsidR="00B03E47" w:rsidRDefault="00E2034E">
      <w:pPr>
        <w:pStyle w:val="Ttulo1"/>
        <w:shd w:val="clear" w:color="auto" w:fill="E7E6E6"/>
        <w:ind w:left="255"/>
      </w:pPr>
      <w:r>
        <w:rPr>
          <w:rFonts w:ascii="Times New Roman" w:eastAsia="Times New Roman" w:hAnsi="Times New Roman" w:cs="Times New Roman"/>
          <w:b/>
          <w:sz w:val="24"/>
          <w:shd w:val="clear" w:color="auto" w:fill="auto"/>
        </w:rPr>
        <w:t>11.</w:t>
      </w:r>
      <w:r>
        <w:rPr>
          <w:b/>
          <w:sz w:val="24"/>
          <w:shd w:val="clear" w:color="auto" w:fill="auto"/>
        </w:rPr>
        <w:t xml:space="preserve"> </w:t>
      </w:r>
      <w:r>
        <w:t>COORDENADAS UTM</w:t>
      </w:r>
      <w:r>
        <w:rPr>
          <w:shd w:val="clear" w:color="auto" w:fill="auto"/>
        </w:rPr>
        <w:t xml:space="preserve">                                                                                                      </w:t>
      </w:r>
      <w:r>
        <w:rPr>
          <w:rFonts w:ascii="Times New Roman" w:eastAsia="Times New Roman" w:hAnsi="Times New Roman" w:cs="Times New Roman"/>
          <w:sz w:val="24"/>
          <w:shd w:val="clear" w:color="auto" w:fill="auto"/>
        </w:rPr>
        <w:t xml:space="preserve"> </w:t>
      </w:r>
    </w:p>
    <w:p w:rsidR="00B03E47" w:rsidRDefault="00E2034E">
      <w:pPr>
        <w:spacing w:after="0" w:line="259" w:lineRule="auto"/>
        <w:ind w:left="260" w:right="0" w:firstLine="0"/>
        <w:jc w:val="left"/>
      </w:pPr>
      <w:r>
        <w:t xml:space="preserve"> </w:t>
      </w:r>
    </w:p>
    <w:tbl>
      <w:tblPr>
        <w:tblStyle w:val="TableGrid"/>
        <w:tblW w:w="8775" w:type="dxa"/>
        <w:tblInd w:w="352" w:type="dxa"/>
        <w:tblCellMar>
          <w:top w:w="7" w:type="dxa"/>
          <w:left w:w="115" w:type="dxa"/>
          <w:bottom w:w="0" w:type="dxa"/>
          <w:right w:w="115" w:type="dxa"/>
        </w:tblCellMar>
        <w:tblLook w:val="04A0" w:firstRow="1" w:lastRow="0" w:firstColumn="1" w:lastColumn="0" w:noHBand="0" w:noVBand="1"/>
      </w:tblPr>
      <w:tblGrid>
        <w:gridCol w:w="6"/>
        <w:gridCol w:w="1541"/>
        <w:gridCol w:w="6"/>
        <w:gridCol w:w="3540"/>
        <w:gridCol w:w="6"/>
        <w:gridCol w:w="3676"/>
        <w:gridCol w:w="6"/>
      </w:tblGrid>
      <w:tr w:rsidR="00B03E47">
        <w:trPr>
          <w:gridBefore w:val="1"/>
          <w:wBefore w:w="6" w:type="dxa"/>
          <w:trHeight w:val="266"/>
        </w:trPr>
        <w:tc>
          <w:tcPr>
            <w:tcW w:w="1547" w:type="dxa"/>
            <w:gridSpan w:val="2"/>
            <w:tcBorders>
              <w:top w:val="single" w:sz="8" w:space="0" w:color="000000"/>
              <w:left w:val="single" w:sz="8" w:space="0" w:color="000000"/>
              <w:bottom w:val="single" w:sz="4" w:space="0" w:color="000000"/>
              <w:right w:val="nil"/>
            </w:tcBorders>
            <w:shd w:val="clear" w:color="auto" w:fill="D9D9D9"/>
          </w:tcPr>
          <w:p w:rsidR="00B03E47" w:rsidRDefault="00B03E47">
            <w:pPr>
              <w:spacing w:after="160" w:line="259" w:lineRule="auto"/>
              <w:ind w:left="0" w:right="0" w:firstLine="0"/>
              <w:jc w:val="left"/>
            </w:pPr>
          </w:p>
        </w:tc>
        <w:tc>
          <w:tcPr>
            <w:tcW w:w="7228" w:type="dxa"/>
            <w:gridSpan w:val="4"/>
            <w:tcBorders>
              <w:top w:val="single" w:sz="8" w:space="0" w:color="000000"/>
              <w:left w:val="nil"/>
              <w:bottom w:val="single" w:sz="4" w:space="0" w:color="000000"/>
              <w:right w:val="single" w:sz="8" w:space="0" w:color="000000"/>
            </w:tcBorders>
            <w:shd w:val="clear" w:color="auto" w:fill="D9D9D9"/>
          </w:tcPr>
          <w:p w:rsidR="00B03E47" w:rsidRDefault="00E2034E">
            <w:pPr>
              <w:spacing w:after="0" w:line="259" w:lineRule="auto"/>
              <w:ind w:left="808" w:right="0" w:firstLine="0"/>
              <w:jc w:val="left"/>
            </w:pPr>
            <w:r>
              <w:t xml:space="preserve">Superficie calle Mencey Romén </w:t>
            </w:r>
          </w:p>
        </w:tc>
      </w:tr>
      <w:tr w:rsidR="00B03E47">
        <w:trPr>
          <w:gridBefore w:val="1"/>
          <w:wBefore w:w="6" w:type="dxa"/>
          <w:trHeight w:val="287"/>
        </w:trPr>
        <w:tc>
          <w:tcPr>
            <w:tcW w:w="1547" w:type="dxa"/>
            <w:gridSpan w:val="2"/>
            <w:tcBorders>
              <w:top w:val="single" w:sz="4" w:space="0" w:color="000000"/>
              <w:left w:val="single" w:sz="8" w:space="0" w:color="000000"/>
              <w:bottom w:val="single" w:sz="8" w:space="0" w:color="000000"/>
              <w:right w:val="single" w:sz="4" w:space="0" w:color="000000"/>
            </w:tcBorders>
          </w:tcPr>
          <w:p w:rsidR="00B03E47" w:rsidRDefault="00E2034E">
            <w:pPr>
              <w:spacing w:after="0" w:line="259" w:lineRule="auto"/>
              <w:ind w:left="0" w:right="372" w:firstLine="0"/>
              <w:jc w:val="center"/>
            </w:pPr>
            <w:r>
              <w:t xml:space="preserve">Punto </w:t>
            </w:r>
          </w:p>
        </w:tc>
        <w:tc>
          <w:tcPr>
            <w:tcW w:w="7228" w:type="dxa"/>
            <w:gridSpan w:val="4"/>
            <w:tcBorders>
              <w:top w:val="single" w:sz="4" w:space="0" w:color="000000"/>
              <w:left w:val="single" w:sz="4" w:space="0" w:color="000000"/>
              <w:bottom w:val="single" w:sz="8" w:space="0" w:color="000000"/>
              <w:right w:val="single" w:sz="8" w:space="0" w:color="000000"/>
            </w:tcBorders>
          </w:tcPr>
          <w:p w:rsidR="00B03E47" w:rsidRDefault="00E2034E">
            <w:pPr>
              <w:spacing w:after="0" w:line="259" w:lineRule="auto"/>
              <w:ind w:left="0" w:right="363" w:firstLine="0"/>
              <w:jc w:val="center"/>
            </w:pPr>
            <w:r>
              <w:t xml:space="preserve">Coordenadas UTM </w:t>
            </w:r>
          </w:p>
        </w:tc>
      </w:tr>
      <w:tr w:rsidR="00B03E47">
        <w:trPr>
          <w:gridBefore w:val="1"/>
          <w:wBefore w:w="6" w:type="dxa"/>
          <w:trHeight w:val="269"/>
        </w:trPr>
        <w:tc>
          <w:tcPr>
            <w:tcW w:w="1547" w:type="dxa"/>
            <w:gridSpan w:val="2"/>
            <w:tcBorders>
              <w:top w:val="single" w:sz="8" w:space="0" w:color="000000"/>
              <w:left w:val="single" w:sz="4" w:space="0" w:color="000000"/>
              <w:bottom w:val="single" w:sz="4" w:space="0" w:color="000000"/>
              <w:right w:val="single" w:sz="4" w:space="0" w:color="000000"/>
            </w:tcBorders>
          </w:tcPr>
          <w:p w:rsidR="00B03E47" w:rsidRDefault="00E2034E">
            <w:pPr>
              <w:spacing w:after="0" w:line="259" w:lineRule="auto"/>
              <w:ind w:left="0" w:right="373" w:firstLine="0"/>
              <w:jc w:val="center"/>
            </w:pPr>
            <w:r>
              <w:t xml:space="preserve">Nº </w:t>
            </w:r>
          </w:p>
        </w:tc>
        <w:tc>
          <w:tcPr>
            <w:tcW w:w="3546" w:type="dxa"/>
            <w:gridSpan w:val="2"/>
            <w:tcBorders>
              <w:top w:val="single" w:sz="8" w:space="0" w:color="000000"/>
              <w:left w:val="single" w:sz="4" w:space="0" w:color="000000"/>
              <w:bottom w:val="single" w:sz="4" w:space="0" w:color="000000"/>
              <w:right w:val="single" w:sz="4" w:space="0" w:color="000000"/>
            </w:tcBorders>
          </w:tcPr>
          <w:p w:rsidR="00B03E47" w:rsidRDefault="00E2034E">
            <w:pPr>
              <w:spacing w:after="0" w:line="259" w:lineRule="auto"/>
              <w:ind w:left="0" w:right="372" w:firstLine="0"/>
              <w:jc w:val="center"/>
            </w:pPr>
            <w:r>
              <w:t xml:space="preserve">X </w:t>
            </w:r>
          </w:p>
        </w:tc>
        <w:tc>
          <w:tcPr>
            <w:tcW w:w="3682" w:type="dxa"/>
            <w:gridSpan w:val="2"/>
            <w:tcBorders>
              <w:top w:val="single" w:sz="8" w:space="0" w:color="000000"/>
              <w:left w:val="single" w:sz="4" w:space="0" w:color="000000"/>
              <w:bottom w:val="single" w:sz="4" w:space="0" w:color="000000"/>
              <w:right w:val="single" w:sz="4" w:space="0" w:color="000000"/>
            </w:tcBorders>
          </w:tcPr>
          <w:p w:rsidR="00B03E47" w:rsidRDefault="00E2034E">
            <w:pPr>
              <w:spacing w:after="0" w:line="259" w:lineRule="auto"/>
              <w:ind w:left="0" w:right="366" w:firstLine="0"/>
              <w:jc w:val="center"/>
            </w:pPr>
            <w:r>
              <w:t xml:space="preserve">Y </w:t>
            </w:r>
          </w:p>
        </w:tc>
      </w:tr>
      <w:tr w:rsidR="00B03E47">
        <w:trPr>
          <w:gridBefore w:val="1"/>
          <w:wBefore w:w="6" w:type="dxa"/>
          <w:trHeight w:val="266"/>
        </w:trPr>
        <w:tc>
          <w:tcPr>
            <w:tcW w:w="1547"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4" w:firstLine="0"/>
              <w:jc w:val="center"/>
            </w:pPr>
            <w:r>
              <w:t xml:space="preserve">1 </w:t>
            </w:r>
          </w:p>
        </w:tc>
        <w:tc>
          <w:tcPr>
            <w:tcW w:w="3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0" w:firstLine="0"/>
              <w:jc w:val="center"/>
            </w:pPr>
            <w:r>
              <w:t xml:space="preserve">366172.1047 </w:t>
            </w:r>
          </w:p>
        </w:tc>
        <w:tc>
          <w:tcPr>
            <w:tcW w:w="3682"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3138649.4215 </w:t>
            </w:r>
          </w:p>
        </w:tc>
      </w:tr>
      <w:tr w:rsidR="00B03E47">
        <w:trPr>
          <w:gridBefore w:val="1"/>
          <w:wBefore w:w="6" w:type="dxa"/>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4" w:firstLine="0"/>
              <w:jc w:val="center"/>
            </w:pPr>
            <w:r>
              <w:t xml:space="preserve">2 </w:t>
            </w:r>
          </w:p>
        </w:tc>
        <w:tc>
          <w:tcPr>
            <w:tcW w:w="3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0" w:firstLine="0"/>
              <w:jc w:val="center"/>
            </w:pPr>
            <w:r>
              <w:t xml:space="preserve">366160.0267 </w:t>
            </w:r>
          </w:p>
        </w:tc>
        <w:tc>
          <w:tcPr>
            <w:tcW w:w="3682"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3138654.5177 </w:t>
            </w:r>
          </w:p>
        </w:tc>
      </w:tr>
      <w:tr w:rsidR="00B03E47">
        <w:trPr>
          <w:gridBefore w:val="1"/>
          <w:wBefore w:w="6" w:type="dxa"/>
          <w:trHeight w:val="266"/>
        </w:trPr>
        <w:tc>
          <w:tcPr>
            <w:tcW w:w="1547"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4" w:firstLine="0"/>
              <w:jc w:val="center"/>
            </w:pPr>
            <w:r>
              <w:t xml:space="preserve">3 </w:t>
            </w:r>
          </w:p>
        </w:tc>
        <w:tc>
          <w:tcPr>
            <w:tcW w:w="3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0" w:firstLine="0"/>
              <w:jc w:val="center"/>
            </w:pPr>
            <w:r>
              <w:t xml:space="preserve">366159.8542 </w:t>
            </w:r>
          </w:p>
        </w:tc>
        <w:tc>
          <w:tcPr>
            <w:tcW w:w="3682"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3138654.3054 </w:t>
            </w:r>
          </w:p>
        </w:tc>
      </w:tr>
      <w:tr w:rsidR="00B03E47">
        <w:trPr>
          <w:gridBefore w:val="1"/>
          <w:wBefore w:w="6" w:type="dxa"/>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4" w:firstLine="0"/>
              <w:jc w:val="center"/>
            </w:pPr>
            <w:r>
              <w:t xml:space="preserve">4 </w:t>
            </w:r>
          </w:p>
        </w:tc>
        <w:tc>
          <w:tcPr>
            <w:tcW w:w="3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0" w:firstLine="0"/>
              <w:jc w:val="center"/>
            </w:pPr>
            <w:r>
              <w:t xml:space="preserve">366159.6020 </w:t>
            </w:r>
          </w:p>
        </w:tc>
        <w:tc>
          <w:tcPr>
            <w:tcW w:w="3682"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3138654.3950 </w:t>
            </w:r>
          </w:p>
        </w:tc>
      </w:tr>
      <w:tr w:rsidR="00B03E47">
        <w:trPr>
          <w:gridBefore w:val="1"/>
          <w:wBefore w:w="6" w:type="dxa"/>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4" w:firstLine="0"/>
              <w:jc w:val="center"/>
            </w:pPr>
            <w:r>
              <w:t xml:space="preserve">5 </w:t>
            </w:r>
          </w:p>
        </w:tc>
        <w:tc>
          <w:tcPr>
            <w:tcW w:w="3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0" w:firstLine="0"/>
              <w:jc w:val="center"/>
            </w:pPr>
            <w:r>
              <w:t xml:space="preserve">366135.6495 </w:t>
            </w:r>
          </w:p>
        </w:tc>
        <w:tc>
          <w:tcPr>
            <w:tcW w:w="3682"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3138664.2655 </w:t>
            </w:r>
          </w:p>
        </w:tc>
      </w:tr>
      <w:tr w:rsidR="00B03E47">
        <w:trPr>
          <w:gridBefore w:val="1"/>
          <w:wBefore w:w="6" w:type="dxa"/>
          <w:trHeight w:val="266"/>
        </w:trPr>
        <w:tc>
          <w:tcPr>
            <w:tcW w:w="1547"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4" w:firstLine="0"/>
              <w:jc w:val="center"/>
            </w:pPr>
            <w:r>
              <w:t xml:space="preserve">6 </w:t>
            </w:r>
          </w:p>
        </w:tc>
        <w:tc>
          <w:tcPr>
            <w:tcW w:w="3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0" w:firstLine="0"/>
              <w:jc w:val="center"/>
            </w:pPr>
            <w:r>
              <w:t xml:space="preserve">366111.2562 </w:t>
            </w:r>
          </w:p>
        </w:tc>
        <w:tc>
          <w:tcPr>
            <w:tcW w:w="3682"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3138674.7080 </w:t>
            </w:r>
          </w:p>
        </w:tc>
      </w:tr>
      <w:tr w:rsidR="00B03E47">
        <w:trPr>
          <w:gridBefore w:val="1"/>
          <w:wBefore w:w="6" w:type="dxa"/>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4" w:firstLine="0"/>
              <w:jc w:val="center"/>
            </w:pPr>
            <w:r>
              <w:t xml:space="preserve">7 </w:t>
            </w:r>
          </w:p>
        </w:tc>
        <w:tc>
          <w:tcPr>
            <w:tcW w:w="3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0" w:firstLine="0"/>
              <w:jc w:val="center"/>
            </w:pPr>
            <w:r>
              <w:t xml:space="preserve">366083.5526 </w:t>
            </w:r>
          </w:p>
        </w:tc>
        <w:tc>
          <w:tcPr>
            <w:tcW w:w="3682"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3138686.5068 </w:t>
            </w:r>
          </w:p>
        </w:tc>
      </w:tr>
      <w:tr w:rsidR="00B03E47">
        <w:trPr>
          <w:gridBefore w:val="1"/>
          <w:wBefore w:w="6" w:type="dxa"/>
          <w:trHeight w:val="266"/>
        </w:trPr>
        <w:tc>
          <w:tcPr>
            <w:tcW w:w="1547"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4" w:firstLine="0"/>
              <w:jc w:val="center"/>
            </w:pPr>
            <w:r>
              <w:t xml:space="preserve">8 </w:t>
            </w:r>
          </w:p>
        </w:tc>
        <w:tc>
          <w:tcPr>
            <w:tcW w:w="3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0" w:firstLine="0"/>
              <w:jc w:val="center"/>
            </w:pPr>
            <w:r>
              <w:t xml:space="preserve">366054.8542 </w:t>
            </w:r>
          </w:p>
        </w:tc>
        <w:tc>
          <w:tcPr>
            <w:tcW w:w="3682"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3138698.5999 </w:t>
            </w:r>
          </w:p>
        </w:tc>
      </w:tr>
      <w:tr w:rsidR="00B03E47">
        <w:trPr>
          <w:gridBefore w:val="1"/>
          <w:wBefore w:w="6" w:type="dxa"/>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4" w:firstLine="0"/>
              <w:jc w:val="center"/>
            </w:pPr>
            <w:r>
              <w:t xml:space="preserve">9 </w:t>
            </w:r>
          </w:p>
        </w:tc>
        <w:tc>
          <w:tcPr>
            <w:tcW w:w="3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0" w:firstLine="0"/>
              <w:jc w:val="center"/>
            </w:pPr>
            <w:r>
              <w:t xml:space="preserve">366050.2300 </w:t>
            </w:r>
          </w:p>
        </w:tc>
        <w:tc>
          <w:tcPr>
            <w:tcW w:w="3682"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3138698.6600 </w:t>
            </w:r>
          </w:p>
        </w:tc>
      </w:tr>
      <w:tr w:rsidR="00B03E47">
        <w:trPr>
          <w:gridBefore w:val="1"/>
          <w:wBefore w:w="6" w:type="dxa"/>
          <w:trHeight w:val="266"/>
        </w:trPr>
        <w:tc>
          <w:tcPr>
            <w:tcW w:w="1547"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2" w:firstLine="0"/>
              <w:jc w:val="center"/>
            </w:pPr>
            <w:r>
              <w:t xml:space="preserve">10 </w:t>
            </w:r>
          </w:p>
        </w:tc>
        <w:tc>
          <w:tcPr>
            <w:tcW w:w="3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0" w:firstLine="0"/>
              <w:jc w:val="center"/>
            </w:pPr>
            <w:r>
              <w:t xml:space="preserve">366047.8953 </w:t>
            </w:r>
          </w:p>
        </w:tc>
        <w:tc>
          <w:tcPr>
            <w:tcW w:w="3682"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3138696.2257 </w:t>
            </w:r>
          </w:p>
        </w:tc>
      </w:tr>
      <w:tr w:rsidR="00B03E47">
        <w:trPr>
          <w:gridBefore w:val="1"/>
          <w:wBefore w:w="6" w:type="dxa"/>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2" w:firstLine="0"/>
              <w:jc w:val="center"/>
            </w:pPr>
            <w:r>
              <w:t xml:space="preserve">11 </w:t>
            </w:r>
          </w:p>
        </w:tc>
        <w:tc>
          <w:tcPr>
            <w:tcW w:w="3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0" w:firstLine="0"/>
              <w:jc w:val="center"/>
            </w:pPr>
            <w:r>
              <w:t xml:space="preserve">366048.2065 </w:t>
            </w:r>
          </w:p>
        </w:tc>
        <w:tc>
          <w:tcPr>
            <w:tcW w:w="3682"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3138683.7533 </w:t>
            </w:r>
          </w:p>
        </w:tc>
      </w:tr>
      <w:tr w:rsidR="00B03E47">
        <w:trPr>
          <w:gridBefore w:val="1"/>
          <w:wBefore w:w="6" w:type="dxa"/>
          <w:trHeight w:val="265"/>
        </w:trPr>
        <w:tc>
          <w:tcPr>
            <w:tcW w:w="1547"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2" w:firstLine="0"/>
              <w:jc w:val="center"/>
            </w:pPr>
            <w:r>
              <w:t xml:space="preserve">12 </w:t>
            </w:r>
          </w:p>
        </w:tc>
        <w:tc>
          <w:tcPr>
            <w:tcW w:w="3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0" w:firstLine="0"/>
              <w:jc w:val="center"/>
            </w:pPr>
            <w:r>
              <w:t xml:space="preserve">366048.2937 </w:t>
            </w:r>
          </w:p>
        </w:tc>
        <w:tc>
          <w:tcPr>
            <w:tcW w:w="3682"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3138681.6544 </w:t>
            </w:r>
          </w:p>
        </w:tc>
      </w:tr>
      <w:tr w:rsidR="00B03E47">
        <w:trPr>
          <w:gridBefore w:val="1"/>
          <w:wBefore w:w="6" w:type="dxa"/>
          <w:trHeight w:val="266"/>
        </w:trPr>
        <w:tc>
          <w:tcPr>
            <w:tcW w:w="1547"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2" w:firstLine="0"/>
              <w:jc w:val="center"/>
            </w:pPr>
            <w:r>
              <w:t xml:space="preserve">13 </w:t>
            </w:r>
          </w:p>
        </w:tc>
        <w:tc>
          <w:tcPr>
            <w:tcW w:w="3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0" w:firstLine="0"/>
              <w:jc w:val="center"/>
            </w:pPr>
            <w:r>
              <w:t xml:space="preserve">366049.1942 </w:t>
            </w:r>
          </w:p>
        </w:tc>
        <w:tc>
          <w:tcPr>
            <w:tcW w:w="3682"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3138682.7405 </w:t>
            </w:r>
          </w:p>
        </w:tc>
      </w:tr>
      <w:tr w:rsidR="00B03E47">
        <w:trPr>
          <w:gridBefore w:val="1"/>
          <w:wBefore w:w="6" w:type="dxa"/>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2" w:firstLine="0"/>
              <w:jc w:val="center"/>
            </w:pPr>
            <w:r>
              <w:t xml:space="preserve">14 </w:t>
            </w:r>
          </w:p>
        </w:tc>
        <w:tc>
          <w:tcPr>
            <w:tcW w:w="3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0" w:firstLine="0"/>
              <w:jc w:val="center"/>
            </w:pPr>
            <w:r>
              <w:t xml:space="preserve">366057.6164 </w:t>
            </w:r>
          </w:p>
        </w:tc>
        <w:tc>
          <w:tcPr>
            <w:tcW w:w="3682"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3138683.8233 </w:t>
            </w:r>
          </w:p>
        </w:tc>
      </w:tr>
      <w:tr w:rsidR="00B03E47">
        <w:trPr>
          <w:gridBefore w:val="1"/>
          <w:wBefore w:w="6" w:type="dxa"/>
          <w:trHeight w:val="266"/>
        </w:trPr>
        <w:tc>
          <w:tcPr>
            <w:tcW w:w="1547"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2" w:firstLine="0"/>
              <w:jc w:val="center"/>
            </w:pPr>
            <w:r>
              <w:t xml:space="preserve">15 </w:t>
            </w:r>
          </w:p>
        </w:tc>
        <w:tc>
          <w:tcPr>
            <w:tcW w:w="3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0" w:firstLine="0"/>
              <w:jc w:val="center"/>
            </w:pPr>
            <w:r>
              <w:t xml:space="preserve">366060.9329 </w:t>
            </w:r>
          </w:p>
        </w:tc>
        <w:tc>
          <w:tcPr>
            <w:tcW w:w="3682"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3138684.4422 </w:t>
            </w:r>
          </w:p>
        </w:tc>
      </w:tr>
      <w:tr w:rsidR="00B03E47">
        <w:trPr>
          <w:gridBefore w:val="1"/>
          <w:wBefore w:w="6" w:type="dxa"/>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2" w:firstLine="0"/>
              <w:jc w:val="center"/>
            </w:pPr>
            <w:r>
              <w:t xml:space="preserve">16 </w:t>
            </w:r>
          </w:p>
        </w:tc>
        <w:tc>
          <w:tcPr>
            <w:tcW w:w="3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0" w:firstLine="0"/>
              <w:jc w:val="center"/>
            </w:pPr>
            <w:r>
              <w:t xml:space="preserve">366076.4885 </w:t>
            </w:r>
          </w:p>
        </w:tc>
        <w:tc>
          <w:tcPr>
            <w:tcW w:w="3682"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3138677.8824 </w:t>
            </w:r>
          </w:p>
        </w:tc>
      </w:tr>
      <w:tr w:rsidR="00B03E47">
        <w:trPr>
          <w:gridBefore w:val="1"/>
          <w:wBefore w:w="6" w:type="dxa"/>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2" w:firstLine="0"/>
              <w:jc w:val="center"/>
            </w:pPr>
            <w:r>
              <w:t xml:space="preserve">17 </w:t>
            </w:r>
          </w:p>
        </w:tc>
        <w:tc>
          <w:tcPr>
            <w:tcW w:w="3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0" w:firstLine="0"/>
              <w:jc w:val="center"/>
            </w:pPr>
            <w:r>
              <w:t xml:space="preserve">366077.0399 </w:t>
            </w:r>
          </w:p>
        </w:tc>
        <w:tc>
          <w:tcPr>
            <w:tcW w:w="3682"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3138678.7410 </w:t>
            </w:r>
          </w:p>
        </w:tc>
      </w:tr>
      <w:tr w:rsidR="00B03E47">
        <w:trPr>
          <w:gridBefore w:val="1"/>
          <w:wBefore w:w="6" w:type="dxa"/>
          <w:trHeight w:val="266"/>
        </w:trPr>
        <w:tc>
          <w:tcPr>
            <w:tcW w:w="1547"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2" w:firstLine="0"/>
              <w:jc w:val="center"/>
            </w:pPr>
            <w:r>
              <w:t xml:space="preserve">18 </w:t>
            </w:r>
          </w:p>
        </w:tc>
        <w:tc>
          <w:tcPr>
            <w:tcW w:w="3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0" w:firstLine="0"/>
              <w:jc w:val="center"/>
            </w:pPr>
            <w:r>
              <w:t xml:space="preserve">366105.2199 </w:t>
            </w:r>
          </w:p>
        </w:tc>
        <w:tc>
          <w:tcPr>
            <w:tcW w:w="3682"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3138666.7710 </w:t>
            </w:r>
          </w:p>
        </w:tc>
      </w:tr>
      <w:tr w:rsidR="00B03E47">
        <w:trPr>
          <w:gridBefore w:val="1"/>
          <w:wBefore w:w="6" w:type="dxa"/>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2" w:firstLine="0"/>
              <w:jc w:val="center"/>
            </w:pPr>
            <w:r>
              <w:t xml:space="preserve">19 </w:t>
            </w:r>
          </w:p>
        </w:tc>
        <w:tc>
          <w:tcPr>
            <w:tcW w:w="3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0" w:firstLine="0"/>
              <w:jc w:val="center"/>
            </w:pPr>
            <w:r>
              <w:t xml:space="preserve">366109.0013 </w:t>
            </w:r>
          </w:p>
        </w:tc>
        <w:tc>
          <w:tcPr>
            <w:tcW w:w="3682"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3138665.4954 </w:t>
            </w:r>
          </w:p>
        </w:tc>
      </w:tr>
      <w:tr w:rsidR="00B03E47">
        <w:trPr>
          <w:gridAfter w:val="1"/>
          <w:wAfter w:w="6" w:type="dxa"/>
          <w:trHeight w:val="262"/>
        </w:trPr>
        <w:tc>
          <w:tcPr>
            <w:tcW w:w="1547" w:type="dxa"/>
            <w:gridSpan w:val="2"/>
            <w:tcBorders>
              <w:top w:val="nil"/>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20 </w:t>
            </w:r>
          </w:p>
        </w:tc>
        <w:tc>
          <w:tcPr>
            <w:tcW w:w="3546" w:type="dxa"/>
            <w:gridSpan w:val="2"/>
            <w:tcBorders>
              <w:top w:val="nil"/>
              <w:left w:val="single" w:sz="4" w:space="0" w:color="000000"/>
              <w:bottom w:val="single" w:sz="4" w:space="0" w:color="000000"/>
              <w:right w:val="single" w:sz="4" w:space="0" w:color="000000"/>
            </w:tcBorders>
          </w:tcPr>
          <w:p w:rsidR="00B03E47" w:rsidRDefault="00E2034E">
            <w:pPr>
              <w:spacing w:after="0" w:line="259" w:lineRule="auto"/>
              <w:ind w:left="0" w:right="1" w:firstLine="0"/>
              <w:jc w:val="center"/>
            </w:pPr>
            <w:r>
              <w:t xml:space="preserve">366127.0440 </w:t>
            </w:r>
          </w:p>
        </w:tc>
        <w:tc>
          <w:tcPr>
            <w:tcW w:w="3682" w:type="dxa"/>
            <w:gridSpan w:val="2"/>
            <w:tcBorders>
              <w:top w:val="nil"/>
              <w:left w:val="single" w:sz="4" w:space="0" w:color="000000"/>
              <w:bottom w:val="single" w:sz="4" w:space="0" w:color="000000"/>
              <w:right w:val="single" w:sz="4" w:space="0" w:color="000000"/>
            </w:tcBorders>
          </w:tcPr>
          <w:p w:rsidR="00B03E47" w:rsidRDefault="00E2034E">
            <w:pPr>
              <w:spacing w:after="0" w:line="259" w:lineRule="auto"/>
              <w:ind w:left="4" w:right="0" w:firstLine="0"/>
              <w:jc w:val="center"/>
            </w:pPr>
            <w:r>
              <w:t xml:space="preserve">3138659.9792 </w:t>
            </w:r>
          </w:p>
        </w:tc>
      </w:tr>
      <w:tr w:rsidR="00B03E47">
        <w:trPr>
          <w:gridAfter w:val="1"/>
          <w:wAfter w:w="6" w:type="dxa"/>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21 </w:t>
            </w:r>
          </w:p>
        </w:tc>
        <w:tc>
          <w:tcPr>
            <w:tcW w:w="3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1" w:firstLine="0"/>
              <w:jc w:val="center"/>
            </w:pPr>
            <w:r>
              <w:t xml:space="preserve">366134.0667 </w:t>
            </w:r>
          </w:p>
        </w:tc>
        <w:tc>
          <w:tcPr>
            <w:tcW w:w="3682"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4" w:right="0" w:firstLine="0"/>
              <w:jc w:val="center"/>
            </w:pPr>
            <w:r>
              <w:t xml:space="preserve">3138657.4365 </w:t>
            </w:r>
          </w:p>
        </w:tc>
      </w:tr>
      <w:tr w:rsidR="00B03E47">
        <w:trPr>
          <w:gridAfter w:val="1"/>
          <w:wAfter w:w="6" w:type="dxa"/>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22 </w:t>
            </w:r>
          </w:p>
        </w:tc>
        <w:tc>
          <w:tcPr>
            <w:tcW w:w="3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1" w:firstLine="0"/>
              <w:jc w:val="center"/>
            </w:pPr>
            <w:r>
              <w:t xml:space="preserve">366145.9425 </w:t>
            </w:r>
          </w:p>
        </w:tc>
        <w:tc>
          <w:tcPr>
            <w:tcW w:w="3682"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4" w:right="0" w:firstLine="0"/>
              <w:jc w:val="center"/>
            </w:pPr>
            <w:r>
              <w:t xml:space="preserve">3138651.6858 </w:t>
            </w:r>
          </w:p>
        </w:tc>
      </w:tr>
      <w:tr w:rsidR="00B03E47">
        <w:trPr>
          <w:gridAfter w:val="1"/>
          <w:wAfter w:w="6" w:type="dxa"/>
          <w:trHeight w:val="266"/>
        </w:trPr>
        <w:tc>
          <w:tcPr>
            <w:tcW w:w="1547"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23 </w:t>
            </w:r>
          </w:p>
        </w:tc>
        <w:tc>
          <w:tcPr>
            <w:tcW w:w="3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1" w:firstLine="0"/>
              <w:jc w:val="center"/>
            </w:pPr>
            <w:r>
              <w:t xml:space="preserve">366145.2819 </w:t>
            </w:r>
          </w:p>
        </w:tc>
        <w:tc>
          <w:tcPr>
            <w:tcW w:w="3682"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4" w:right="0" w:firstLine="0"/>
              <w:jc w:val="center"/>
            </w:pPr>
            <w:r>
              <w:t xml:space="preserve">3138651.0964 </w:t>
            </w:r>
          </w:p>
        </w:tc>
      </w:tr>
      <w:tr w:rsidR="00B03E47">
        <w:trPr>
          <w:gridAfter w:val="1"/>
          <w:wAfter w:w="6" w:type="dxa"/>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24 </w:t>
            </w:r>
          </w:p>
        </w:tc>
        <w:tc>
          <w:tcPr>
            <w:tcW w:w="3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1" w:firstLine="0"/>
              <w:jc w:val="center"/>
            </w:pPr>
            <w:r>
              <w:t xml:space="preserve">366143.4676 </w:t>
            </w:r>
          </w:p>
        </w:tc>
        <w:tc>
          <w:tcPr>
            <w:tcW w:w="3682"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4" w:right="0" w:firstLine="0"/>
              <w:jc w:val="center"/>
            </w:pPr>
            <w:r>
              <w:t xml:space="preserve">3138647.4769 </w:t>
            </w:r>
          </w:p>
        </w:tc>
      </w:tr>
      <w:tr w:rsidR="00B03E47">
        <w:trPr>
          <w:gridAfter w:val="1"/>
          <w:wAfter w:w="6" w:type="dxa"/>
          <w:trHeight w:val="266"/>
        </w:trPr>
        <w:tc>
          <w:tcPr>
            <w:tcW w:w="1547"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25 </w:t>
            </w:r>
          </w:p>
        </w:tc>
        <w:tc>
          <w:tcPr>
            <w:tcW w:w="3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1" w:firstLine="0"/>
              <w:jc w:val="center"/>
            </w:pPr>
            <w:r>
              <w:t xml:space="preserve">366145.0651 </w:t>
            </w:r>
          </w:p>
        </w:tc>
        <w:tc>
          <w:tcPr>
            <w:tcW w:w="3682"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4" w:right="0" w:firstLine="0"/>
              <w:jc w:val="center"/>
            </w:pPr>
            <w:r>
              <w:t xml:space="preserve">3138646.9023 </w:t>
            </w:r>
          </w:p>
        </w:tc>
      </w:tr>
      <w:tr w:rsidR="00B03E47">
        <w:trPr>
          <w:gridAfter w:val="1"/>
          <w:wAfter w:w="6" w:type="dxa"/>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26 </w:t>
            </w:r>
          </w:p>
        </w:tc>
        <w:tc>
          <w:tcPr>
            <w:tcW w:w="3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1" w:firstLine="0"/>
              <w:jc w:val="center"/>
            </w:pPr>
            <w:r>
              <w:t xml:space="preserve">366145.8684 </w:t>
            </w:r>
          </w:p>
        </w:tc>
        <w:tc>
          <w:tcPr>
            <w:tcW w:w="3682"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4" w:right="0" w:firstLine="0"/>
              <w:jc w:val="center"/>
            </w:pPr>
            <w:r>
              <w:t xml:space="preserve">3138649.0271 </w:t>
            </w:r>
          </w:p>
        </w:tc>
      </w:tr>
      <w:tr w:rsidR="00B03E47">
        <w:trPr>
          <w:gridAfter w:val="1"/>
          <w:wAfter w:w="6" w:type="dxa"/>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27 </w:t>
            </w:r>
          </w:p>
        </w:tc>
        <w:tc>
          <w:tcPr>
            <w:tcW w:w="3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1" w:firstLine="0"/>
              <w:jc w:val="center"/>
            </w:pPr>
            <w:r>
              <w:t xml:space="preserve">366146.0915 </w:t>
            </w:r>
          </w:p>
        </w:tc>
        <w:tc>
          <w:tcPr>
            <w:tcW w:w="3682"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4" w:right="0" w:firstLine="0"/>
              <w:jc w:val="center"/>
            </w:pPr>
            <w:r>
              <w:t xml:space="preserve">3138649.1621 </w:t>
            </w:r>
          </w:p>
        </w:tc>
      </w:tr>
      <w:tr w:rsidR="00B03E47">
        <w:trPr>
          <w:gridAfter w:val="1"/>
          <w:wAfter w:w="6" w:type="dxa"/>
          <w:trHeight w:val="266"/>
        </w:trPr>
        <w:tc>
          <w:tcPr>
            <w:tcW w:w="1547"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28 </w:t>
            </w:r>
          </w:p>
        </w:tc>
        <w:tc>
          <w:tcPr>
            <w:tcW w:w="3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1" w:firstLine="0"/>
              <w:jc w:val="center"/>
            </w:pPr>
            <w:r>
              <w:t xml:space="preserve">366151.7356 </w:t>
            </w:r>
          </w:p>
        </w:tc>
        <w:tc>
          <w:tcPr>
            <w:tcW w:w="3682"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5" w:right="0" w:firstLine="0"/>
              <w:jc w:val="center"/>
            </w:pPr>
            <w:r>
              <w:t xml:space="preserve">3138647.5241 </w:t>
            </w:r>
          </w:p>
        </w:tc>
      </w:tr>
      <w:tr w:rsidR="00B03E47">
        <w:trPr>
          <w:gridAfter w:val="1"/>
          <w:wAfter w:w="6" w:type="dxa"/>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29 </w:t>
            </w:r>
          </w:p>
        </w:tc>
        <w:tc>
          <w:tcPr>
            <w:tcW w:w="3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1" w:firstLine="0"/>
              <w:jc w:val="center"/>
            </w:pPr>
            <w:r>
              <w:t xml:space="preserve">366151.9141 </w:t>
            </w:r>
          </w:p>
        </w:tc>
        <w:tc>
          <w:tcPr>
            <w:tcW w:w="3682"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4" w:right="0" w:firstLine="0"/>
              <w:jc w:val="center"/>
            </w:pPr>
            <w:r>
              <w:t xml:space="preserve">3138647.3723 </w:t>
            </w:r>
          </w:p>
        </w:tc>
      </w:tr>
      <w:tr w:rsidR="00B03E47">
        <w:trPr>
          <w:gridAfter w:val="1"/>
          <w:wAfter w:w="6" w:type="dxa"/>
          <w:trHeight w:val="267"/>
        </w:trPr>
        <w:tc>
          <w:tcPr>
            <w:tcW w:w="1547"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30 </w:t>
            </w:r>
          </w:p>
        </w:tc>
        <w:tc>
          <w:tcPr>
            <w:tcW w:w="3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1" w:firstLine="0"/>
              <w:jc w:val="center"/>
            </w:pPr>
            <w:r>
              <w:t xml:space="preserve">366150.9939 </w:t>
            </w:r>
          </w:p>
        </w:tc>
        <w:tc>
          <w:tcPr>
            <w:tcW w:w="3682"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4" w:right="0" w:firstLine="0"/>
              <w:jc w:val="center"/>
            </w:pPr>
            <w:r>
              <w:t xml:space="preserve">3138644.7993 </w:t>
            </w:r>
          </w:p>
        </w:tc>
      </w:tr>
      <w:tr w:rsidR="00B03E47">
        <w:trPr>
          <w:gridAfter w:val="1"/>
          <w:wAfter w:w="6" w:type="dxa"/>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31 </w:t>
            </w:r>
          </w:p>
        </w:tc>
        <w:tc>
          <w:tcPr>
            <w:tcW w:w="3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1" w:firstLine="0"/>
              <w:jc w:val="center"/>
            </w:pPr>
            <w:r>
              <w:t xml:space="preserve">366154.1045 </w:t>
            </w:r>
          </w:p>
        </w:tc>
        <w:tc>
          <w:tcPr>
            <w:tcW w:w="3682"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4" w:right="0" w:firstLine="0"/>
              <w:jc w:val="center"/>
            </w:pPr>
            <w:r>
              <w:t xml:space="preserve">3138643.6869 </w:t>
            </w:r>
          </w:p>
        </w:tc>
      </w:tr>
      <w:tr w:rsidR="00B03E47">
        <w:trPr>
          <w:gridAfter w:val="1"/>
          <w:wAfter w:w="6" w:type="dxa"/>
          <w:trHeight w:val="266"/>
        </w:trPr>
        <w:tc>
          <w:tcPr>
            <w:tcW w:w="1547"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32 </w:t>
            </w:r>
          </w:p>
        </w:tc>
        <w:tc>
          <w:tcPr>
            <w:tcW w:w="3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1" w:firstLine="0"/>
              <w:jc w:val="center"/>
            </w:pPr>
            <w:r>
              <w:t xml:space="preserve">366154.1995 </w:t>
            </w:r>
          </w:p>
        </w:tc>
        <w:tc>
          <w:tcPr>
            <w:tcW w:w="3682"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4" w:right="0" w:firstLine="0"/>
              <w:jc w:val="center"/>
            </w:pPr>
            <w:r>
              <w:t xml:space="preserve">3138643.9814 </w:t>
            </w:r>
          </w:p>
        </w:tc>
      </w:tr>
      <w:tr w:rsidR="00B03E47">
        <w:trPr>
          <w:gridAfter w:val="1"/>
          <w:wAfter w:w="6" w:type="dxa"/>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33 </w:t>
            </w:r>
          </w:p>
        </w:tc>
        <w:tc>
          <w:tcPr>
            <w:tcW w:w="3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1" w:firstLine="0"/>
              <w:jc w:val="center"/>
            </w:pPr>
            <w:r>
              <w:t xml:space="preserve">366154.5769 </w:t>
            </w:r>
          </w:p>
        </w:tc>
        <w:tc>
          <w:tcPr>
            <w:tcW w:w="3682"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4" w:right="0" w:firstLine="0"/>
              <w:jc w:val="center"/>
            </w:pPr>
            <w:r>
              <w:t xml:space="preserve">3138643.8487 </w:t>
            </w:r>
          </w:p>
        </w:tc>
      </w:tr>
      <w:tr w:rsidR="00B03E47">
        <w:trPr>
          <w:gridAfter w:val="1"/>
          <w:wAfter w:w="6" w:type="dxa"/>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34 </w:t>
            </w:r>
          </w:p>
        </w:tc>
        <w:tc>
          <w:tcPr>
            <w:tcW w:w="3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1" w:firstLine="0"/>
              <w:jc w:val="center"/>
            </w:pPr>
            <w:r>
              <w:t xml:space="preserve">366154.4720 </w:t>
            </w:r>
          </w:p>
        </w:tc>
        <w:tc>
          <w:tcPr>
            <w:tcW w:w="3682"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4" w:right="0" w:firstLine="0"/>
              <w:jc w:val="center"/>
            </w:pPr>
            <w:r>
              <w:t xml:space="preserve">3138643.5555 </w:t>
            </w:r>
          </w:p>
        </w:tc>
      </w:tr>
      <w:tr w:rsidR="00B03E47">
        <w:trPr>
          <w:gridAfter w:val="1"/>
          <w:wAfter w:w="6" w:type="dxa"/>
          <w:trHeight w:val="266"/>
        </w:trPr>
        <w:tc>
          <w:tcPr>
            <w:tcW w:w="1547"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35 </w:t>
            </w:r>
          </w:p>
        </w:tc>
        <w:tc>
          <w:tcPr>
            <w:tcW w:w="3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1" w:firstLine="0"/>
              <w:jc w:val="center"/>
            </w:pPr>
            <w:r>
              <w:t xml:space="preserve">366161.4500 </w:t>
            </w:r>
          </w:p>
        </w:tc>
        <w:tc>
          <w:tcPr>
            <w:tcW w:w="3682"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4" w:right="0" w:firstLine="0"/>
              <w:jc w:val="center"/>
            </w:pPr>
            <w:r>
              <w:t xml:space="preserve">3138641.0600 </w:t>
            </w:r>
          </w:p>
        </w:tc>
      </w:tr>
      <w:tr w:rsidR="00B03E47">
        <w:trPr>
          <w:gridAfter w:val="1"/>
          <w:wAfter w:w="6" w:type="dxa"/>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36 </w:t>
            </w:r>
          </w:p>
        </w:tc>
        <w:tc>
          <w:tcPr>
            <w:tcW w:w="3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1" w:firstLine="0"/>
              <w:jc w:val="center"/>
            </w:pPr>
            <w:r>
              <w:t xml:space="preserve">366166.3916 </w:t>
            </w:r>
          </w:p>
        </w:tc>
        <w:tc>
          <w:tcPr>
            <w:tcW w:w="3682"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4" w:right="0" w:firstLine="0"/>
              <w:jc w:val="center"/>
            </w:pPr>
            <w:r>
              <w:t xml:space="preserve">3138638.2798 </w:t>
            </w:r>
          </w:p>
        </w:tc>
      </w:tr>
      <w:tr w:rsidR="00B03E47">
        <w:trPr>
          <w:gridAfter w:val="1"/>
          <w:wAfter w:w="6" w:type="dxa"/>
          <w:trHeight w:val="266"/>
        </w:trPr>
        <w:tc>
          <w:tcPr>
            <w:tcW w:w="1547"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4" w:firstLine="0"/>
              <w:jc w:val="center"/>
            </w:pPr>
            <w:r>
              <w:t xml:space="preserve">1 </w:t>
            </w:r>
          </w:p>
        </w:tc>
        <w:tc>
          <w:tcPr>
            <w:tcW w:w="3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1" w:firstLine="0"/>
              <w:jc w:val="center"/>
            </w:pPr>
            <w:r>
              <w:t xml:space="preserve">366172.1047 </w:t>
            </w:r>
          </w:p>
        </w:tc>
        <w:tc>
          <w:tcPr>
            <w:tcW w:w="3682"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5" w:right="0" w:firstLine="0"/>
              <w:jc w:val="center"/>
            </w:pPr>
            <w:r>
              <w:t xml:space="preserve">3138649.4215 </w:t>
            </w:r>
          </w:p>
        </w:tc>
      </w:tr>
    </w:tbl>
    <w:p w:rsidR="00B03E47" w:rsidRDefault="00E2034E">
      <w:pPr>
        <w:spacing w:after="0" w:line="259" w:lineRule="auto"/>
        <w:ind w:left="260" w:right="0" w:firstLine="0"/>
        <w:jc w:val="left"/>
      </w:pPr>
      <w:r>
        <w:t xml:space="preserve"> </w:t>
      </w:r>
    </w:p>
    <w:p w:rsidR="00B03E47" w:rsidRDefault="00E2034E">
      <w:pPr>
        <w:spacing w:after="0" w:line="259" w:lineRule="auto"/>
        <w:ind w:left="260" w:right="0" w:firstLine="0"/>
        <w:jc w:val="left"/>
      </w:pPr>
      <w:r>
        <w:t xml:space="preserve"> </w:t>
      </w:r>
    </w:p>
    <w:p w:rsidR="00B03E47" w:rsidRDefault="00E2034E">
      <w:pPr>
        <w:spacing w:after="9" w:line="259" w:lineRule="auto"/>
        <w:ind w:left="260" w:right="0" w:firstLine="0"/>
        <w:jc w:val="left"/>
      </w:pPr>
      <w:r>
        <w:t xml:space="preserve"> </w:t>
      </w:r>
    </w:p>
    <w:p w:rsidR="00B03E47" w:rsidRDefault="00E2034E">
      <w:pPr>
        <w:pStyle w:val="Ttulo1"/>
        <w:shd w:val="clear" w:color="auto" w:fill="E7E6E6"/>
        <w:ind w:left="255"/>
      </w:pPr>
      <w:r>
        <w:rPr>
          <w:rFonts w:ascii="Times New Roman" w:eastAsia="Times New Roman" w:hAnsi="Times New Roman" w:cs="Times New Roman"/>
          <w:b/>
          <w:sz w:val="24"/>
          <w:shd w:val="clear" w:color="auto" w:fill="auto"/>
        </w:rPr>
        <w:t>12.</w:t>
      </w:r>
      <w:r>
        <w:rPr>
          <w:b/>
          <w:sz w:val="24"/>
          <w:shd w:val="clear" w:color="auto" w:fill="auto"/>
        </w:rPr>
        <w:t xml:space="preserve"> </w:t>
      </w:r>
      <w:r>
        <w:t>FOTOGRAFÍAS</w:t>
      </w:r>
      <w:r>
        <w:rPr>
          <w:rFonts w:ascii="Times New Roman" w:eastAsia="Times New Roman" w:hAnsi="Times New Roman" w:cs="Times New Roman"/>
          <w:sz w:val="24"/>
          <w:shd w:val="clear" w:color="auto" w:fill="auto"/>
        </w:rPr>
        <w:t xml:space="preserve"> </w:t>
      </w:r>
    </w:p>
    <w:p w:rsidR="00B03E47" w:rsidRDefault="00E2034E">
      <w:pPr>
        <w:spacing w:after="1988" w:line="259" w:lineRule="auto"/>
        <w:ind w:left="260" w:right="0" w:firstLine="0"/>
        <w:jc w:val="left"/>
      </w:pPr>
      <w:r>
        <w:rPr>
          <w:rFonts w:ascii="Times New Roman" w:eastAsia="Times New Roman" w:hAnsi="Times New Roman" w:cs="Times New Roman"/>
          <w:sz w:val="24"/>
        </w:rPr>
        <w:t xml:space="preserve"> </w:t>
      </w:r>
    </w:p>
    <w:p w:rsidR="00B03E47" w:rsidRDefault="00E2034E">
      <w:pPr>
        <w:spacing w:after="0" w:line="259" w:lineRule="auto"/>
        <w:ind w:left="-2293" w:right="1741" w:firstLine="0"/>
        <w:jc w:val="left"/>
      </w:pPr>
      <w:r>
        <w:rPr>
          <w:rFonts w:ascii="Calibri" w:eastAsia="Calibri" w:hAnsi="Calibri" w:cs="Calibri"/>
          <w:noProof/>
        </w:rPr>
        <mc:AlternateContent>
          <mc:Choice Requires="wpg">
            <w:drawing>
              <wp:anchor distT="0" distB="0" distL="114300" distR="114300" simplePos="0" relativeHeight="251747328" behindDoc="0" locked="0" layoutInCell="1" allowOverlap="1">
                <wp:simplePos x="0" y="0"/>
                <wp:positionH relativeFrom="page">
                  <wp:posOffset>8664935</wp:posOffset>
                </wp:positionH>
                <wp:positionV relativeFrom="page">
                  <wp:posOffset>6710019</wp:posOffset>
                </wp:positionV>
                <wp:extent cx="161330" cy="3601365"/>
                <wp:effectExtent l="0" t="0" r="0" b="0"/>
                <wp:wrapTopAndBottom/>
                <wp:docPr id="341598" name="Group 341598"/>
                <wp:cNvGraphicFramePr/>
                <a:graphic xmlns:a="http://schemas.openxmlformats.org/drawingml/2006/main">
                  <a:graphicData uri="http://schemas.microsoft.com/office/word/2010/wordprocessingGroup">
                    <wpg:wgp>
                      <wpg:cNvGrpSpPr/>
                      <wpg:grpSpPr>
                        <a:xfrm>
                          <a:off x="0" y="0"/>
                          <a:ext cx="161330" cy="3601365"/>
                          <a:chOff x="0" y="0"/>
                          <a:chExt cx="161330" cy="3601365"/>
                        </a:xfrm>
                      </wpg:grpSpPr>
                      <wps:wsp>
                        <wps:cNvPr id="15871" name="Rectangle 15871"/>
                        <wps:cNvSpPr/>
                        <wps:spPr>
                          <a:xfrm rot="-5399999">
                            <a:off x="-2338295" y="1149845"/>
                            <a:ext cx="4789815" cy="113224"/>
                          </a:xfrm>
                          <a:prstGeom prst="rect">
                            <a:avLst/>
                          </a:prstGeom>
                          <a:ln>
                            <a:noFill/>
                          </a:ln>
                        </wps:spPr>
                        <wps:txbx>
                          <w:txbxContent>
                            <w:p w:rsidR="00B03E47" w:rsidRDefault="00E2034E">
                              <w:pPr>
                                <w:spacing w:after="160" w:line="259" w:lineRule="auto"/>
                                <w:ind w:left="0" w:right="0" w:firstLine="0"/>
                                <w:jc w:val="left"/>
                              </w:pPr>
                              <w:r>
                                <w:rPr>
                                  <w:sz w:val="12"/>
                                </w:rPr>
                                <w:t xml:space="preserve">Cód. Validación: X6W4A44Y3YFEHMQ6W9NDGFMDY | Verificación: https://candelaria.sedelectronica.es/ </w:t>
                              </w:r>
                            </w:p>
                          </w:txbxContent>
                        </wps:txbx>
                        <wps:bodyPr horzOverflow="overflow" vert="horz" lIns="0" tIns="0" rIns="0" bIns="0" rtlCol="0">
                          <a:noAutofit/>
                        </wps:bodyPr>
                      </wps:wsp>
                      <wps:wsp>
                        <wps:cNvPr id="15872" name="Rectangle 15872"/>
                        <wps:cNvSpPr/>
                        <wps:spPr>
                          <a:xfrm rot="-5399999">
                            <a:off x="-2070397" y="1341542"/>
                            <a:ext cx="4406422" cy="113224"/>
                          </a:xfrm>
                          <a:prstGeom prst="rect">
                            <a:avLst/>
                          </a:prstGeom>
                          <a:ln>
                            <a:noFill/>
                          </a:ln>
                        </wps:spPr>
                        <wps:txbx>
                          <w:txbxContent>
                            <w:p w:rsidR="00B03E47" w:rsidRDefault="00E2034E">
                              <w:pPr>
                                <w:spacing w:after="160" w:line="259" w:lineRule="auto"/>
                                <w:ind w:left="0" w:right="0" w:firstLine="0"/>
                                <w:jc w:val="left"/>
                              </w:pPr>
                              <w:r>
                                <w:rPr>
                                  <w:sz w:val="12"/>
                                </w:rPr>
                                <w:t xml:space="preserve">Documento firmado electrónicamente desde la plataforma esPublico Gestiona | Página 77 de 179 </w:t>
                              </w:r>
                            </w:p>
                          </w:txbxContent>
                        </wps:txbx>
                        <wps:bodyPr horzOverflow="overflow" vert="horz" lIns="0" tIns="0" rIns="0" bIns="0" rtlCol="0">
                          <a:noAutofit/>
                        </wps:bodyPr>
                      </wps:wsp>
                    </wpg:wgp>
                  </a:graphicData>
                </a:graphic>
              </wp:anchor>
            </w:drawing>
          </mc:Choice>
          <mc:Fallback xmlns:a="http://schemas.openxmlformats.org/drawingml/2006/main">
            <w:pict>
              <v:group id="Group 341598" style="width:12.7031pt;height:283.572pt;position:absolute;mso-position-horizontal-relative:page;mso-position-horizontal:absolute;margin-left:682.278pt;mso-position-vertical-relative:page;margin-top:528.348pt;" coordsize="1613,36013">
                <v:rect id="Rectangle 15871" style="position:absolute;width:47898;height:1132;left:-23382;top:11498;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X6W4A44Y3YFEHMQ6W9NDGFMDY | Verificación: https://candelaria.sedelectronica.es/ </w:t>
                        </w:r>
                      </w:p>
                    </w:txbxContent>
                  </v:textbox>
                </v:rect>
                <v:rect id="Rectangle 15872" style="position:absolute;width:44064;height:1132;left:-20703;top:13415;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77 de 179 </w:t>
                        </w:r>
                      </w:p>
                    </w:txbxContent>
                  </v:textbox>
                </v:rect>
                <w10:wrap type="topAndBottom"/>
              </v:group>
            </w:pict>
          </mc:Fallback>
        </mc:AlternateContent>
      </w:r>
      <w:r>
        <w:rPr>
          <w:noProof/>
        </w:rPr>
        <w:drawing>
          <wp:anchor distT="0" distB="0" distL="114300" distR="114300" simplePos="0" relativeHeight="251748352" behindDoc="0" locked="0" layoutInCell="1" allowOverlap="0">
            <wp:simplePos x="0" y="0"/>
            <wp:positionH relativeFrom="column">
              <wp:posOffset>150876</wp:posOffset>
            </wp:positionH>
            <wp:positionV relativeFrom="paragraph">
              <wp:posOffset>-1519919</wp:posOffset>
            </wp:positionV>
            <wp:extent cx="5580888" cy="4189476"/>
            <wp:effectExtent l="0" t="0" r="0" b="0"/>
            <wp:wrapSquare wrapText="bothSides"/>
            <wp:docPr id="15868" name="Picture 15868"/>
            <wp:cNvGraphicFramePr/>
            <a:graphic xmlns:a="http://schemas.openxmlformats.org/drawingml/2006/main">
              <a:graphicData uri="http://schemas.openxmlformats.org/drawingml/2006/picture">
                <pic:pic xmlns:pic="http://schemas.openxmlformats.org/drawingml/2006/picture">
                  <pic:nvPicPr>
                    <pic:cNvPr id="15868" name="Picture 15868"/>
                    <pic:cNvPicPr/>
                  </pic:nvPicPr>
                  <pic:blipFill>
                    <a:blip r:embed="rId24"/>
                    <a:stretch>
                      <a:fillRect/>
                    </a:stretch>
                  </pic:blipFill>
                  <pic:spPr>
                    <a:xfrm>
                      <a:off x="0" y="0"/>
                      <a:ext cx="5580888" cy="4189476"/>
                    </a:xfrm>
                    <a:prstGeom prst="rect">
                      <a:avLst/>
                    </a:prstGeom>
                  </pic:spPr>
                </pic:pic>
              </a:graphicData>
            </a:graphic>
          </wp:anchor>
        </w:drawing>
      </w:r>
    </w:p>
    <w:p w:rsidR="00B03E47" w:rsidRDefault="00E2034E">
      <w:pPr>
        <w:spacing w:after="0" w:line="259" w:lineRule="auto"/>
        <w:ind w:left="260" w:right="0" w:firstLine="0"/>
        <w:jc w:val="left"/>
      </w:pPr>
      <w:r>
        <w:t xml:space="preserve"> </w:t>
      </w:r>
    </w:p>
    <w:p w:rsidR="00B03E47" w:rsidRDefault="00E2034E">
      <w:pPr>
        <w:spacing w:after="0" w:line="259" w:lineRule="auto"/>
        <w:ind w:left="259" w:right="0" w:firstLine="0"/>
        <w:jc w:val="left"/>
      </w:pPr>
      <w:r>
        <w:rPr>
          <w:rFonts w:ascii="Calibri" w:eastAsia="Calibri" w:hAnsi="Calibri" w:cs="Calibri"/>
          <w:noProof/>
        </w:rPr>
        <mc:AlternateContent>
          <mc:Choice Requires="wpg">
            <w:drawing>
              <wp:inline distT="0" distB="0" distL="0" distR="0">
                <wp:extent cx="5705857" cy="3553968"/>
                <wp:effectExtent l="0" t="0" r="0" b="0"/>
                <wp:docPr id="310466" name="Group 310466"/>
                <wp:cNvGraphicFramePr/>
                <a:graphic xmlns:a="http://schemas.openxmlformats.org/drawingml/2006/main">
                  <a:graphicData uri="http://schemas.microsoft.com/office/word/2010/wordprocessingGroup">
                    <wpg:wgp>
                      <wpg:cNvGrpSpPr/>
                      <wpg:grpSpPr>
                        <a:xfrm>
                          <a:off x="0" y="0"/>
                          <a:ext cx="5705857" cy="3553968"/>
                          <a:chOff x="0" y="0"/>
                          <a:chExt cx="5705857" cy="3553968"/>
                        </a:xfrm>
                      </wpg:grpSpPr>
                      <pic:pic xmlns:pic="http://schemas.openxmlformats.org/drawingml/2006/picture">
                        <pic:nvPicPr>
                          <pic:cNvPr id="15943" name="Picture 15943"/>
                          <pic:cNvPicPr/>
                        </pic:nvPicPr>
                        <pic:blipFill>
                          <a:blip r:embed="rId25"/>
                          <a:stretch>
                            <a:fillRect/>
                          </a:stretch>
                        </pic:blipFill>
                        <pic:spPr>
                          <a:xfrm>
                            <a:off x="0" y="0"/>
                            <a:ext cx="2709672" cy="3337560"/>
                          </a:xfrm>
                          <a:prstGeom prst="rect">
                            <a:avLst/>
                          </a:prstGeom>
                        </pic:spPr>
                      </pic:pic>
                      <pic:pic xmlns:pic="http://schemas.openxmlformats.org/drawingml/2006/picture">
                        <pic:nvPicPr>
                          <pic:cNvPr id="15945" name="Picture 15945"/>
                          <pic:cNvPicPr/>
                        </pic:nvPicPr>
                        <pic:blipFill>
                          <a:blip r:embed="rId26"/>
                          <a:stretch>
                            <a:fillRect/>
                          </a:stretch>
                        </pic:blipFill>
                        <pic:spPr>
                          <a:xfrm>
                            <a:off x="2950464" y="30480"/>
                            <a:ext cx="2755392" cy="3523488"/>
                          </a:xfrm>
                          <a:prstGeom prst="rect">
                            <a:avLst/>
                          </a:prstGeom>
                        </pic:spPr>
                      </pic:pic>
                    </wpg:wgp>
                  </a:graphicData>
                </a:graphic>
              </wp:inline>
            </w:drawing>
          </mc:Choice>
          <mc:Fallback xmlns:a="http://schemas.openxmlformats.org/drawingml/2006/main">
            <w:pict>
              <v:group id="Group 310466" style="width:449.28pt;height:279.84pt;mso-position-horizontal-relative:char;mso-position-vertical-relative:line" coordsize="57058,35539">
                <v:shape id="Picture 15943" style="position:absolute;width:27096;height:33375;left:0;top:0;" filled="f">
                  <v:imagedata r:id="rId28"/>
                </v:shape>
                <v:shape id="Picture 15945" style="position:absolute;width:27553;height:35234;left:29504;top:304;" filled="f">
                  <v:imagedata r:id="rId29"/>
                </v:shape>
              </v:group>
            </w:pict>
          </mc:Fallback>
        </mc:AlternateContent>
      </w:r>
    </w:p>
    <w:p w:rsidR="00B03E47" w:rsidRDefault="00E2034E">
      <w:pPr>
        <w:spacing w:after="0" w:line="259" w:lineRule="auto"/>
        <w:ind w:left="260" w:right="0" w:firstLine="0"/>
        <w:jc w:val="left"/>
      </w:pPr>
      <w:r>
        <w:rPr>
          <w:rFonts w:ascii="Calibri" w:eastAsia="Calibri" w:hAnsi="Calibri" w:cs="Calibri"/>
          <w:noProof/>
        </w:rPr>
        <mc:AlternateContent>
          <mc:Choice Requires="wpg">
            <w:drawing>
              <wp:anchor distT="0" distB="0" distL="114300" distR="114300" simplePos="0" relativeHeight="251749376" behindDoc="0" locked="0" layoutInCell="1" allowOverlap="1">
                <wp:simplePos x="0" y="0"/>
                <wp:positionH relativeFrom="page">
                  <wp:posOffset>8664935</wp:posOffset>
                </wp:positionH>
                <wp:positionV relativeFrom="page">
                  <wp:posOffset>6710019</wp:posOffset>
                </wp:positionV>
                <wp:extent cx="161330" cy="3601365"/>
                <wp:effectExtent l="0" t="0" r="0" b="0"/>
                <wp:wrapSquare wrapText="bothSides"/>
                <wp:docPr id="310468" name="Group 310468"/>
                <wp:cNvGraphicFramePr/>
                <a:graphic xmlns:a="http://schemas.openxmlformats.org/drawingml/2006/main">
                  <a:graphicData uri="http://schemas.microsoft.com/office/word/2010/wordprocessingGroup">
                    <wpg:wgp>
                      <wpg:cNvGrpSpPr/>
                      <wpg:grpSpPr>
                        <a:xfrm>
                          <a:off x="0" y="0"/>
                          <a:ext cx="161330" cy="3601365"/>
                          <a:chOff x="0" y="0"/>
                          <a:chExt cx="161330" cy="3601365"/>
                        </a:xfrm>
                      </wpg:grpSpPr>
                      <wps:wsp>
                        <wps:cNvPr id="15948" name="Rectangle 15948"/>
                        <wps:cNvSpPr/>
                        <wps:spPr>
                          <a:xfrm rot="-5399999">
                            <a:off x="-2338295" y="1149845"/>
                            <a:ext cx="4789815" cy="113224"/>
                          </a:xfrm>
                          <a:prstGeom prst="rect">
                            <a:avLst/>
                          </a:prstGeom>
                          <a:ln>
                            <a:noFill/>
                          </a:ln>
                        </wps:spPr>
                        <wps:txbx>
                          <w:txbxContent>
                            <w:p w:rsidR="00B03E47" w:rsidRDefault="00E2034E">
                              <w:pPr>
                                <w:spacing w:after="160" w:line="259" w:lineRule="auto"/>
                                <w:ind w:left="0" w:right="0" w:firstLine="0"/>
                                <w:jc w:val="left"/>
                              </w:pPr>
                              <w:r>
                                <w:rPr>
                                  <w:sz w:val="12"/>
                                </w:rPr>
                                <w:t xml:space="preserve">Cód. Validación: X6W4A44Y3YFEHMQ6W9NDGFMDY | Verificación: https://candelaria.sedelectronica.es/ </w:t>
                              </w:r>
                            </w:p>
                          </w:txbxContent>
                        </wps:txbx>
                        <wps:bodyPr horzOverflow="overflow" vert="horz" lIns="0" tIns="0" rIns="0" bIns="0" rtlCol="0">
                          <a:noAutofit/>
                        </wps:bodyPr>
                      </wps:wsp>
                      <wps:wsp>
                        <wps:cNvPr id="15949" name="Rectangle 15949"/>
                        <wps:cNvSpPr/>
                        <wps:spPr>
                          <a:xfrm rot="-5399999">
                            <a:off x="-2070397" y="1341542"/>
                            <a:ext cx="4406422" cy="113224"/>
                          </a:xfrm>
                          <a:prstGeom prst="rect">
                            <a:avLst/>
                          </a:prstGeom>
                          <a:ln>
                            <a:noFill/>
                          </a:ln>
                        </wps:spPr>
                        <wps:txbx>
                          <w:txbxContent>
                            <w:p w:rsidR="00B03E47" w:rsidRDefault="00E2034E">
                              <w:pPr>
                                <w:spacing w:after="160" w:line="259" w:lineRule="auto"/>
                                <w:ind w:left="0" w:right="0" w:firstLine="0"/>
                                <w:jc w:val="left"/>
                              </w:pPr>
                              <w:r>
                                <w:rPr>
                                  <w:sz w:val="12"/>
                                </w:rPr>
                                <w:t xml:space="preserve">Documento firmado electrónicamente desde la plataforma esPublico Gestiona | Página 78 de 179 </w:t>
                              </w:r>
                            </w:p>
                          </w:txbxContent>
                        </wps:txbx>
                        <wps:bodyPr horzOverflow="overflow" vert="horz" lIns="0" tIns="0" rIns="0" bIns="0" rtlCol="0">
                          <a:noAutofit/>
                        </wps:bodyPr>
                      </wps:wsp>
                    </wpg:wgp>
                  </a:graphicData>
                </a:graphic>
              </wp:anchor>
            </w:drawing>
          </mc:Choice>
          <mc:Fallback xmlns:a="http://schemas.openxmlformats.org/drawingml/2006/main">
            <w:pict>
              <v:group id="Group 310468" style="width:12.7031pt;height:283.572pt;position:absolute;mso-position-horizontal-relative:page;mso-position-horizontal:absolute;margin-left:682.278pt;mso-position-vertical-relative:page;margin-top:528.348pt;" coordsize="1613,36013">
                <v:rect id="Rectangle 15948" style="position:absolute;width:47898;height:1132;left:-23382;top:11498;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X6W4A44Y3YFEHMQ6W9NDGFMDY | Verificación: https://candelaria.sedelectronica.es/ </w:t>
                        </w:r>
                      </w:p>
                    </w:txbxContent>
                  </v:textbox>
                </v:rect>
                <v:rect id="Rectangle 15949" style="position:absolute;width:44064;height:1132;left:-20703;top:13415;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78 de 179 </w:t>
                        </w:r>
                      </w:p>
                    </w:txbxContent>
                  </v:textbox>
                </v:rect>
                <w10:wrap type="square"/>
              </v:group>
            </w:pict>
          </mc:Fallback>
        </mc:AlternateContent>
      </w:r>
      <w:r>
        <w:t xml:space="preserve"> </w:t>
      </w:r>
    </w:p>
    <w:p w:rsidR="00B03E47" w:rsidRDefault="00E2034E">
      <w:pPr>
        <w:spacing w:after="126" w:line="259" w:lineRule="auto"/>
        <w:ind w:left="260" w:right="0" w:firstLine="0"/>
        <w:jc w:val="left"/>
      </w:pPr>
      <w:r>
        <w:t xml:space="preserve"> </w:t>
      </w:r>
    </w:p>
    <w:p w:rsidR="00B03E47" w:rsidRDefault="00E2034E">
      <w:pPr>
        <w:pStyle w:val="Ttulo1"/>
        <w:shd w:val="clear" w:color="auto" w:fill="E7E6E6"/>
        <w:ind w:left="255"/>
      </w:pPr>
      <w:r>
        <w:rPr>
          <w:rFonts w:ascii="Calibri" w:eastAsia="Calibri" w:hAnsi="Calibri" w:cs="Calibri"/>
          <w:b/>
          <w:shd w:val="clear" w:color="auto" w:fill="auto"/>
        </w:rPr>
        <w:t>13.</w:t>
      </w:r>
      <w:r>
        <w:rPr>
          <w:b/>
          <w:shd w:val="clear" w:color="auto" w:fill="auto"/>
        </w:rPr>
        <w:t xml:space="preserve"> </w:t>
      </w:r>
      <w:r>
        <w:rPr>
          <w:shd w:val="clear" w:color="auto" w:fill="auto"/>
        </w:rPr>
        <w:t xml:space="preserve"> </w:t>
      </w:r>
      <w:r>
        <w:t>PLANOS</w:t>
      </w:r>
      <w:r>
        <w:rPr>
          <w:rFonts w:ascii="Calibri" w:eastAsia="Calibri" w:hAnsi="Calibri" w:cs="Calibri"/>
          <w:shd w:val="clear" w:color="auto" w:fill="auto"/>
        </w:rPr>
        <w:t xml:space="preserve"> </w:t>
      </w:r>
    </w:p>
    <w:p w:rsidR="00B03E47" w:rsidRDefault="00E2034E">
      <w:pPr>
        <w:spacing w:after="0" w:line="259" w:lineRule="auto"/>
        <w:ind w:left="260" w:right="0" w:firstLine="0"/>
        <w:jc w:val="left"/>
      </w:pPr>
      <w:r>
        <w:t xml:space="preserve"> </w:t>
      </w:r>
    </w:p>
    <w:p w:rsidR="00B03E47" w:rsidRDefault="00E2034E">
      <w:pPr>
        <w:spacing w:after="114"/>
        <w:ind w:left="255" w:right="932"/>
      </w:pPr>
      <w:r>
        <w:t>El plano se ha elaborado tomando de base el levantamiento topográfico realizado por la Oficina Técnica de Candelaria. En este sentido, al superponerlo sobre la base cartográfica del PGO de Candelaria del 2011, puede existir algún desfase o desajuste debido</w:t>
      </w:r>
      <w:r>
        <w:t xml:space="preserve"> a la diferencia del margen de error que tiene el vuelo de la cartografía del PGO con respecto a la mayor exactitud que ofrece el GPS terrestre utilizado para realizar el levantamiento topográfico. </w:t>
      </w:r>
    </w:p>
    <w:p w:rsidR="00B03E47" w:rsidRDefault="00E2034E">
      <w:pPr>
        <w:spacing w:after="98" w:line="259" w:lineRule="auto"/>
        <w:ind w:left="260" w:right="0" w:firstLine="0"/>
        <w:jc w:val="left"/>
      </w:pPr>
      <w:r>
        <w:t xml:space="preserve"> </w:t>
      </w:r>
    </w:p>
    <w:p w:rsidR="00B03E47" w:rsidRDefault="00E2034E">
      <w:pPr>
        <w:spacing w:after="100" w:line="259" w:lineRule="auto"/>
        <w:ind w:left="260" w:right="0" w:firstLine="0"/>
        <w:jc w:val="left"/>
      </w:pPr>
      <w:r>
        <w:t xml:space="preserve"> </w:t>
      </w:r>
    </w:p>
    <w:p w:rsidR="00B03E47" w:rsidRDefault="00E2034E">
      <w:pPr>
        <w:spacing w:after="98" w:line="259" w:lineRule="auto"/>
        <w:ind w:left="260" w:right="0" w:firstLine="0"/>
        <w:jc w:val="left"/>
      </w:pPr>
      <w:r>
        <w:t xml:space="preserve"> </w:t>
      </w:r>
    </w:p>
    <w:p w:rsidR="00B03E47" w:rsidRDefault="00E2034E">
      <w:pPr>
        <w:spacing w:after="98" w:line="259" w:lineRule="auto"/>
        <w:ind w:left="260" w:right="0" w:firstLine="0"/>
        <w:jc w:val="left"/>
      </w:pPr>
      <w:r>
        <w:t xml:space="preserve"> </w:t>
      </w:r>
    </w:p>
    <w:p w:rsidR="00B03E47" w:rsidRDefault="00E2034E">
      <w:pPr>
        <w:spacing w:after="101" w:line="259" w:lineRule="auto"/>
        <w:ind w:left="260" w:right="0" w:firstLine="0"/>
        <w:jc w:val="left"/>
      </w:pPr>
      <w:r>
        <w:t xml:space="preserve"> </w:t>
      </w:r>
    </w:p>
    <w:p w:rsidR="00B03E47" w:rsidRDefault="00E2034E">
      <w:pPr>
        <w:spacing w:after="98" w:line="259" w:lineRule="auto"/>
        <w:ind w:left="260" w:right="0" w:firstLine="0"/>
        <w:jc w:val="left"/>
      </w:pPr>
      <w:r>
        <w:t xml:space="preserve"> </w:t>
      </w:r>
    </w:p>
    <w:p w:rsidR="00B03E47" w:rsidRDefault="00E2034E">
      <w:pPr>
        <w:spacing w:after="100" w:line="259" w:lineRule="auto"/>
        <w:ind w:left="260" w:right="0" w:firstLine="0"/>
        <w:jc w:val="left"/>
      </w:pPr>
      <w:r>
        <w:t xml:space="preserve"> </w:t>
      </w:r>
    </w:p>
    <w:p w:rsidR="00B03E47" w:rsidRDefault="00E2034E">
      <w:pPr>
        <w:spacing w:after="98" w:line="259" w:lineRule="auto"/>
        <w:ind w:left="260" w:right="0" w:firstLine="0"/>
        <w:jc w:val="left"/>
      </w:pPr>
      <w:r>
        <w:t xml:space="preserve"> </w:t>
      </w:r>
    </w:p>
    <w:p w:rsidR="00B03E47" w:rsidRDefault="00E2034E">
      <w:pPr>
        <w:spacing w:after="100" w:line="259" w:lineRule="auto"/>
        <w:ind w:left="260" w:right="0" w:firstLine="0"/>
        <w:jc w:val="left"/>
      </w:pPr>
      <w:r>
        <w:t xml:space="preserve"> </w:t>
      </w:r>
    </w:p>
    <w:p w:rsidR="00B03E47" w:rsidRDefault="00E2034E">
      <w:pPr>
        <w:spacing w:after="0" w:line="259" w:lineRule="auto"/>
        <w:ind w:left="260" w:right="0" w:firstLine="0"/>
        <w:jc w:val="left"/>
      </w:pPr>
      <w:r>
        <w:t xml:space="preserve"> </w:t>
      </w:r>
    </w:p>
    <w:p w:rsidR="00B03E47" w:rsidRDefault="00E2034E">
      <w:pPr>
        <w:spacing w:after="100" w:line="259" w:lineRule="auto"/>
        <w:ind w:left="260" w:right="0" w:firstLine="0"/>
        <w:jc w:val="left"/>
      </w:pPr>
      <w:r>
        <w:t xml:space="preserve"> </w:t>
      </w:r>
    </w:p>
    <w:p w:rsidR="00B03E47" w:rsidRDefault="00E2034E">
      <w:pPr>
        <w:spacing w:after="98" w:line="259" w:lineRule="auto"/>
        <w:ind w:left="260" w:right="0" w:firstLine="0"/>
        <w:jc w:val="left"/>
      </w:pPr>
      <w:r>
        <w:t xml:space="preserve"> </w:t>
      </w:r>
    </w:p>
    <w:p w:rsidR="00B03E47" w:rsidRDefault="00E2034E">
      <w:pPr>
        <w:spacing w:after="4266" w:line="331" w:lineRule="auto"/>
        <w:ind w:left="260" w:right="10088" w:firstLine="0"/>
      </w:pPr>
      <w:r>
        <w:t xml:space="preserve"> </w:t>
      </w:r>
      <w:r>
        <w:rPr>
          <w:rFonts w:ascii="Times New Roman" w:eastAsia="Times New Roman" w:hAnsi="Times New Roman" w:cs="Times New Roman"/>
          <w:sz w:val="24"/>
        </w:rPr>
        <w:t xml:space="preserve"> </w:t>
      </w:r>
    </w:p>
    <w:p w:rsidR="00B03E47" w:rsidRDefault="00E2034E">
      <w:pPr>
        <w:spacing w:after="4786" w:line="259" w:lineRule="auto"/>
        <w:ind w:left="-2293" w:right="1950" w:firstLine="0"/>
        <w:jc w:val="left"/>
      </w:pPr>
      <w:r>
        <w:rPr>
          <w:rFonts w:ascii="Calibri" w:eastAsia="Calibri" w:hAnsi="Calibri" w:cs="Calibri"/>
          <w:noProof/>
        </w:rPr>
        <mc:AlternateContent>
          <mc:Choice Requires="wpg">
            <w:drawing>
              <wp:anchor distT="0" distB="0" distL="114300" distR="114300" simplePos="0" relativeHeight="251750400" behindDoc="0" locked="0" layoutInCell="1" allowOverlap="1">
                <wp:simplePos x="0" y="0"/>
                <wp:positionH relativeFrom="page">
                  <wp:posOffset>8664935</wp:posOffset>
                </wp:positionH>
                <wp:positionV relativeFrom="page">
                  <wp:posOffset>6710019</wp:posOffset>
                </wp:positionV>
                <wp:extent cx="161330" cy="3601365"/>
                <wp:effectExtent l="0" t="0" r="0" b="0"/>
                <wp:wrapTopAndBottom/>
                <wp:docPr id="310580" name="Group 310580"/>
                <wp:cNvGraphicFramePr/>
                <a:graphic xmlns:a="http://schemas.openxmlformats.org/drawingml/2006/main">
                  <a:graphicData uri="http://schemas.microsoft.com/office/word/2010/wordprocessingGroup">
                    <wpg:wgp>
                      <wpg:cNvGrpSpPr/>
                      <wpg:grpSpPr>
                        <a:xfrm>
                          <a:off x="0" y="0"/>
                          <a:ext cx="161330" cy="3601365"/>
                          <a:chOff x="0" y="0"/>
                          <a:chExt cx="161330" cy="3601365"/>
                        </a:xfrm>
                      </wpg:grpSpPr>
                      <wps:wsp>
                        <wps:cNvPr id="16016" name="Rectangle 16016"/>
                        <wps:cNvSpPr/>
                        <wps:spPr>
                          <a:xfrm rot="-5399999">
                            <a:off x="-2338295" y="1149845"/>
                            <a:ext cx="4789815" cy="113224"/>
                          </a:xfrm>
                          <a:prstGeom prst="rect">
                            <a:avLst/>
                          </a:prstGeom>
                          <a:ln>
                            <a:noFill/>
                          </a:ln>
                        </wps:spPr>
                        <wps:txbx>
                          <w:txbxContent>
                            <w:p w:rsidR="00B03E47" w:rsidRDefault="00E2034E">
                              <w:pPr>
                                <w:spacing w:after="160" w:line="259" w:lineRule="auto"/>
                                <w:ind w:left="0" w:right="0" w:firstLine="0"/>
                                <w:jc w:val="left"/>
                              </w:pPr>
                              <w:r>
                                <w:rPr>
                                  <w:sz w:val="12"/>
                                </w:rPr>
                                <w:t xml:space="preserve">Cód. Validación: X6W4A44Y3YFEHMQ6W9NDGFMDY | Verificación: https://candelaria.sedelectronica.es/ </w:t>
                              </w:r>
                            </w:p>
                          </w:txbxContent>
                        </wps:txbx>
                        <wps:bodyPr horzOverflow="overflow" vert="horz" lIns="0" tIns="0" rIns="0" bIns="0" rtlCol="0">
                          <a:noAutofit/>
                        </wps:bodyPr>
                      </wps:wsp>
                      <wps:wsp>
                        <wps:cNvPr id="16017" name="Rectangle 16017"/>
                        <wps:cNvSpPr/>
                        <wps:spPr>
                          <a:xfrm rot="-5399999">
                            <a:off x="-2070397" y="1341542"/>
                            <a:ext cx="4406422" cy="113224"/>
                          </a:xfrm>
                          <a:prstGeom prst="rect">
                            <a:avLst/>
                          </a:prstGeom>
                          <a:ln>
                            <a:noFill/>
                          </a:ln>
                        </wps:spPr>
                        <wps:txbx>
                          <w:txbxContent>
                            <w:p w:rsidR="00B03E47" w:rsidRDefault="00E2034E">
                              <w:pPr>
                                <w:spacing w:after="160" w:line="259" w:lineRule="auto"/>
                                <w:ind w:left="0" w:right="0" w:firstLine="0"/>
                                <w:jc w:val="left"/>
                              </w:pPr>
                              <w:r>
                                <w:rPr>
                                  <w:sz w:val="12"/>
                                </w:rPr>
                                <w:t xml:space="preserve">Documento firmado electrónicamente desde la plataforma esPublico Gestiona | Página 79 de 179 </w:t>
                              </w:r>
                            </w:p>
                          </w:txbxContent>
                        </wps:txbx>
                        <wps:bodyPr horzOverflow="overflow" vert="horz" lIns="0" tIns="0" rIns="0" bIns="0" rtlCol="0">
                          <a:noAutofit/>
                        </wps:bodyPr>
                      </wps:wsp>
                    </wpg:wgp>
                  </a:graphicData>
                </a:graphic>
              </wp:anchor>
            </w:drawing>
          </mc:Choice>
          <mc:Fallback xmlns:a="http://schemas.openxmlformats.org/drawingml/2006/main">
            <w:pict>
              <v:group id="Group 310580" style="width:12.7031pt;height:283.572pt;position:absolute;mso-position-horizontal-relative:page;mso-position-horizontal:absolute;margin-left:682.278pt;mso-position-vertical-relative:page;margin-top:528.348pt;" coordsize="1613,36013">
                <v:rect id="Rectangle 16016" style="position:absolute;width:47898;height:1132;left:-23382;top:11498;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X6W4A44Y3YFEHMQ6W9NDGFMDY | Verificación: https://candelaria.sedelectronica.es/ </w:t>
                        </w:r>
                      </w:p>
                    </w:txbxContent>
                  </v:textbox>
                </v:rect>
                <v:rect id="Rectangle 16017" style="position:absolute;width:44064;height:1132;left:-20703;top:13415;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79 de 179 </w:t>
                        </w:r>
                      </w:p>
                    </w:txbxContent>
                  </v:textbox>
                </v:rect>
                <w10:wrap type="topAndBottom"/>
              </v:group>
            </w:pict>
          </mc:Fallback>
        </mc:AlternateContent>
      </w:r>
      <w:r>
        <w:rPr>
          <w:rFonts w:ascii="Calibri" w:eastAsia="Calibri" w:hAnsi="Calibri" w:cs="Calibri"/>
          <w:noProof/>
        </w:rPr>
        <mc:AlternateContent>
          <mc:Choice Requires="wpg">
            <w:drawing>
              <wp:anchor distT="0" distB="0" distL="114300" distR="114300" simplePos="0" relativeHeight="251751424" behindDoc="0" locked="0" layoutInCell="1" allowOverlap="1">
                <wp:simplePos x="0" y="0"/>
                <wp:positionH relativeFrom="column">
                  <wp:posOffset>196596</wp:posOffset>
                </wp:positionH>
                <wp:positionV relativeFrom="paragraph">
                  <wp:posOffset>-3020805</wp:posOffset>
                </wp:positionV>
                <wp:extent cx="5402581" cy="6454140"/>
                <wp:effectExtent l="0" t="0" r="0" b="0"/>
                <wp:wrapSquare wrapText="bothSides"/>
                <wp:docPr id="310579" name="Group 310579"/>
                <wp:cNvGraphicFramePr/>
                <a:graphic xmlns:a="http://schemas.openxmlformats.org/drawingml/2006/main">
                  <a:graphicData uri="http://schemas.microsoft.com/office/word/2010/wordprocessingGroup">
                    <wpg:wgp>
                      <wpg:cNvGrpSpPr/>
                      <wpg:grpSpPr>
                        <a:xfrm>
                          <a:off x="0" y="0"/>
                          <a:ext cx="5402581" cy="6454140"/>
                          <a:chOff x="0" y="0"/>
                          <a:chExt cx="5402581" cy="6454140"/>
                        </a:xfrm>
                      </wpg:grpSpPr>
                      <wps:wsp>
                        <wps:cNvPr id="15980" name="Rectangle 15980"/>
                        <wps:cNvSpPr/>
                        <wps:spPr>
                          <a:xfrm>
                            <a:off x="3004439" y="1515094"/>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5981" name="Rectangle 15981"/>
                        <wps:cNvSpPr/>
                        <wps:spPr>
                          <a:xfrm>
                            <a:off x="3004439" y="1751314"/>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5982" name="Rectangle 15982"/>
                        <wps:cNvSpPr/>
                        <wps:spPr>
                          <a:xfrm>
                            <a:off x="3004439" y="1989058"/>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5983" name="Rectangle 15983"/>
                        <wps:cNvSpPr/>
                        <wps:spPr>
                          <a:xfrm>
                            <a:off x="3004439" y="2225279"/>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5984" name="Rectangle 15984"/>
                        <wps:cNvSpPr/>
                        <wps:spPr>
                          <a:xfrm>
                            <a:off x="3004439" y="2461499"/>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16013" name="Picture 16013"/>
                          <pic:cNvPicPr/>
                        </pic:nvPicPr>
                        <pic:blipFill>
                          <a:blip r:embed="rId30"/>
                          <a:stretch>
                            <a:fillRect/>
                          </a:stretch>
                        </pic:blipFill>
                        <pic:spPr>
                          <a:xfrm>
                            <a:off x="0" y="0"/>
                            <a:ext cx="5402581" cy="6454140"/>
                          </a:xfrm>
                          <a:prstGeom prst="rect">
                            <a:avLst/>
                          </a:prstGeom>
                        </pic:spPr>
                      </pic:pic>
                    </wpg:wgp>
                  </a:graphicData>
                </a:graphic>
              </wp:anchor>
            </w:drawing>
          </mc:Choice>
          <mc:Fallback xmlns:a="http://schemas.openxmlformats.org/drawingml/2006/main">
            <w:pict>
              <v:group id="Group 310579" style="width:425.4pt;height:508.2pt;position:absolute;mso-position-horizontal-relative:text;mso-position-horizontal:absolute;margin-left:15.48pt;mso-position-vertical-relative:text;margin-top:-237.859pt;" coordsize="54025,64541">
                <v:rect id="Rectangle 15980" style="position:absolute;width:518;height:2079;left:30044;top:15150;" filled="f" stroked="f">
                  <v:textbox inset="0,0,0,0">
                    <w:txbxContent>
                      <w:p>
                        <w:pPr>
                          <w:spacing w:before="0" w:after="160" w:line="259" w:lineRule="auto"/>
                          <w:ind w:left="0" w:right="0" w:firstLine="0"/>
                          <w:jc w:val="left"/>
                        </w:pPr>
                        <w:r>
                          <w:rPr/>
                          <w:t xml:space="preserve"> </w:t>
                        </w:r>
                      </w:p>
                    </w:txbxContent>
                  </v:textbox>
                </v:rect>
                <v:rect id="Rectangle 15981" style="position:absolute;width:518;height:2079;left:30044;top:17513;" filled="f" stroked="f">
                  <v:textbox inset="0,0,0,0">
                    <w:txbxContent>
                      <w:p>
                        <w:pPr>
                          <w:spacing w:before="0" w:after="160" w:line="259" w:lineRule="auto"/>
                          <w:ind w:left="0" w:right="0" w:firstLine="0"/>
                          <w:jc w:val="left"/>
                        </w:pPr>
                        <w:r>
                          <w:rPr/>
                          <w:t xml:space="preserve"> </w:t>
                        </w:r>
                      </w:p>
                    </w:txbxContent>
                  </v:textbox>
                </v:rect>
                <v:rect id="Rectangle 15982" style="position:absolute;width:518;height:2079;left:30044;top:19890;" filled="f" stroked="f">
                  <v:textbox inset="0,0,0,0">
                    <w:txbxContent>
                      <w:p>
                        <w:pPr>
                          <w:spacing w:before="0" w:after="160" w:line="259" w:lineRule="auto"/>
                          <w:ind w:left="0" w:right="0" w:firstLine="0"/>
                          <w:jc w:val="left"/>
                        </w:pPr>
                        <w:r>
                          <w:rPr/>
                          <w:t xml:space="preserve"> </w:t>
                        </w:r>
                      </w:p>
                    </w:txbxContent>
                  </v:textbox>
                </v:rect>
                <v:rect id="Rectangle 15983" style="position:absolute;width:518;height:2079;left:30044;top:22252;" filled="f" stroked="f">
                  <v:textbox inset="0,0,0,0">
                    <w:txbxContent>
                      <w:p>
                        <w:pPr>
                          <w:spacing w:before="0" w:after="160" w:line="259" w:lineRule="auto"/>
                          <w:ind w:left="0" w:right="0" w:firstLine="0"/>
                          <w:jc w:val="left"/>
                        </w:pPr>
                        <w:r>
                          <w:rPr/>
                          <w:t xml:space="preserve"> </w:t>
                        </w:r>
                      </w:p>
                    </w:txbxContent>
                  </v:textbox>
                </v:rect>
                <v:rect id="Rectangle 15984" style="position:absolute;width:518;height:2079;left:30044;top:24614;" filled="f" stroked="f">
                  <v:textbox inset="0,0,0,0">
                    <w:txbxContent>
                      <w:p>
                        <w:pPr>
                          <w:spacing w:before="0" w:after="160" w:line="259" w:lineRule="auto"/>
                          <w:ind w:left="0" w:right="0" w:firstLine="0"/>
                          <w:jc w:val="left"/>
                        </w:pPr>
                        <w:r>
                          <w:rPr/>
                          <w:t xml:space="preserve"> </w:t>
                        </w:r>
                      </w:p>
                    </w:txbxContent>
                  </v:textbox>
                </v:rect>
                <v:shape id="Picture 16013" style="position:absolute;width:54025;height:64541;left:0;top:0;" filled="f">
                  <v:imagedata r:id="rId31"/>
                </v:shape>
                <w10:wrap type="square"/>
              </v:group>
            </w:pict>
          </mc:Fallback>
        </mc:AlternateContent>
      </w:r>
    </w:p>
    <w:p w:rsidR="00B03E47" w:rsidRDefault="00E2034E">
      <w:pPr>
        <w:spacing w:after="0" w:line="259" w:lineRule="auto"/>
        <w:ind w:left="260" w:right="0" w:firstLine="0"/>
        <w:jc w:val="left"/>
      </w:pPr>
      <w:r>
        <w:t xml:space="preserve"> </w:t>
      </w:r>
    </w:p>
    <w:p w:rsidR="00B03E47" w:rsidRDefault="00E2034E">
      <w:pPr>
        <w:spacing w:after="0" w:line="259" w:lineRule="auto"/>
        <w:ind w:left="260" w:right="0" w:firstLine="0"/>
        <w:jc w:val="left"/>
      </w:pPr>
      <w:r>
        <w:t xml:space="preserve"> </w:t>
      </w:r>
    </w:p>
    <w:p w:rsidR="00B03E47" w:rsidRDefault="00E2034E">
      <w:pPr>
        <w:spacing w:after="0" w:line="259" w:lineRule="auto"/>
        <w:ind w:left="260" w:right="0" w:firstLine="0"/>
        <w:jc w:val="left"/>
      </w:pPr>
      <w:r>
        <w:t xml:space="preserve"> </w:t>
      </w:r>
    </w:p>
    <w:p w:rsidR="00B03E47" w:rsidRDefault="00E2034E">
      <w:pPr>
        <w:spacing w:after="0" w:line="259" w:lineRule="auto"/>
        <w:ind w:left="260" w:right="0" w:firstLine="0"/>
        <w:jc w:val="left"/>
      </w:pPr>
      <w:r>
        <w:t xml:space="preserve"> </w:t>
      </w:r>
    </w:p>
    <w:p w:rsidR="00B03E47" w:rsidRDefault="00E2034E">
      <w:pPr>
        <w:ind w:left="255" w:right="932"/>
      </w:pPr>
      <w:r>
        <w:t xml:space="preserve">Y para que conste a los efectos oportunos, salvo error u omisión, se firma el presente informe...”. </w:t>
      </w:r>
    </w:p>
    <w:p w:rsidR="00B03E47" w:rsidRDefault="00E2034E">
      <w:pPr>
        <w:spacing w:after="0" w:line="259" w:lineRule="auto"/>
        <w:ind w:left="260" w:right="0" w:firstLine="0"/>
        <w:jc w:val="left"/>
      </w:pPr>
      <w:r>
        <w:t xml:space="preserve"> </w:t>
      </w:r>
    </w:p>
    <w:p w:rsidR="00B03E47" w:rsidRDefault="00E2034E">
      <w:pPr>
        <w:spacing w:after="115" w:line="259" w:lineRule="auto"/>
        <w:ind w:left="71" w:right="0" w:firstLine="0"/>
        <w:jc w:val="center"/>
      </w:pPr>
      <w:r>
        <w:rPr>
          <w:rFonts w:ascii="Times New Roman" w:eastAsia="Times New Roman" w:hAnsi="Times New Roman" w:cs="Times New Roman"/>
          <w:sz w:val="24"/>
        </w:rPr>
        <w:t xml:space="preserve"> </w:t>
      </w:r>
    </w:p>
    <w:p w:rsidR="00B03E47" w:rsidRDefault="00E2034E">
      <w:pPr>
        <w:spacing w:after="112" w:line="259" w:lineRule="auto"/>
        <w:ind w:left="71" w:right="0" w:firstLine="0"/>
        <w:jc w:val="center"/>
      </w:pPr>
      <w:r>
        <w:rPr>
          <w:rFonts w:ascii="Times New Roman" w:eastAsia="Times New Roman" w:hAnsi="Times New Roman" w:cs="Times New Roman"/>
          <w:sz w:val="24"/>
        </w:rPr>
        <w:t xml:space="preserve"> </w:t>
      </w:r>
    </w:p>
    <w:p w:rsidR="00B03E47" w:rsidRDefault="00E2034E">
      <w:pPr>
        <w:spacing w:after="84" w:line="259" w:lineRule="auto"/>
        <w:ind w:left="25" w:right="0"/>
        <w:jc w:val="center"/>
      </w:pPr>
      <w:r>
        <w:t>FUNDAMENTOS JURIDICOS</w:t>
      </w:r>
      <w:r>
        <w:rPr>
          <w:rFonts w:ascii="Times New Roman" w:eastAsia="Times New Roman" w:hAnsi="Times New Roman" w:cs="Times New Roman"/>
          <w:sz w:val="24"/>
        </w:rPr>
        <w:t xml:space="preserve"> </w:t>
      </w:r>
    </w:p>
    <w:p w:rsidR="00B03E47" w:rsidRDefault="00E2034E">
      <w:pPr>
        <w:spacing w:after="119" w:line="259" w:lineRule="auto"/>
        <w:ind w:left="72" w:right="0" w:firstLine="0"/>
        <w:jc w:val="center"/>
      </w:pPr>
      <w:r>
        <w:t xml:space="preserve"> </w:t>
      </w:r>
    </w:p>
    <w:p w:rsidR="00B03E47" w:rsidRDefault="00E2034E">
      <w:pPr>
        <w:spacing w:after="96"/>
        <w:ind w:left="255" w:right="932"/>
      </w:pPr>
      <w:r>
        <w:t>La Legislación aplicable viene determinada por:</w:t>
      </w:r>
      <w:r>
        <w:rPr>
          <w:rFonts w:ascii="Times New Roman" w:eastAsia="Times New Roman" w:hAnsi="Times New Roman" w:cs="Times New Roman"/>
          <w:sz w:val="24"/>
        </w:rPr>
        <w:t xml:space="preserve"> </w:t>
      </w:r>
    </w:p>
    <w:p w:rsidR="00B03E47" w:rsidRDefault="00E2034E">
      <w:pPr>
        <w:spacing w:line="340" w:lineRule="auto"/>
        <w:ind w:left="245" w:right="932" w:firstLine="696"/>
      </w:pPr>
      <w:r>
        <w:t>— Los artículos 17 a 36 del Reglamento de Bienes de las Entidades Locales a</w:t>
      </w:r>
      <w:r>
        <w:t>probado por Real Decreto 1372/1986, de 13 de junio.</w:t>
      </w:r>
      <w:r>
        <w:rPr>
          <w:rFonts w:ascii="Times New Roman" w:eastAsia="Times New Roman" w:hAnsi="Times New Roman" w:cs="Times New Roman"/>
          <w:sz w:val="24"/>
        </w:rPr>
        <w:t xml:space="preserve"> </w:t>
      </w:r>
    </w:p>
    <w:p w:rsidR="00B03E47" w:rsidRDefault="00E2034E">
      <w:pPr>
        <w:spacing w:line="355" w:lineRule="auto"/>
        <w:ind w:left="245" w:right="932" w:firstLine="696"/>
      </w:pPr>
      <w:r>
        <w:t xml:space="preserve">— </w:t>
      </w:r>
      <w:r>
        <w:t>El artículo 86 del Texto Refundido de las Disposiciones Legales Vigentes en Materia de Régimen Local aprobado por Real Decreto Legislativo 781/1986, de 18 de abril y la disposición transitoria del Reglamento de Bienes de las Entidades Locales (RB), aprobad</w:t>
      </w:r>
      <w:r>
        <w:t>o por Real Decreto 1372/1986, de 13 de junio (BOE de 7 de julio), que establece la obligación de inventariar todos los bienes, cualquiera que sea su naturaleza, y, entre ellos, todos los de dominio público, incluidas las vías públicas.</w:t>
      </w:r>
      <w:r>
        <w:rPr>
          <w:rFonts w:ascii="Times New Roman" w:eastAsia="Times New Roman" w:hAnsi="Times New Roman" w:cs="Times New Roman"/>
          <w:sz w:val="24"/>
        </w:rPr>
        <w:t xml:space="preserve"> </w:t>
      </w:r>
    </w:p>
    <w:p w:rsidR="00B03E47" w:rsidRDefault="00E2034E">
      <w:pPr>
        <w:spacing w:line="354" w:lineRule="auto"/>
        <w:ind w:left="255" w:right="932"/>
      </w:pPr>
      <w:r>
        <w:rPr>
          <w:rFonts w:ascii="Calibri" w:eastAsia="Calibri" w:hAnsi="Calibri" w:cs="Calibri"/>
          <w:noProof/>
        </w:rPr>
        <mc:AlternateContent>
          <mc:Choice Requires="wpg">
            <w:drawing>
              <wp:anchor distT="0" distB="0" distL="114300" distR="114300" simplePos="0" relativeHeight="251752448" behindDoc="0" locked="0" layoutInCell="1" allowOverlap="1">
                <wp:simplePos x="0" y="0"/>
                <wp:positionH relativeFrom="page">
                  <wp:posOffset>8664935</wp:posOffset>
                </wp:positionH>
                <wp:positionV relativeFrom="page">
                  <wp:posOffset>6710019</wp:posOffset>
                </wp:positionV>
                <wp:extent cx="161330" cy="3601365"/>
                <wp:effectExtent l="0" t="0" r="0" b="0"/>
                <wp:wrapSquare wrapText="bothSides"/>
                <wp:docPr id="310673" name="Group 310673"/>
                <wp:cNvGraphicFramePr/>
                <a:graphic xmlns:a="http://schemas.openxmlformats.org/drawingml/2006/main">
                  <a:graphicData uri="http://schemas.microsoft.com/office/word/2010/wordprocessingGroup">
                    <wpg:wgp>
                      <wpg:cNvGrpSpPr/>
                      <wpg:grpSpPr>
                        <a:xfrm>
                          <a:off x="0" y="0"/>
                          <a:ext cx="161330" cy="3601365"/>
                          <a:chOff x="0" y="0"/>
                          <a:chExt cx="161330" cy="3601365"/>
                        </a:xfrm>
                      </wpg:grpSpPr>
                      <wps:wsp>
                        <wps:cNvPr id="16098" name="Rectangle 16098"/>
                        <wps:cNvSpPr/>
                        <wps:spPr>
                          <a:xfrm rot="-5399999">
                            <a:off x="-2338295" y="1149845"/>
                            <a:ext cx="4789815" cy="113224"/>
                          </a:xfrm>
                          <a:prstGeom prst="rect">
                            <a:avLst/>
                          </a:prstGeom>
                          <a:ln>
                            <a:noFill/>
                          </a:ln>
                        </wps:spPr>
                        <wps:txbx>
                          <w:txbxContent>
                            <w:p w:rsidR="00B03E47" w:rsidRDefault="00E2034E">
                              <w:pPr>
                                <w:spacing w:after="160" w:line="259" w:lineRule="auto"/>
                                <w:ind w:left="0" w:right="0" w:firstLine="0"/>
                                <w:jc w:val="left"/>
                              </w:pPr>
                              <w:r>
                                <w:rPr>
                                  <w:sz w:val="12"/>
                                </w:rPr>
                                <w:t>Cód. Validación:</w:t>
                              </w:r>
                              <w:r>
                                <w:rPr>
                                  <w:sz w:val="12"/>
                                </w:rPr>
                                <w:t xml:space="preserve"> X6W4A44Y3YFEHMQ6W9NDGFMDY | Verificación: https://candelaria.sedelectronica.es/ </w:t>
                              </w:r>
                            </w:p>
                          </w:txbxContent>
                        </wps:txbx>
                        <wps:bodyPr horzOverflow="overflow" vert="horz" lIns="0" tIns="0" rIns="0" bIns="0" rtlCol="0">
                          <a:noAutofit/>
                        </wps:bodyPr>
                      </wps:wsp>
                      <wps:wsp>
                        <wps:cNvPr id="16099" name="Rectangle 16099"/>
                        <wps:cNvSpPr/>
                        <wps:spPr>
                          <a:xfrm rot="-5399999">
                            <a:off x="-2070397" y="1341542"/>
                            <a:ext cx="4406422" cy="113224"/>
                          </a:xfrm>
                          <a:prstGeom prst="rect">
                            <a:avLst/>
                          </a:prstGeom>
                          <a:ln>
                            <a:noFill/>
                          </a:ln>
                        </wps:spPr>
                        <wps:txbx>
                          <w:txbxContent>
                            <w:p w:rsidR="00B03E47" w:rsidRDefault="00E2034E">
                              <w:pPr>
                                <w:spacing w:after="160" w:line="259" w:lineRule="auto"/>
                                <w:ind w:left="0" w:right="0" w:firstLine="0"/>
                                <w:jc w:val="left"/>
                              </w:pPr>
                              <w:r>
                                <w:rPr>
                                  <w:sz w:val="12"/>
                                </w:rPr>
                                <w:t xml:space="preserve">Documento firmado electrónicamente desde la plataforma esPublico Gestiona | Página 80 de 179 </w:t>
                              </w:r>
                            </w:p>
                          </w:txbxContent>
                        </wps:txbx>
                        <wps:bodyPr horzOverflow="overflow" vert="horz" lIns="0" tIns="0" rIns="0" bIns="0" rtlCol="0">
                          <a:noAutofit/>
                        </wps:bodyPr>
                      </wps:wsp>
                    </wpg:wgp>
                  </a:graphicData>
                </a:graphic>
              </wp:anchor>
            </w:drawing>
          </mc:Choice>
          <mc:Fallback xmlns:a="http://schemas.openxmlformats.org/drawingml/2006/main">
            <w:pict>
              <v:group id="Group 310673" style="width:12.7031pt;height:283.572pt;position:absolute;mso-position-horizontal-relative:page;mso-position-horizontal:absolute;margin-left:682.278pt;mso-position-vertical-relative:page;margin-top:528.348pt;" coordsize="1613,36013">
                <v:rect id="Rectangle 16098" style="position:absolute;width:47898;height:1132;left:-23382;top:11498;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X6W4A44Y3YFEHMQ6W9NDGFMDY | Verificación: https://candelaria.sedelectronica.es/ </w:t>
                        </w:r>
                      </w:p>
                    </w:txbxContent>
                  </v:textbox>
                </v:rect>
                <v:rect id="Rectangle 16099" style="position:absolute;width:44064;height:1132;left:-20703;top:13415;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80 de 179 </w:t>
                        </w:r>
                      </w:p>
                    </w:txbxContent>
                  </v:textbox>
                </v:rect>
                <w10:wrap type="square"/>
              </v:group>
            </w:pict>
          </mc:Fallback>
        </mc:AlternateContent>
      </w:r>
      <w:r>
        <w:t>El Pleno de la corporación Local será el órgano competente para acordar la apr</w:t>
      </w:r>
      <w:r>
        <w:t>obación del inventario ya formado, su rectificación y comprobación. En este supuesto, se encuentran delegadas las competencias para aprobación, modificación y rectificación del Inventario de Bienes y Derechos de la Corporación en la Junta de Gobierno Local</w:t>
      </w:r>
      <w:r>
        <w:t>, por acuerdo del pleno celebrado el día 28 de junio de 2019.</w:t>
      </w:r>
      <w:r>
        <w:rPr>
          <w:rFonts w:ascii="Times New Roman" w:eastAsia="Times New Roman" w:hAnsi="Times New Roman" w:cs="Times New Roman"/>
          <w:sz w:val="24"/>
        </w:rPr>
        <w:t xml:space="preserve"> </w:t>
      </w:r>
    </w:p>
    <w:p w:rsidR="00B03E47" w:rsidRDefault="00E2034E">
      <w:pPr>
        <w:spacing w:after="248"/>
        <w:ind w:left="255" w:right="932"/>
      </w:pPr>
      <w:r>
        <w:t xml:space="preserve">Visto cuanto antecede, la que suscribe eleva la siguiente propuesta de resolución: </w:t>
      </w:r>
    </w:p>
    <w:p w:rsidR="00B03E47" w:rsidRDefault="00E2034E">
      <w:pPr>
        <w:spacing w:after="95" w:line="259" w:lineRule="auto"/>
        <w:ind w:left="0" w:right="625" w:firstLine="0"/>
        <w:jc w:val="center"/>
      </w:pPr>
      <w:r>
        <w:rPr>
          <w:rFonts w:ascii="Times New Roman" w:eastAsia="Times New Roman" w:hAnsi="Times New Roman" w:cs="Times New Roman"/>
          <w:sz w:val="24"/>
        </w:rPr>
        <w:t xml:space="preserve"> </w:t>
      </w:r>
    </w:p>
    <w:p w:rsidR="00B03E47" w:rsidRDefault="00E2034E">
      <w:pPr>
        <w:spacing w:after="75" w:line="259" w:lineRule="auto"/>
        <w:ind w:left="25" w:right="698"/>
        <w:jc w:val="center"/>
      </w:pPr>
      <w:r>
        <w:t>PROPUESTA DE RESOLUCIÓN</w:t>
      </w:r>
      <w:r>
        <w:rPr>
          <w:rFonts w:ascii="Times New Roman" w:eastAsia="Times New Roman" w:hAnsi="Times New Roman" w:cs="Times New Roman"/>
          <w:sz w:val="24"/>
        </w:rPr>
        <w:t xml:space="preserve"> </w:t>
      </w:r>
    </w:p>
    <w:p w:rsidR="00B03E47" w:rsidRDefault="00E2034E">
      <w:pPr>
        <w:spacing w:after="100" w:line="259" w:lineRule="auto"/>
        <w:ind w:left="0" w:right="624" w:firstLine="0"/>
        <w:jc w:val="center"/>
      </w:pPr>
      <w:r>
        <w:t xml:space="preserve"> </w:t>
      </w:r>
    </w:p>
    <w:p w:rsidR="00B03E47" w:rsidRDefault="00E2034E">
      <w:pPr>
        <w:spacing w:after="101" w:line="349" w:lineRule="auto"/>
        <w:ind w:left="255" w:right="1010"/>
      </w:pPr>
      <w:r>
        <w:t>PRIMERO: Actualizar el Inventario de bienes de la Corporación, incorporando las actualizaciones oportunas según la ficha que se adjunta correspondiente a la calle Mencey Romén, siendo la descripción de la misma la siguiente:</w:t>
      </w:r>
      <w:r>
        <w:rPr>
          <w:rFonts w:ascii="Times New Roman" w:eastAsia="Times New Roman" w:hAnsi="Times New Roman" w:cs="Times New Roman"/>
          <w:sz w:val="24"/>
        </w:rPr>
        <w:t xml:space="preserve"> </w:t>
      </w:r>
    </w:p>
    <w:p w:rsidR="00B03E47" w:rsidRDefault="00E2034E">
      <w:pPr>
        <w:spacing w:line="350" w:lineRule="auto"/>
        <w:ind w:left="255" w:right="932"/>
      </w:pPr>
      <w:r>
        <w:t>Vía de tránsito rodado y peato</w:t>
      </w:r>
      <w:r>
        <w:t>nal sin salida, de trazado irregular y transversal a la Rambla Los Menceyes. Tiene una capacidad de aparcamiento para aproximadamente 20 vehículos y dispone de un área de carga y descarga. En relación al mobiliario la calle cuenta con 6 farolas.</w:t>
      </w:r>
      <w:r>
        <w:rPr>
          <w:rFonts w:ascii="Times New Roman" w:eastAsia="Times New Roman" w:hAnsi="Times New Roman" w:cs="Times New Roman"/>
          <w:sz w:val="24"/>
        </w:rPr>
        <w:t xml:space="preserve"> </w:t>
      </w:r>
    </w:p>
    <w:p w:rsidR="00B03E47" w:rsidRDefault="00E2034E">
      <w:pPr>
        <w:spacing w:after="0" w:line="259" w:lineRule="auto"/>
        <w:ind w:left="260" w:right="0" w:firstLine="0"/>
        <w:jc w:val="left"/>
      </w:pPr>
      <w:r>
        <w:t xml:space="preserve"> </w:t>
      </w:r>
    </w:p>
    <w:p w:rsidR="00B03E47" w:rsidRDefault="00E2034E">
      <w:pPr>
        <w:spacing w:after="3" w:line="358" w:lineRule="auto"/>
        <w:ind w:left="255"/>
        <w:jc w:val="left"/>
      </w:pPr>
      <w:r>
        <w:t>La aper</w:t>
      </w:r>
      <w:r>
        <w:t xml:space="preserve">tura de esta calle está asociada al proceso de urbanización de la zona, a través de la ejecución del ASU 1B, siendo a partir de la ortofoto de 2009 cuando se observa la calle con su configuración actual. </w:t>
      </w:r>
    </w:p>
    <w:p w:rsidR="00B03E47" w:rsidRDefault="00E2034E">
      <w:pPr>
        <w:spacing w:after="105" w:line="259" w:lineRule="auto"/>
        <w:ind w:left="260" w:right="0" w:firstLine="0"/>
        <w:jc w:val="left"/>
      </w:pPr>
      <w:r>
        <w:t xml:space="preserve"> </w:t>
      </w:r>
    </w:p>
    <w:p w:rsidR="00B03E47" w:rsidRDefault="00E2034E">
      <w:pPr>
        <w:spacing w:line="358" w:lineRule="auto"/>
        <w:ind w:left="255" w:right="932"/>
      </w:pPr>
      <w:r>
        <w:rPr>
          <w:rFonts w:ascii="Calibri" w:eastAsia="Calibri" w:hAnsi="Calibri" w:cs="Calibri"/>
          <w:noProof/>
        </w:rPr>
        <mc:AlternateContent>
          <mc:Choice Requires="wpg">
            <w:drawing>
              <wp:anchor distT="0" distB="0" distL="114300" distR="114300" simplePos="0" relativeHeight="251753472" behindDoc="0" locked="0" layoutInCell="1" allowOverlap="1">
                <wp:simplePos x="0" y="0"/>
                <wp:positionH relativeFrom="page">
                  <wp:posOffset>8664935</wp:posOffset>
                </wp:positionH>
                <wp:positionV relativeFrom="page">
                  <wp:posOffset>6710019</wp:posOffset>
                </wp:positionV>
                <wp:extent cx="161330" cy="3601365"/>
                <wp:effectExtent l="0" t="0" r="0" b="0"/>
                <wp:wrapTopAndBottom/>
                <wp:docPr id="310439" name="Group 310439"/>
                <wp:cNvGraphicFramePr/>
                <a:graphic xmlns:a="http://schemas.openxmlformats.org/drawingml/2006/main">
                  <a:graphicData uri="http://schemas.microsoft.com/office/word/2010/wordprocessingGroup">
                    <wpg:wgp>
                      <wpg:cNvGrpSpPr/>
                      <wpg:grpSpPr>
                        <a:xfrm>
                          <a:off x="0" y="0"/>
                          <a:ext cx="161330" cy="3601365"/>
                          <a:chOff x="0" y="0"/>
                          <a:chExt cx="161330" cy="3601365"/>
                        </a:xfrm>
                      </wpg:grpSpPr>
                      <wps:wsp>
                        <wps:cNvPr id="16179" name="Rectangle 16179"/>
                        <wps:cNvSpPr/>
                        <wps:spPr>
                          <a:xfrm rot="-5399999">
                            <a:off x="-2338295" y="1149845"/>
                            <a:ext cx="4789815" cy="113224"/>
                          </a:xfrm>
                          <a:prstGeom prst="rect">
                            <a:avLst/>
                          </a:prstGeom>
                          <a:ln>
                            <a:noFill/>
                          </a:ln>
                        </wps:spPr>
                        <wps:txbx>
                          <w:txbxContent>
                            <w:p w:rsidR="00B03E47" w:rsidRDefault="00E2034E">
                              <w:pPr>
                                <w:spacing w:after="160" w:line="259" w:lineRule="auto"/>
                                <w:ind w:left="0" w:right="0" w:firstLine="0"/>
                                <w:jc w:val="left"/>
                              </w:pPr>
                              <w:r>
                                <w:rPr>
                                  <w:sz w:val="12"/>
                                </w:rPr>
                                <w:t>Cód. Validación: X6W4A44Y3YFEHMQ6W9NDGFMDY | V</w:t>
                              </w:r>
                              <w:r>
                                <w:rPr>
                                  <w:sz w:val="12"/>
                                </w:rPr>
                                <w:t xml:space="preserve">erificación: https://candelaria.sedelectronica.es/ </w:t>
                              </w:r>
                            </w:p>
                          </w:txbxContent>
                        </wps:txbx>
                        <wps:bodyPr horzOverflow="overflow" vert="horz" lIns="0" tIns="0" rIns="0" bIns="0" rtlCol="0">
                          <a:noAutofit/>
                        </wps:bodyPr>
                      </wps:wsp>
                      <wps:wsp>
                        <wps:cNvPr id="16180" name="Rectangle 16180"/>
                        <wps:cNvSpPr/>
                        <wps:spPr>
                          <a:xfrm rot="-5399999">
                            <a:off x="-2070397" y="1341542"/>
                            <a:ext cx="4406422" cy="113224"/>
                          </a:xfrm>
                          <a:prstGeom prst="rect">
                            <a:avLst/>
                          </a:prstGeom>
                          <a:ln>
                            <a:noFill/>
                          </a:ln>
                        </wps:spPr>
                        <wps:txbx>
                          <w:txbxContent>
                            <w:p w:rsidR="00B03E47" w:rsidRDefault="00E2034E">
                              <w:pPr>
                                <w:spacing w:after="160" w:line="259" w:lineRule="auto"/>
                                <w:ind w:left="0" w:right="0" w:firstLine="0"/>
                                <w:jc w:val="left"/>
                              </w:pPr>
                              <w:r>
                                <w:rPr>
                                  <w:sz w:val="12"/>
                                </w:rPr>
                                <w:t xml:space="preserve">Documento firmado electrónicamente desde la plataforma esPublico Gestiona | Página 81 de 179 </w:t>
                              </w:r>
                            </w:p>
                          </w:txbxContent>
                        </wps:txbx>
                        <wps:bodyPr horzOverflow="overflow" vert="horz" lIns="0" tIns="0" rIns="0" bIns="0" rtlCol="0">
                          <a:noAutofit/>
                        </wps:bodyPr>
                      </wps:wsp>
                    </wpg:wgp>
                  </a:graphicData>
                </a:graphic>
              </wp:anchor>
            </w:drawing>
          </mc:Choice>
          <mc:Fallback xmlns:a="http://schemas.openxmlformats.org/drawingml/2006/main">
            <w:pict>
              <v:group id="Group 310439" style="width:12.7031pt;height:283.572pt;position:absolute;mso-position-horizontal-relative:page;mso-position-horizontal:absolute;margin-left:682.278pt;mso-position-vertical-relative:page;margin-top:528.348pt;" coordsize="1613,36013">
                <v:rect id="Rectangle 16179" style="position:absolute;width:47898;height:1132;left:-23382;top:11498;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X6W4A44Y3YFEHMQ6W9NDGFMDY | Verificación: https://candelaria.sedelectronica.es/ </w:t>
                        </w:r>
                      </w:p>
                    </w:txbxContent>
                  </v:textbox>
                </v:rect>
                <v:rect id="Rectangle 16180" style="position:absolute;width:44064;height:1132;left:-20703;top:13415;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81 de 179 </w:t>
                        </w:r>
                      </w:p>
                    </w:txbxContent>
                  </v:textbox>
                </v:rect>
                <w10:wrap type="topAndBottom"/>
              </v:group>
            </w:pict>
          </mc:Fallback>
        </mc:AlternateContent>
      </w:r>
      <w:r>
        <w:t>No obstante, hay que destacar que la calle no está desarrollada en su totalidad, de acuerdo a lo que establece el PGO de Candelaria, por lo que una vez que la calle se ejecute totalmente, habrá que modificar la ficha del inventario municipal relativo a est</w:t>
      </w:r>
      <w:r>
        <w:t xml:space="preserve">a vía.  </w:t>
      </w:r>
    </w:p>
    <w:p w:rsidR="00B03E47" w:rsidRDefault="00E2034E">
      <w:pPr>
        <w:spacing w:after="119" w:line="259" w:lineRule="auto"/>
        <w:ind w:left="260" w:right="0" w:firstLine="0"/>
        <w:jc w:val="left"/>
      </w:pPr>
      <w:r>
        <w:t xml:space="preserve"> </w:t>
      </w:r>
    </w:p>
    <w:p w:rsidR="00B03E47" w:rsidRDefault="00E2034E">
      <w:pPr>
        <w:ind w:left="255" w:right="932"/>
      </w:pPr>
      <w:r>
        <w:t xml:space="preserve">SEGUNDO: Aprobar la ficha de inventario 14/30 que se transcribe: </w:t>
      </w:r>
      <w:r>
        <w:rPr>
          <w:rFonts w:ascii="Times New Roman" w:eastAsia="Times New Roman" w:hAnsi="Times New Roman" w:cs="Times New Roman"/>
          <w:sz w:val="24"/>
        </w:rPr>
        <w:t xml:space="preserve"> </w:t>
      </w:r>
    </w:p>
    <w:p w:rsidR="00B03E47" w:rsidRDefault="00E2034E">
      <w:pPr>
        <w:spacing w:after="0" w:line="259" w:lineRule="auto"/>
        <w:ind w:left="259" w:right="0" w:firstLine="0"/>
        <w:jc w:val="left"/>
      </w:pPr>
      <w:r>
        <w:rPr>
          <w:rFonts w:ascii="Calibri" w:eastAsia="Calibri" w:hAnsi="Calibri" w:cs="Calibri"/>
          <w:noProof/>
        </w:rPr>
        <mc:AlternateContent>
          <mc:Choice Requires="wpg">
            <w:drawing>
              <wp:inline distT="0" distB="0" distL="0" distR="0">
                <wp:extent cx="5573269" cy="5800344"/>
                <wp:effectExtent l="0" t="0" r="0" b="0"/>
                <wp:docPr id="310438" name="Group 310438"/>
                <wp:cNvGraphicFramePr/>
                <a:graphic xmlns:a="http://schemas.openxmlformats.org/drawingml/2006/main">
                  <a:graphicData uri="http://schemas.microsoft.com/office/word/2010/wordprocessingGroup">
                    <wpg:wgp>
                      <wpg:cNvGrpSpPr/>
                      <wpg:grpSpPr>
                        <a:xfrm>
                          <a:off x="0" y="0"/>
                          <a:ext cx="5573269" cy="5800344"/>
                          <a:chOff x="0" y="0"/>
                          <a:chExt cx="5573269" cy="5800344"/>
                        </a:xfrm>
                      </wpg:grpSpPr>
                      <wps:wsp>
                        <wps:cNvPr id="16140" name="Rectangle 16140"/>
                        <wps:cNvSpPr/>
                        <wps:spPr>
                          <a:xfrm>
                            <a:off x="305" y="2006"/>
                            <a:ext cx="50673" cy="224380"/>
                          </a:xfrm>
                          <a:prstGeom prst="rect">
                            <a:avLst/>
                          </a:prstGeom>
                          <a:ln>
                            <a:noFill/>
                          </a:ln>
                        </wps:spPr>
                        <wps:txbx>
                          <w:txbxContent>
                            <w:p w:rsidR="00B03E47" w:rsidRDefault="00E2034E">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6141" name="Rectangle 16141"/>
                        <wps:cNvSpPr/>
                        <wps:spPr>
                          <a:xfrm>
                            <a:off x="305" y="178547"/>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6142" name="Rectangle 16142"/>
                        <wps:cNvSpPr/>
                        <wps:spPr>
                          <a:xfrm>
                            <a:off x="305" y="340091"/>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6143" name="Rectangle 16143"/>
                        <wps:cNvSpPr/>
                        <wps:spPr>
                          <a:xfrm>
                            <a:off x="305" y="500111"/>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6144" name="Rectangle 16144"/>
                        <wps:cNvSpPr/>
                        <wps:spPr>
                          <a:xfrm>
                            <a:off x="305" y="660131"/>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6145" name="Rectangle 16145"/>
                        <wps:cNvSpPr/>
                        <wps:spPr>
                          <a:xfrm>
                            <a:off x="305" y="821675"/>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6146" name="Rectangle 16146"/>
                        <wps:cNvSpPr/>
                        <wps:spPr>
                          <a:xfrm>
                            <a:off x="305" y="981695"/>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6147" name="Rectangle 16147"/>
                        <wps:cNvSpPr/>
                        <wps:spPr>
                          <a:xfrm>
                            <a:off x="305" y="1143239"/>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6148" name="Rectangle 16148"/>
                        <wps:cNvSpPr/>
                        <wps:spPr>
                          <a:xfrm>
                            <a:off x="305" y="1303259"/>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6149" name="Rectangle 16149"/>
                        <wps:cNvSpPr/>
                        <wps:spPr>
                          <a:xfrm>
                            <a:off x="305" y="1464803"/>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6150" name="Rectangle 16150"/>
                        <wps:cNvSpPr/>
                        <wps:spPr>
                          <a:xfrm>
                            <a:off x="305" y="1624823"/>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6151" name="Rectangle 16151"/>
                        <wps:cNvSpPr/>
                        <wps:spPr>
                          <a:xfrm>
                            <a:off x="305" y="1784843"/>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6152" name="Rectangle 16152"/>
                        <wps:cNvSpPr/>
                        <wps:spPr>
                          <a:xfrm>
                            <a:off x="305" y="1946641"/>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6153" name="Rectangle 16153"/>
                        <wps:cNvSpPr/>
                        <wps:spPr>
                          <a:xfrm>
                            <a:off x="305" y="2106661"/>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6154" name="Rectangle 16154"/>
                        <wps:cNvSpPr/>
                        <wps:spPr>
                          <a:xfrm>
                            <a:off x="305" y="2268205"/>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6155" name="Rectangle 16155"/>
                        <wps:cNvSpPr/>
                        <wps:spPr>
                          <a:xfrm>
                            <a:off x="305" y="2428225"/>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6156" name="Rectangle 16156"/>
                        <wps:cNvSpPr/>
                        <wps:spPr>
                          <a:xfrm>
                            <a:off x="305" y="2588246"/>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6157" name="Rectangle 16157"/>
                        <wps:cNvSpPr/>
                        <wps:spPr>
                          <a:xfrm>
                            <a:off x="305" y="2749789"/>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6158" name="Rectangle 16158"/>
                        <wps:cNvSpPr/>
                        <wps:spPr>
                          <a:xfrm>
                            <a:off x="305" y="2909809"/>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6159" name="Rectangle 16159"/>
                        <wps:cNvSpPr/>
                        <wps:spPr>
                          <a:xfrm>
                            <a:off x="305" y="3071353"/>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6160" name="Rectangle 16160"/>
                        <wps:cNvSpPr/>
                        <wps:spPr>
                          <a:xfrm>
                            <a:off x="305" y="3231373"/>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6161" name="Rectangle 16161"/>
                        <wps:cNvSpPr/>
                        <wps:spPr>
                          <a:xfrm>
                            <a:off x="305" y="3391394"/>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6162" name="Rectangle 16162"/>
                        <wps:cNvSpPr/>
                        <wps:spPr>
                          <a:xfrm>
                            <a:off x="305" y="3552937"/>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6163" name="Rectangle 16163"/>
                        <wps:cNvSpPr/>
                        <wps:spPr>
                          <a:xfrm>
                            <a:off x="305" y="3712958"/>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6164" name="Rectangle 16164"/>
                        <wps:cNvSpPr/>
                        <wps:spPr>
                          <a:xfrm>
                            <a:off x="305" y="3874501"/>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6165" name="Rectangle 16165"/>
                        <wps:cNvSpPr/>
                        <wps:spPr>
                          <a:xfrm>
                            <a:off x="305" y="4034522"/>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6166" name="Rectangle 16166"/>
                        <wps:cNvSpPr/>
                        <wps:spPr>
                          <a:xfrm>
                            <a:off x="305" y="4194542"/>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6167" name="Rectangle 16167"/>
                        <wps:cNvSpPr/>
                        <wps:spPr>
                          <a:xfrm>
                            <a:off x="305" y="4356467"/>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6168" name="Rectangle 16168"/>
                        <wps:cNvSpPr/>
                        <wps:spPr>
                          <a:xfrm>
                            <a:off x="305" y="4516486"/>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6169" name="Rectangle 16169"/>
                        <wps:cNvSpPr/>
                        <wps:spPr>
                          <a:xfrm>
                            <a:off x="305" y="4678031"/>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6170" name="Rectangle 16170"/>
                        <wps:cNvSpPr/>
                        <wps:spPr>
                          <a:xfrm>
                            <a:off x="305" y="4838050"/>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6171" name="Rectangle 16171"/>
                        <wps:cNvSpPr/>
                        <wps:spPr>
                          <a:xfrm>
                            <a:off x="305" y="4998071"/>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6172" name="Rectangle 16172"/>
                        <wps:cNvSpPr/>
                        <wps:spPr>
                          <a:xfrm>
                            <a:off x="305" y="5159614"/>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6173" name="Rectangle 16173"/>
                        <wps:cNvSpPr/>
                        <wps:spPr>
                          <a:xfrm>
                            <a:off x="305" y="5319634"/>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6174" name="Rectangle 16174"/>
                        <wps:cNvSpPr/>
                        <wps:spPr>
                          <a:xfrm>
                            <a:off x="305" y="5481128"/>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16176" name="Picture 16176"/>
                          <pic:cNvPicPr/>
                        </pic:nvPicPr>
                        <pic:blipFill>
                          <a:blip r:embed="rId32"/>
                          <a:stretch>
                            <a:fillRect/>
                          </a:stretch>
                        </pic:blipFill>
                        <pic:spPr>
                          <a:xfrm>
                            <a:off x="0" y="0"/>
                            <a:ext cx="5573269" cy="5800344"/>
                          </a:xfrm>
                          <a:prstGeom prst="rect">
                            <a:avLst/>
                          </a:prstGeom>
                        </pic:spPr>
                      </pic:pic>
                    </wpg:wgp>
                  </a:graphicData>
                </a:graphic>
              </wp:inline>
            </w:drawing>
          </mc:Choice>
          <mc:Fallback xmlns:a="http://schemas.openxmlformats.org/drawingml/2006/main">
            <w:pict>
              <v:group id="Group 310438" style="width:438.84pt;height:456.72pt;mso-position-horizontal-relative:char;mso-position-vertical-relative:line" coordsize="55732,58003">
                <v:rect id="Rectangle 16140" style="position:absolute;width:506;height:2243;left:3;top:20;"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16141" style="position:absolute;width:518;height:2079;left:3;top:1785;" filled="f" stroked="f">
                  <v:textbox inset="0,0,0,0">
                    <w:txbxContent>
                      <w:p>
                        <w:pPr>
                          <w:spacing w:before="0" w:after="160" w:line="259" w:lineRule="auto"/>
                          <w:ind w:left="0" w:right="0" w:firstLine="0"/>
                          <w:jc w:val="left"/>
                        </w:pPr>
                        <w:r>
                          <w:rPr/>
                          <w:t xml:space="preserve"> </w:t>
                        </w:r>
                      </w:p>
                    </w:txbxContent>
                  </v:textbox>
                </v:rect>
                <v:rect id="Rectangle 16142" style="position:absolute;width:518;height:2079;left:3;top:3400;" filled="f" stroked="f">
                  <v:textbox inset="0,0,0,0">
                    <w:txbxContent>
                      <w:p>
                        <w:pPr>
                          <w:spacing w:before="0" w:after="160" w:line="259" w:lineRule="auto"/>
                          <w:ind w:left="0" w:right="0" w:firstLine="0"/>
                          <w:jc w:val="left"/>
                        </w:pPr>
                        <w:r>
                          <w:rPr/>
                          <w:t xml:space="preserve"> </w:t>
                        </w:r>
                      </w:p>
                    </w:txbxContent>
                  </v:textbox>
                </v:rect>
                <v:rect id="Rectangle 16143" style="position:absolute;width:518;height:2079;left:3;top:5001;" filled="f" stroked="f">
                  <v:textbox inset="0,0,0,0">
                    <w:txbxContent>
                      <w:p>
                        <w:pPr>
                          <w:spacing w:before="0" w:after="160" w:line="259" w:lineRule="auto"/>
                          <w:ind w:left="0" w:right="0" w:firstLine="0"/>
                          <w:jc w:val="left"/>
                        </w:pPr>
                        <w:r>
                          <w:rPr/>
                          <w:t xml:space="preserve"> </w:t>
                        </w:r>
                      </w:p>
                    </w:txbxContent>
                  </v:textbox>
                </v:rect>
                <v:rect id="Rectangle 16144" style="position:absolute;width:518;height:2079;left:3;top:6601;" filled="f" stroked="f">
                  <v:textbox inset="0,0,0,0">
                    <w:txbxContent>
                      <w:p>
                        <w:pPr>
                          <w:spacing w:before="0" w:after="160" w:line="259" w:lineRule="auto"/>
                          <w:ind w:left="0" w:right="0" w:firstLine="0"/>
                          <w:jc w:val="left"/>
                        </w:pPr>
                        <w:r>
                          <w:rPr/>
                          <w:t xml:space="preserve"> </w:t>
                        </w:r>
                      </w:p>
                    </w:txbxContent>
                  </v:textbox>
                </v:rect>
                <v:rect id="Rectangle 16145" style="position:absolute;width:518;height:2079;left:3;top:8216;" filled="f" stroked="f">
                  <v:textbox inset="0,0,0,0">
                    <w:txbxContent>
                      <w:p>
                        <w:pPr>
                          <w:spacing w:before="0" w:after="160" w:line="259" w:lineRule="auto"/>
                          <w:ind w:left="0" w:right="0" w:firstLine="0"/>
                          <w:jc w:val="left"/>
                        </w:pPr>
                        <w:r>
                          <w:rPr/>
                          <w:t xml:space="preserve"> </w:t>
                        </w:r>
                      </w:p>
                    </w:txbxContent>
                  </v:textbox>
                </v:rect>
                <v:rect id="Rectangle 16146" style="position:absolute;width:518;height:2079;left:3;top:9816;" filled="f" stroked="f">
                  <v:textbox inset="0,0,0,0">
                    <w:txbxContent>
                      <w:p>
                        <w:pPr>
                          <w:spacing w:before="0" w:after="160" w:line="259" w:lineRule="auto"/>
                          <w:ind w:left="0" w:right="0" w:firstLine="0"/>
                          <w:jc w:val="left"/>
                        </w:pPr>
                        <w:r>
                          <w:rPr/>
                          <w:t xml:space="preserve"> </w:t>
                        </w:r>
                      </w:p>
                    </w:txbxContent>
                  </v:textbox>
                </v:rect>
                <v:rect id="Rectangle 16147" style="position:absolute;width:518;height:2079;left:3;top:11432;" filled="f" stroked="f">
                  <v:textbox inset="0,0,0,0">
                    <w:txbxContent>
                      <w:p>
                        <w:pPr>
                          <w:spacing w:before="0" w:after="160" w:line="259" w:lineRule="auto"/>
                          <w:ind w:left="0" w:right="0" w:firstLine="0"/>
                          <w:jc w:val="left"/>
                        </w:pPr>
                        <w:r>
                          <w:rPr/>
                          <w:t xml:space="preserve"> </w:t>
                        </w:r>
                      </w:p>
                    </w:txbxContent>
                  </v:textbox>
                </v:rect>
                <v:rect id="Rectangle 16148" style="position:absolute;width:518;height:2079;left:3;top:13032;" filled="f" stroked="f">
                  <v:textbox inset="0,0,0,0">
                    <w:txbxContent>
                      <w:p>
                        <w:pPr>
                          <w:spacing w:before="0" w:after="160" w:line="259" w:lineRule="auto"/>
                          <w:ind w:left="0" w:right="0" w:firstLine="0"/>
                          <w:jc w:val="left"/>
                        </w:pPr>
                        <w:r>
                          <w:rPr/>
                          <w:t xml:space="preserve"> </w:t>
                        </w:r>
                      </w:p>
                    </w:txbxContent>
                  </v:textbox>
                </v:rect>
                <v:rect id="Rectangle 16149" style="position:absolute;width:518;height:2079;left:3;top:14648;" filled="f" stroked="f">
                  <v:textbox inset="0,0,0,0">
                    <w:txbxContent>
                      <w:p>
                        <w:pPr>
                          <w:spacing w:before="0" w:after="160" w:line="259" w:lineRule="auto"/>
                          <w:ind w:left="0" w:right="0" w:firstLine="0"/>
                          <w:jc w:val="left"/>
                        </w:pPr>
                        <w:r>
                          <w:rPr/>
                          <w:t xml:space="preserve"> </w:t>
                        </w:r>
                      </w:p>
                    </w:txbxContent>
                  </v:textbox>
                </v:rect>
                <v:rect id="Rectangle 16150" style="position:absolute;width:518;height:2079;left:3;top:16248;" filled="f" stroked="f">
                  <v:textbox inset="0,0,0,0">
                    <w:txbxContent>
                      <w:p>
                        <w:pPr>
                          <w:spacing w:before="0" w:after="160" w:line="259" w:lineRule="auto"/>
                          <w:ind w:left="0" w:right="0" w:firstLine="0"/>
                          <w:jc w:val="left"/>
                        </w:pPr>
                        <w:r>
                          <w:rPr/>
                          <w:t xml:space="preserve"> </w:t>
                        </w:r>
                      </w:p>
                    </w:txbxContent>
                  </v:textbox>
                </v:rect>
                <v:rect id="Rectangle 16151" style="position:absolute;width:518;height:2079;left:3;top:17848;" filled="f" stroked="f">
                  <v:textbox inset="0,0,0,0">
                    <w:txbxContent>
                      <w:p>
                        <w:pPr>
                          <w:spacing w:before="0" w:after="160" w:line="259" w:lineRule="auto"/>
                          <w:ind w:left="0" w:right="0" w:firstLine="0"/>
                          <w:jc w:val="left"/>
                        </w:pPr>
                        <w:r>
                          <w:rPr/>
                          <w:t xml:space="preserve"> </w:t>
                        </w:r>
                      </w:p>
                    </w:txbxContent>
                  </v:textbox>
                </v:rect>
                <v:rect id="Rectangle 16152" style="position:absolute;width:518;height:2079;left:3;top:19466;" filled="f" stroked="f">
                  <v:textbox inset="0,0,0,0">
                    <w:txbxContent>
                      <w:p>
                        <w:pPr>
                          <w:spacing w:before="0" w:after="160" w:line="259" w:lineRule="auto"/>
                          <w:ind w:left="0" w:right="0" w:firstLine="0"/>
                          <w:jc w:val="left"/>
                        </w:pPr>
                        <w:r>
                          <w:rPr/>
                          <w:t xml:space="preserve"> </w:t>
                        </w:r>
                      </w:p>
                    </w:txbxContent>
                  </v:textbox>
                </v:rect>
                <v:rect id="Rectangle 16153" style="position:absolute;width:518;height:2079;left:3;top:21066;" filled="f" stroked="f">
                  <v:textbox inset="0,0,0,0">
                    <w:txbxContent>
                      <w:p>
                        <w:pPr>
                          <w:spacing w:before="0" w:after="160" w:line="259" w:lineRule="auto"/>
                          <w:ind w:left="0" w:right="0" w:firstLine="0"/>
                          <w:jc w:val="left"/>
                        </w:pPr>
                        <w:r>
                          <w:rPr/>
                          <w:t xml:space="preserve"> </w:t>
                        </w:r>
                      </w:p>
                    </w:txbxContent>
                  </v:textbox>
                </v:rect>
                <v:rect id="Rectangle 16154" style="position:absolute;width:518;height:2079;left:3;top:22682;" filled="f" stroked="f">
                  <v:textbox inset="0,0,0,0">
                    <w:txbxContent>
                      <w:p>
                        <w:pPr>
                          <w:spacing w:before="0" w:after="160" w:line="259" w:lineRule="auto"/>
                          <w:ind w:left="0" w:right="0" w:firstLine="0"/>
                          <w:jc w:val="left"/>
                        </w:pPr>
                        <w:r>
                          <w:rPr/>
                          <w:t xml:space="preserve"> </w:t>
                        </w:r>
                      </w:p>
                    </w:txbxContent>
                  </v:textbox>
                </v:rect>
                <v:rect id="Rectangle 16155" style="position:absolute;width:518;height:2079;left:3;top:24282;" filled="f" stroked="f">
                  <v:textbox inset="0,0,0,0">
                    <w:txbxContent>
                      <w:p>
                        <w:pPr>
                          <w:spacing w:before="0" w:after="160" w:line="259" w:lineRule="auto"/>
                          <w:ind w:left="0" w:right="0" w:firstLine="0"/>
                          <w:jc w:val="left"/>
                        </w:pPr>
                        <w:r>
                          <w:rPr/>
                          <w:t xml:space="preserve"> </w:t>
                        </w:r>
                      </w:p>
                    </w:txbxContent>
                  </v:textbox>
                </v:rect>
                <v:rect id="Rectangle 16156" style="position:absolute;width:518;height:2079;left:3;top:25882;" filled="f" stroked="f">
                  <v:textbox inset="0,0,0,0">
                    <w:txbxContent>
                      <w:p>
                        <w:pPr>
                          <w:spacing w:before="0" w:after="160" w:line="259" w:lineRule="auto"/>
                          <w:ind w:left="0" w:right="0" w:firstLine="0"/>
                          <w:jc w:val="left"/>
                        </w:pPr>
                        <w:r>
                          <w:rPr/>
                          <w:t xml:space="preserve"> </w:t>
                        </w:r>
                      </w:p>
                    </w:txbxContent>
                  </v:textbox>
                </v:rect>
                <v:rect id="Rectangle 16157" style="position:absolute;width:518;height:2079;left:3;top:27497;" filled="f" stroked="f">
                  <v:textbox inset="0,0,0,0">
                    <w:txbxContent>
                      <w:p>
                        <w:pPr>
                          <w:spacing w:before="0" w:after="160" w:line="259" w:lineRule="auto"/>
                          <w:ind w:left="0" w:right="0" w:firstLine="0"/>
                          <w:jc w:val="left"/>
                        </w:pPr>
                        <w:r>
                          <w:rPr/>
                          <w:t xml:space="preserve"> </w:t>
                        </w:r>
                      </w:p>
                    </w:txbxContent>
                  </v:textbox>
                </v:rect>
                <v:rect id="Rectangle 16158" style="position:absolute;width:518;height:2079;left:3;top:29098;" filled="f" stroked="f">
                  <v:textbox inset="0,0,0,0">
                    <w:txbxContent>
                      <w:p>
                        <w:pPr>
                          <w:spacing w:before="0" w:after="160" w:line="259" w:lineRule="auto"/>
                          <w:ind w:left="0" w:right="0" w:firstLine="0"/>
                          <w:jc w:val="left"/>
                        </w:pPr>
                        <w:r>
                          <w:rPr/>
                          <w:t xml:space="preserve"> </w:t>
                        </w:r>
                      </w:p>
                    </w:txbxContent>
                  </v:textbox>
                </v:rect>
                <v:rect id="Rectangle 16159" style="position:absolute;width:518;height:2079;left:3;top:30713;" filled="f" stroked="f">
                  <v:textbox inset="0,0,0,0">
                    <w:txbxContent>
                      <w:p>
                        <w:pPr>
                          <w:spacing w:before="0" w:after="160" w:line="259" w:lineRule="auto"/>
                          <w:ind w:left="0" w:right="0" w:firstLine="0"/>
                          <w:jc w:val="left"/>
                        </w:pPr>
                        <w:r>
                          <w:rPr/>
                          <w:t xml:space="preserve"> </w:t>
                        </w:r>
                      </w:p>
                    </w:txbxContent>
                  </v:textbox>
                </v:rect>
                <v:rect id="Rectangle 16160" style="position:absolute;width:518;height:2079;left:3;top:32313;" filled="f" stroked="f">
                  <v:textbox inset="0,0,0,0">
                    <w:txbxContent>
                      <w:p>
                        <w:pPr>
                          <w:spacing w:before="0" w:after="160" w:line="259" w:lineRule="auto"/>
                          <w:ind w:left="0" w:right="0" w:firstLine="0"/>
                          <w:jc w:val="left"/>
                        </w:pPr>
                        <w:r>
                          <w:rPr/>
                          <w:t xml:space="preserve"> </w:t>
                        </w:r>
                      </w:p>
                    </w:txbxContent>
                  </v:textbox>
                </v:rect>
                <v:rect id="Rectangle 16161" style="position:absolute;width:518;height:2079;left:3;top:33913;" filled="f" stroked="f">
                  <v:textbox inset="0,0,0,0">
                    <w:txbxContent>
                      <w:p>
                        <w:pPr>
                          <w:spacing w:before="0" w:after="160" w:line="259" w:lineRule="auto"/>
                          <w:ind w:left="0" w:right="0" w:firstLine="0"/>
                          <w:jc w:val="left"/>
                        </w:pPr>
                        <w:r>
                          <w:rPr/>
                          <w:t xml:space="preserve"> </w:t>
                        </w:r>
                      </w:p>
                    </w:txbxContent>
                  </v:textbox>
                </v:rect>
                <v:rect id="Rectangle 16162" style="position:absolute;width:518;height:2079;left:3;top:35529;" filled="f" stroked="f">
                  <v:textbox inset="0,0,0,0">
                    <w:txbxContent>
                      <w:p>
                        <w:pPr>
                          <w:spacing w:before="0" w:after="160" w:line="259" w:lineRule="auto"/>
                          <w:ind w:left="0" w:right="0" w:firstLine="0"/>
                          <w:jc w:val="left"/>
                        </w:pPr>
                        <w:r>
                          <w:rPr/>
                          <w:t xml:space="preserve"> </w:t>
                        </w:r>
                      </w:p>
                    </w:txbxContent>
                  </v:textbox>
                </v:rect>
                <v:rect id="Rectangle 16163" style="position:absolute;width:518;height:2079;left:3;top:37129;" filled="f" stroked="f">
                  <v:textbox inset="0,0,0,0">
                    <w:txbxContent>
                      <w:p>
                        <w:pPr>
                          <w:spacing w:before="0" w:after="160" w:line="259" w:lineRule="auto"/>
                          <w:ind w:left="0" w:right="0" w:firstLine="0"/>
                          <w:jc w:val="left"/>
                        </w:pPr>
                        <w:r>
                          <w:rPr/>
                          <w:t xml:space="preserve"> </w:t>
                        </w:r>
                      </w:p>
                    </w:txbxContent>
                  </v:textbox>
                </v:rect>
                <v:rect id="Rectangle 16164" style="position:absolute;width:518;height:2079;left:3;top:38745;" filled="f" stroked="f">
                  <v:textbox inset="0,0,0,0">
                    <w:txbxContent>
                      <w:p>
                        <w:pPr>
                          <w:spacing w:before="0" w:after="160" w:line="259" w:lineRule="auto"/>
                          <w:ind w:left="0" w:right="0" w:firstLine="0"/>
                          <w:jc w:val="left"/>
                        </w:pPr>
                        <w:r>
                          <w:rPr/>
                          <w:t xml:space="preserve"> </w:t>
                        </w:r>
                      </w:p>
                    </w:txbxContent>
                  </v:textbox>
                </v:rect>
                <v:rect id="Rectangle 16165" style="position:absolute;width:518;height:2079;left:3;top:40345;" filled="f" stroked="f">
                  <v:textbox inset="0,0,0,0">
                    <w:txbxContent>
                      <w:p>
                        <w:pPr>
                          <w:spacing w:before="0" w:after="160" w:line="259" w:lineRule="auto"/>
                          <w:ind w:left="0" w:right="0" w:firstLine="0"/>
                          <w:jc w:val="left"/>
                        </w:pPr>
                        <w:r>
                          <w:rPr/>
                          <w:t xml:space="preserve"> </w:t>
                        </w:r>
                      </w:p>
                    </w:txbxContent>
                  </v:textbox>
                </v:rect>
                <v:rect id="Rectangle 16166" style="position:absolute;width:518;height:2079;left:3;top:41945;" filled="f" stroked="f">
                  <v:textbox inset="0,0,0,0">
                    <w:txbxContent>
                      <w:p>
                        <w:pPr>
                          <w:spacing w:before="0" w:after="160" w:line="259" w:lineRule="auto"/>
                          <w:ind w:left="0" w:right="0" w:firstLine="0"/>
                          <w:jc w:val="left"/>
                        </w:pPr>
                        <w:r>
                          <w:rPr/>
                          <w:t xml:space="preserve"> </w:t>
                        </w:r>
                      </w:p>
                    </w:txbxContent>
                  </v:textbox>
                </v:rect>
                <v:rect id="Rectangle 16167" style="position:absolute;width:518;height:2079;left:3;top:43564;" filled="f" stroked="f">
                  <v:textbox inset="0,0,0,0">
                    <w:txbxContent>
                      <w:p>
                        <w:pPr>
                          <w:spacing w:before="0" w:after="160" w:line="259" w:lineRule="auto"/>
                          <w:ind w:left="0" w:right="0" w:firstLine="0"/>
                          <w:jc w:val="left"/>
                        </w:pPr>
                        <w:r>
                          <w:rPr/>
                          <w:t xml:space="preserve"> </w:t>
                        </w:r>
                      </w:p>
                    </w:txbxContent>
                  </v:textbox>
                </v:rect>
                <v:rect id="Rectangle 16168" style="position:absolute;width:518;height:2079;left:3;top:45164;" filled="f" stroked="f">
                  <v:textbox inset="0,0,0,0">
                    <w:txbxContent>
                      <w:p>
                        <w:pPr>
                          <w:spacing w:before="0" w:after="160" w:line="259" w:lineRule="auto"/>
                          <w:ind w:left="0" w:right="0" w:firstLine="0"/>
                          <w:jc w:val="left"/>
                        </w:pPr>
                        <w:r>
                          <w:rPr/>
                          <w:t xml:space="preserve"> </w:t>
                        </w:r>
                      </w:p>
                    </w:txbxContent>
                  </v:textbox>
                </v:rect>
                <v:rect id="Rectangle 16169" style="position:absolute;width:518;height:2079;left:3;top:46780;" filled="f" stroked="f">
                  <v:textbox inset="0,0,0,0">
                    <w:txbxContent>
                      <w:p>
                        <w:pPr>
                          <w:spacing w:before="0" w:after="160" w:line="259" w:lineRule="auto"/>
                          <w:ind w:left="0" w:right="0" w:firstLine="0"/>
                          <w:jc w:val="left"/>
                        </w:pPr>
                        <w:r>
                          <w:rPr/>
                          <w:t xml:space="preserve"> </w:t>
                        </w:r>
                      </w:p>
                    </w:txbxContent>
                  </v:textbox>
                </v:rect>
                <v:rect id="Rectangle 16170" style="position:absolute;width:518;height:2079;left:3;top:48380;" filled="f" stroked="f">
                  <v:textbox inset="0,0,0,0">
                    <w:txbxContent>
                      <w:p>
                        <w:pPr>
                          <w:spacing w:before="0" w:after="160" w:line="259" w:lineRule="auto"/>
                          <w:ind w:left="0" w:right="0" w:firstLine="0"/>
                          <w:jc w:val="left"/>
                        </w:pPr>
                        <w:r>
                          <w:rPr/>
                          <w:t xml:space="preserve"> </w:t>
                        </w:r>
                      </w:p>
                    </w:txbxContent>
                  </v:textbox>
                </v:rect>
                <v:rect id="Rectangle 16171" style="position:absolute;width:518;height:2079;left:3;top:49980;" filled="f" stroked="f">
                  <v:textbox inset="0,0,0,0">
                    <w:txbxContent>
                      <w:p>
                        <w:pPr>
                          <w:spacing w:before="0" w:after="160" w:line="259" w:lineRule="auto"/>
                          <w:ind w:left="0" w:right="0" w:firstLine="0"/>
                          <w:jc w:val="left"/>
                        </w:pPr>
                        <w:r>
                          <w:rPr/>
                          <w:t xml:space="preserve"> </w:t>
                        </w:r>
                      </w:p>
                    </w:txbxContent>
                  </v:textbox>
                </v:rect>
                <v:rect id="Rectangle 16172" style="position:absolute;width:518;height:2079;left:3;top:51596;" filled="f" stroked="f">
                  <v:textbox inset="0,0,0,0">
                    <w:txbxContent>
                      <w:p>
                        <w:pPr>
                          <w:spacing w:before="0" w:after="160" w:line="259" w:lineRule="auto"/>
                          <w:ind w:left="0" w:right="0" w:firstLine="0"/>
                          <w:jc w:val="left"/>
                        </w:pPr>
                        <w:r>
                          <w:rPr/>
                          <w:t xml:space="preserve"> </w:t>
                        </w:r>
                      </w:p>
                    </w:txbxContent>
                  </v:textbox>
                </v:rect>
                <v:rect id="Rectangle 16173" style="position:absolute;width:518;height:2079;left:3;top:53196;" filled="f" stroked="f">
                  <v:textbox inset="0,0,0,0">
                    <w:txbxContent>
                      <w:p>
                        <w:pPr>
                          <w:spacing w:before="0" w:after="160" w:line="259" w:lineRule="auto"/>
                          <w:ind w:left="0" w:right="0" w:firstLine="0"/>
                          <w:jc w:val="left"/>
                        </w:pPr>
                        <w:r>
                          <w:rPr/>
                          <w:t xml:space="preserve"> </w:t>
                        </w:r>
                      </w:p>
                    </w:txbxContent>
                  </v:textbox>
                </v:rect>
                <v:rect id="Rectangle 16174" style="position:absolute;width:518;height:2079;left:3;top:54811;" filled="f" stroked="f">
                  <v:textbox inset="0,0,0,0">
                    <w:txbxContent>
                      <w:p>
                        <w:pPr>
                          <w:spacing w:before="0" w:after="160" w:line="259" w:lineRule="auto"/>
                          <w:ind w:left="0" w:right="0" w:firstLine="0"/>
                          <w:jc w:val="left"/>
                        </w:pPr>
                        <w:r>
                          <w:rPr/>
                          <w:t xml:space="preserve"> </w:t>
                        </w:r>
                      </w:p>
                    </w:txbxContent>
                  </v:textbox>
                </v:rect>
                <v:shape id="Picture 16176" style="position:absolute;width:55732;height:58003;left:0;top:0;" filled="f">
                  <v:imagedata r:id="rId34"/>
                </v:shape>
              </v:group>
            </w:pict>
          </mc:Fallback>
        </mc:AlternateContent>
      </w:r>
    </w:p>
    <w:p w:rsidR="00B03E47" w:rsidRDefault="00E2034E">
      <w:pPr>
        <w:spacing w:after="4282" w:line="259" w:lineRule="auto"/>
        <w:ind w:left="-2293" w:right="1719" w:firstLine="0"/>
        <w:jc w:val="left"/>
      </w:pPr>
      <w:r>
        <w:rPr>
          <w:rFonts w:ascii="Calibri" w:eastAsia="Calibri" w:hAnsi="Calibri" w:cs="Calibri"/>
          <w:noProof/>
        </w:rPr>
        <mc:AlternateContent>
          <mc:Choice Requires="wpg">
            <w:drawing>
              <wp:anchor distT="0" distB="0" distL="114300" distR="114300" simplePos="0" relativeHeight="251754496" behindDoc="0" locked="0" layoutInCell="1" allowOverlap="1">
                <wp:simplePos x="0" y="0"/>
                <wp:positionH relativeFrom="page">
                  <wp:posOffset>8664935</wp:posOffset>
                </wp:positionH>
                <wp:positionV relativeFrom="page">
                  <wp:posOffset>6710019</wp:posOffset>
                </wp:positionV>
                <wp:extent cx="161330" cy="3601365"/>
                <wp:effectExtent l="0" t="0" r="0" b="0"/>
                <wp:wrapSquare wrapText="bothSides"/>
                <wp:docPr id="310340" name="Group 310340"/>
                <wp:cNvGraphicFramePr/>
                <a:graphic xmlns:a="http://schemas.openxmlformats.org/drawingml/2006/main">
                  <a:graphicData uri="http://schemas.microsoft.com/office/word/2010/wordprocessingGroup">
                    <wpg:wgp>
                      <wpg:cNvGrpSpPr/>
                      <wpg:grpSpPr>
                        <a:xfrm>
                          <a:off x="0" y="0"/>
                          <a:ext cx="161330" cy="3601365"/>
                          <a:chOff x="0" y="0"/>
                          <a:chExt cx="161330" cy="3601365"/>
                        </a:xfrm>
                      </wpg:grpSpPr>
                      <wps:wsp>
                        <wps:cNvPr id="16254" name="Rectangle 16254"/>
                        <wps:cNvSpPr/>
                        <wps:spPr>
                          <a:xfrm rot="-5399999">
                            <a:off x="-2338295" y="1149845"/>
                            <a:ext cx="4789815" cy="113224"/>
                          </a:xfrm>
                          <a:prstGeom prst="rect">
                            <a:avLst/>
                          </a:prstGeom>
                          <a:ln>
                            <a:noFill/>
                          </a:ln>
                        </wps:spPr>
                        <wps:txbx>
                          <w:txbxContent>
                            <w:p w:rsidR="00B03E47" w:rsidRDefault="00E2034E">
                              <w:pPr>
                                <w:spacing w:after="160" w:line="259" w:lineRule="auto"/>
                                <w:ind w:left="0" w:right="0" w:firstLine="0"/>
                                <w:jc w:val="left"/>
                              </w:pPr>
                              <w:r>
                                <w:rPr>
                                  <w:sz w:val="12"/>
                                </w:rPr>
                                <w:t xml:space="preserve">Cód. Validación: X6W4A44Y3YFEHMQ6W9NDGFMDY | Verificación: https://candelaria.sedelectronica.es/ </w:t>
                              </w:r>
                            </w:p>
                          </w:txbxContent>
                        </wps:txbx>
                        <wps:bodyPr horzOverflow="overflow" vert="horz" lIns="0" tIns="0" rIns="0" bIns="0" rtlCol="0">
                          <a:noAutofit/>
                        </wps:bodyPr>
                      </wps:wsp>
                      <wps:wsp>
                        <wps:cNvPr id="16255" name="Rectangle 16255"/>
                        <wps:cNvSpPr/>
                        <wps:spPr>
                          <a:xfrm rot="-5399999">
                            <a:off x="-2070397" y="1341542"/>
                            <a:ext cx="4406422" cy="113224"/>
                          </a:xfrm>
                          <a:prstGeom prst="rect">
                            <a:avLst/>
                          </a:prstGeom>
                          <a:ln>
                            <a:noFill/>
                          </a:ln>
                        </wps:spPr>
                        <wps:txbx>
                          <w:txbxContent>
                            <w:p w:rsidR="00B03E47" w:rsidRDefault="00E2034E">
                              <w:pPr>
                                <w:spacing w:after="160" w:line="259" w:lineRule="auto"/>
                                <w:ind w:left="0" w:right="0" w:firstLine="0"/>
                                <w:jc w:val="left"/>
                              </w:pPr>
                              <w:r>
                                <w:rPr>
                                  <w:sz w:val="12"/>
                                </w:rPr>
                                <w:t xml:space="preserve">Documento firmado electrónicamente desde la plataforma esPublico Gestiona | Página 82 de 179 </w:t>
                              </w:r>
                            </w:p>
                          </w:txbxContent>
                        </wps:txbx>
                        <wps:bodyPr horzOverflow="overflow" vert="horz" lIns="0" tIns="0" rIns="0" bIns="0" rtlCol="0">
                          <a:noAutofit/>
                        </wps:bodyPr>
                      </wps:wsp>
                    </wpg:wgp>
                  </a:graphicData>
                </a:graphic>
              </wp:anchor>
            </w:drawing>
          </mc:Choice>
          <mc:Fallback xmlns:a="http://schemas.openxmlformats.org/drawingml/2006/main">
            <w:pict>
              <v:group id="Group 310340" style="width:12.7031pt;height:283.572pt;position:absolute;mso-position-horizontal-relative:page;mso-position-horizontal:absolute;margin-left:682.278pt;mso-position-vertical-relative:page;margin-top:528.348pt;" coordsize="1613,36013">
                <v:rect id="Rectangle 16254" style="position:absolute;width:47898;height:1132;left:-23382;top:11498;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X6W4A44Y3YFEHMQ6W9NDGFMDY | Verificación: https://candelaria.sedelectronica.es/ </w:t>
                        </w:r>
                      </w:p>
                    </w:txbxContent>
                  </v:textbox>
                </v:rect>
                <v:rect id="Rectangle 16255" style="position:absolute;width:44064;height:1132;left:-20703;top:13415;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82 de 179 </w:t>
                        </w:r>
                      </w:p>
                    </w:txbxContent>
                  </v:textbox>
                </v:rect>
                <w10:wrap type="square"/>
              </v:group>
            </w:pict>
          </mc:Fallback>
        </mc:AlternateContent>
      </w:r>
      <w:r>
        <w:rPr>
          <w:noProof/>
        </w:rPr>
        <w:drawing>
          <wp:anchor distT="0" distB="0" distL="114300" distR="114300" simplePos="0" relativeHeight="251755520" behindDoc="0" locked="0" layoutInCell="1" allowOverlap="0">
            <wp:simplePos x="0" y="0"/>
            <wp:positionH relativeFrom="column">
              <wp:posOffset>164592</wp:posOffset>
            </wp:positionH>
            <wp:positionV relativeFrom="paragraph">
              <wp:posOffset>-3706607</wp:posOffset>
            </wp:positionV>
            <wp:extent cx="5580888" cy="6743701"/>
            <wp:effectExtent l="0" t="0" r="0" b="0"/>
            <wp:wrapSquare wrapText="bothSides"/>
            <wp:docPr id="16251" name="Picture 16251"/>
            <wp:cNvGraphicFramePr/>
            <a:graphic xmlns:a="http://schemas.openxmlformats.org/drawingml/2006/main">
              <a:graphicData uri="http://schemas.openxmlformats.org/drawingml/2006/picture">
                <pic:pic xmlns:pic="http://schemas.openxmlformats.org/drawingml/2006/picture">
                  <pic:nvPicPr>
                    <pic:cNvPr id="16251" name="Picture 16251"/>
                    <pic:cNvPicPr/>
                  </pic:nvPicPr>
                  <pic:blipFill>
                    <a:blip r:embed="rId33"/>
                    <a:stretch>
                      <a:fillRect/>
                    </a:stretch>
                  </pic:blipFill>
                  <pic:spPr>
                    <a:xfrm>
                      <a:off x="0" y="0"/>
                      <a:ext cx="5580888" cy="6743701"/>
                    </a:xfrm>
                    <a:prstGeom prst="rect">
                      <a:avLst/>
                    </a:prstGeom>
                  </pic:spPr>
                </pic:pic>
              </a:graphicData>
            </a:graphic>
          </wp:anchor>
        </w:drawing>
      </w:r>
    </w:p>
    <w:p w:rsidR="00B03E47" w:rsidRDefault="00E2034E">
      <w:pPr>
        <w:spacing w:after="0" w:line="259" w:lineRule="auto"/>
        <w:ind w:left="260" w:right="0" w:firstLine="0"/>
        <w:jc w:val="left"/>
      </w:pPr>
      <w:r>
        <w:t xml:space="preserve"> </w:t>
      </w:r>
    </w:p>
    <w:p w:rsidR="00B03E47" w:rsidRDefault="00E2034E">
      <w:pPr>
        <w:spacing w:after="0" w:line="259" w:lineRule="auto"/>
        <w:ind w:left="260" w:right="0" w:firstLine="0"/>
        <w:jc w:val="left"/>
      </w:pPr>
      <w:r>
        <w:t xml:space="preserve"> </w:t>
      </w:r>
    </w:p>
    <w:p w:rsidR="00B03E47" w:rsidRDefault="00E2034E">
      <w:pPr>
        <w:spacing w:after="90" w:line="358" w:lineRule="auto"/>
        <w:ind w:left="255" w:right="932"/>
      </w:pPr>
      <w:r>
        <w:t xml:space="preserve">TERCERO: No procede licencia de segregación de la calle </w:t>
      </w:r>
      <w:r>
        <w:t>ya que esta vía está totalmente delimitada y la segregación se efectuó materialmente hace más de 13 años, por lo que la segregación está ya consolidada entendiendo por tal cuando ya no quepan acciones administrativas para el restablecimiento de la legalida</w:t>
      </w:r>
      <w:r>
        <w:t xml:space="preserve">d urbanística por haber prescrito. </w:t>
      </w:r>
      <w:r>
        <w:rPr>
          <w:rFonts w:ascii="Times New Roman" w:eastAsia="Times New Roman" w:hAnsi="Times New Roman" w:cs="Times New Roman"/>
          <w:sz w:val="24"/>
        </w:rPr>
        <w:t xml:space="preserve"> </w:t>
      </w:r>
    </w:p>
    <w:p w:rsidR="00B03E47" w:rsidRDefault="00E2034E">
      <w:pPr>
        <w:spacing w:after="157" w:line="322" w:lineRule="auto"/>
        <w:ind w:left="255" w:right="932"/>
      </w:pPr>
      <w:r>
        <w:rPr>
          <w:rFonts w:ascii="Calibri" w:eastAsia="Calibri" w:hAnsi="Calibri" w:cs="Calibri"/>
          <w:noProof/>
        </w:rPr>
        <mc:AlternateContent>
          <mc:Choice Requires="wpg">
            <w:drawing>
              <wp:anchor distT="0" distB="0" distL="114300" distR="114300" simplePos="0" relativeHeight="251756544" behindDoc="0" locked="0" layoutInCell="1" allowOverlap="1">
                <wp:simplePos x="0" y="0"/>
                <wp:positionH relativeFrom="page">
                  <wp:posOffset>8664935</wp:posOffset>
                </wp:positionH>
                <wp:positionV relativeFrom="page">
                  <wp:posOffset>6710019</wp:posOffset>
                </wp:positionV>
                <wp:extent cx="161330" cy="3601365"/>
                <wp:effectExtent l="0" t="0" r="0" b="0"/>
                <wp:wrapTopAndBottom/>
                <wp:docPr id="359701" name="Group 359701"/>
                <wp:cNvGraphicFramePr/>
                <a:graphic xmlns:a="http://schemas.openxmlformats.org/drawingml/2006/main">
                  <a:graphicData uri="http://schemas.microsoft.com/office/word/2010/wordprocessingGroup">
                    <wpg:wgp>
                      <wpg:cNvGrpSpPr/>
                      <wpg:grpSpPr>
                        <a:xfrm>
                          <a:off x="0" y="0"/>
                          <a:ext cx="161330" cy="3601365"/>
                          <a:chOff x="0" y="0"/>
                          <a:chExt cx="161330" cy="3601365"/>
                        </a:xfrm>
                      </wpg:grpSpPr>
                      <wps:wsp>
                        <wps:cNvPr id="16888" name="Rectangle 16888"/>
                        <wps:cNvSpPr/>
                        <wps:spPr>
                          <a:xfrm rot="-5399999">
                            <a:off x="-2338295" y="1149845"/>
                            <a:ext cx="4789815" cy="113224"/>
                          </a:xfrm>
                          <a:prstGeom prst="rect">
                            <a:avLst/>
                          </a:prstGeom>
                          <a:ln>
                            <a:noFill/>
                          </a:ln>
                        </wps:spPr>
                        <wps:txbx>
                          <w:txbxContent>
                            <w:p w:rsidR="00B03E47" w:rsidRDefault="00E2034E">
                              <w:pPr>
                                <w:spacing w:after="160" w:line="259" w:lineRule="auto"/>
                                <w:ind w:left="0" w:right="0" w:firstLine="0"/>
                                <w:jc w:val="left"/>
                              </w:pPr>
                              <w:r>
                                <w:rPr>
                                  <w:sz w:val="12"/>
                                </w:rPr>
                                <w:t xml:space="preserve">Cód. Validación: X6W4A44Y3YFEHMQ6W9NDGFMDY | Verificación: https://candelaria.sedelectronica.es/ </w:t>
                              </w:r>
                            </w:p>
                          </w:txbxContent>
                        </wps:txbx>
                        <wps:bodyPr horzOverflow="overflow" vert="horz" lIns="0" tIns="0" rIns="0" bIns="0" rtlCol="0">
                          <a:noAutofit/>
                        </wps:bodyPr>
                      </wps:wsp>
                      <wps:wsp>
                        <wps:cNvPr id="16889" name="Rectangle 16889"/>
                        <wps:cNvSpPr/>
                        <wps:spPr>
                          <a:xfrm rot="-5399999">
                            <a:off x="-2070397" y="1341542"/>
                            <a:ext cx="4406422" cy="113224"/>
                          </a:xfrm>
                          <a:prstGeom prst="rect">
                            <a:avLst/>
                          </a:prstGeom>
                          <a:ln>
                            <a:noFill/>
                          </a:ln>
                        </wps:spPr>
                        <wps:txbx>
                          <w:txbxContent>
                            <w:p w:rsidR="00B03E47" w:rsidRDefault="00E2034E">
                              <w:pPr>
                                <w:spacing w:after="160" w:line="259" w:lineRule="auto"/>
                                <w:ind w:left="0" w:right="0" w:firstLine="0"/>
                                <w:jc w:val="left"/>
                              </w:pPr>
                              <w:r>
                                <w:rPr>
                                  <w:sz w:val="12"/>
                                </w:rPr>
                                <w:t xml:space="preserve">Documento firmado electrónicamente desde la plataforma esPublico Gestiona | Página 83 de 179 </w:t>
                              </w:r>
                            </w:p>
                          </w:txbxContent>
                        </wps:txbx>
                        <wps:bodyPr horzOverflow="overflow" vert="horz" lIns="0" tIns="0" rIns="0" bIns="0" rtlCol="0">
                          <a:noAutofit/>
                        </wps:bodyPr>
                      </wps:wsp>
                    </wpg:wgp>
                  </a:graphicData>
                </a:graphic>
              </wp:anchor>
            </w:drawing>
          </mc:Choice>
          <mc:Fallback xmlns:a="http://schemas.openxmlformats.org/drawingml/2006/main">
            <w:pict>
              <v:group id="Group 359701" style="width:12.7031pt;height:283.572pt;position:absolute;mso-position-horizontal-relative:page;mso-position-horizontal:absolute;margin-left:682.278pt;mso-position-vertical-relative:page;margin-top:528.348pt;" coordsize="1613,36013">
                <v:rect id="Rectangle 16888" style="position:absolute;width:47898;height:1132;left:-23382;top:11498;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X6W4A44Y3YFEHMQ6W9NDGFMDY | Verificación: https://candelaria.sedelectronica.es/ </w:t>
                        </w:r>
                      </w:p>
                    </w:txbxContent>
                  </v:textbox>
                </v:rect>
                <v:rect id="Rectangle 16889" style="position:absolute;width:44064;height:1132;left:-20703;top:13415;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83 de 179 </w:t>
                        </w:r>
                      </w:p>
                    </w:txbxContent>
                  </v:textbox>
                </v:rect>
                <w10:wrap type="topAndBottom"/>
              </v:group>
            </w:pict>
          </mc:Fallback>
        </mc:AlternateContent>
      </w:r>
      <w:r>
        <w:t>CUARTO: Solicitar al Registro de la Propiedad nº4 de Santa Cruz de Tenerife la segregación de la parcela Z en 1315,85m</w:t>
      </w:r>
      <w:r>
        <w:rPr>
          <w:vertAlign w:val="superscript"/>
        </w:rPr>
        <w:t>2</w:t>
      </w:r>
      <w:r>
        <w:t>.</w:t>
      </w:r>
      <w:r>
        <w:rPr>
          <w:rFonts w:ascii="Times New Roman" w:eastAsia="Times New Roman" w:hAnsi="Times New Roman" w:cs="Times New Roman"/>
          <w:sz w:val="24"/>
        </w:rPr>
        <w:t xml:space="preserve"> </w:t>
      </w:r>
    </w:p>
    <w:p w:rsidR="00B03E47" w:rsidRDefault="00E2034E">
      <w:pPr>
        <w:spacing w:after="3" w:line="241" w:lineRule="auto"/>
        <w:ind w:left="255"/>
        <w:jc w:val="left"/>
      </w:pPr>
      <w:r>
        <w:t>QUINTO: Tramitar la inscripción de la calle Mencey Romén en el Registro de la propiedad nº4 de Santa Cruz de Tenerife de acuerdo al Ar</w:t>
      </w:r>
      <w:r>
        <w:t xml:space="preserve">t. 206 de la Ley Hipotecaria con la siguiente georreferenciación: </w:t>
      </w:r>
      <w:r>
        <w:rPr>
          <w:rFonts w:ascii="Times New Roman" w:eastAsia="Times New Roman" w:hAnsi="Times New Roman" w:cs="Times New Roman"/>
          <w:sz w:val="24"/>
        </w:rPr>
        <w:t xml:space="preserve"> </w:t>
      </w:r>
    </w:p>
    <w:tbl>
      <w:tblPr>
        <w:tblStyle w:val="TableGrid"/>
        <w:tblW w:w="8775" w:type="dxa"/>
        <w:tblInd w:w="352" w:type="dxa"/>
        <w:tblCellMar>
          <w:top w:w="7" w:type="dxa"/>
          <w:left w:w="115" w:type="dxa"/>
          <w:bottom w:w="0" w:type="dxa"/>
          <w:right w:w="115" w:type="dxa"/>
        </w:tblCellMar>
        <w:tblLook w:val="04A0" w:firstRow="1" w:lastRow="0" w:firstColumn="1" w:lastColumn="0" w:noHBand="0" w:noVBand="1"/>
      </w:tblPr>
      <w:tblGrid>
        <w:gridCol w:w="6"/>
        <w:gridCol w:w="1541"/>
        <w:gridCol w:w="6"/>
        <w:gridCol w:w="3540"/>
        <w:gridCol w:w="6"/>
        <w:gridCol w:w="3676"/>
        <w:gridCol w:w="6"/>
      </w:tblGrid>
      <w:tr w:rsidR="00B03E47">
        <w:trPr>
          <w:gridBefore w:val="1"/>
          <w:wBefore w:w="6" w:type="dxa"/>
          <w:trHeight w:val="265"/>
        </w:trPr>
        <w:tc>
          <w:tcPr>
            <w:tcW w:w="1547" w:type="dxa"/>
            <w:gridSpan w:val="2"/>
            <w:tcBorders>
              <w:top w:val="single" w:sz="8" w:space="0" w:color="000000"/>
              <w:left w:val="single" w:sz="8" w:space="0" w:color="000000"/>
              <w:bottom w:val="single" w:sz="4" w:space="0" w:color="000000"/>
              <w:right w:val="nil"/>
            </w:tcBorders>
            <w:shd w:val="clear" w:color="auto" w:fill="D9D9D9"/>
          </w:tcPr>
          <w:p w:rsidR="00B03E47" w:rsidRDefault="00B03E47">
            <w:pPr>
              <w:spacing w:after="160" w:line="259" w:lineRule="auto"/>
              <w:ind w:left="0" w:right="0" w:firstLine="0"/>
              <w:jc w:val="left"/>
            </w:pPr>
          </w:p>
        </w:tc>
        <w:tc>
          <w:tcPr>
            <w:tcW w:w="7228" w:type="dxa"/>
            <w:gridSpan w:val="4"/>
            <w:tcBorders>
              <w:top w:val="single" w:sz="8" w:space="0" w:color="000000"/>
              <w:left w:val="nil"/>
              <w:bottom w:val="single" w:sz="4" w:space="0" w:color="000000"/>
              <w:right w:val="single" w:sz="8" w:space="0" w:color="000000"/>
            </w:tcBorders>
            <w:shd w:val="clear" w:color="auto" w:fill="D9D9D9"/>
          </w:tcPr>
          <w:p w:rsidR="00B03E47" w:rsidRDefault="00E2034E">
            <w:pPr>
              <w:spacing w:after="0" w:line="259" w:lineRule="auto"/>
              <w:ind w:left="808" w:right="0" w:firstLine="0"/>
              <w:jc w:val="left"/>
            </w:pPr>
            <w:r>
              <w:t xml:space="preserve">Superficie calle Mencey Romén </w:t>
            </w:r>
          </w:p>
        </w:tc>
      </w:tr>
      <w:tr w:rsidR="00B03E47">
        <w:trPr>
          <w:gridBefore w:val="1"/>
          <w:wBefore w:w="6" w:type="dxa"/>
          <w:trHeight w:val="287"/>
        </w:trPr>
        <w:tc>
          <w:tcPr>
            <w:tcW w:w="1547" w:type="dxa"/>
            <w:gridSpan w:val="2"/>
            <w:tcBorders>
              <w:top w:val="single" w:sz="4" w:space="0" w:color="000000"/>
              <w:left w:val="single" w:sz="8" w:space="0" w:color="000000"/>
              <w:bottom w:val="single" w:sz="8" w:space="0" w:color="000000"/>
              <w:right w:val="single" w:sz="4" w:space="0" w:color="000000"/>
            </w:tcBorders>
          </w:tcPr>
          <w:p w:rsidR="00B03E47" w:rsidRDefault="00E2034E">
            <w:pPr>
              <w:spacing w:after="0" w:line="259" w:lineRule="auto"/>
              <w:ind w:left="0" w:right="372" w:firstLine="0"/>
              <w:jc w:val="center"/>
            </w:pPr>
            <w:r>
              <w:t xml:space="preserve">Punto </w:t>
            </w:r>
          </w:p>
        </w:tc>
        <w:tc>
          <w:tcPr>
            <w:tcW w:w="7228" w:type="dxa"/>
            <w:gridSpan w:val="4"/>
            <w:tcBorders>
              <w:top w:val="single" w:sz="4" w:space="0" w:color="000000"/>
              <w:left w:val="single" w:sz="4" w:space="0" w:color="000000"/>
              <w:bottom w:val="single" w:sz="8" w:space="0" w:color="000000"/>
              <w:right w:val="single" w:sz="8" w:space="0" w:color="000000"/>
            </w:tcBorders>
          </w:tcPr>
          <w:p w:rsidR="00B03E47" w:rsidRDefault="00E2034E">
            <w:pPr>
              <w:spacing w:after="0" w:line="259" w:lineRule="auto"/>
              <w:ind w:left="0" w:right="363" w:firstLine="0"/>
              <w:jc w:val="center"/>
            </w:pPr>
            <w:r>
              <w:t xml:space="preserve">Coordenadas UTM </w:t>
            </w:r>
          </w:p>
        </w:tc>
      </w:tr>
      <w:tr w:rsidR="00B03E47">
        <w:trPr>
          <w:gridBefore w:val="1"/>
          <w:wBefore w:w="6" w:type="dxa"/>
          <w:trHeight w:val="271"/>
        </w:trPr>
        <w:tc>
          <w:tcPr>
            <w:tcW w:w="1547" w:type="dxa"/>
            <w:gridSpan w:val="2"/>
            <w:tcBorders>
              <w:top w:val="single" w:sz="8" w:space="0" w:color="000000"/>
              <w:left w:val="single" w:sz="4" w:space="0" w:color="000000"/>
              <w:bottom w:val="single" w:sz="4" w:space="0" w:color="000000"/>
              <w:right w:val="single" w:sz="4" w:space="0" w:color="000000"/>
            </w:tcBorders>
          </w:tcPr>
          <w:p w:rsidR="00B03E47" w:rsidRDefault="00E2034E">
            <w:pPr>
              <w:spacing w:after="0" w:line="259" w:lineRule="auto"/>
              <w:ind w:left="0" w:right="373" w:firstLine="0"/>
              <w:jc w:val="center"/>
            </w:pPr>
            <w:r>
              <w:t xml:space="preserve">Nº </w:t>
            </w:r>
          </w:p>
        </w:tc>
        <w:tc>
          <w:tcPr>
            <w:tcW w:w="3546" w:type="dxa"/>
            <w:gridSpan w:val="2"/>
            <w:tcBorders>
              <w:top w:val="single" w:sz="8" w:space="0" w:color="000000"/>
              <w:left w:val="single" w:sz="4" w:space="0" w:color="000000"/>
              <w:bottom w:val="single" w:sz="4" w:space="0" w:color="000000"/>
              <w:right w:val="single" w:sz="4" w:space="0" w:color="000000"/>
            </w:tcBorders>
          </w:tcPr>
          <w:p w:rsidR="00B03E47" w:rsidRDefault="00E2034E">
            <w:pPr>
              <w:spacing w:after="0" w:line="259" w:lineRule="auto"/>
              <w:ind w:left="0" w:right="372" w:firstLine="0"/>
              <w:jc w:val="center"/>
            </w:pPr>
            <w:r>
              <w:t xml:space="preserve">X </w:t>
            </w:r>
          </w:p>
        </w:tc>
        <w:tc>
          <w:tcPr>
            <w:tcW w:w="3682" w:type="dxa"/>
            <w:gridSpan w:val="2"/>
            <w:tcBorders>
              <w:top w:val="single" w:sz="8" w:space="0" w:color="000000"/>
              <w:left w:val="single" w:sz="4" w:space="0" w:color="000000"/>
              <w:bottom w:val="single" w:sz="4" w:space="0" w:color="000000"/>
              <w:right w:val="single" w:sz="4" w:space="0" w:color="000000"/>
            </w:tcBorders>
          </w:tcPr>
          <w:p w:rsidR="00B03E47" w:rsidRDefault="00E2034E">
            <w:pPr>
              <w:spacing w:after="0" w:line="259" w:lineRule="auto"/>
              <w:ind w:left="0" w:right="366" w:firstLine="0"/>
              <w:jc w:val="center"/>
            </w:pPr>
            <w:r>
              <w:t xml:space="preserve">Y </w:t>
            </w:r>
          </w:p>
        </w:tc>
      </w:tr>
      <w:tr w:rsidR="00B03E47">
        <w:trPr>
          <w:gridBefore w:val="1"/>
          <w:wBefore w:w="6" w:type="dxa"/>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4" w:firstLine="0"/>
              <w:jc w:val="center"/>
            </w:pPr>
            <w:r>
              <w:t xml:space="preserve">1 </w:t>
            </w:r>
          </w:p>
        </w:tc>
        <w:tc>
          <w:tcPr>
            <w:tcW w:w="3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0" w:firstLine="0"/>
              <w:jc w:val="center"/>
            </w:pPr>
            <w:r>
              <w:t xml:space="preserve">366172.1047 </w:t>
            </w:r>
          </w:p>
        </w:tc>
        <w:tc>
          <w:tcPr>
            <w:tcW w:w="3682"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3138649.4215 </w:t>
            </w:r>
          </w:p>
        </w:tc>
      </w:tr>
      <w:tr w:rsidR="00B03E47">
        <w:trPr>
          <w:gridBefore w:val="1"/>
          <w:wBefore w:w="6" w:type="dxa"/>
          <w:trHeight w:val="266"/>
        </w:trPr>
        <w:tc>
          <w:tcPr>
            <w:tcW w:w="1547"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4" w:firstLine="0"/>
              <w:jc w:val="center"/>
            </w:pPr>
            <w:r>
              <w:t xml:space="preserve">2 </w:t>
            </w:r>
          </w:p>
        </w:tc>
        <w:tc>
          <w:tcPr>
            <w:tcW w:w="3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0" w:firstLine="0"/>
              <w:jc w:val="center"/>
            </w:pPr>
            <w:r>
              <w:t xml:space="preserve">366160.0267 </w:t>
            </w:r>
          </w:p>
        </w:tc>
        <w:tc>
          <w:tcPr>
            <w:tcW w:w="3682"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3138654.5177 </w:t>
            </w:r>
          </w:p>
        </w:tc>
      </w:tr>
      <w:tr w:rsidR="00B03E47">
        <w:trPr>
          <w:gridBefore w:val="1"/>
          <w:wBefore w:w="6" w:type="dxa"/>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4" w:firstLine="0"/>
              <w:jc w:val="center"/>
            </w:pPr>
            <w:r>
              <w:t xml:space="preserve">3 </w:t>
            </w:r>
          </w:p>
        </w:tc>
        <w:tc>
          <w:tcPr>
            <w:tcW w:w="3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0" w:firstLine="0"/>
              <w:jc w:val="center"/>
            </w:pPr>
            <w:r>
              <w:t xml:space="preserve">366159.8542 </w:t>
            </w:r>
          </w:p>
        </w:tc>
        <w:tc>
          <w:tcPr>
            <w:tcW w:w="3682"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3138654.3054 </w:t>
            </w:r>
          </w:p>
        </w:tc>
      </w:tr>
      <w:tr w:rsidR="00B03E47">
        <w:trPr>
          <w:gridBefore w:val="1"/>
          <w:wBefore w:w="6" w:type="dxa"/>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4" w:firstLine="0"/>
              <w:jc w:val="center"/>
            </w:pPr>
            <w:r>
              <w:t xml:space="preserve">4 </w:t>
            </w:r>
          </w:p>
        </w:tc>
        <w:tc>
          <w:tcPr>
            <w:tcW w:w="3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0" w:firstLine="0"/>
              <w:jc w:val="center"/>
            </w:pPr>
            <w:r>
              <w:t xml:space="preserve">366159.6020 </w:t>
            </w:r>
          </w:p>
        </w:tc>
        <w:tc>
          <w:tcPr>
            <w:tcW w:w="3682"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3138654.3950 </w:t>
            </w:r>
          </w:p>
        </w:tc>
      </w:tr>
      <w:tr w:rsidR="00B03E47">
        <w:trPr>
          <w:gridBefore w:val="1"/>
          <w:wBefore w:w="6" w:type="dxa"/>
          <w:trHeight w:val="266"/>
        </w:trPr>
        <w:tc>
          <w:tcPr>
            <w:tcW w:w="1547"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4" w:firstLine="0"/>
              <w:jc w:val="center"/>
            </w:pPr>
            <w:r>
              <w:t xml:space="preserve">5 </w:t>
            </w:r>
          </w:p>
        </w:tc>
        <w:tc>
          <w:tcPr>
            <w:tcW w:w="3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0" w:firstLine="0"/>
              <w:jc w:val="center"/>
            </w:pPr>
            <w:r>
              <w:t xml:space="preserve">366135.6495 </w:t>
            </w:r>
          </w:p>
        </w:tc>
        <w:tc>
          <w:tcPr>
            <w:tcW w:w="3682"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3138664.2655 </w:t>
            </w:r>
          </w:p>
        </w:tc>
      </w:tr>
      <w:tr w:rsidR="00B03E47">
        <w:trPr>
          <w:gridBefore w:val="1"/>
          <w:wBefore w:w="6" w:type="dxa"/>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4" w:firstLine="0"/>
              <w:jc w:val="center"/>
            </w:pPr>
            <w:r>
              <w:t xml:space="preserve">6 </w:t>
            </w:r>
          </w:p>
        </w:tc>
        <w:tc>
          <w:tcPr>
            <w:tcW w:w="3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0" w:firstLine="0"/>
              <w:jc w:val="center"/>
            </w:pPr>
            <w:r>
              <w:t xml:space="preserve">366111.2562 </w:t>
            </w:r>
          </w:p>
        </w:tc>
        <w:tc>
          <w:tcPr>
            <w:tcW w:w="3682"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3138674.7080 </w:t>
            </w:r>
          </w:p>
        </w:tc>
      </w:tr>
      <w:tr w:rsidR="00B03E47">
        <w:trPr>
          <w:gridBefore w:val="1"/>
          <w:wBefore w:w="6" w:type="dxa"/>
          <w:trHeight w:val="266"/>
        </w:trPr>
        <w:tc>
          <w:tcPr>
            <w:tcW w:w="1547"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4" w:firstLine="0"/>
              <w:jc w:val="center"/>
            </w:pPr>
            <w:r>
              <w:t xml:space="preserve">7 </w:t>
            </w:r>
          </w:p>
        </w:tc>
        <w:tc>
          <w:tcPr>
            <w:tcW w:w="3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0" w:firstLine="0"/>
              <w:jc w:val="center"/>
            </w:pPr>
            <w:r>
              <w:t xml:space="preserve">366083.5526 </w:t>
            </w:r>
          </w:p>
        </w:tc>
        <w:tc>
          <w:tcPr>
            <w:tcW w:w="3682"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3138686.5068 </w:t>
            </w:r>
          </w:p>
        </w:tc>
      </w:tr>
      <w:tr w:rsidR="00B03E47">
        <w:trPr>
          <w:gridBefore w:val="1"/>
          <w:wBefore w:w="6" w:type="dxa"/>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4" w:firstLine="0"/>
              <w:jc w:val="center"/>
            </w:pPr>
            <w:r>
              <w:t xml:space="preserve">8 </w:t>
            </w:r>
          </w:p>
        </w:tc>
        <w:tc>
          <w:tcPr>
            <w:tcW w:w="3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0" w:firstLine="0"/>
              <w:jc w:val="center"/>
            </w:pPr>
            <w:r>
              <w:t xml:space="preserve">366054.8542 </w:t>
            </w:r>
          </w:p>
        </w:tc>
        <w:tc>
          <w:tcPr>
            <w:tcW w:w="3682"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3138698.5999 </w:t>
            </w:r>
          </w:p>
        </w:tc>
      </w:tr>
      <w:tr w:rsidR="00B03E47">
        <w:trPr>
          <w:gridBefore w:val="1"/>
          <w:wBefore w:w="6" w:type="dxa"/>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4" w:firstLine="0"/>
              <w:jc w:val="center"/>
            </w:pPr>
            <w:r>
              <w:t xml:space="preserve">9 </w:t>
            </w:r>
          </w:p>
        </w:tc>
        <w:tc>
          <w:tcPr>
            <w:tcW w:w="3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0" w:firstLine="0"/>
              <w:jc w:val="center"/>
            </w:pPr>
            <w:r>
              <w:t xml:space="preserve">366050.2300 </w:t>
            </w:r>
          </w:p>
        </w:tc>
        <w:tc>
          <w:tcPr>
            <w:tcW w:w="3682"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3138698.6600 </w:t>
            </w:r>
          </w:p>
        </w:tc>
      </w:tr>
      <w:tr w:rsidR="00B03E47">
        <w:trPr>
          <w:gridBefore w:val="1"/>
          <w:wBefore w:w="6" w:type="dxa"/>
          <w:trHeight w:val="267"/>
        </w:trPr>
        <w:tc>
          <w:tcPr>
            <w:tcW w:w="1547"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2" w:firstLine="0"/>
              <w:jc w:val="center"/>
            </w:pPr>
            <w:r>
              <w:t xml:space="preserve">10 </w:t>
            </w:r>
          </w:p>
        </w:tc>
        <w:tc>
          <w:tcPr>
            <w:tcW w:w="3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0" w:firstLine="0"/>
              <w:jc w:val="center"/>
            </w:pPr>
            <w:r>
              <w:t xml:space="preserve">366047.8953 </w:t>
            </w:r>
          </w:p>
        </w:tc>
        <w:tc>
          <w:tcPr>
            <w:tcW w:w="3682"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3138696.2257 </w:t>
            </w:r>
          </w:p>
        </w:tc>
      </w:tr>
      <w:tr w:rsidR="00B03E47">
        <w:trPr>
          <w:gridBefore w:val="1"/>
          <w:wBefore w:w="6" w:type="dxa"/>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2" w:firstLine="0"/>
              <w:jc w:val="center"/>
            </w:pPr>
            <w:r>
              <w:t xml:space="preserve">11 </w:t>
            </w:r>
          </w:p>
        </w:tc>
        <w:tc>
          <w:tcPr>
            <w:tcW w:w="3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0" w:firstLine="0"/>
              <w:jc w:val="center"/>
            </w:pPr>
            <w:r>
              <w:t xml:space="preserve">366048.2065 </w:t>
            </w:r>
          </w:p>
        </w:tc>
        <w:tc>
          <w:tcPr>
            <w:tcW w:w="3682"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3138683.7533 </w:t>
            </w:r>
          </w:p>
        </w:tc>
      </w:tr>
      <w:tr w:rsidR="00B03E47">
        <w:trPr>
          <w:gridBefore w:val="1"/>
          <w:wBefore w:w="6" w:type="dxa"/>
          <w:trHeight w:val="266"/>
        </w:trPr>
        <w:tc>
          <w:tcPr>
            <w:tcW w:w="1547"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2" w:firstLine="0"/>
              <w:jc w:val="center"/>
            </w:pPr>
            <w:r>
              <w:t xml:space="preserve">12 </w:t>
            </w:r>
          </w:p>
        </w:tc>
        <w:tc>
          <w:tcPr>
            <w:tcW w:w="3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0" w:firstLine="0"/>
              <w:jc w:val="center"/>
            </w:pPr>
            <w:r>
              <w:t xml:space="preserve">366048.2937 </w:t>
            </w:r>
          </w:p>
        </w:tc>
        <w:tc>
          <w:tcPr>
            <w:tcW w:w="3682"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3138681.6544 </w:t>
            </w:r>
          </w:p>
        </w:tc>
      </w:tr>
      <w:tr w:rsidR="00B03E47">
        <w:trPr>
          <w:gridBefore w:val="1"/>
          <w:wBefore w:w="6" w:type="dxa"/>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2" w:firstLine="0"/>
              <w:jc w:val="center"/>
            </w:pPr>
            <w:r>
              <w:t xml:space="preserve">13 </w:t>
            </w:r>
          </w:p>
        </w:tc>
        <w:tc>
          <w:tcPr>
            <w:tcW w:w="3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0" w:firstLine="0"/>
              <w:jc w:val="center"/>
            </w:pPr>
            <w:r>
              <w:t xml:space="preserve">366049.1942 </w:t>
            </w:r>
          </w:p>
        </w:tc>
        <w:tc>
          <w:tcPr>
            <w:tcW w:w="3682"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3138682.7405 </w:t>
            </w:r>
          </w:p>
        </w:tc>
      </w:tr>
      <w:tr w:rsidR="00B03E47">
        <w:trPr>
          <w:gridBefore w:val="1"/>
          <w:wBefore w:w="6" w:type="dxa"/>
          <w:trHeight w:val="266"/>
        </w:trPr>
        <w:tc>
          <w:tcPr>
            <w:tcW w:w="1547"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2" w:firstLine="0"/>
              <w:jc w:val="center"/>
            </w:pPr>
            <w:r>
              <w:t xml:space="preserve">14 </w:t>
            </w:r>
          </w:p>
        </w:tc>
        <w:tc>
          <w:tcPr>
            <w:tcW w:w="3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0" w:firstLine="0"/>
              <w:jc w:val="center"/>
            </w:pPr>
            <w:r>
              <w:t xml:space="preserve">366057.6164 </w:t>
            </w:r>
          </w:p>
        </w:tc>
        <w:tc>
          <w:tcPr>
            <w:tcW w:w="3682"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3138683.8233 </w:t>
            </w:r>
          </w:p>
        </w:tc>
      </w:tr>
      <w:tr w:rsidR="00B03E47">
        <w:trPr>
          <w:gridBefore w:val="1"/>
          <w:wBefore w:w="6" w:type="dxa"/>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2" w:firstLine="0"/>
              <w:jc w:val="center"/>
            </w:pPr>
            <w:r>
              <w:t xml:space="preserve">15 </w:t>
            </w:r>
          </w:p>
        </w:tc>
        <w:tc>
          <w:tcPr>
            <w:tcW w:w="3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0" w:firstLine="0"/>
              <w:jc w:val="center"/>
            </w:pPr>
            <w:r>
              <w:t xml:space="preserve">366060.9329 </w:t>
            </w:r>
          </w:p>
        </w:tc>
        <w:tc>
          <w:tcPr>
            <w:tcW w:w="3682"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3138684.4422 </w:t>
            </w:r>
          </w:p>
        </w:tc>
      </w:tr>
      <w:tr w:rsidR="00B03E47">
        <w:trPr>
          <w:gridBefore w:val="1"/>
          <w:wBefore w:w="6" w:type="dxa"/>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2" w:firstLine="0"/>
              <w:jc w:val="center"/>
            </w:pPr>
            <w:r>
              <w:t xml:space="preserve">16 </w:t>
            </w:r>
          </w:p>
        </w:tc>
        <w:tc>
          <w:tcPr>
            <w:tcW w:w="3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0" w:firstLine="0"/>
              <w:jc w:val="center"/>
            </w:pPr>
            <w:r>
              <w:t xml:space="preserve">366076.4885 </w:t>
            </w:r>
          </w:p>
        </w:tc>
        <w:tc>
          <w:tcPr>
            <w:tcW w:w="3682"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3138677.8824 </w:t>
            </w:r>
          </w:p>
        </w:tc>
      </w:tr>
      <w:tr w:rsidR="00B03E47">
        <w:trPr>
          <w:gridBefore w:val="1"/>
          <w:wBefore w:w="6" w:type="dxa"/>
          <w:trHeight w:val="266"/>
        </w:trPr>
        <w:tc>
          <w:tcPr>
            <w:tcW w:w="1547"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2" w:firstLine="0"/>
              <w:jc w:val="center"/>
            </w:pPr>
            <w:r>
              <w:t xml:space="preserve">17 </w:t>
            </w:r>
          </w:p>
        </w:tc>
        <w:tc>
          <w:tcPr>
            <w:tcW w:w="3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0" w:firstLine="0"/>
              <w:jc w:val="center"/>
            </w:pPr>
            <w:r>
              <w:t xml:space="preserve">366077.0399 </w:t>
            </w:r>
          </w:p>
        </w:tc>
        <w:tc>
          <w:tcPr>
            <w:tcW w:w="3682"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3138678.7410 </w:t>
            </w:r>
          </w:p>
        </w:tc>
      </w:tr>
      <w:tr w:rsidR="00B03E47">
        <w:trPr>
          <w:gridBefore w:val="1"/>
          <w:wBefore w:w="6" w:type="dxa"/>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2" w:firstLine="0"/>
              <w:jc w:val="center"/>
            </w:pPr>
            <w:r>
              <w:t xml:space="preserve">18 </w:t>
            </w:r>
          </w:p>
        </w:tc>
        <w:tc>
          <w:tcPr>
            <w:tcW w:w="3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0" w:firstLine="0"/>
              <w:jc w:val="center"/>
            </w:pPr>
            <w:r>
              <w:t xml:space="preserve">366105.2199 </w:t>
            </w:r>
          </w:p>
        </w:tc>
        <w:tc>
          <w:tcPr>
            <w:tcW w:w="3682"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3138666.7710 </w:t>
            </w:r>
          </w:p>
        </w:tc>
      </w:tr>
      <w:tr w:rsidR="00B03E47">
        <w:trPr>
          <w:gridBefore w:val="1"/>
          <w:wBefore w:w="6" w:type="dxa"/>
          <w:trHeight w:val="266"/>
        </w:trPr>
        <w:tc>
          <w:tcPr>
            <w:tcW w:w="1547"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2" w:firstLine="0"/>
              <w:jc w:val="center"/>
            </w:pPr>
            <w:r>
              <w:t xml:space="preserve">19 </w:t>
            </w:r>
          </w:p>
        </w:tc>
        <w:tc>
          <w:tcPr>
            <w:tcW w:w="3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0" w:firstLine="0"/>
              <w:jc w:val="center"/>
            </w:pPr>
            <w:r>
              <w:t xml:space="preserve">366109.0013 </w:t>
            </w:r>
          </w:p>
        </w:tc>
        <w:tc>
          <w:tcPr>
            <w:tcW w:w="3682"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3138665.4954 </w:t>
            </w:r>
          </w:p>
        </w:tc>
      </w:tr>
      <w:tr w:rsidR="00B03E47">
        <w:trPr>
          <w:gridBefore w:val="1"/>
          <w:wBefore w:w="6" w:type="dxa"/>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2" w:firstLine="0"/>
              <w:jc w:val="center"/>
            </w:pPr>
            <w:r>
              <w:t xml:space="preserve">20 </w:t>
            </w:r>
          </w:p>
        </w:tc>
        <w:tc>
          <w:tcPr>
            <w:tcW w:w="3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0" w:firstLine="0"/>
              <w:jc w:val="center"/>
            </w:pPr>
            <w:r>
              <w:t xml:space="preserve">366127.0440 </w:t>
            </w:r>
          </w:p>
        </w:tc>
        <w:tc>
          <w:tcPr>
            <w:tcW w:w="3682"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3138659.9792 </w:t>
            </w:r>
          </w:p>
        </w:tc>
      </w:tr>
      <w:tr w:rsidR="00B03E47">
        <w:trPr>
          <w:gridBefore w:val="1"/>
          <w:wBefore w:w="6" w:type="dxa"/>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2" w:firstLine="0"/>
              <w:jc w:val="center"/>
            </w:pPr>
            <w:r>
              <w:t xml:space="preserve">21 </w:t>
            </w:r>
          </w:p>
        </w:tc>
        <w:tc>
          <w:tcPr>
            <w:tcW w:w="3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0" w:firstLine="0"/>
              <w:jc w:val="center"/>
            </w:pPr>
            <w:r>
              <w:t xml:space="preserve">366134.0667 </w:t>
            </w:r>
          </w:p>
        </w:tc>
        <w:tc>
          <w:tcPr>
            <w:tcW w:w="3682"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3138657.4365 </w:t>
            </w:r>
          </w:p>
        </w:tc>
      </w:tr>
      <w:tr w:rsidR="00B03E47">
        <w:trPr>
          <w:gridBefore w:val="1"/>
          <w:wBefore w:w="6" w:type="dxa"/>
          <w:trHeight w:val="266"/>
        </w:trPr>
        <w:tc>
          <w:tcPr>
            <w:tcW w:w="1547"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2" w:firstLine="0"/>
              <w:jc w:val="center"/>
            </w:pPr>
            <w:r>
              <w:t xml:space="preserve">22 </w:t>
            </w:r>
          </w:p>
        </w:tc>
        <w:tc>
          <w:tcPr>
            <w:tcW w:w="3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0" w:firstLine="0"/>
              <w:jc w:val="center"/>
            </w:pPr>
            <w:r>
              <w:t xml:space="preserve">366145.9425 </w:t>
            </w:r>
          </w:p>
        </w:tc>
        <w:tc>
          <w:tcPr>
            <w:tcW w:w="3682"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3138651.6858 </w:t>
            </w:r>
          </w:p>
        </w:tc>
      </w:tr>
      <w:tr w:rsidR="00B03E47">
        <w:trPr>
          <w:gridBefore w:val="1"/>
          <w:wBefore w:w="6" w:type="dxa"/>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2" w:firstLine="0"/>
              <w:jc w:val="center"/>
            </w:pPr>
            <w:r>
              <w:t xml:space="preserve">23 </w:t>
            </w:r>
          </w:p>
        </w:tc>
        <w:tc>
          <w:tcPr>
            <w:tcW w:w="3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0" w:firstLine="0"/>
              <w:jc w:val="center"/>
            </w:pPr>
            <w:r>
              <w:t xml:space="preserve">366145.2819 </w:t>
            </w:r>
          </w:p>
        </w:tc>
        <w:tc>
          <w:tcPr>
            <w:tcW w:w="3682"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3138651.0964 </w:t>
            </w:r>
          </w:p>
        </w:tc>
      </w:tr>
      <w:tr w:rsidR="00B03E47">
        <w:trPr>
          <w:gridBefore w:val="1"/>
          <w:wBefore w:w="6" w:type="dxa"/>
          <w:trHeight w:val="266"/>
        </w:trPr>
        <w:tc>
          <w:tcPr>
            <w:tcW w:w="1547"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2" w:firstLine="0"/>
              <w:jc w:val="center"/>
            </w:pPr>
            <w:r>
              <w:t xml:space="preserve">24 </w:t>
            </w:r>
          </w:p>
        </w:tc>
        <w:tc>
          <w:tcPr>
            <w:tcW w:w="3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0" w:firstLine="0"/>
              <w:jc w:val="center"/>
            </w:pPr>
            <w:r>
              <w:t xml:space="preserve">366143.4676 </w:t>
            </w:r>
          </w:p>
        </w:tc>
        <w:tc>
          <w:tcPr>
            <w:tcW w:w="3682"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3138647.4769 </w:t>
            </w:r>
          </w:p>
        </w:tc>
      </w:tr>
      <w:tr w:rsidR="00B03E47">
        <w:trPr>
          <w:gridBefore w:val="1"/>
          <w:wBefore w:w="6" w:type="dxa"/>
          <w:trHeight w:val="265"/>
        </w:trPr>
        <w:tc>
          <w:tcPr>
            <w:tcW w:w="1547"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2" w:firstLine="0"/>
              <w:jc w:val="center"/>
            </w:pPr>
            <w:r>
              <w:t xml:space="preserve">25 </w:t>
            </w:r>
          </w:p>
        </w:tc>
        <w:tc>
          <w:tcPr>
            <w:tcW w:w="3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0" w:firstLine="0"/>
              <w:jc w:val="center"/>
            </w:pPr>
            <w:r>
              <w:t xml:space="preserve">366145.0651 </w:t>
            </w:r>
          </w:p>
        </w:tc>
        <w:tc>
          <w:tcPr>
            <w:tcW w:w="3682"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3138646.9023 </w:t>
            </w:r>
          </w:p>
        </w:tc>
      </w:tr>
      <w:tr w:rsidR="00B03E47">
        <w:trPr>
          <w:gridBefore w:val="1"/>
          <w:wBefore w:w="6" w:type="dxa"/>
          <w:trHeight w:val="266"/>
        </w:trPr>
        <w:tc>
          <w:tcPr>
            <w:tcW w:w="1547"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2" w:firstLine="0"/>
              <w:jc w:val="center"/>
            </w:pPr>
            <w:r>
              <w:t xml:space="preserve">26 </w:t>
            </w:r>
          </w:p>
        </w:tc>
        <w:tc>
          <w:tcPr>
            <w:tcW w:w="3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0" w:firstLine="0"/>
              <w:jc w:val="center"/>
            </w:pPr>
            <w:r>
              <w:t xml:space="preserve">366145.8684 </w:t>
            </w:r>
          </w:p>
        </w:tc>
        <w:tc>
          <w:tcPr>
            <w:tcW w:w="3682"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3138649.0271 </w:t>
            </w:r>
          </w:p>
        </w:tc>
      </w:tr>
      <w:tr w:rsidR="00B03E47">
        <w:trPr>
          <w:gridBefore w:val="1"/>
          <w:wBefore w:w="6" w:type="dxa"/>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2" w:firstLine="0"/>
              <w:jc w:val="center"/>
            </w:pPr>
            <w:r>
              <w:t xml:space="preserve">27 </w:t>
            </w:r>
          </w:p>
        </w:tc>
        <w:tc>
          <w:tcPr>
            <w:tcW w:w="3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0" w:firstLine="0"/>
              <w:jc w:val="center"/>
            </w:pPr>
            <w:r>
              <w:t xml:space="preserve">366146.0915 </w:t>
            </w:r>
          </w:p>
        </w:tc>
        <w:tc>
          <w:tcPr>
            <w:tcW w:w="3682"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3138649.1621 </w:t>
            </w:r>
          </w:p>
        </w:tc>
      </w:tr>
      <w:tr w:rsidR="00B03E47">
        <w:trPr>
          <w:gridBefore w:val="1"/>
          <w:wBefore w:w="6" w:type="dxa"/>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2" w:firstLine="0"/>
              <w:jc w:val="center"/>
            </w:pPr>
            <w:r>
              <w:t xml:space="preserve">28 </w:t>
            </w:r>
          </w:p>
        </w:tc>
        <w:tc>
          <w:tcPr>
            <w:tcW w:w="3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0" w:firstLine="0"/>
              <w:jc w:val="center"/>
            </w:pPr>
            <w:r>
              <w:t xml:space="preserve">366151.7356 </w:t>
            </w:r>
          </w:p>
        </w:tc>
        <w:tc>
          <w:tcPr>
            <w:tcW w:w="3682"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3138647.5241 </w:t>
            </w:r>
          </w:p>
        </w:tc>
      </w:tr>
      <w:tr w:rsidR="00B03E47">
        <w:trPr>
          <w:gridBefore w:val="1"/>
          <w:wBefore w:w="6" w:type="dxa"/>
          <w:trHeight w:val="266"/>
        </w:trPr>
        <w:tc>
          <w:tcPr>
            <w:tcW w:w="1547"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2" w:firstLine="0"/>
              <w:jc w:val="center"/>
            </w:pPr>
            <w:r>
              <w:t xml:space="preserve">29 </w:t>
            </w:r>
          </w:p>
        </w:tc>
        <w:tc>
          <w:tcPr>
            <w:tcW w:w="3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0" w:firstLine="0"/>
              <w:jc w:val="center"/>
            </w:pPr>
            <w:r>
              <w:t xml:space="preserve">366151.9141 </w:t>
            </w:r>
          </w:p>
        </w:tc>
        <w:tc>
          <w:tcPr>
            <w:tcW w:w="3682"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3138647.3723 </w:t>
            </w:r>
          </w:p>
        </w:tc>
      </w:tr>
      <w:tr w:rsidR="00B03E47">
        <w:trPr>
          <w:gridBefore w:val="1"/>
          <w:wBefore w:w="6" w:type="dxa"/>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2" w:firstLine="0"/>
              <w:jc w:val="center"/>
            </w:pPr>
            <w:r>
              <w:t xml:space="preserve">30 </w:t>
            </w:r>
          </w:p>
        </w:tc>
        <w:tc>
          <w:tcPr>
            <w:tcW w:w="3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0" w:firstLine="0"/>
              <w:jc w:val="center"/>
            </w:pPr>
            <w:r>
              <w:t xml:space="preserve">366150.9939 </w:t>
            </w:r>
          </w:p>
        </w:tc>
        <w:tc>
          <w:tcPr>
            <w:tcW w:w="3682"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1" w:firstLine="0"/>
              <w:jc w:val="center"/>
            </w:pPr>
            <w:r>
              <w:t xml:space="preserve">3138644.7993 </w:t>
            </w:r>
          </w:p>
        </w:tc>
      </w:tr>
      <w:tr w:rsidR="00B03E47">
        <w:trPr>
          <w:gridBefore w:val="1"/>
          <w:wBefore w:w="6" w:type="dxa"/>
          <w:trHeight w:val="266"/>
        </w:trPr>
        <w:tc>
          <w:tcPr>
            <w:tcW w:w="1547"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2" w:firstLine="0"/>
              <w:jc w:val="center"/>
            </w:pPr>
            <w:r>
              <w:t xml:space="preserve">31 </w:t>
            </w:r>
          </w:p>
        </w:tc>
        <w:tc>
          <w:tcPr>
            <w:tcW w:w="3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0" w:firstLine="0"/>
              <w:jc w:val="center"/>
            </w:pPr>
            <w:r>
              <w:t xml:space="preserve">366154.1045 </w:t>
            </w:r>
          </w:p>
        </w:tc>
        <w:tc>
          <w:tcPr>
            <w:tcW w:w="3682"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3138643.6869 </w:t>
            </w:r>
          </w:p>
        </w:tc>
      </w:tr>
      <w:tr w:rsidR="00B03E47">
        <w:trPr>
          <w:gridBefore w:val="1"/>
          <w:wBefore w:w="6" w:type="dxa"/>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2" w:firstLine="0"/>
              <w:jc w:val="center"/>
            </w:pPr>
            <w:r>
              <w:t xml:space="preserve">32 </w:t>
            </w:r>
          </w:p>
        </w:tc>
        <w:tc>
          <w:tcPr>
            <w:tcW w:w="3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0" w:firstLine="0"/>
              <w:jc w:val="center"/>
            </w:pPr>
            <w:r>
              <w:t xml:space="preserve">366154.1995 </w:t>
            </w:r>
          </w:p>
        </w:tc>
        <w:tc>
          <w:tcPr>
            <w:tcW w:w="3682"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3138643.9814 </w:t>
            </w:r>
          </w:p>
        </w:tc>
      </w:tr>
      <w:tr w:rsidR="00B03E47">
        <w:trPr>
          <w:gridAfter w:val="1"/>
          <w:wAfter w:w="6" w:type="dxa"/>
          <w:trHeight w:val="262"/>
        </w:trPr>
        <w:tc>
          <w:tcPr>
            <w:tcW w:w="1547" w:type="dxa"/>
            <w:gridSpan w:val="2"/>
            <w:tcBorders>
              <w:top w:val="nil"/>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33 </w:t>
            </w:r>
          </w:p>
        </w:tc>
        <w:tc>
          <w:tcPr>
            <w:tcW w:w="3546" w:type="dxa"/>
            <w:gridSpan w:val="2"/>
            <w:tcBorders>
              <w:top w:val="nil"/>
              <w:left w:val="single" w:sz="4" w:space="0" w:color="000000"/>
              <w:bottom w:val="single" w:sz="4" w:space="0" w:color="000000"/>
              <w:right w:val="single" w:sz="4" w:space="0" w:color="000000"/>
            </w:tcBorders>
          </w:tcPr>
          <w:p w:rsidR="00B03E47" w:rsidRDefault="00E2034E">
            <w:pPr>
              <w:spacing w:after="0" w:line="259" w:lineRule="auto"/>
              <w:ind w:left="0" w:right="1" w:firstLine="0"/>
              <w:jc w:val="center"/>
            </w:pPr>
            <w:r>
              <w:t xml:space="preserve">366154.5769 </w:t>
            </w:r>
          </w:p>
        </w:tc>
        <w:tc>
          <w:tcPr>
            <w:tcW w:w="3682" w:type="dxa"/>
            <w:gridSpan w:val="2"/>
            <w:tcBorders>
              <w:top w:val="nil"/>
              <w:left w:val="single" w:sz="4" w:space="0" w:color="000000"/>
              <w:bottom w:val="single" w:sz="4" w:space="0" w:color="000000"/>
              <w:right w:val="single" w:sz="4" w:space="0" w:color="000000"/>
            </w:tcBorders>
          </w:tcPr>
          <w:p w:rsidR="00B03E47" w:rsidRDefault="00E2034E">
            <w:pPr>
              <w:spacing w:after="0" w:line="259" w:lineRule="auto"/>
              <w:ind w:left="4" w:right="0" w:firstLine="0"/>
              <w:jc w:val="center"/>
            </w:pPr>
            <w:r>
              <w:t xml:space="preserve">3138643.8487 </w:t>
            </w:r>
          </w:p>
        </w:tc>
      </w:tr>
      <w:tr w:rsidR="00B03E47">
        <w:trPr>
          <w:gridAfter w:val="1"/>
          <w:wAfter w:w="6" w:type="dxa"/>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34 </w:t>
            </w:r>
          </w:p>
        </w:tc>
        <w:tc>
          <w:tcPr>
            <w:tcW w:w="3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1" w:firstLine="0"/>
              <w:jc w:val="center"/>
            </w:pPr>
            <w:r>
              <w:t xml:space="preserve">366154.4720 </w:t>
            </w:r>
          </w:p>
        </w:tc>
        <w:tc>
          <w:tcPr>
            <w:tcW w:w="3682"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4" w:right="0" w:firstLine="0"/>
              <w:jc w:val="center"/>
            </w:pPr>
            <w:r>
              <w:t xml:space="preserve">3138643.5555 </w:t>
            </w:r>
          </w:p>
        </w:tc>
      </w:tr>
      <w:tr w:rsidR="00B03E47">
        <w:trPr>
          <w:gridAfter w:val="1"/>
          <w:wAfter w:w="6" w:type="dxa"/>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35 </w:t>
            </w:r>
          </w:p>
        </w:tc>
        <w:tc>
          <w:tcPr>
            <w:tcW w:w="3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1" w:firstLine="0"/>
              <w:jc w:val="center"/>
            </w:pPr>
            <w:r>
              <w:t xml:space="preserve">366161.4500 </w:t>
            </w:r>
          </w:p>
        </w:tc>
        <w:tc>
          <w:tcPr>
            <w:tcW w:w="3682"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4" w:right="0" w:firstLine="0"/>
              <w:jc w:val="center"/>
            </w:pPr>
            <w:r>
              <w:t xml:space="preserve">3138641.0600 </w:t>
            </w:r>
          </w:p>
        </w:tc>
      </w:tr>
      <w:tr w:rsidR="00B03E47">
        <w:trPr>
          <w:gridAfter w:val="1"/>
          <w:wAfter w:w="6" w:type="dxa"/>
          <w:trHeight w:val="266"/>
        </w:trPr>
        <w:tc>
          <w:tcPr>
            <w:tcW w:w="1547"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36 </w:t>
            </w:r>
          </w:p>
        </w:tc>
        <w:tc>
          <w:tcPr>
            <w:tcW w:w="3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1" w:firstLine="0"/>
              <w:jc w:val="center"/>
            </w:pPr>
            <w:r>
              <w:t xml:space="preserve">366166.3916 </w:t>
            </w:r>
          </w:p>
        </w:tc>
        <w:tc>
          <w:tcPr>
            <w:tcW w:w="3682"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4" w:right="0" w:firstLine="0"/>
              <w:jc w:val="center"/>
            </w:pPr>
            <w:r>
              <w:t xml:space="preserve">3138638.2798 </w:t>
            </w:r>
          </w:p>
        </w:tc>
      </w:tr>
      <w:tr w:rsidR="00B03E47">
        <w:trPr>
          <w:gridAfter w:val="1"/>
          <w:wAfter w:w="6" w:type="dxa"/>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4" w:firstLine="0"/>
              <w:jc w:val="center"/>
            </w:pPr>
            <w:r>
              <w:t xml:space="preserve">1 </w:t>
            </w:r>
          </w:p>
        </w:tc>
        <w:tc>
          <w:tcPr>
            <w:tcW w:w="3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1" w:firstLine="0"/>
              <w:jc w:val="center"/>
            </w:pPr>
            <w:r>
              <w:t xml:space="preserve">366172.1047 </w:t>
            </w:r>
          </w:p>
        </w:tc>
        <w:tc>
          <w:tcPr>
            <w:tcW w:w="3682"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4" w:right="0" w:firstLine="0"/>
              <w:jc w:val="center"/>
            </w:pPr>
            <w:r>
              <w:t xml:space="preserve">3138649.4215 </w:t>
            </w:r>
          </w:p>
        </w:tc>
      </w:tr>
    </w:tbl>
    <w:p w:rsidR="00B03E47" w:rsidRDefault="00E2034E">
      <w:pPr>
        <w:spacing w:after="227" w:line="259" w:lineRule="auto"/>
        <w:ind w:left="260" w:right="0" w:firstLine="0"/>
        <w:jc w:val="left"/>
      </w:pPr>
      <w:r>
        <w:t xml:space="preserve"> </w:t>
      </w:r>
    </w:p>
    <w:p w:rsidR="00B03E47" w:rsidRDefault="00E2034E">
      <w:pPr>
        <w:spacing w:after="78" w:line="370" w:lineRule="auto"/>
        <w:ind w:left="255" w:right="932"/>
      </w:pPr>
      <w:r>
        <w:t>SEXTO: Facultar a la Alcaldesa-Presidenta para que realice cuantas actuaciones considere precisas en aplicación del presente acuerdo…”.</w:t>
      </w:r>
      <w:r>
        <w:rPr>
          <w:rFonts w:ascii="Times New Roman" w:eastAsia="Times New Roman" w:hAnsi="Times New Roman" w:cs="Times New Roman"/>
          <w:sz w:val="24"/>
        </w:rPr>
        <w:t xml:space="preserve"> </w:t>
      </w:r>
    </w:p>
    <w:p w:rsidR="00B03E47" w:rsidRDefault="00E2034E">
      <w:pPr>
        <w:ind w:left="245" w:right="932" w:firstLine="708"/>
      </w:pPr>
      <w:r>
        <w:t xml:space="preserve">En virtud de lo expuesto, se somete a la Junta de Gobierno Local la siguiente propuesta de Acuerdo: </w:t>
      </w:r>
    </w:p>
    <w:p w:rsidR="00B03E47" w:rsidRDefault="00E2034E">
      <w:pPr>
        <w:spacing w:after="0" w:line="259" w:lineRule="auto"/>
        <w:ind w:left="968" w:right="0" w:firstLine="0"/>
        <w:jc w:val="left"/>
      </w:pPr>
      <w:r>
        <w:t xml:space="preserve"> </w:t>
      </w:r>
    </w:p>
    <w:p w:rsidR="00B03E47" w:rsidRDefault="00E2034E">
      <w:pPr>
        <w:spacing w:after="0" w:line="259" w:lineRule="auto"/>
        <w:ind w:left="968" w:right="0" w:firstLine="0"/>
        <w:jc w:val="left"/>
      </w:pPr>
      <w:r>
        <w:t xml:space="preserve"> </w:t>
      </w:r>
    </w:p>
    <w:p w:rsidR="00B03E47" w:rsidRDefault="00E2034E">
      <w:pPr>
        <w:pStyle w:val="Ttulo2"/>
        <w:spacing w:after="165"/>
        <w:ind w:left="10" w:right="258"/>
      </w:pPr>
      <w:r>
        <w:t xml:space="preserve">PROPUESTA DE ACUERDO </w:t>
      </w:r>
    </w:p>
    <w:p w:rsidR="00B03E47" w:rsidRDefault="00E2034E">
      <w:pPr>
        <w:spacing w:after="216" w:line="259" w:lineRule="auto"/>
        <w:ind w:left="260" w:right="0" w:firstLine="0"/>
        <w:jc w:val="left"/>
      </w:pPr>
      <w:r>
        <w:rPr>
          <w:rFonts w:ascii="Times New Roman" w:eastAsia="Times New Roman" w:hAnsi="Times New Roman" w:cs="Times New Roman"/>
          <w:sz w:val="24"/>
        </w:rPr>
        <w:t xml:space="preserve"> </w:t>
      </w:r>
    </w:p>
    <w:p w:rsidR="00B03E47" w:rsidRDefault="00E2034E">
      <w:pPr>
        <w:spacing w:after="103" w:line="349" w:lineRule="auto"/>
        <w:ind w:left="255" w:right="1010"/>
      </w:pPr>
      <w:r>
        <w:rPr>
          <w:b/>
        </w:rPr>
        <w:t>PRIMERO:</w:t>
      </w:r>
      <w:r>
        <w:t xml:space="preserve"> </w:t>
      </w:r>
      <w:r>
        <w:t>Actualizar el Inventario de bienes de la Corporación, incorporando las actualizaciones oportunas según la ficha que se adjunta correspondiente a la calle Mencey Romén, siendo la descripción de la misma la siguiente:</w:t>
      </w:r>
      <w:r>
        <w:rPr>
          <w:rFonts w:ascii="Times New Roman" w:eastAsia="Times New Roman" w:hAnsi="Times New Roman" w:cs="Times New Roman"/>
          <w:sz w:val="24"/>
        </w:rPr>
        <w:t xml:space="preserve"> </w:t>
      </w:r>
    </w:p>
    <w:p w:rsidR="00B03E47" w:rsidRDefault="00E2034E">
      <w:pPr>
        <w:spacing w:line="349" w:lineRule="auto"/>
        <w:ind w:left="255" w:right="932"/>
      </w:pPr>
      <w:r>
        <w:rPr>
          <w:rFonts w:ascii="Calibri" w:eastAsia="Calibri" w:hAnsi="Calibri" w:cs="Calibri"/>
          <w:noProof/>
        </w:rPr>
        <mc:AlternateContent>
          <mc:Choice Requires="wpg">
            <w:drawing>
              <wp:anchor distT="0" distB="0" distL="114300" distR="114300" simplePos="0" relativeHeight="251757568" behindDoc="0" locked="0" layoutInCell="1" allowOverlap="1">
                <wp:simplePos x="0" y="0"/>
                <wp:positionH relativeFrom="page">
                  <wp:posOffset>8664935</wp:posOffset>
                </wp:positionH>
                <wp:positionV relativeFrom="page">
                  <wp:posOffset>6710019</wp:posOffset>
                </wp:positionV>
                <wp:extent cx="161330" cy="3601365"/>
                <wp:effectExtent l="0" t="0" r="0" b="0"/>
                <wp:wrapSquare wrapText="bothSides"/>
                <wp:docPr id="323735" name="Group 323735"/>
                <wp:cNvGraphicFramePr/>
                <a:graphic xmlns:a="http://schemas.openxmlformats.org/drawingml/2006/main">
                  <a:graphicData uri="http://schemas.microsoft.com/office/word/2010/wordprocessingGroup">
                    <wpg:wgp>
                      <wpg:cNvGrpSpPr/>
                      <wpg:grpSpPr>
                        <a:xfrm>
                          <a:off x="0" y="0"/>
                          <a:ext cx="161330" cy="3601365"/>
                          <a:chOff x="0" y="0"/>
                          <a:chExt cx="161330" cy="3601365"/>
                        </a:xfrm>
                      </wpg:grpSpPr>
                      <wps:wsp>
                        <wps:cNvPr id="17050" name="Rectangle 17050"/>
                        <wps:cNvSpPr/>
                        <wps:spPr>
                          <a:xfrm rot="-5399999">
                            <a:off x="-2338295" y="1149845"/>
                            <a:ext cx="4789815" cy="113224"/>
                          </a:xfrm>
                          <a:prstGeom prst="rect">
                            <a:avLst/>
                          </a:prstGeom>
                          <a:ln>
                            <a:noFill/>
                          </a:ln>
                        </wps:spPr>
                        <wps:txbx>
                          <w:txbxContent>
                            <w:p w:rsidR="00B03E47" w:rsidRDefault="00E2034E">
                              <w:pPr>
                                <w:spacing w:after="160" w:line="259" w:lineRule="auto"/>
                                <w:ind w:left="0" w:right="0" w:firstLine="0"/>
                                <w:jc w:val="left"/>
                              </w:pPr>
                              <w:r>
                                <w:rPr>
                                  <w:sz w:val="12"/>
                                </w:rPr>
                                <w:t>Cód. Validación: X6W4A44Y3YFEHMQ6W9N</w:t>
                              </w:r>
                              <w:r>
                                <w:rPr>
                                  <w:sz w:val="12"/>
                                </w:rPr>
                                <w:t xml:space="preserve">DGFMDY | Verificación: https://candelaria.sedelectronica.es/ </w:t>
                              </w:r>
                            </w:p>
                          </w:txbxContent>
                        </wps:txbx>
                        <wps:bodyPr horzOverflow="overflow" vert="horz" lIns="0" tIns="0" rIns="0" bIns="0" rtlCol="0">
                          <a:noAutofit/>
                        </wps:bodyPr>
                      </wps:wsp>
                      <wps:wsp>
                        <wps:cNvPr id="17051" name="Rectangle 17051"/>
                        <wps:cNvSpPr/>
                        <wps:spPr>
                          <a:xfrm rot="-5399999">
                            <a:off x="-2070397" y="1341542"/>
                            <a:ext cx="4406422" cy="113224"/>
                          </a:xfrm>
                          <a:prstGeom prst="rect">
                            <a:avLst/>
                          </a:prstGeom>
                          <a:ln>
                            <a:noFill/>
                          </a:ln>
                        </wps:spPr>
                        <wps:txbx>
                          <w:txbxContent>
                            <w:p w:rsidR="00B03E47" w:rsidRDefault="00E2034E">
                              <w:pPr>
                                <w:spacing w:after="160" w:line="259" w:lineRule="auto"/>
                                <w:ind w:left="0" w:right="0" w:firstLine="0"/>
                                <w:jc w:val="left"/>
                              </w:pPr>
                              <w:r>
                                <w:rPr>
                                  <w:sz w:val="12"/>
                                </w:rPr>
                                <w:t xml:space="preserve">Documento firmado electrónicamente desde la plataforma esPublico Gestiona | Página 84 de 179 </w:t>
                              </w:r>
                            </w:p>
                          </w:txbxContent>
                        </wps:txbx>
                        <wps:bodyPr horzOverflow="overflow" vert="horz" lIns="0" tIns="0" rIns="0" bIns="0" rtlCol="0">
                          <a:noAutofit/>
                        </wps:bodyPr>
                      </wps:wsp>
                    </wpg:wgp>
                  </a:graphicData>
                </a:graphic>
              </wp:anchor>
            </w:drawing>
          </mc:Choice>
          <mc:Fallback xmlns:a="http://schemas.openxmlformats.org/drawingml/2006/main">
            <w:pict>
              <v:group id="Group 323735" style="width:12.7031pt;height:283.572pt;position:absolute;mso-position-horizontal-relative:page;mso-position-horizontal:absolute;margin-left:682.278pt;mso-position-vertical-relative:page;margin-top:528.348pt;" coordsize="1613,36013">
                <v:rect id="Rectangle 17050" style="position:absolute;width:47898;height:1132;left:-23382;top:11498;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X6W4A44Y3YFEHMQ6W9NDGFMDY | Verificación: https://candelaria.sedelectronica.es/ </w:t>
                        </w:r>
                      </w:p>
                    </w:txbxContent>
                  </v:textbox>
                </v:rect>
                <v:rect id="Rectangle 17051" style="position:absolute;width:44064;height:1132;left:-20703;top:13415;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84 de 179 </w:t>
                        </w:r>
                      </w:p>
                    </w:txbxContent>
                  </v:textbox>
                </v:rect>
                <w10:wrap type="square"/>
              </v:group>
            </w:pict>
          </mc:Fallback>
        </mc:AlternateContent>
      </w:r>
      <w:r>
        <w:t>Vía de tránsito rodado y peatonal sin salida, de trazado irregular y transversal a la Rambla Los M</w:t>
      </w:r>
      <w:r>
        <w:t>enceyes. Tiene una capacidad de aparcamiento para aproximadamente 20 vehículos y dispone de un área de carga y descarga. En relación al mobiliario la calle cuenta con 6 farolas.</w:t>
      </w:r>
      <w:r>
        <w:rPr>
          <w:rFonts w:ascii="Times New Roman" w:eastAsia="Times New Roman" w:hAnsi="Times New Roman" w:cs="Times New Roman"/>
          <w:sz w:val="24"/>
        </w:rPr>
        <w:t xml:space="preserve"> </w:t>
      </w:r>
    </w:p>
    <w:p w:rsidR="00B03E47" w:rsidRDefault="00E2034E">
      <w:pPr>
        <w:spacing w:after="107" w:line="259" w:lineRule="auto"/>
        <w:ind w:left="260" w:right="0" w:firstLine="0"/>
        <w:jc w:val="left"/>
      </w:pPr>
      <w:r>
        <w:t xml:space="preserve"> </w:t>
      </w:r>
    </w:p>
    <w:p w:rsidR="00B03E47" w:rsidRDefault="00E2034E">
      <w:pPr>
        <w:spacing w:after="3" w:line="358" w:lineRule="auto"/>
        <w:ind w:left="255"/>
        <w:jc w:val="left"/>
      </w:pPr>
      <w:r>
        <w:t>La apertura de esta calle está asociada al proceso de urbanización de la zo</w:t>
      </w:r>
      <w:r>
        <w:t xml:space="preserve">na, a través de la ejecución del ASU 1B, siendo a partir de la ortofoto de 2009 cuando se observa la calle con su configuración actual. </w:t>
      </w:r>
    </w:p>
    <w:p w:rsidR="00B03E47" w:rsidRDefault="00E2034E">
      <w:pPr>
        <w:spacing w:after="105" w:line="259" w:lineRule="auto"/>
        <w:ind w:left="260" w:right="0" w:firstLine="0"/>
        <w:jc w:val="left"/>
      </w:pPr>
      <w:r>
        <w:t xml:space="preserve"> </w:t>
      </w:r>
    </w:p>
    <w:p w:rsidR="00B03E47" w:rsidRDefault="00E2034E">
      <w:pPr>
        <w:spacing w:line="358" w:lineRule="auto"/>
        <w:ind w:left="255" w:right="932"/>
      </w:pPr>
      <w:r>
        <w:t>No obstante, hay que destacar que la calle no está desarrollada en su totalidad, de acuerdo a lo que establece el PGO</w:t>
      </w:r>
      <w:r>
        <w:t xml:space="preserve"> de Candelaria, por lo que una vez que la calle se ejecute totalmente, habrá que modificar la ficha del inventario municipal relativo a esta vía.  </w:t>
      </w:r>
    </w:p>
    <w:p w:rsidR="00B03E47" w:rsidRDefault="00E2034E">
      <w:pPr>
        <w:spacing w:after="105" w:line="259" w:lineRule="auto"/>
        <w:ind w:left="260" w:right="0" w:firstLine="0"/>
        <w:jc w:val="left"/>
      </w:pPr>
      <w:r>
        <w:t xml:space="preserve"> </w:t>
      </w:r>
    </w:p>
    <w:p w:rsidR="00B03E47" w:rsidRDefault="00E2034E">
      <w:pPr>
        <w:spacing w:after="107" w:line="259" w:lineRule="auto"/>
        <w:ind w:left="260" w:right="0" w:firstLine="0"/>
        <w:jc w:val="left"/>
      </w:pPr>
      <w:r>
        <w:t xml:space="preserve"> </w:t>
      </w:r>
    </w:p>
    <w:p w:rsidR="00B03E47" w:rsidRDefault="00E2034E">
      <w:pPr>
        <w:spacing w:after="105" w:line="259" w:lineRule="auto"/>
        <w:ind w:left="260" w:right="0" w:firstLine="0"/>
        <w:jc w:val="left"/>
      </w:pPr>
      <w:r>
        <w:t xml:space="preserve"> </w:t>
      </w:r>
    </w:p>
    <w:p w:rsidR="00B03E47" w:rsidRDefault="00E2034E">
      <w:pPr>
        <w:spacing w:after="105" w:line="259" w:lineRule="auto"/>
        <w:ind w:left="260" w:right="0" w:firstLine="0"/>
        <w:jc w:val="left"/>
      </w:pPr>
      <w:r>
        <w:t xml:space="preserve"> </w:t>
      </w:r>
    </w:p>
    <w:p w:rsidR="00B03E47" w:rsidRDefault="00E2034E">
      <w:pPr>
        <w:spacing w:after="105" w:line="259" w:lineRule="auto"/>
        <w:ind w:left="260" w:right="0" w:firstLine="0"/>
        <w:jc w:val="left"/>
      </w:pPr>
      <w:r>
        <w:t xml:space="preserve"> </w:t>
      </w:r>
    </w:p>
    <w:p w:rsidR="00B03E47" w:rsidRDefault="00E2034E">
      <w:pPr>
        <w:spacing w:after="0" w:line="259" w:lineRule="auto"/>
        <w:ind w:left="260" w:right="0" w:firstLine="0"/>
        <w:jc w:val="left"/>
      </w:pPr>
      <w:r>
        <w:t xml:space="preserve"> </w:t>
      </w:r>
    </w:p>
    <w:p w:rsidR="00B03E47" w:rsidRDefault="00E2034E">
      <w:pPr>
        <w:spacing w:after="5436"/>
        <w:ind w:left="255" w:right="932"/>
      </w:pPr>
      <w:r>
        <w:rPr>
          <w:b/>
        </w:rPr>
        <w:t>SEGUNDO:</w:t>
      </w:r>
      <w:r>
        <w:t xml:space="preserve"> Aprobar la ficha de inventario 14/30 que se transcribe: </w:t>
      </w:r>
      <w:r>
        <w:rPr>
          <w:rFonts w:ascii="Times New Roman" w:eastAsia="Times New Roman" w:hAnsi="Times New Roman" w:cs="Times New Roman"/>
          <w:sz w:val="24"/>
        </w:rPr>
        <w:t xml:space="preserve"> </w:t>
      </w:r>
    </w:p>
    <w:p w:rsidR="00B03E47" w:rsidRDefault="00E2034E">
      <w:pPr>
        <w:spacing w:after="3016" w:line="259" w:lineRule="auto"/>
        <w:ind w:left="-2293" w:right="1731" w:firstLine="0"/>
        <w:jc w:val="left"/>
      </w:pPr>
      <w:r>
        <w:rPr>
          <w:rFonts w:ascii="Calibri" w:eastAsia="Calibri" w:hAnsi="Calibri" w:cs="Calibri"/>
          <w:noProof/>
        </w:rPr>
        <mc:AlternateContent>
          <mc:Choice Requires="wpg">
            <w:drawing>
              <wp:anchor distT="0" distB="0" distL="114300" distR="114300" simplePos="0" relativeHeight="251758592" behindDoc="0" locked="0" layoutInCell="1" allowOverlap="1">
                <wp:simplePos x="0" y="0"/>
                <wp:positionH relativeFrom="page">
                  <wp:posOffset>8664935</wp:posOffset>
                </wp:positionH>
                <wp:positionV relativeFrom="page">
                  <wp:posOffset>6710019</wp:posOffset>
                </wp:positionV>
                <wp:extent cx="161330" cy="3601365"/>
                <wp:effectExtent l="0" t="0" r="0" b="0"/>
                <wp:wrapTopAndBottom/>
                <wp:docPr id="311825" name="Group 311825"/>
                <wp:cNvGraphicFramePr/>
                <a:graphic xmlns:a="http://schemas.openxmlformats.org/drawingml/2006/main">
                  <a:graphicData uri="http://schemas.microsoft.com/office/word/2010/wordprocessingGroup">
                    <wpg:wgp>
                      <wpg:cNvGrpSpPr/>
                      <wpg:grpSpPr>
                        <a:xfrm>
                          <a:off x="0" y="0"/>
                          <a:ext cx="161330" cy="3601365"/>
                          <a:chOff x="0" y="0"/>
                          <a:chExt cx="161330" cy="3601365"/>
                        </a:xfrm>
                      </wpg:grpSpPr>
                      <wps:wsp>
                        <wps:cNvPr id="17131" name="Rectangle 17131"/>
                        <wps:cNvSpPr/>
                        <wps:spPr>
                          <a:xfrm rot="-5399999">
                            <a:off x="-2338295" y="1149845"/>
                            <a:ext cx="4789815" cy="113224"/>
                          </a:xfrm>
                          <a:prstGeom prst="rect">
                            <a:avLst/>
                          </a:prstGeom>
                          <a:ln>
                            <a:noFill/>
                          </a:ln>
                        </wps:spPr>
                        <wps:txbx>
                          <w:txbxContent>
                            <w:p w:rsidR="00B03E47" w:rsidRDefault="00E2034E">
                              <w:pPr>
                                <w:spacing w:after="160" w:line="259" w:lineRule="auto"/>
                                <w:ind w:left="0" w:right="0" w:firstLine="0"/>
                                <w:jc w:val="left"/>
                              </w:pPr>
                              <w:r>
                                <w:rPr>
                                  <w:sz w:val="12"/>
                                </w:rPr>
                                <w:t xml:space="preserve">Cód. Validación: X6W4A44Y3YFEHMQ6W9NDGFMDY | Verificación: https://candelaria.sedelectronica.es/ </w:t>
                              </w:r>
                            </w:p>
                          </w:txbxContent>
                        </wps:txbx>
                        <wps:bodyPr horzOverflow="overflow" vert="horz" lIns="0" tIns="0" rIns="0" bIns="0" rtlCol="0">
                          <a:noAutofit/>
                        </wps:bodyPr>
                      </wps:wsp>
                      <wps:wsp>
                        <wps:cNvPr id="17132" name="Rectangle 17132"/>
                        <wps:cNvSpPr/>
                        <wps:spPr>
                          <a:xfrm rot="-5399999">
                            <a:off x="-2070397" y="1341542"/>
                            <a:ext cx="4406422" cy="113224"/>
                          </a:xfrm>
                          <a:prstGeom prst="rect">
                            <a:avLst/>
                          </a:prstGeom>
                          <a:ln>
                            <a:noFill/>
                          </a:ln>
                        </wps:spPr>
                        <wps:txbx>
                          <w:txbxContent>
                            <w:p w:rsidR="00B03E47" w:rsidRDefault="00E2034E">
                              <w:pPr>
                                <w:spacing w:after="160" w:line="259" w:lineRule="auto"/>
                                <w:ind w:left="0" w:right="0" w:firstLine="0"/>
                                <w:jc w:val="left"/>
                              </w:pPr>
                              <w:r>
                                <w:rPr>
                                  <w:sz w:val="12"/>
                                </w:rPr>
                                <w:t xml:space="preserve">Documento firmado electrónicamente desde la plataforma esPublico Gestiona | Página 85 de 179 </w:t>
                              </w:r>
                            </w:p>
                          </w:txbxContent>
                        </wps:txbx>
                        <wps:bodyPr horzOverflow="overflow" vert="horz" lIns="0" tIns="0" rIns="0" bIns="0" rtlCol="0">
                          <a:noAutofit/>
                        </wps:bodyPr>
                      </wps:wsp>
                    </wpg:wgp>
                  </a:graphicData>
                </a:graphic>
              </wp:anchor>
            </w:drawing>
          </mc:Choice>
          <mc:Fallback xmlns:a="http://schemas.openxmlformats.org/drawingml/2006/main">
            <w:pict>
              <v:group id="Group 311825" style="width:12.7031pt;height:283.572pt;position:absolute;mso-position-horizontal-relative:page;mso-position-horizontal:absolute;margin-left:682.278pt;mso-position-vertical-relative:page;margin-top:528.348pt;" coordsize="1613,36013">
                <v:rect id="Rectangle 17131" style="position:absolute;width:47898;height:1132;left:-23382;top:11498;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X6W4A44Y3YFEHMQ6W9NDGFMDY | Verificación: https://candelaria.sedelectronica.es/ </w:t>
                        </w:r>
                      </w:p>
                    </w:txbxContent>
                  </v:textbox>
                </v:rect>
                <v:rect id="Rectangle 17132" style="position:absolute;width:44064;height:1132;left:-20703;top:13415;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85 de 179 </w:t>
                        </w:r>
                      </w:p>
                    </w:txbxContent>
                  </v:textbox>
                </v:rect>
                <w10:wrap type="topAndBottom"/>
              </v:group>
            </w:pict>
          </mc:Fallback>
        </mc:AlternateContent>
      </w:r>
      <w:r>
        <w:rPr>
          <w:noProof/>
        </w:rPr>
        <w:drawing>
          <wp:anchor distT="0" distB="0" distL="114300" distR="114300" simplePos="0" relativeHeight="251759616" behindDoc="0" locked="0" layoutInCell="1" allowOverlap="0">
            <wp:simplePos x="0" y="0"/>
            <wp:positionH relativeFrom="column">
              <wp:posOffset>164592</wp:posOffset>
            </wp:positionH>
            <wp:positionV relativeFrom="paragraph">
              <wp:posOffset>-3552682</wp:posOffset>
            </wp:positionV>
            <wp:extent cx="5573269" cy="5800344"/>
            <wp:effectExtent l="0" t="0" r="0" b="0"/>
            <wp:wrapSquare wrapText="bothSides"/>
            <wp:docPr id="17128" name="Picture 17128"/>
            <wp:cNvGraphicFramePr/>
            <a:graphic xmlns:a="http://schemas.openxmlformats.org/drawingml/2006/main">
              <a:graphicData uri="http://schemas.openxmlformats.org/drawingml/2006/picture">
                <pic:pic xmlns:pic="http://schemas.openxmlformats.org/drawingml/2006/picture">
                  <pic:nvPicPr>
                    <pic:cNvPr id="17128" name="Picture 17128"/>
                    <pic:cNvPicPr/>
                  </pic:nvPicPr>
                  <pic:blipFill>
                    <a:blip r:embed="rId32"/>
                    <a:stretch>
                      <a:fillRect/>
                    </a:stretch>
                  </pic:blipFill>
                  <pic:spPr>
                    <a:xfrm>
                      <a:off x="0" y="0"/>
                      <a:ext cx="5573269" cy="5800344"/>
                    </a:xfrm>
                    <a:prstGeom prst="rect">
                      <a:avLst/>
                    </a:prstGeom>
                  </pic:spPr>
                </pic:pic>
              </a:graphicData>
            </a:graphic>
          </wp:anchor>
        </w:drawing>
      </w:r>
    </w:p>
    <w:p w:rsidR="00B03E47" w:rsidRDefault="00E2034E">
      <w:pPr>
        <w:spacing w:after="0" w:line="259" w:lineRule="auto"/>
        <w:ind w:left="260" w:right="0" w:firstLine="0"/>
        <w:jc w:val="left"/>
      </w:pPr>
      <w:r>
        <w:t xml:space="preserve"> </w:t>
      </w:r>
    </w:p>
    <w:p w:rsidR="00B03E47" w:rsidRDefault="00E2034E">
      <w:pPr>
        <w:spacing w:after="0" w:line="259" w:lineRule="auto"/>
        <w:ind w:left="260" w:right="0" w:firstLine="0"/>
        <w:jc w:val="left"/>
      </w:pPr>
      <w:r>
        <w:t xml:space="preserve"> </w:t>
      </w:r>
    </w:p>
    <w:p w:rsidR="00B03E47" w:rsidRDefault="00E2034E">
      <w:pPr>
        <w:spacing w:after="0" w:line="259" w:lineRule="auto"/>
        <w:ind w:left="260" w:right="0" w:firstLine="0"/>
        <w:jc w:val="left"/>
      </w:pPr>
      <w:r>
        <w:t xml:space="preserve"> </w:t>
      </w:r>
    </w:p>
    <w:p w:rsidR="00B03E47" w:rsidRDefault="00E2034E">
      <w:pPr>
        <w:spacing w:after="0" w:line="259" w:lineRule="auto"/>
        <w:ind w:left="260" w:right="0" w:firstLine="0"/>
        <w:jc w:val="left"/>
      </w:pPr>
      <w:r>
        <w:t xml:space="preserve"> </w:t>
      </w:r>
    </w:p>
    <w:p w:rsidR="00B03E47" w:rsidRDefault="00E2034E">
      <w:pPr>
        <w:spacing w:after="0" w:line="259" w:lineRule="auto"/>
        <w:ind w:left="260" w:right="0" w:firstLine="0"/>
        <w:jc w:val="left"/>
      </w:pPr>
      <w:r>
        <w:t xml:space="preserve"> </w:t>
      </w:r>
    </w:p>
    <w:p w:rsidR="00B03E47" w:rsidRDefault="00E2034E">
      <w:pPr>
        <w:spacing w:after="0" w:line="259" w:lineRule="auto"/>
        <w:ind w:left="260" w:right="0" w:firstLine="0"/>
        <w:jc w:val="left"/>
      </w:pPr>
      <w:r>
        <w:t xml:space="preserve"> </w:t>
      </w:r>
    </w:p>
    <w:p w:rsidR="00B03E47" w:rsidRDefault="00E2034E">
      <w:pPr>
        <w:spacing w:after="0" w:line="259" w:lineRule="auto"/>
        <w:ind w:left="260" w:right="0" w:firstLine="0"/>
        <w:jc w:val="left"/>
      </w:pPr>
      <w:r>
        <w:t xml:space="preserve"> </w:t>
      </w:r>
    </w:p>
    <w:p w:rsidR="00B03E47" w:rsidRDefault="00E2034E">
      <w:pPr>
        <w:spacing w:after="0" w:line="259" w:lineRule="auto"/>
        <w:ind w:left="260" w:right="0" w:firstLine="0"/>
        <w:jc w:val="left"/>
      </w:pPr>
      <w:r>
        <w:t xml:space="preserve"> </w:t>
      </w:r>
    </w:p>
    <w:p w:rsidR="00B03E47" w:rsidRDefault="00E2034E">
      <w:pPr>
        <w:spacing w:after="0" w:line="259" w:lineRule="auto"/>
        <w:ind w:left="260" w:right="0" w:firstLine="0"/>
        <w:jc w:val="left"/>
      </w:pPr>
      <w:r>
        <w:t xml:space="preserve"> </w:t>
      </w:r>
    </w:p>
    <w:p w:rsidR="00B03E47" w:rsidRDefault="00E2034E">
      <w:pPr>
        <w:spacing w:after="0" w:line="259" w:lineRule="auto"/>
        <w:ind w:left="260" w:right="0" w:firstLine="0"/>
        <w:jc w:val="left"/>
      </w:pPr>
      <w:r>
        <w:t xml:space="preserve"> </w:t>
      </w:r>
    </w:p>
    <w:p w:rsidR="00B03E47" w:rsidRDefault="00E2034E">
      <w:pPr>
        <w:spacing w:after="0" w:line="259" w:lineRule="auto"/>
        <w:ind w:left="260" w:right="0" w:firstLine="0"/>
        <w:jc w:val="left"/>
      </w:pPr>
      <w:r>
        <w:t xml:space="preserve"> </w:t>
      </w:r>
    </w:p>
    <w:p w:rsidR="00B03E47" w:rsidRDefault="00E2034E">
      <w:pPr>
        <w:spacing w:after="0" w:line="259" w:lineRule="auto"/>
        <w:ind w:left="260" w:right="0" w:firstLine="0"/>
        <w:jc w:val="left"/>
      </w:pPr>
      <w:r>
        <w:t xml:space="preserve"> </w:t>
      </w:r>
    </w:p>
    <w:p w:rsidR="00B03E47" w:rsidRDefault="00E2034E">
      <w:pPr>
        <w:spacing w:after="4798" w:line="259" w:lineRule="auto"/>
        <w:ind w:left="260" w:right="0" w:firstLine="0"/>
      </w:pPr>
      <w:r>
        <w:rPr>
          <w:noProof/>
        </w:rPr>
        <w:drawing>
          <wp:anchor distT="0" distB="0" distL="114300" distR="114300" simplePos="0" relativeHeight="251760640" behindDoc="0" locked="0" layoutInCell="1" allowOverlap="0">
            <wp:simplePos x="0" y="0"/>
            <wp:positionH relativeFrom="column">
              <wp:posOffset>164592</wp:posOffset>
            </wp:positionH>
            <wp:positionV relativeFrom="paragraph">
              <wp:posOffset>161686</wp:posOffset>
            </wp:positionV>
            <wp:extent cx="5580888" cy="6743700"/>
            <wp:effectExtent l="0" t="0" r="0" b="0"/>
            <wp:wrapSquare wrapText="bothSides"/>
            <wp:docPr id="17204" name="Picture 17204"/>
            <wp:cNvGraphicFramePr/>
            <a:graphic xmlns:a="http://schemas.openxmlformats.org/drawingml/2006/main">
              <a:graphicData uri="http://schemas.openxmlformats.org/drawingml/2006/picture">
                <pic:pic xmlns:pic="http://schemas.openxmlformats.org/drawingml/2006/picture">
                  <pic:nvPicPr>
                    <pic:cNvPr id="17204" name="Picture 17204"/>
                    <pic:cNvPicPr/>
                  </pic:nvPicPr>
                  <pic:blipFill>
                    <a:blip r:embed="rId33"/>
                    <a:stretch>
                      <a:fillRect/>
                    </a:stretch>
                  </pic:blipFill>
                  <pic:spPr>
                    <a:xfrm>
                      <a:off x="0" y="0"/>
                      <a:ext cx="5580888" cy="6743700"/>
                    </a:xfrm>
                    <a:prstGeom prst="rect">
                      <a:avLst/>
                    </a:prstGeom>
                  </pic:spPr>
                </pic:pic>
              </a:graphicData>
            </a:graphic>
          </wp:anchor>
        </w:drawing>
      </w:r>
      <w:r>
        <w:t xml:space="preserve"> </w:t>
      </w:r>
    </w:p>
    <w:p w:rsidR="00B03E47" w:rsidRDefault="00E2034E">
      <w:pPr>
        <w:spacing w:after="4786" w:line="259" w:lineRule="auto"/>
        <w:ind w:left="-2293" w:right="1719" w:firstLine="0"/>
        <w:jc w:val="left"/>
      </w:pPr>
      <w:r>
        <w:rPr>
          <w:rFonts w:ascii="Calibri" w:eastAsia="Calibri" w:hAnsi="Calibri" w:cs="Calibri"/>
          <w:noProof/>
        </w:rPr>
        <mc:AlternateContent>
          <mc:Choice Requires="wpg">
            <w:drawing>
              <wp:anchor distT="0" distB="0" distL="114300" distR="114300" simplePos="0" relativeHeight="251761664" behindDoc="0" locked="0" layoutInCell="1" allowOverlap="1">
                <wp:simplePos x="0" y="0"/>
                <wp:positionH relativeFrom="page">
                  <wp:posOffset>8664935</wp:posOffset>
                </wp:positionH>
                <wp:positionV relativeFrom="page">
                  <wp:posOffset>6710019</wp:posOffset>
                </wp:positionV>
                <wp:extent cx="161330" cy="3601365"/>
                <wp:effectExtent l="0" t="0" r="0" b="0"/>
                <wp:wrapSquare wrapText="bothSides"/>
                <wp:docPr id="311833" name="Group 311833"/>
                <wp:cNvGraphicFramePr/>
                <a:graphic xmlns:a="http://schemas.openxmlformats.org/drawingml/2006/main">
                  <a:graphicData uri="http://schemas.microsoft.com/office/word/2010/wordprocessingGroup">
                    <wpg:wgp>
                      <wpg:cNvGrpSpPr/>
                      <wpg:grpSpPr>
                        <a:xfrm>
                          <a:off x="0" y="0"/>
                          <a:ext cx="161330" cy="3601365"/>
                          <a:chOff x="0" y="0"/>
                          <a:chExt cx="161330" cy="3601365"/>
                        </a:xfrm>
                      </wpg:grpSpPr>
                      <wps:wsp>
                        <wps:cNvPr id="17207" name="Rectangle 17207"/>
                        <wps:cNvSpPr/>
                        <wps:spPr>
                          <a:xfrm rot="-5399999">
                            <a:off x="-2338295" y="1149845"/>
                            <a:ext cx="4789815" cy="113224"/>
                          </a:xfrm>
                          <a:prstGeom prst="rect">
                            <a:avLst/>
                          </a:prstGeom>
                          <a:ln>
                            <a:noFill/>
                          </a:ln>
                        </wps:spPr>
                        <wps:txbx>
                          <w:txbxContent>
                            <w:p w:rsidR="00B03E47" w:rsidRDefault="00E2034E">
                              <w:pPr>
                                <w:spacing w:after="160" w:line="259" w:lineRule="auto"/>
                                <w:ind w:left="0" w:right="0" w:firstLine="0"/>
                                <w:jc w:val="left"/>
                              </w:pPr>
                              <w:r>
                                <w:rPr>
                                  <w:sz w:val="12"/>
                                </w:rPr>
                                <w:t xml:space="preserve">Cód. Validación: X6W4A44Y3YFEHMQ6W9NDGFMDY | Verificación: https://candelaria.sedelectronica.es/ </w:t>
                              </w:r>
                            </w:p>
                          </w:txbxContent>
                        </wps:txbx>
                        <wps:bodyPr horzOverflow="overflow" vert="horz" lIns="0" tIns="0" rIns="0" bIns="0" rtlCol="0">
                          <a:noAutofit/>
                        </wps:bodyPr>
                      </wps:wsp>
                      <wps:wsp>
                        <wps:cNvPr id="17208" name="Rectangle 17208"/>
                        <wps:cNvSpPr/>
                        <wps:spPr>
                          <a:xfrm rot="-5399999">
                            <a:off x="-2070397" y="1341542"/>
                            <a:ext cx="4406422" cy="113224"/>
                          </a:xfrm>
                          <a:prstGeom prst="rect">
                            <a:avLst/>
                          </a:prstGeom>
                          <a:ln>
                            <a:noFill/>
                          </a:ln>
                        </wps:spPr>
                        <wps:txbx>
                          <w:txbxContent>
                            <w:p w:rsidR="00B03E47" w:rsidRDefault="00E2034E">
                              <w:pPr>
                                <w:spacing w:after="160" w:line="259" w:lineRule="auto"/>
                                <w:ind w:left="0" w:right="0" w:firstLine="0"/>
                                <w:jc w:val="left"/>
                              </w:pPr>
                              <w:r>
                                <w:rPr>
                                  <w:sz w:val="12"/>
                                </w:rPr>
                                <w:t xml:space="preserve">Documento firmado electrónicamente desde la plataforma esPublico Gestiona | Página 86 de 179 </w:t>
                              </w:r>
                            </w:p>
                          </w:txbxContent>
                        </wps:txbx>
                        <wps:bodyPr horzOverflow="overflow" vert="horz" lIns="0" tIns="0" rIns="0" bIns="0" rtlCol="0">
                          <a:noAutofit/>
                        </wps:bodyPr>
                      </wps:wsp>
                    </wpg:wgp>
                  </a:graphicData>
                </a:graphic>
              </wp:anchor>
            </w:drawing>
          </mc:Choice>
          <mc:Fallback xmlns:a="http://schemas.openxmlformats.org/drawingml/2006/main">
            <w:pict>
              <v:group id="Group 311833" style="width:12.7031pt;height:283.572pt;position:absolute;mso-position-horizontal-relative:page;mso-position-horizontal:absolute;margin-left:682.278pt;mso-position-vertical-relative:page;margin-top:528.348pt;" coordsize="1613,36013">
                <v:rect id="Rectangle 17207" style="position:absolute;width:47898;height:1132;left:-23382;top:11498;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X6W4A44Y3YFEHMQ6W9NDGFMDY | Verificación: https://candelaria.sedelectronica.es/ </w:t>
                        </w:r>
                      </w:p>
                    </w:txbxContent>
                  </v:textbox>
                </v:rect>
                <v:rect id="Rectangle 17208" style="position:absolute;width:44064;height:1132;left:-20703;top:13415;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86 de 179 </w:t>
                        </w:r>
                      </w:p>
                    </w:txbxContent>
                  </v:textbox>
                </v:rect>
                <w10:wrap type="square"/>
              </v:group>
            </w:pict>
          </mc:Fallback>
        </mc:AlternateContent>
      </w:r>
    </w:p>
    <w:p w:rsidR="00B03E47" w:rsidRDefault="00E2034E">
      <w:pPr>
        <w:spacing w:after="0" w:line="259" w:lineRule="auto"/>
        <w:ind w:left="260" w:right="0" w:firstLine="0"/>
        <w:jc w:val="left"/>
      </w:pPr>
      <w:r>
        <w:rPr>
          <w:b/>
        </w:rPr>
        <w:t xml:space="preserve"> </w:t>
      </w:r>
    </w:p>
    <w:p w:rsidR="00B03E47" w:rsidRDefault="00E2034E">
      <w:pPr>
        <w:spacing w:after="88" w:line="361" w:lineRule="auto"/>
        <w:ind w:left="255" w:right="932"/>
      </w:pPr>
      <w:r>
        <w:rPr>
          <w:b/>
        </w:rPr>
        <w:t>TERCERO:</w:t>
      </w:r>
      <w:r>
        <w:t xml:space="preserve"> No procede licencia de segregación de la calle ya </w:t>
      </w:r>
      <w:r>
        <w:t>que esta vía está totalmente delimitada y la segregación se efectuó materialmente hace más de 13 años, por lo que la segregación está ya consolidada entendiendo por tal cuando ya no quepan acciones administrativas para el restablecimiento de la legalidad u</w:t>
      </w:r>
      <w:r>
        <w:t xml:space="preserve">rbanística por haber prescrito. </w:t>
      </w:r>
      <w:r>
        <w:rPr>
          <w:rFonts w:ascii="Times New Roman" w:eastAsia="Times New Roman" w:hAnsi="Times New Roman" w:cs="Times New Roman"/>
          <w:sz w:val="24"/>
        </w:rPr>
        <w:t xml:space="preserve"> </w:t>
      </w:r>
    </w:p>
    <w:p w:rsidR="00B03E47" w:rsidRDefault="00E2034E">
      <w:pPr>
        <w:spacing w:after="152" w:line="324" w:lineRule="auto"/>
        <w:ind w:left="255" w:right="932"/>
      </w:pPr>
      <w:r>
        <w:rPr>
          <w:rFonts w:ascii="Calibri" w:eastAsia="Calibri" w:hAnsi="Calibri" w:cs="Calibri"/>
          <w:noProof/>
        </w:rPr>
        <mc:AlternateContent>
          <mc:Choice Requires="wpg">
            <w:drawing>
              <wp:anchor distT="0" distB="0" distL="114300" distR="114300" simplePos="0" relativeHeight="251762688" behindDoc="0" locked="0" layoutInCell="1" allowOverlap="1">
                <wp:simplePos x="0" y="0"/>
                <wp:positionH relativeFrom="page">
                  <wp:posOffset>8664935</wp:posOffset>
                </wp:positionH>
                <wp:positionV relativeFrom="page">
                  <wp:posOffset>6710019</wp:posOffset>
                </wp:positionV>
                <wp:extent cx="161330" cy="3601365"/>
                <wp:effectExtent l="0" t="0" r="0" b="0"/>
                <wp:wrapTopAndBottom/>
                <wp:docPr id="359685" name="Group 359685"/>
                <wp:cNvGraphicFramePr/>
                <a:graphic xmlns:a="http://schemas.openxmlformats.org/drawingml/2006/main">
                  <a:graphicData uri="http://schemas.microsoft.com/office/word/2010/wordprocessingGroup">
                    <wpg:wgp>
                      <wpg:cNvGrpSpPr/>
                      <wpg:grpSpPr>
                        <a:xfrm>
                          <a:off x="0" y="0"/>
                          <a:ext cx="161330" cy="3601365"/>
                          <a:chOff x="0" y="0"/>
                          <a:chExt cx="161330" cy="3601365"/>
                        </a:xfrm>
                      </wpg:grpSpPr>
                      <wps:wsp>
                        <wps:cNvPr id="17847" name="Rectangle 17847"/>
                        <wps:cNvSpPr/>
                        <wps:spPr>
                          <a:xfrm rot="-5399999">
                            <a:off x="-2338295" y="1149845"/>
                            <a:ext cx="4789815" cy="113224"/>
                          </a:xfrm>
                          <a:prstGeom prst="rect">
                            <a:avLst/>
                          </a:prstGeom>
                          <a:ln>
                            <a:noFill/>
                          </a:ln>
                        </wps:spPr>
                        <wps:txbx>
                          <w:txbxContent>
                            <w:p w:rsidR="00B03E47" w:rsidRDefault="00E2034E">
                              <w:pPr>
                                <w:spacing w:after="160" w:line="259" w:lineRule="auto"/>
                                <w:ind w:left="0" w:right="0" w:firstLine="0"/>
                                <w:jc w:val="left"/>
                              </w:pPr>
                              <w:r>
                                <w:rPr>
                                  <w:sz w:val="12"/>
                                </w:rPr>
                                <w:t xml:space="preserve">Cód. Validación: X6W4A44Y3YFEHMQ6W9NDGFMDY | Verificación: https://candelaria.sedelectronica.es/ </w:t>
                              </w:r>
                            </w:p>
                          </w:txbxContent>
                        </wps:txbx>
                        <wps:bodyPr horzOverflow="overflow" vert="horz" lIns="0" tIns="0" rIns="0" bIns="0" rtlCol="0">
                          <a:noAutofit/>
                        </wps:bodyPr>
                      </wps:wsp>
                      <wps:wsp>
                        <wps:cNvPr id="17848" name="Rectangle 17848"/>
                        <wps:cNvSpPr/>
                        <wps:spPr>
                          <a:xfrm rot="-5399999">
                            <a:off x="-2070397" y="1341542"/>
                            <a:ext cx="4406422" cy="113224"/>
                          </a:xfrm>
                          <a:prstGeom prst="rect">
                            <a:avLst/>
                          </a:prstGeom>
                          <a:ln>
                            <a:noFill/>
                          </a:ln>
                        </wps:spPr>
                        <wps:txbx>
                          <w:txbxContent>
                            <w:p w:rsidR="00B03E47" w:rsidRDefault="00E2034E">
                              <w:pPr>
                                <w:spacing w:after="160" w:line="259" w:lineRule="auto"/>
                                <w:ind w:left="0" w:right="0" w:firstLine="0"/>
                                <w:jc w:val="left"/>
                              </w:pPr>
                              <w:r>
                                <w:rPr>
                                  <w:sz w:val="12"/>
                                </w:rPr>
                                <w:t xml:space="preserve">Documento firmado electrónicamente desde la plataforma esPublico Gestiona | Página 87 de 179 </w:t>
                              </w:r>
                            </w:p>
                          </w:txbxContent>
                        </wps:txbx>
                        <wps:bodyPr horzOverflow="overflow" vert="horz" lIns="0" tIns="0" rIns="0" bIns="0" rtlCol="0">
                          <a:noAutofit/>
                        </wps:bodyPr>
                      </wps:wsp>
                    </wpg:wgp>
                  </a:graphicData>
                </a:graphic>
              </wp:anchor>
            </w:drawing>
          </mc:Choice>
          <mc:Fallback xmlns:a="http://schemas.openxmlformats.org/drawingml/2006/main">
            <w:pict>
              <v:group id="Group 359685" style="width:12.7031pt;height:283.572pt;position:absolute;mso-position-horizontal-relative:page;mso-position-horizontal:absolute;margin-left:682.278pt;mso-position-vertical-relative:page;margin-top:528.348pt;" coordsize="1613,36013">
                <v:rect id="Rectangle 17847" style="position:absolute;width:47898;height:1132;left:-23382;top:11498;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X6W4A44Y3YFEHMQ6W9NDGFMDY | Verificación: https://candelaria.sedelectronica.es/ </w:t>
                        </w:r>
                      </w:p>
                    </w:txbxContent>
                  </v:textbox>
                </v:rect>
                <v:rect id="Rectangle 17848" style="position:absolute;width:44064;height:1132;left:-20703;top:13415;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87 de 179 </w:t>
                        </w:r>
                      </w:p>
                    </w:txbxContent>
                  </v:textbox>
                </v:rect>
                <w10:wrap type="topAndBottom"/>
              </v:group>
            </w:pict>
          </mc:Fallback>
        </mc:AlternateContent>
      </w:r>
      <w:r>
        <w:rPr>
          <w:b/>
        </w:rPr>
        <w:t>CUARTO:</w:t>
      </w:r>
      <w:r>
        <w:t xml:space="preserve"> </w:t>
      </w:r>
      <w:r>
        <w:t>Solicitar al Registro de la Propiedad nº4 de Santa Cruz de Tenerife la segregación de la parcela Z en 1315,85m</w:t>
      </w:r>
      <w:r>
        <w:rPr>
          <w:vertAlign w:val="superscript"/>
        </w:rPr>
        <w:t>2</w:t>
      </w:r>
      <w:r>
        <w:t>.</w:t>
      </w:r>
      <w:r>
        <w:rPr>
          <w:rFonts w:ascii="Times New Roman" w:eastAsia="Times New Roman" w:hAnsi="Times New Roman" w:cs="Times New Roman"/>
          <w:sz w:val="24"/>
        </w:rPr>
        <w:t xml:space="preserve"> </w:t>
      </w:r>
    </w:p>
    <w:p w:rsidR="00B03E47" w:rsidRDefault="00E2034E">
      <w:pPr>
        <w:spacing w:after="3" w:line="241" w:lineRule="auto"/>
        <w:ind w:left="255"/>
        <w:jc w:val="left"/>
      </w:pPr>
      <w:r>
        <w:rPr>
          <w:b/>
        </w:rPr>
        <w:t>QUINTO:</w:t>
      </w:r>
      <w:r>
        <w:t xml:space="preserve"> Tramitar la inscripción de la calle Mencey Romén en el Registro de la propiedad nº4 de Santa Cruz de Tenerife de acuerdo al Art. 206 d</w:t>
      </w:r>
      <w:r>
        <w:t xml:space="preserve">e la Ley Hipotecaria con la siguiente georreferenciación: </w:t>
      </w:r>
      <w:r>
        <w:rPr>
          <w:rFonts w:ascii="Times New Roman" w:eastAsia="Times New Roman" w:hAnsi="Times New Roman" w:cs="Times New Roman"/>
          <w:sz w:val="24"/>
        </w:rPr>
        <w:t xml:space="preserve"> </w:t>
      </w:r>
    </w:p>
    <w:tbl>
      <w:tblPr>
        <w:tblStyle w:val="TableGrid"/>
        <w:tblW w:w="8775" w:type="dxa"/>
        <w:tblInd w:w="352" w:type="dxa"/>
        <w:tblCellMar>
          <w:top w:w="7" w:type="dxa"/>
          <w:left w:w="115" w:type="dxa"/>
          <w:bottom w:w="0" w:type="dxa"/>
          <w:right w:w="115" w:type="dxa"/>
        </w:tblCellMar>
        <w:tblLook w:val="04A0" w:firstRow="1" w:lastRow="0" w:firstColumn="1" w:lastColumn="0" w:noHBand="0" w:noVBand="1"/>
      </w:tblPr>
      <w:tblGrid>
        <w:gridCol w:w="6"/>
        <w:gridCol w:w="1541"/>
        <w:gridCol w:w="6"/>
        <w:gridCol w:w="3540"/>
        <w:gridCol w:w="6"/>
        <w:gridCol w:w="3676"/>
        <w:gridCol w:w="6"/>
      </w:tblGrid>
      <w:tr w:rsidR="00B03E47">
        <w:trPr>
          <w:gridBefore w:val="1"/>
          <w:wBefore w:w="6" w:type="dxa"/>
          <w:trHeight w:val="265"/>
        </w:trPr>
        <w:tc>
          <w:tcPr>
            <w:tcW w:w="1547" w:type="dxa"/>
            <w:gridSpan w:val="2"/>
            <w:tcBorders>
              <w:top w:val="single" w:sz="8" w:space="0" w:color="000000"/>
              <w:left w:val="single" w:sz="8" w:space="0" w:color="000000"/>
              <w:bottom w:val="single" w:sz="4" w:space="0" w:color="000000"/>
              <w:right w:val="nil"/>
            </w:tcBorders>
            <w:shd w:val="clear" w:color="auto" w:fill="D9D9D9"/>
          </w:tcPr>
          <w:p w:rsidR="00B03E47" w:rsidRDefault="00B03E47">
            <w:pPr>
              <w:spacing w:after="160" w:line="259" w:lineRule="auto"/>
              <w:ind w:left="0" w:right="0" w:firstLine="0"/>
              <w:jc w:val="left"/>
            </w:pPr>
          </w:p>
        </w:tc>
        <w:tc>
          <w:tcPr>
            <w:tcW w:w="7228" w:type="dxa"/>
            <w:gridSpan w:val="4"/>
            <w:tcBorders>
              <w:top w:val="single" w:sz="8" w:space="0" w:color="000000"/>
              <w:left w:val="nil"/>
              <w:bottom w:val="single" w:sz="4" w:space="0" w:color="000000"/>
              <w:right w:val="single" w:sz="8" w:space="0" w:color="000000"/>
            </w:tcBorders>
            <w:shd w:val="clear" w:color="auto" w:fill="D9D9D9"/>
          </w:tcPr>
          <w:p w:rsidR="00B03E47" w:rsidRDefault="00E2034E">
            <w:pPr>
              <w:spacing w:after="0" w:line="259" w:lineRule="auto"/>
              <w:ind w:left="808" w:right="0" w:firstLine="0"/>
              <w:jc w:val="left"/>
            </w:pPr>
            <w:r>
              <w:t xml:space="preserve">Superficie calle Mencey Romén </w:t>
            </w:r>
          </w:p>
        </w:tc>
      </w:tr>
      <w:tr w:rsidR="00B03E47">
        <w:trPr>
          <w:gridBefore w:val="1"/>
          <w:wBefore w:w="6" w:type="dxa"/>
          <w:trHeight w:val="287"/>
        </w:trPr>
        <w:tc>
          <w:tcPr>
            <w:tcW w:w="1547" w:type="dxa"/>
            <w:gridSpan w:val="2"/>
            <w:tcBorders>
              <w:top w:val="single" w:sz="4" w:space="0" w:color="000000"/>
              <w:left w:val="single" w:sz="8" w:space="0" w:color="000000"/>
              <w:bottom w:val="single" w:sz="8" w:space="0" w:color="000000"/>
              <w:right w:val="single" w:sz="4" w:space="0" w:color="000000"/>
            </w:tcBorders>
          </w:tcPr>
          <w:p w:rsidR="00B03E47" w:rsidRDefault="00E2034E">
            <w:pPr>
              <w:spacing w:after="0" w:line="259" w:lineRule="auto"/>
              <w:ind w:left="0" w:right="372" w:firstLine="0"/>
              <w:jc w:val="center"/>
            </w:pPr>
            <w:r>
              <w:t xml:space="preserve">Punto </w:t>
            </w:r>
          </w:p>
        </w:tc>
        <w:tc>
          <w:tcPr>
            <w:tcW w:w="7228" w:type="dxa"/>
            <w:gridSpan w:val="4"/>
            <w:tcBorders>
              <w:top w:val="single" w:sz="4" w:space="0" w:color="000000"/>
              <w:left w:val="single" w:sz="4" w:space="0" w:color="000000"/>
              <w:bottom w:val="single" w:sz="8" w:space="0" w:color="000000"/>
              <w:right w:val="single" w:sz="8" w:space="0" w:color="000000"/>
            </w:tcBorders>
          </w:tcPr>
          <w:p w:rsidR="00B03E47" w:rsidRDefault="00E2034E">
            <w:pPr>
              <w:spacing w:after="0" w:line="259" w:lineRule="auto"/>
              <w:ind w:left="0" w:right="363" w:firstLine="0"/>
              <w:jc w:val="center"/>
            </w:pPr>
            <w:r>
              <w:t xml:space="preserve">Coordenadas UTM </w:t>
            </w:r>
          </w:p>
        </w:tc>
      </w:tr>
      <w:tr w:rsidR="00B03E47">
        <w:trPr>
          <w:gridBefore w:val="1"/>
          <w:wBefore w:w="6" w:type="dxa"/>
          <w:trHeight w:val="271"/>
        </w:trPr>
        <w:tc>
          <w:tcPr>
            <w:tcW w:w="1547" w:type="dxa"/>
            <w:gridSpan w:val="2"/>
            <w:tcBorders>
              <w:top w:val="single" w:sz="8" w:space="0" w:color="000000"/>
              <w:left w:val="single" w:sz="4" w:space="0" w:color="000000"/>
              <w:bottom w:val="single" w:sz="4" w:space="0" w:color="000000"/>
              <w:right w:val="single" w:sz="4" w:space="0" w:color="000000"/>
            </w:tcBorders>
          </w:tcPr>
          <w:p w:rsidR="00B03E47" w:rsidRDefault="00E2034E">
            <w:pPr>
              <w:spacing w:after="0" w:line="259" w:lineRule="auto"/>
              <w:ind w:left="0" w:right="373" w:firstLine="0"/>
              <w:jc w:val="center"/>
            </w:pPr>
            <w:r>
              <w:t xml:space="preserve">Nº </w:t>
            </w:r>
          </w:p>
        </w:tc>
        <w:tc>
          <w:tcPr>
            <w:tcW w:w="3546" w:type="dxa"/>
            <w:gridSpan w:val="2"/>
            <w:tcBorders>
              <w:top w:val="single" w:sz="8" w:space="0" w:color="000000"/>
              <w:left w:val="single" w:sz="4" w:space="0" w:color="000000"/>
              <w:bottom w:val="single" w:sz="4" w:space="0" w:color="000000"/>
              <w:right w:val="single" w:sz="4" w:space="0" w:color="000000"/>
            </w:tcBorders>
          </w:tcPr>
          <w:p w:rsidR="00B03E47" w:rsidRDefault="00E2034E">
            <w:pPr>
              <w:spacing w:after="0" w:line="259" w:lineRule="auto"/>
              <w:ind w:left="0" w:right="372" w:firstLine="0"/>
              <w:jc w:val="center"/>
            </w:pPr>
            <w:r>
              <w:t xml:space="preserve">X </w:t>
            </w:r>
          </w:p>
        </w:tc>
        <w:tc>
          <w:tcPr>
            <w:tcW w:w="3682" w:type="dxa"/>
            <w:gridSpan w:val="2"/>
            <w:tcBorders>
              <w:top w:val="single" w:sz="8" w:space="0" w:color="000000"/>
              <w:left w:val="single" w:sz="4" w:space="0" w:color="000000"/>
              <w:bottom w:val="single" w:sz="4" w:space="0" w:color="000000"/>
              <w:right w:val="single" w:sz="4" w:space="0" w:color="000000"/>
            </w:tcBorders>
          </w:tcPr>
          <w:p w:rsidR="00B03E47" w:rsidRDefault="00E2034E">
            <w:pPr>
              <w:spacing w:after="0" w:line="259" w:lineRule="auto"/>
              <w:ind w:left="0" w:right="366" w:firstLine="0"/>
              <w:jc w:val="center"/>
            </w:pPr>
            <w:r>
              <w:t xml:space="preserve">Y </w:t>
            </w:r>
          </w:p>
        </w:tc>
      </w:tr>
      <w:tr w:rsidR="00B03E47">
        <w:trPr>
          <w:gridBefore w:val="1"/>
          <w:wBefore w:w="6" w:type="dxa"/>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4" w:firstLine="0"/>
              <w:jc w:val="center"/>
            </w:pPr>
            <w:r>
              <w:t xml:space="preserve">1 </w:t>
            </w:r>
          </w:p>
        </w:tc>
        <w:tc>
          <w:tcPr>
            <w:tcW w:w="3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0" w:firstLine="0"/>
              <w:jc w:val="center"/>
            </w:pPr>
            <w:r>
              <w:t xml:space="preserve">366172.1047 </w:t>
            </w:r>
          </w:p>
        </w:tc>
        <w:tc>
          <w:tcPr>
            <w:tcW w:w="3682"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3138649.4215 </w:t>
            </w:r>
          </w:p>
        </w:tc>
      </w:tr>
      <w:tr w:rsidR="00B03E47">
        <w:trPr>
          <w:gridBefore w:val="1"/>
          <w:wBefore w:w="6" w:type="dxa"/>
          <w:trHeight w:val="266"/>
        </w:trPr>
        <w:tc>
          <w:tcPr>
            <w:tcW w:w="1547"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4" w:firstLine="0"/>
              <w:jc w:val="center"/>
            </w:pPr>
            <w:r>
              <w:t xml:space="preserve">2 </w:t>
            </w:r>
          </w:p>
        </w:tc>
        <w:tc>
          <w:tcPr>
            <w:tcW w:w="3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0" w:firstLine="0"/>
              <w:jc w:val="center"/>
            </w:pPr>
            <w:r>
              <w:t xml:space="preserve">366160.0267 </w:t>
            </w:r>
          </w:p>
        </w:tc>
        <w:tc>
          <w:tcPr>
            <w:tcW w:w="3682"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3138654.5177 </w:t>
            </w:r>
          </w:p>
        </w:tc>
      </w:tr>
      <w:tr w:rsidR="00B03E47">
        <w:trPr>
          <w:gridBefore w:val="1"/>
          <w:wBefore w:w="6" w:type="dxa"/>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4" w:firstLine="0"/>
              <w:jc w:val="center"/>
            </w:pPr>
            <w:r>
              <w:t xml:space="preserve">3 </w:t>
            </w:r>
          </w:p>
        </w:tc>
        <w:tc>
          <w:tcPr>
            <w:tcW w:w="3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0" w:firstLine="0"/>
              <w:jc w:val="center"/>
            </w:pPr>
            <w:r>
              <w:t xml:space="preserve">366159.8542 </w:t>
            </w:r>
          </w:p>
        </w:tc>
        <w:tc>
          <w:tcPr>
            <w:tcW w:w="3682"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3138654.3054 </w:t>
            </w:r>
          </w:p>
        </w:tc>
      </w:tr>
      <w:tr w:rsidR="00B03E47">
        <w:trPr>
          <w:gridBefore w:val="1"/>
          <w:wBefore w:w="6" w:type="dxa"/>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4" w:firstLine="0"/>
              <w:jc w:val="center"/>
            </w:pPr>
            <w:r>
              <w:t xml:space="preserve">4 </w:t>
            </w:r>
          </w:p>
        </w:tc>
        <w:tc>
          <w:tcPr>
            <w:tcW w:w="3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0" w:firstLine="0"/>
              <w:jc w:val="center"/>
            </w:pPr>
            <w:r>
              <w:t xml:space="preserve">366159.6020 </w:t>
            </w:r>
          </w:p>
        </w:tc>
        <w:tc>
          <w:tcPr>
            <w:tcW w:w="3682"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3138654.3950 </w:t>
            </w:r>
          </w:p>
        </w:tc>
      </w:tr>
      <w:tr w:rsidR="00B03E47">
        <w:trPr>
          <w:gridBefore w:val="1"/>
          <w:wBefore w:w="6" w:type="dxa"/>
          <w:trHeight w:val="266"/>
        </w:trPr>
        <w:tc>
          <w:tcPr>
            <w:tcW w:w="1547"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4" w:firstLine="0"/>
              <w:jc w:val="center"/>
            </w:pPr>
            <w:r>
              <w:t xml:space="preserve">5 </w:t>
            </w:r>
          </w:p>
        </w:tc>
        <w:tc>
          <w:tcPr>
            <w:tcW w:w="3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0" w:firstLine="0"/>
              <w:jc w:val="center"/>
            </w:pPr>
            <w:r>
              <w:t xml:space="preserve">366135.6495 </w:t>
            </w:r>
          </w:p>
        </w:tc>
        <w:tc>
          <w:tcPr>
            <w:tcW w:w="3682"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3138664.2655 </w:t>
            </w:r>
          </w:p>
        </w:tc>
      </w:tr>
      <w:tr w:rsidR="00B03E47">
        <w:trPr>
          <w:gridBefore w:val="1"/>
          <w:wBefore w:w="6" w:type="dxa"/>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4" w:firstLine="0"/>
              <w:jc w:val="center"/>
            </w:pPr>
            <w:r>
              <w:t xml:space="preserve">6 </w:t>
            </w:r>
          </w:p>
        </w:tc>
        <w:tc>
          <w:tcPr>
            <w:tcW w:w="3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0" w:firstLine="0"/>
              <w:jc w:val="center"/>
            </w:pPr>
            <w:r>
              <w:t xml:space="preserve">366111.2562 </w:t>
            </w:r>
          </w:p>
        </w:tc>
        <w:tc>
          <w:tcPr>
            <w:tcW w:w="3682"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3138674.7080 </w:t>
            </w:r>
          </w:p>
        </w:tc>
      </w:tr>
      <w:tr w:rsidR="00B03E47">
        <w:trPr>
          <w:gridBefore w:val="1"/>
          <w:wBefore w:w="6" w:type="dxa"/>
          <w:trHeight w:val="266"/>
        </w:trPr>
        <w:tc>
          <w:tcPr>
            <w:tcW w:w="1547"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4" w:firstLine="0"/>
              <w:jc w:val="center"/>
            </w:pPr>
            <w:r>
              <w:t xml:space="preserve">7 </w:t>
            </w:r>
          </w:p>
        </w:tc>
        <w:tc>
          <w:tcPr>
            <w:tcW w:w="3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0" w:firstLine="0"/>
              <w:jc w:val="center"/>
            </w:pPr>
            <w:r>
              <w:t xml:space="preserve">366083.5526 </w:t>
            </w:r>
          </w:p>
        </w:tc>
        <w:tc>
          <w:tcPr>
            <w:tcW w:w="3682"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3138686.5068 </w:t>
            </w:r>
          </w:p>
        </w:tc>
      </w:tr>
      <w:tr w:rsidR="00B03E47">
        <w:trPr>
          <w:gridBefore w:val="1"/>
          <w:wBefore w:w="6" w:type="dxa"/>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4" w:firstLine="0"/>
              <w:jc w:val="center"/>
            </w:pPr>
            <w:r>
              <w:t xml:space="preserve">8 </w:t>
            </w:r>
          </w:p>
        </w:tc>
        <w:tc>
          <w:tcPr>
            <w:tcW w:w="3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0" w:firstLine="0"/>
              <w:jc w:val="center"/>
            </w:pPr>
            <w:r>
              <w:t xml:space="preserve">366054.8542 </w:t>
            </w:r>
          </w:p>
        </w:tc>
        <w:tc>
          <w:tcPr>
            <w:tcW w:w="3682"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1" w:firstLine="0"/>
              <w:jc w:val="center"/>
            </w:pPr>
            <w:r>
              <w:t xml:space="preserve">3138698.5999 </w:t>
            </w:r>
          </w:p>
        </w:tc>
      </w:tr>
      <w:tr w:rsidR="00B03E47">
        <w:trPr>
          <w:gridBefore w:val="1"/>
          <w:wBefore w:w="6" w:type="dxa"/>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4" w:firstLine="0"/>
              <w:jc w:val="center"/>
            </w:pPr>
            <w:r>
              <w:t xml:space="preserve">9 </w:t>
            </w:r>
          </w:p>
        </w:tc>
        <w:tc>
          <w:tcPr>
            <w:tcW w:w="3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0" w:firstLine="0"/>
              <w:jc w:val="center"/>
            </w:pPr>
            <w:r>
              <w:t xml:space="preserve">366050.2300 </w:t>
            </w:r>
          </w:p>
        </w:tc>
        <w:tc>
          <w:tcPr>
            <w:tcW w:w="3682"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3138698.6600 </w:t>
            </w:r>
          </w:p>
        </w:tc>
      </w:tr>
      <w:tr w:rsidR="00B03E47">
        <w:trPr>
          <w:gridBefore w:val="1"/>
          <w:wBefore w:w="6" w:type="dxa"/>
          <w:trHeight w:val="267"/>
        </w:trPr>
        <w:tc>
          <w:tcPr>
            <w:tcW w:w="1547"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2" w:firstLine="0"/>
              <w:jc w:val="center"/>
            </w:pPr>
            <w:r>
              <w:t xml:space="preserve">10 </w:t>
            </w:r>
          </w:p>
        </w:tc>
        <w:tc>
          <w:tcPr>
            <w:tcW w:w="3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0" w:firstLine="0"/>
              <w:jc w:val="center"/>
            </w:pPr>
            <w:r>
              <w:t xml:space="preserve">366047.8953 </w:t>
            </w:r>
          </w:p>
        </w:tc>
        <w:tc>
          <w:tcPr>
            <w:tcW w:w="3682"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3138696.2257 </w:t>
            </w:r>
          </w:p>
        </w:tc>
      </w:tr>
      <w:tr w:rsidR="00B03E47">
        <w:trPr>
          <w:gridBefore w:val="1"/>
          <w:wBefore w:w="6" w:type="dxa"/>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2" w:firstLine="0"/>
              <w:jc w:val="center"/>
            </w:pPr>
            <w:r>
              <w:t xml:space="preserve">11 </w:t>
            </w:r>
          </w:p>
        </w:tc>
        <w:tc>
          <w:tcPr>
            <w:tcW w:w="3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0" w:firstLine="0"/>
              <w:jc w:val="center"/>
            </w:pPr>
            <w:r>
              <w:t xml:space="preserve">366048.2065 </w:t>
            </w:r>
          </w:p>
        </w:tc>
        <w:tc>
          <w:tcPr>
            <w:tcW w:w="3682"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3138683.7533 </w:t>
            </w:r>
          </w:p>
        </w:tc>
      </w:tr>
      <w:tr w:rsidR="00B03E47">
        <w:trPr>
          <w:gridBefore w:val="1"/>
          <w:wBefore w:w="6" w:type="dxa"/>
          <w:trHeight w:val="266"/>
        </w:trPr>
        <w:tc>
          <w:tcPr>
            <w:tcW w:w="1547"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2" w:firstLine="0"/>
              <w:jc w:val="center"/>
            </w:pPr>
            <w:r>
              <w:t xml:space="preserve">12 </w:t>
            </w:r>
          </w:p>
        </w:tc>
        <w:tc>
          <w:tcPr>
            <w:tcW w:w="3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0" w:firstLine="0"/>
              <w:jc w:val="center"/>
            </w:pPr>
            <w:r>
              <w:t xml:space="preserve">366048.2937 </w:t>
            </w:r>
          </w:p>
        </w:tc>
        <w:tc>
          <w:tcPr>
            <w:tcW w:w="3682"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3138681.6544 </w:t>
            </w:r>
          </w:p>
        </w:tc>
      </w:tr>
      <w:tr w:rsidR="00B03E47">
        <w:trPr>
          <w:gridBefore w:val="1"/>
          <w:wBefore w:w="6" w:type="dxa"/>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2" w:firstLine="0"/>
              <w:jc w:val="center"/>
            </w:pPr>
            <w:r>
              <w:t xml:space="preserve">13 </w:t>
            </w:r>
          </w:p>
        </w:tc>
        <w:tc>
          <w:tcPr>
            <w:tcW w:w="3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0" w:firstLine="0"/>
              <w:jc w:val="center"/>
            </w:pPr>
            <w:r>
              <w:t xml:space="preserve">366049.1942 </w:t>
            </w:r>
          </w:p>
        </w:tc>
        <w:tc>
          <w:tcPr>
            <w:tcW w:w="3682"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3138682.7405 </w:t>
            </w:r>
          </w:p>
        </w:tc>
      </w:tr>
      <w:tr w:rsidR="00B03E47">
        <w:trPr>
          <w:gridBefore w:val="1"/>
          <w:wBefore w:w="6" w:type="dxa"/>
          <w:trHeight w:val="266"/>
        </w:trPr>
        <w:tc>
          <w:tcPr>
            <w:tcW w:w="1547"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2" w:firstLine="0"/>
              <w:jc w:val="center"/>
            </w:pPr>
            <w:r>
              <w:t xml:space="preserve">14 </w:t>
            </w:r>
          </w:p>
        </w:tc>
        <w:tc>
          <w:tcPr>
            <w:tcW w:w="3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0" w:firstLine="0"/>
              <w:jc w:val="center"/>
            </w:pPr>
            <w:r>
              <w:t xml:space="preserve">366057.6164 </w:t>
            </w:r>
          </w:p>
        </w:tc>
        <w:tc>
          <w:tcPr>
            <w:tcW w:w="3682"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3138683.8233 </w:t>
            </w:r>
          </w:p>
        </w:tc>
      </w:tr>
      <w:tr w:rsidR="00B03E47">
        <w:trPr>
          <w:gridBefore w:val="1"/>
          <w:wBefore w:w="6" w:type="dxa"/>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2" w:firstLine="0"/>
              <w:jc w:val="center"/>
            </w:pPr>
            <w:r>
              <w:t xml:space="preserve">15 </w:t>
            </w:r>
          </w:p>
        </w:tc>
        <w:tc>
          <w:tcPr>
            <w:tcW w:w="3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0" w:firstLine="0"/>
              <w:jc w:val="center"/>
            </w:pPr>
            <w:r>
              <w:t xml:space="preserve">366060.9329 </w:t>
            </w:r>
          </w:p>
        </w:tc>
        <w:tc>
          <w:tcPr>
            <w:tcW w:w="3682"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3138684.4422 </w:t>
            </w:r>
          </w:p>
        </w:tc>
      </w:tr>
      <w:tr w:rsidR="00B03E47">
        <w:trPr>
          <w:gridBefore w:val="1"/>
          <w:wBefore w:w="6" w:type="dxa"/>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2" w:firstLine="0"/>
              <w:jc w:val="center"/>
            </w:pPr>
            <w:r>
              <w:t xml:space="preserve">16 </w:t>
            </w:r>
          </w:p>
        </w:tc>
        <w:tc>
          <w:tcPr>
            <w:tcW w:w="3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0" w:firstLine="0"/>
              <w:jc w:val="center"/>
            </w:pPr>
            <w:r>
              <w:t xml:space="preserve">366076.4885 </w:t>
            </w:r>
          </w:p>
        </w:tc>
        <w:tc>
          <w:tcPr>
            <w:tcW w:w="3682"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3138677.8824 </w:t>
            </w:r>
          </w:p>
        </w:tc>
      </w:tr>
      <w:tr w:rsidR="00B03E47">
        <w:trPr>
          <w:gridBefore w:val="1"/>
          <w:wBefore w:w="6" w:type="dxa"/>
          <w:trHeight w:val="266"/>
        </w:trPr>
        <w:tc>
          <w:tcPr>
            <w:tcW w:w="1547"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2" w:firstLine="0"/>
              <w:jc w:val="center"/>
            </w:pPr>
            <w:r>
              <w:t xml:space="preserve">17 </w:t>
            </w:r>
          </w:p>
        </w:tc>
        <w:tc>
          <w:tcPr>
            <w:tcW w:w="3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0" w:firstLine="0"/>
              <w:jc w:val="center"/>
            </w:pPr>
            <w:r>
              <w:t xml:space="preserve">366077.0399 </w:t>
            </w:r>
          </w:p>
        </w:tc>
        <w:tc>
          <w:tcPr>
            <w:tcW w:w="3682"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3138678.7410 </w:t>
            </w:r>
          </w:p>
        </w:tc>
      </w:tr>
      <w:tr w:rsidR="00B03E47">
        <w:trPr>
          <w:gridBefore w:val="1"/>
          <w:wBefore w:w="6" w:type="dxa"/>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2" w:firstLine="0"/>
              <w:jc w:val="center"/>
            </w:pPr>
            <w:r>
              <w:t xml:space="preserve">18 </w:t>
            </w:r>
          </w:p>
        </w:tc>
        <w:tc>
          <w:tcPr>
            <w:tcW w:w="3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0" w:firstLine="0"/>
              <w:jc w:val="center"/>
            </w:pPr>
            <w:r>
              <w:t xml:space="preserve">366105.2199 </w:t>
            </w:r>
          </w:p>
        </w:tc>
        <w:tc>
          <w:tcPr>
            <w:tcW w:w="3682"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3138666.7710 </w:t>
            </w:r>
          </w:p>
        </w:tc>
      </w:tr>
      <w:tr w:rsidR="00B03E47">
        <w:trPr>
          <w:gridBefore w:val="1"/>
          <w:wBefore w:w="6" w:type="dxa"/>
          <w:trHeight w:val="266"/>
        </w:trPr>
        <w:tc>
          <w:tcPr>
            <w:tcW w:w="1547"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2" w:firstLine="0"/>
              <w:jc w:val="center"/>
            </w:pPr>
            <w:r>
              <w:t xml:space="preserve">19 </w:t>
            </w:r>
          </w:p>
        </w:tc>
        <w:tc>
          <w:tcPr>
            <w:tcW w:w="3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0" w:firstLine="0"/>
              <w:jc w:val="center"/>
            </w:pPr>
            <w:r>
              <w:t xml:space="preserve">366109.0013 </w:t>
            </w:r>
          </w:p>
        </w:tc>
        <w:tc>
          <w:tcPr>
            <w:tcW w:w="3682"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3138665.4954 </w:t>
            </w:r>
          </w:p>
        </w:tc>
      </w:tr>
      <w:tr w:rsidR="00B03E47">
        <w:trPr>
          <w:gridBefore w:val="1"/>
          <w:wBefore w:w="6" w:type="dxa"/>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2" w:firstLine="0"/>
              <w:jc w:val="center"/>
            </w:pPr>
            <w:r>
              <w:t xml:space="preserve">20 </w:t>
            </w:r>
          </w:p>
        </w:tc>
        <w:tc>
          <w:tcPr>
            <w:tcW w:w="3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0" w:firstLine="0"/>
              <w:jc w:val="center"/>
            </w:pPr>
            <w:r>
              <w:t xml:space="preserve">366127.0440 </w:t>
            </w:r>
          </w:p>
        </w:tc>
        <w:tc>
          <w:tcPr>
            <w:tcW w:w="3682"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3138659.9792 </w:t>
            </w:r>
          </w:p>
        </w:tc>
      </w:tr>
      <w:tr w:rsidR="00B03E47">
        <w:trPr>
          <w:gridBefore w:val="1"/>
          <w:wBefore w:w="6" w:type="dxa"/>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2" w:firstLine="0"/>
              <w:jc w:val="center"/>
            </w:pPr>
            <w:r>
              <w:t xml:space="preserve">21 </w:t>
            </w:r>
          </w:p>
        </w:tc>
        <w:tc>
          <w:tcPr>
            <w:tcW w:w="3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0" w:firstLine="0"/>
              <w:jc w:val="center"/>
            </w:pPr>
            <w:r>
              <w:t xml:space="preserve">366134.0667 </w:t>
            </w:r>
          </w:p>
        </w:tc>
        <w:tc>
          <w:tcPr>
            <w:tcW w:w="3682"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3138657.4365 </w:t>
            </w:r>
          </w:p>
        </w:tc>
      </w:tr>
      <w:tr w:rsidR="00B03E47">
        <w:trPr>
          <w:gridBefore w:val="1"/>
          <w:wBefore w:w="6" w:type="dxa"/>
          <w:trHeight w:val="266"/>
        </w:trPr>
        <w:tc>
          <w:tcPr>
            <w:tcW w:w="1547"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2" w:firstLine="0"/>
              <w:jc w:val="center"/>
            </w:pPr>
            <w:r>
              <w:t xml:space="preserve">22 </w:t>
            </w:r>
          </w:p>
        </w:tc>
        <w:tc>
          <w:tcPr>
            <w:tcW w:w="3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0" w:firstLine="0"/>
              <w:jc w:val="center"/>
            </w:pPr>
            <w:r>
              <w:t xml:space="preserve">366145.9425 </w:t>
            </w:r>
          </w:p>
        </w:tc>
        <w:tc>
          <w:tcPr>
            <w:tcW w:w="3682"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3138651.6858 </w:t>
            </w:r>
          </w:p>
        </w:tc>
      </w:tr>
      <w:tr w:rsidR="00B03E47">
        <w:trPr>
          <w:gridBefore w:val="1"/>
          <w:wBefore w:w="6" w:type="dxa"/>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2" w:firstLine="0"/>
              <w:jc w:val="center"/>
            </w:pPr>
            <w:r>
              <w:t xml:space="preserve">23 </w:t>
            </w:r>
          </w:p>
        </w:tc>
        <w:tc>
          <w:tcPr>
            <w:tcW w:w="3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0" w:firstLine="0"/>
              <w:jc w:val="center"/>
            </w:pPr>
            <w:r>
              <w:t xml:space="preserve">366145.2819 </w:t>
            </w:r>
          </w:p>
        </w:tc>
        <w:tc>
          <w:tcPr>
            <w:tcW w:w="3682"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3138651.0964 </w:t>
            </w:r>
          </w:p>
        </w:tc>
      </w:tr>
      <w:tr w:rsidR="00B03E47">
        <w:trPr>
          <w:gridBefore w:val="1"/>
          <w:wBefore w:w="6" w:type="dxa"/>
          <w:trHeight w:val="266"/>
        </w:trPr>
        <w:tc>
          <w:tcPr>
            <w:tcW w:w="1547"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2" w:firstLine="0"/>
              <w:jc w:val="center"/>
            </w:pPr>
            <w:r>
              <w:t xml:space="preserve">24 </w:t>
            </w:r>
          </w:p>
        </w:tc>
        <w:tc>
          <w:tcPr>
            <w:tcW w:w="3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0" w:firstLine="0"/>
              <w:jc w:val="center"/>
            </w:pPr>
            <w:r>
              <w:t xml:space="preserve">366143.4676 </w:t>
            </w:r>
          </w:p>
        </w:tc>
        <w:tc>
          <w:tcPr>
            <w:tcW w:w="3682"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3138647.4769 </w:t>
            </w:r>
          </w:p>
        </w:tc>
      </w:tr>
      <w:tr w:rsidR="00B03E47">
        <w:trPr>
          <w:gridBefore w:val="1"/>
          <w:wBefore w:w="6" w:type="dxa"/>
          <w:trHeight w:val="265"/>
        </w:trPr>
        <w:tc>
          <w:tcPr>
            <w:tcW w:w="1547"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2" w:firstLine="0"/>
              <w:jc w:val="center"/>
            </w:pPr>
            <w:r>
              <w:t xml:space="preserve">25 </w:t>
            </w:r>
          </w:p>
        </w:tc>
        <w:tc>
          <w:tcPr>
            <w:tcW w:w="3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0" w:firstLine="0"/>
              <w:jc w:val="center"/>
            </w:pPr>
            <w:r>
              <w:t xml:space="preserve">366145.0651 </w:t>
            </w:r>
          </w:p>
        </w:tc>
        <w:tc>
          <w:tcPr>
            <w:tcW w:w="3682"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3138646.9023 </w:t>
            </w:r>
          </w:p>
        </w:tc>
      </w:tr>
      <w:tr w:rsidR="00B03E47">
        <w:trPr>
          <w:gridBefore w:val="1"/>
          <w:wBefore w:w="6" w:type="dxa"/>
          <w:trHeight w:val="266"/>
        </w:trPr>
        <w:tc>
          <w:tcPr>
            <w:tcW w:w="1547"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2" w:firstLine="0"/>
              <w:jc w:val="center"/>
            </w:pPr>
            <w:r>
              <w:t xml:space="preserve">26 </w:t>
            </w:r>
          </w:p>
        </w:tc>
        <w:tc>
          <w:tcPr>
            <w:tcW w:w="3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0" w:firstLine="0"/>
              <w:jc w:val="center"/>
            </w:pPr>
            <w:r>
              <w:t xml:space="preserve">366145.8684 </w:t>
            </w:r>
          </w:p>
        </w:tc>
        <w:tc>
          <w:tcPr>
            <w:tcW w:w="3682"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3138649.0271 </w:t>
            </w:r>
          </w:p>
        </w:tc>
      </w:tr>
      <w:tr w:rsidR="00B03E47">
        <w:trPr>
          <w:gridBefore w:val="1"/>
          <w:wBefore w:w="6" w:type="dxa"/>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2" w:firstLine="0"/>
              <w:jc w:val="center"/>
            </w:pPr>
            <w:r>
              <w:t xml:space="preserve">27 </w:t>
            </w:r>
          </w:p>
        </w:tc>
        <w:tc>
          <w:tcPr>
            <w:tcW w:w="3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0" w:firstLine="0"/>
              <w:jc w:val="center"/>
            </w:pPr>
            <w:r>
              <w:t xml:space="preserve">366146.0915 </w:t>
            </w:r>
          </w:p>
        </w:tc>
        <w:tc>
          <w:tcPr>
            <w:tcW w:w="3682"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3138649.1621 </w:t>
            </w:r>
          </w:p>
        </w:tc>
      </w:tr>
      <w:tr w:rsidR="00B03E47">
        <w:trPr>
          <w:gridBefore w:val="1"/>
          <w:wBefore w:w="6" w:type="dxa"/>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2" w:firstLine="0"/>
              <w:jc w:val="center"/>
            </w:pPr>
            <w:r>
              <w:t xml:space="preserve">28 </w:t>
            </w:r>
          </w:p>
        </w:tc>
        <w:tc>
          <w:tcPr>
            <w:tcW w:w="3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0" w:firstLine="0"/>
              <w:jc w:val="center"/>
            </w:pPr>
            <w:r>
              <w:t xml:space="preserve">366151.7356 </w:t>
            </w:r>
          </w:p>
        </w:tc>
        <w:tc>
          <w:tcPr>
            <w:tcW w:w="3682"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3138647.5241 </w:t>
            </w:r>
          </w:p>
        </w:tc>
      </w:tr>
      <w:tr w:rsidR="00B03E47">
        <w:trPr>
          <w:gridBefore w:val="1"/>
          <w:wBefore w:w="6" w:type="dxa"/>
          <w:trHeight w:val="266"/>
        </w:trPr>
        <w:tc>
          <w:tcPr>
            <w:tcW w:w="1547"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2" w:firstLine="0"/>
              <w:jc w:val="center"/>
            </w:pPr>
            <w:r>
              <w:t xml:space="preserve">29 </w:t>
            </w:r>
          </w:p>
        </w:tc>
        <w:tc>
          <w:tcPr>
            <w:tcW w:w="3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0" w:firstLine="0"/>
              <w:jc w:val="center"/>
            </w:pPr>
            <w:r>
              <w:t xml:space="preserve">366151.9141 </w:t>
            </w:r>
          </w:p>
        </w:tc>
        <w:tc>
          <w:tcPr>
            <w:tcW w:w="3682"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3138647.3723 </w:t>
            </w:r>
          </w:p>
        </w:tc>
      </w:tr>
      <w:tr w:rsidR="00B03E47">
        <w:trPr>
          <w:gridBefore w:val="1"/>
          <w:wBefore w:w="6" w:type="dxa"/>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2" w:firstLine="0"/>
              <w:jc w:val="center"/>
            </w:pPr>
            <w:r>
              <w:t xml:space="preserve">30 </w:t>
            </w:r>
          </w:p>
        </w:tc>
        <w:tc>
          <w:tcPr>
            <w:tcW w:w="3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0" w:firstLine="0"/>
              <w:jc w:val="center"/>
            </w:pPr>
            <w:r>
              <w:t xml:space="preserve">366150.9939 </w:t>
            </w:r>
          </w:p>
        </w:tc>
        <w:tc>
          <w:tcPr>
            <w:tcW w:w="3682"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3138644.7993 </w:t>
            </w:r>
          </w:p>
        </w:tc>
      </w:tr>
      <w:tr w:rsidR="00B03E47">
        <w:trPr>
          <w:gridBefore w:val="1"/>
          <w:wBefore w:w="6" w:type="dxa"/>
          <w:trHeight w:val="266"/>
        </w:trPr>
        <w:tc>
          <w:tcPr>
            <w:tcW w:w="1547"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2" w:firstLine="0"/>
              <w:jc w:val="center"/>
            </w:pPr>
            <w:r>
              <w:t xml:space="preserve">31 </w:t>
            </w:r>
          </w:p>
        </w:tc>
        <w:tc>
          <w:tcPr>
            <w:tcW w:w="3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0" w:firstLine="0"/>
              <w:jc w:val="center"/>
            </w:pPr>
            <w:r>
              <w:t xml:space="preserve">366154.1045 </w:t>
            </w:r>
          </w:p>
        </w:tc>
        <w:tc>
          <w:tcPr>
            <w:tcW w:w="3682"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3138643.6869 </w:t>
            </w:r>
          </w:p>
        </w:tc>
      </w:tr>
      <w:tr w:rsidR="00B03E47">
        <w:trPr>
          <w:gridBefore w:val="1"/>
          <w:wBefore w:w="6" w:type="dxa"/>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2" w:firstLine="0"/>
              <w:jc w:val="center"/>
            </w:pPr>
            <w:r>
              <w:t xml:space="preserve">32 </w:t>
            </w:r>
          </w:p>
        </w:tc>
        <w:tc>
          <w:tcPr>
            <w:tcW w:w="3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0" w:firstLine="0"/>
              <w:jc w:val="center"/>
            </w:pPr>
            <w:r>
              <w:t xml:space="preserve">366154.1995 </w:t>
            </w:r>
          </w:p>
        </w:tc>
        <w:tc>
          <w:tcPr>
            <w:tcW w:w="3682"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3138643.9814 </w:t>
            </w:r>
          </w:p>
        </w:tc>
      </w:tr>
      <w:tr w:rsidR="00B03E47">
        <w:trPr>
          <w:gridAfter w:val="1"/>
          <w:wAfter w:w="6" w:type="dxa"/>
          <w:trHeight w:val="262"/>
        </w:trPr>
        <w:tc>
          <w:tcPr>
            <w:tcW w:w="1547" w:type="dxa"/>
            <w:gridSpan w:val="2"/>
            <w:tcBorders>
              <w:top w:val="nil"/>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33 </w:t>
            </w:r>
          </w:p>
        </w:tc>
        <w:tc>
          <w:tcPr>
            <w:tcW w:w="3546" w:type="dxa"/>
            <w:gridSpan w:val="2"/>
            <w:tcBorders>
              <w:top w:val="nil"/>
              <w:left w:val="single" w:sz="4" w:space="0" w:color="000000"/>
              <w:bottom w:val="single" w:sz="4" w:space="0" w:color="000000"/>
              <w:right w:val="single" w:sz="4" w:space="0" w:color="000000"/>
            </w:tcBorders>
          </w:tcPr>
          <w:p w:rsidR="00B03E47" w:rsidRDefault="00E2034E">
            <w:pPr>
              <w:spacing w:after="0" w:line="259" w:lineRule="auto"/>
              <w:ind w:left="0" w:right="1" w:firstLine="0"/>
              <w:jc w:val="center"/>
            </w:pPr>
            <w:r>
              <w:t xml:space="preserve">366154.5769 </w:t>
            </w:r>
          </w:p>
        </w:tc>
        <w:tc>
          <w:tcPr>
            <w:tcW w:w="3682" w:type="dxa"/>
            <w:gridSpan w:val="2"/>
            <w:tcBorders>
              <w:top w:val="nil"/>
              <w:left w:val="single" w:sz="4" w:space="0" w:color="000000"/>
              <w:bottom w:val="single" w:sz="4" w:space="0" w:color="000000"/>
              <w:right w:val="single" w:sz="4" w:space="0" w:color="000000"/>
            </w:tcBorders>
          </w:tcPr>
          <w:p w:rsidR="00B03E47" w:rsidRDefault="00E2034E">
            <w:pPr>
              <w:spacing w:after="0" w:line="259" w:lineRule="auto"/>
              <w:ind w:left="4" w:right="0" w:firstLine="0"/>
              <w:jc w:val="center"/>
            </w:pPr>
            <w:r>
              <w:t xml:space="preserve">3138643.8487 </w:t>
            </w:r>
          </w:p>
        </w:tc>
      </w:tr>
      <w:tr w:rsidR="00B03E47">
        <w:trPr>
          <w:gridAfter w:val="1"/>
          <w:wAfter w:w="6" w:type="dxa"/>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34 </w:t>
            </w:r>
          </w:p>
        </w:tc>
        <w:tc>
          <w:tcPr>
            <w:tcW w:w="3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1" w:firstLine="0"/>
              <w:jc w:val="center"/>
            </w:pPr>
            <w:r>
              <w:t xml:space="preserve">366154.4720 </w:t>
            </w:r>
          </w:p>
        </w:tc>
        <w:tc>
          <w:tcPr>
            <w:tcW w:w="3682"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4" w:right="0" w:firstLine="0"/>
              <w:jc w:val="center"/>
            </w:pPr>
            <w:r>
              <w:t xml:space="preserve">3138643.5555 </w:t>
            </w:r>
          </w:p>
        </w:tc>
      </w:tr>
      <w:tr w:rsidR="00B03E47">
        <w:trPr>
          <w:gridAfter w:val="1"/>
          <w:wAfter w:w="6" w:type="dxa"/>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35 </w:t>
            </w:r>
          </w:p>
        </w:tc>
        <w:tc>
          <w:tcPr>
            <w:tcW w:w="3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1" w:firstLine="0"/>
              <w:jc w:val="center"/>
            </w:pPr>
            <w:r>
              <w:t xml:space="preserve">366161.4500 </w:t>
            </w:r>
          </w:p>
        </w:tc>
        <w:tc>
          <w:tcPr>
            <w:tcW w:w="3682"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4" w:right="0" w:firstLine="0"/>
              <w:jc w:val="center"/>
            </w:pPr>
            <w:r>
              <w:t xml:space="preserve">3138641.0600 </w:t>
            </w:r>
          </w:p>
        </w:tc>
      </w:tr>
      <w:tr w:rsidR="00B03E47">
        <w:trPr>
          <w:gridAfter w:val="1"/>
          <w:wAfter w:w="6" w:type="dxa"/>
          <w:trHeight w:val="266"/>
        </w:trPr>
        <w:tc>
          <w:tcPr>
            <w:tcW w:w="1547"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36 </w:t>
            </w:r>
          </w:p>
        </w:tc>
        <w:tc>
          <w:tcPr>
            <w:tcW w:w="3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1" w:firstLine="0"/>
              <w:jc w:val="center"/>
            </w:pPr>
            <w:r>
              <w:t xml:space="preserve">366166.3916 </w:t>
            </w:r>
          </w:p>
        </w:tc>
        <w:tc>
          <w:tcPr>
            <w:tcW w:w="3682"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4" w:right="0" w:firstLine="0"/>
              <w:jc w:val="center"/>
            </w:pPr>
            <w:r>
              <w:t xml:space="preserve">3138638.2798 </w:t>
            </w:r>
          </w:p>
        </w:tc>
      </w:tr>
      <w:tr w:rsidR="00B03E47">
        <w:trPr>
          <w:gridAfter w:val="1"/>
          <w:wAfter w:w="6" w:type="dxa"/>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4" w:firstLine="0"/>
              <w:jc w:val="center"/>
            </w:pPr>
            <w:r>
              <w:t xml:space="preserve">1 </w:t>
            </w:r>
          </w:p>
        </w:tc>
        <w:tc>
          <w:tcPr>
            <w:tcW w:w="3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1" w:firstLine="0"/>
              <w:jc w:val="center"/>
            </w:pPr>
            <w:r>
              <w:t xml:space="preserve">366172.1047 </w:t>
            </w:r>
          </w:p>
        </w:tc>
        <w:tc>
          <w:tcPr>
            <w:tcW w:w="3682"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4" w:right="0" w:firstLine="0"/>
              <w:jc w:val="center"/>
            </w:pPr>
            <w:r>
              <w:t xml:space="preserve">3138649.4215 </w:t>
            </w:r>
          </w:p>
        </w:tc>
      </w:tr>
    </w:tbl>
    <w:p w:rsidR="00B03E47" w:rsidRDefault="00E2034E">
      <w:pPr>
        <w:spacing w:after="225" w:line="259" w:lineRule="auto"/>
        <w:ind w:left="260" w:right="0" w:firstLine="0"/>
        <w:jc w:val="left"/>
      </w:pPr>
      <w:r>
        <w:t xml:space="preserve"> </w:t>
      </w:r>
    </w:p>
    <w:p w:rsidR="00B03E47" w:rsidRDefault="00E2034E">
      <w:pPr>
        <w:spacing w:after="135"/>
        <w:ind w:left="255" w:right="932"/>
      </w:pPr>
      <w:r>
        <w:rPr>
          <w:b/>
        </w:rPr>
        <w:t>SEXTO:</w:t>
      </w:r>
      <w:r>
        <w:t xml:space="preserve"> Facultar a la Alcaldesa-Presidenta para que realice cuantas actuaciones considere precisas en aplicación del presente acuerdo.”</w:t>
      </w:r>
      <w:r>
        <w:rPr>
          <w:rFonts w:ascii="Times New Roman" w:eastAsia="Times New Roman" w:hAnsi="Times New Roman" w:cs="Times New Roman"/>
          <w:sz w:val="24"/>
        </w:rPr>
        <w:t xml:space="preserve"> </w:t>
      </w:r>
    </w:p>
    <w:p w:rsidR="00B03E47" w:rsidRDefault="00E2034E">
      <w:pPr>
        <w:spacing w:after="141"/>
        <w:ind w:left="255" w:right="932"/>
      </w:pPr>
      <w:r>
        <w:t xml:space="preserve">Por lo que se eleva esta propuesta a la </w:t>
      </w:r>
      <w:r>
        <w:t>Junta de Gobierno Local de esta Corporación, que resolverá como mejor proceda.</w:t>
      </w:r>
      <w:r>
        <w:rPr>
          <w:rFonts w:ascii="Times New Roman" w:eastAsia="Times New Roman" w:hAnsi="Times New Roman" w:cs="Times New Roman"/>
          <w:sz w:val="24"/>
        </w:rPr>
        <w:t xml:space="preserve"> </w:t>
      </w:r>
    </w:p>
    <w:p w:rsidR="00B03E47" w:rsidRDefault="00E2034E">
      <w:pPr>
        <w:spacing w:after="0" w:line="259" w:lineRule="auto"/>
        <w:ind w:left="260" w:right="0" w:firstLine="0"/>
        <w:jc w:val="left"/>
      </w:pPr>
      <w:r>
        <w:rPr>
          <w:b/>
        </w:rPr>
        <w:t xml:space="preserve"> </w:t>
      </w:r>
    </w:p>
    <w:p w:rsidR="00B03E47" w:rsidRDefault="00E2034E">
      <w:pPr>
        <w:tabs>
          <w:tab w:val="center" w:pos="970"/>
          <w:tab w:val="center" w:pos="5075"/>
        </w:tabs>
        <w:spacing w:after="354"/>
        <w:ind w:left="0" w:right="0" w:firstLine="0"/>
        <w:jc w:val="left"/>
      </w:pPr>
      <w:r>
        <w:rPr>
          <w:rFonts w:ascii="Calibri" w:eastAsia="Calibri" w:hAnsi="Calibri" w:cs="Calibri"/>
        </w:rPr>
        <w:tab/>
      </w:r>
      <w:r>
        <w:rPr>
          <w:b/>
        </w:rPr>
        <w:t xml:space="preserve"> </w:t>
      </w:r>
      <w:r>
        <w:rPr>
          <w:b/>
        </w:rPr>
        <w:tab/>
      </w:r>
      <w:r>
        <w:t>No obstante, la Junta de Gobierno Local acordará lo más procedente.</w:t>
      </w:r>
      <w:r>
        <w:rPr>
          <w:rFonts w:ascii="Times New Roman" w:eastAsia="Times New Roman" w:hAnsi="Times New Roman" w:cs="Times New Roman"/>
          <w:sz w:val="24"/>
        </w:rPr>
        <w:t xml:space="preserve"> </w:t>
      </w:r>
    </w:p>
    <w:p w:rsidR="00B03E47" w:rsidRDefault="00E2034E">
      <w:pPr>
        <w:spacing w:after="357" w:line="259" w:lineRule="auto"/>
        <w:ind w:left="970" w:right="0" w:firstLine="0"/>
        <w:jc w:val="left"/>
      </w:pPr>
      <w:r>
        <w:t xml:space="preserve"> </w:t>
      </w:r>
    </w:p>
    <w:p w:rsidR="00B03E47" w:rsidRDefault="00E2034E">
      <w:pPr>
        <w:spacing w:after="7" w:line="248" w:lineRule="auto"/>
        <w:ind w:left="255" w:right="928"/>
      </w:pPr>
      <w:r>
        <w:rPr>
          <w:b/>
        </w:rPr>
        <w:t xml:space="preserve">La Junta de Gobierno Local, previo debate y por unanimidad de los miembros presentes, acuerda: </w:t>
      </w:r>
    </w:p>
    <w:p w:rsidR="00B03E47" w:rsidRDefault="00E2034E">
      <w:pPr>
        <w:spacing w:after="0" w:line="259" w:lineRule="auto"/>
        <w:ind w:left="260" w:right="0" w:firstLine="0"/>
        <w:jc w:val="left"/>
      </w:pPr>
      <w:r>
        <w:rPr>
          <w:b/>
        </w:rPr>
        <w:t xml:space="preserve"> </w:t>
      </w:r>
    </w:p>
    <w:p w:rsidR="00B03E47" w:rsidRDefault="00E2034E">
      <w:pPr>
        <w:spacing w:after="76" w:line="259" w:lineRule="auto"/>
        <w:ind w:left="260" w:right="0" w:firstLine="0"/>
        <w:jc w:val="left"/>
      </w:pPr>
      <w:r>
        <w:rPr>
          <w:b/>
        </w:rPr>
        <w:t xml:space="preserve"> </w:t>
      </w:r>
    </w:p>
    <w:p w:rsidR="00B03E47" w:rsidRDefault="00E2034E">
      <w:pPr>
        <w:spacing w:after="99" w:line="350" w:lineRule="auto"/>
        <w:ind w:left="255" w:right="1010"/>
      </w:pPr>
      <w:r>
        <w:rPr>
          <w:rFonts w:ascii="Calibri" w:eastAsia="Calibri" w:hAnsi="Calibri" w:cs="Calibri"/>
          <w:noProof/>
        </w:rPr>
        <mc:AlternateContent>
          <mc:Choice Requires="wpg">
            <w:drawing>
              <wp:anchor distT="0" distB="0" distL="114300" distR="114300" simplePos="0" relativeHeight="251763712" behindDoc="0" locked="0" layoutInCell="1" allowOverlap="1">
                <wp:simplePos x="0" y="0"/>
                <wp:positionH relativeFrom="page">
                  <wp:posOffset>8664935</wp:posOffset>
                </wp:positionH>
                <wp:positionV relativeFrom="page">
                  <wp:posOffset>6710019</wp:posOffset>
                </wp:positionV>
                <wp:extent cx="161330" cy="3601365"/>
                <wp:effectExtent l="0" t="0" r="0" b="0"/>
                <wp:wrapSquare wrapText="bothSides"/>
                <wp:docPr id="325401" name="Group 325401"/>
                <wp:cNvGraphicFramePr/>
                <a:graphic xmlns:a="http://schemas.openxmlformats.org/drawingml/2006/main">
                  <a:graphicData uri="http://schemas.microsoft.com/office/word/2010/wordprocessingGroup">
                    <wpg:wgp>
                      <wpg:cNvGrpSpPr/>
                      <wpg:grpSpPr>
                        <a:xfrm>
                          <a:off x="0" y="0"/>
                          <a:ext cx="161330" cy="3601365"/>
                          <a:chOff x="0" y="0"/>
                          <a:chExt cx="161330" cy="3601365"/>
                        </a:xfrm>
                      </wpg:grpSpPr>
                      <wps:wsp>
                        <wps:cNvPr id="18021" name="Rectangle 18021"/>
                        <wps:cNvSpPr/>
                        <wps:spPr>
                          <a:xfrm rot="-5399999">
                            <a:off x="-2338295" y="1149845"/>
                            <a:ext cx="4789815" cy="113224"/>
                          </a:xfrm>
                          <a:prstGeom prst="rect">
                            <a:avLst/>
                          </a:prstGeom>
                          <a:ln>
                            <a:noFill/>
                          </a:ln>
                        </wps:spPr>
                        <wps:txbx>
                          <w:txbxContent>
                            <w:p w:rsidR="00B03E47" w:rsidRDefault="00E2034E">
                              <w:pPr>
                                <w:spacing w:after="160" w:line="259" w:lineRule="auto"/>
                                <w:ind w:left="0" w:right="0" w:firstLine="0"/>
                                <w:jc w:val="left"/>
                              </w:pPr>
                              <w:r>
                                <w:rPr>
                                  <w:sz w:val="12"/>
                                </w:rPr>
                                <w:t xml:space="preserve">Cód. Validación: X6W4A44Y3YFEHMQ6W9NDGFMDY | Verificación: https://candelaria.sedelectronica.es/ </w:t>
                              </w:r>
                            </w:p>
                          </w:txbxContent>
                        </wps:txbx>
                        <wps:bodyPr horzOverflow="overflow" vert="horz" lIns="0" tIns="0" rIns="0" bIns="0" rtlCol="0">
                          <a:noAutofit/>
                        </wps:bodyPr>
                      </wps:wsp>
                      <wps:wsp>
                        <wps:cNvPr id="18022" name="Rectangle 18022"/>
                        <wps:cNvSpPr/>
                        <wps:spPr>
                          <a:xfrm rot="-5399999">
                            <a:off x="-2070397" y="1341542"/>
                            <a:ext cx="4406422" cy="113224"/>
                          </a:xfrm>
                          <a:prstGeom prst="rect">
                            <a:avLst/>
                          </a:prstGeom>
                          <a:ln>
                            <a:noFill/>
                          </a:ln>
                        </wps:spPr>
                        <wps:txbx>
                          <w:txbxContent>
                            <w:p w:rsidR="00B03E47" w:rsidRDefault="00E2034E">
                              <w:pPr>
                                <w:spacing w:after="160" w:line="259" w:lineRule="auto"/>
                                <w:ind w:left="0" w:right="0" w:firstLine="0"/>
                                <w:jc w:val="left"/>
                              </w:pPr>
                              <w:r>
                                <w:rPr>
                                  <w:sz w:val="12"/>
                                </w:rPr>
                                <w:t xml:space="preserve">Documento firmado electrónicamente desde la plataforma esPublico Gestiona | Página 88 de 179 </w:t>
                              </w:r>
                            </w:p>
                          </w:txbxContent>
                        </wps:txbx>
                        <wps:bodyPr horzOverflow="overflow" vert="horz" lIns="0" tIns="0" rIns="0" bIns="0" rtlCol="0">
                          <a:noAutofit/>
                        </wps:bodyPr>
                      </wps:wsp>
                    </wpg:wgp>
                  </a:graphicData>
                </a:graphic>
              </wp:anchor>
            </w:drawing>
          </mc:Choice>
          <mc:Fallback xmlns:a="http://schemas.openxmlformats.org/drawingml/2006/main">
            <w:pict>
              <v:group id="Group 325401" style="width:12.7031pt;height:283.572pt;position:absolute;mso-position-horizontal-relative:page;mso-position-horizontal:absolute;margin-left:682.278pt;mso-position-vertical-relative:page;margin-top:528.348pt;" coordsize="1613,36013">
                <v:rect id="Rectangle 18021" style="position:absolute;width:47898;height:1132;left:-23382;top:11498;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X6W4A44Y3YFEHMQ6W9NDGFMDY | Verificación: https://candelaria.sedelectronica.es/ </w:t>
                        </w:r>
                      </w:p>
                    </w:txbxContent>
                  </v:textbox>
                </v:rect>
                <v:rect id="Rectangle 18022" style="position:absolute;width:44064;height:1132;left:-20703;top:13415;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88 de 179 </w:t>
                        </w:r>
                      </w:p>
                    </w:txbxContent>
                  </v:textbox>
                </v:rect>
                <w10:wrap type="square"/>
              </v:group>
            </w:pict>
          </mc:Fallback>
        </mc:AlternateContent>
      </w:r>
      <w:r>
        <w:rPr>
          <w:b/>
        </w:rPr>
        <w:t>PRIMERO:</w:t>
      </w:r>
      <w:r>
        <w:t xml:space="preserve"> Actualizar el Inventario de bienes de la Corporaci</w:t>
      </w:r>
      <w:r>
        <w:t>ón, incorporando las actualizaciones oportunas según la ficha que se adjunta correspondiente a la calle Mencey Romén, siendo la descripción de la misma la siguiente:</w:t>
      </w:r>
      <w:r>
        <w:rPr>
          <w:rFonts w:ascii="Times New Roman" w:eastAsia="Times New Roman" w:hAnsi="Times New Roman" w:cs="Times New Roman"/>
          <w:sz w:val="24"/>
        </w:rPr>
        <w:t xml:space="preserve"> </w:t>
      </w:r>
    </w:p>
    <w:p w:rsidR="00B03E47" w:rsidRDefault="00E2034E">
      <w:pPr>
        <w:spacing w:line="350" w:lineRule="auto"/>
        <w:ind w:left="255" w:right="932"/>
      </w:pPr>
      <w:r>
        <w:t>Vía de tránsito rodado y peatonal sin salida, de trazado irregular y transversal a la Ram</w:t>
      </w:r>
      <w:r>
        <w:t>bla Los Menceyes. Tiene una capacidad de aparcamiento para aproximadamente 20 vehículos y dispone de un área de carga y descarga. En relación al mobiliario la calle cuenta con 6 farolas.</w:t>
      </w:r>
      <w:r>
        <w:rPr>
          <w:rFonts w:ascii="Times New Roman" w:eastAsia="Times New Roman" w:hAnsi="Times New Roman" w:cs="Times New Roman"/>
          <w:sz w:val="24"/>
        </w:rPr>
        <w:t xml:space="preserve"> </w:t>
      </w:r>
    </w:p>
    <w:p w:rsidR="00B03E47" w:rsidRDefault="00E2034E">
      <w:pPr>
        <w:spacing w:after="105" w:line="259" w:lineRule="auto"/>
        <w:ind w:left="260" w:right="0" w:firstLine="0"/>
        <w:jc w:val="left"/>
      </w:pPr>
      <w:r>
        <w:t xml:space="preserve"> </w:t>
      </w:r>
    </w:p>
    <w:p w:rsidR="00B03E47" w:rsidRDefault="00E2034E">
      <w:pPr>
        <w:spacing w:after="3" w:line="358" w:lineRule="auto"/>
        <w:ind w:left="255"/>
        <w:jc w:val="left"/>
      </w:pPr>
      <w:r>
        <w:t xml:space="preserve">La apertura de esta calle está asociada al proceso de urbanización de la zona, a través de la ejecución del ASU 1B, siendo a partir de la ortofoto de 2009 cuando se observa la calle con su configuración actual. </w:t>
      </w:r>
    </w:p>
    <w:p w:rsidR="00B03E47" w:rsidRDefault="00E2034E">
      <w:pPr>
        <w:spacing w:after="106" w:line="259" w:lineRule="auto"/>
        <w:ind w:left="260" w:right="0" w:firstLine="0"/>
        <w:jc w:val="left"/>
      </w:pPr>
      <w:r>
        <w:t xml:space="preserve"> </w:t>
      </w:r>
    </w:p>
    <w:p w:rsidR="00B03E47" w:rsidRDefault="00E2034E">
      <w:pPr>
        <w:spacing w:line="360" w:lineRule="auto"/>
        <w:ind w:left="255" w:right="932"/>
      </w:pPr>
      <w:r>
        <w:t>No obstante, hay que destacar que la calle</w:t>
      </w:r>
      <w:r>
        <w:t xml:space="preserve"> no está desarrollada en su totalidad, de acuerdo a lo que establece el PGO de Candelaria, por lo que una vez que la calle se ejecute totalmente, habrá que modificar la ficha del inventario municipal relativo a esta vía.  </w:t>
      </w:r>
    </w:p>
    <w:p w:rsidR="00B03E47" w:rsidRDefault="00E2034E">
      <w:pPr>
        <w:spacing w:after="116" w:line="259" w:lineRule="auto"/>
        <w:ind w:left="260" w:right="0" w:firstLine="0"/>
        <w:jc w:val="left"/>
      </w:pPr>
      <w:r>
        <w:t xml:space="preserve"> </w:t>
      </w:r>
    </w:p>
    <w:p w:rsidR="00B03E47" w:rsidRDefault="00E2034E">
      <w:pPr>
        <w:ind w:left="255" w:right="932"/>
      </w:pPr>
      <w:r>
        <w:rPr>
          <w:b/>
        </w:rPr>
        <w:t>SEGUNDO:</w:t>
      </w:r>
      <w:r>
        <w:t xml:space="preserve"> Aprobar la ficha de in</w:t>
      </w:r>
      <w:r>
        <w:t xml:space="preserve">ventario 14/30 que se transcribe: </w:t>
      </w:r>
      <w:r>
        <w:rPr>
          <w:rFonts w:ascii="Times New Roman" w:eastAsia="Times New Roman" w:hAnsi="Times New Roman" w:cs="Times New Roman"/>
          <w:sz w:val="24"/>
        </w:rPr>
        <w:t xml:space="preserve"> </w:t>
      </w:r>
    </w:p>
    <w:p w:rsidR="00B03E47" w:rsidRDefault="00E2034E">
      <w:pPr>
        <w:spacing w:after="2764" w:line="259" w:lineRule="auto"/>
        <w:ind w:left="-2293" w:right="1731" w:firstLine="0"/>
      </w:pPr>
      <w:r>
        <w:rPr>
          <w:rFonts w:ascii="Calibri" w:eastAsia="Calibri" w:hAnsi="Calibri" w:cs="Calibri"/>
          <w:noProof/>
        </w:rPr>
        <mc:AlternateContent>
          <mc:Choice Requires="wpg">
            <w:drawing>
              <wp:anchor distT="0" distB="0" distL="114300" distR="114300" simplePos="0" relativeHeight="251764736" behindDoc="0" locked="0" layoutInCell="1" allowOverlap="1">
                <wp:simplePos x="0" y="0"/>
                <wp:positionH relativeFrom="page">
                  <wp:posOffset>8664935</wp:posOffset>
                </wp:positionH>
                <wp:positionV relativeFrom="page">
                  <wp:posOffset>6710019</wp:posOffset>
                </wp:positionV>
                <wp:extent cx="161330" cy="3601365"/>
                <wp:effectExtent l="0" t="0" r="0" b="0"/>
                <wp:wrapTopAndBottom/>
                <wp:docPr id="312210" name="Group 312210"/>
                <wp:cNvGraphicFramePr/>
                <a:graphic xmlns:a="http://schemas.openxmlformats.org/drawingml/2006/main">
                  <a:graphicData uri="http://schemas.microsoft.com/office/word/2010/wordprocessingGroup">
                    <wpg:wgp>
                      <wpg:cNvGrpSpPr/>
                      <wpg:grpSpPr>
                        <a:xfrm>
                          <a:off x="0" y="0"/>
                          <a:ext cx="161330" cy="3601365"/>
                          <a:chOff x="0" y="0"/>
                          <a:chExt cx="161330" cy="3601365"/>
                        </a:xfrm>
                      </wpg:grpSpPr>
                      <wps:wsp>
                        <wps:cNvPr id="18096" name="Rectangle 18096"/>
                        <wps:cNvSpPr/>
                        <wps:spPr>
                          <a:xfrm rot="-5399999">
                            <a:off x="-2338295" y="1149845"/>
                            <a:ext cx="4789815" cy="113224"/>
                          </a:xfrm>
                          <a:prstGeom prst="rect">
                            <a:avLst/>
                          </a:prstGeom>
                          <a:ln>
                            <a:noFill/>
                          </a:ln>
                        </wps:spPr>
                        <wps:txbx>
                          <w:txbxContent>
                            <w:p w:rsidR="00B03E47" w:rsidRDefault="00E2034E">
                              <w:pPr>
                                <w:spacing w:after="160" w:line="259" w:lineRule="auto"/>
                                <w:ind w:left="0" w:right="0" w:firstLine="0"/>
                                <w:jc w:val="left"/>
                              </w:pPr>
                              <w:r>
                                <w:rPr>
                                  <w:sz w:val="12"/>
                                </w:rPr>
                                <w:t xml:space="preserve">Cód. Validación: X6W4A44Y3YFEHMQ6W9NDGFMDY | Verificación: https://candelaria.sedelectronica.es/ </w:t>
                              </w:r>
                            </w:p>
                          </w:txbxContent>
                        </wps:txbx>
                        <wps:bodyPr horzOverflow="overflow" vert="horz" lIns="0" tIns="0" rIns="0" bIns="0" rtlCol="0">
                          <a:noAutofit/>
                        </wps:bodyPr>
                      </wps:wsp>
                      <wps:wsp>
                        <wps:cNvPr id="18097" name="Rectangle 18097"/>
                        <wps:cNvSpPr/>
                        <wps:spPr>
                          <a:xfrm rot="-5399999">
                            <a:off x="-2070397" y="1341542"/>
                            <a:ext cx="4406422" cy="113224"/>
                          </a:xfrm>
                          <a:prstGeom prst="rect">
                            <a:avLst/>
                          </a:prstGeom>
                          <a:ln>
                            <a:noFill/>
                          </a:ln>
                        </wps:spPr>
                        <wps:txbx>
                          <w:txbxContent>
                            <w:p w:rsidR="00B03E47" w:rsidRDefault="00E2034E">
                              <w:pPr>
                                <w:spacing w:after="160" w:line="259" w:lineRule="auto"/>
                                <w:ind w:left="0" w:right="0" w:firstLine="0"/>
                                <w:jc w:val="left"/>
                              </w:pPr>
                              <w:r>
                                <w:rPr>
                                  <w:sz w:val="12"/>
                                </w:rPr>
                                <w:t xml:space="preserve">Documento firmado electrónicamente desde la plataforma esPublico Gestiona | Página 89 de 179 </w:t>
                              </w:r>
                            </w:p>
                          </w:txbxContent>
                        </wps:txbx>
                        <wps:bodyPr horzOverflow="overflow" vert="horz" lIns="0" tIns="0" rIns="0" bIns="0" rtlCol="0">
                          <a:noAutofit/>
                        </wps:bodyPr>
                      </wps:wsp>
                    </wpg:wgp>
                  </a:graphicData>
                </a:graphic>
              </wp:anchor>
            </w:drawing>
          </mc:Choice>
          <mc:Fallback xmlns:a="http://schemas.openxmlformats.org/drawingml/2006/main">
            <w:pict>
              <v:group id="Group 312210" style="width:12.7031pt;height:283.572pt;position:absolute;mso-position-horizontal-relative:page;mso-position-horizontal:absolute;margin-left:682.278pt;mso-position-vertical-relative:page;margin-top:528.348pt;" coordsize="1613,36013">
                <v:rect id="Rectangle 18096" style="position:absolute;width:47898;height:1132;left:-23382;top:11498;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X6W4A44Y3YFEHMQ6W9NDGFMDY | Verificación: https://candelaria.sedelectronica.es/ </w:t>
                        </w:r>
                      </w:p>
                    </w:txbxContent>
                  </v:textbox>
                </v:rect>
                <v:rect id="Rectangle 18097" style="position:absolute;width:44064;height:1132;left:-20703;top:13415;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89 de 179 </w:t>
                        </w:r>
                      </w:p>
                    </w:txbxContent>
                  </v:textbox>
                </v:rect>
                <w10:wrap type="topAndBottom"/>
              </v:group>
            </w:pict>
          </mc:Fallback>
        </mc:AlternateContent>
      </w:r>
      <w:r>
        <w:rPr>
          <w:noProof/>
        </w:rPr>
        <w:drawing>
          <wp:anchor distT="0" distB="0" distL="114300" distR="114300" simplePos="0" relativeHeight="251765760" behindDoc="0" locked="0" layoutInCell="1" allowOverlap="0">
            <wp:simplePos x="0" y="0"/>
            <wp:positionH relativeFrom="column">
              <wp:posOffset>164592</wp:posOffset>
            </wp:positionH>
            <wp:positionV relativeFrom="paragraph">
              <wp:posOffset>-3712702</wp:posOffset>
            </wp:positionV>
            <wp:extent cx="5573269" cy="5800344"/>
            <wp:effectExtent l="0" t="0" r="0" b="0"/>
            <wp:wrapSquare wrapText="bothSides"/>
            <wp:docPr id="18093" name="Picture 18093"/>
            <wp:cNvGraphicFramePr/>
            <a:graphic xmlns:a="http://schemas.openxmlformats.org/drawingml/2006/main">
              <a:graphicData uri="http://schemas.openxmlformats.org/drawingml/2006/picture">
                <pic:pic xmlns:pic="http://schemas.openxmlformats.org/drawingml/2006/picture">
                  <pic:nvPicPr>
                    <pic:cNvPr id="18093" name="Picture 18093"/>
                    <pic:cNvPicPr/>
                  </pic:nvPicPr>
                  <pic:blipFill>
                    <a:blip r:embed="rId32"/>
                    <a:stretch>
                      <a:fillRect/>
                    </a:stretch>
                  </pic:blipFill>
                  <pic:spPr>
                    <a:xfrm>
                      <a:off x="0" y="0"/>
                      <a:ext cx="5573269" cy="5800344"/>
                    </a:xfrm>
                    <a:prstGeom prst="rect">
                      <a:avLst/>
                    </a:prstGeom>
                  </pic:spPr>
                </pic:pic>
              </a:graphicData>
            </a:graphic>
          </wp:anchor>
        </w:drawing>
      </w:r>
    </w:p>
    <w:p w:rsidR="00B03E47" w:rsidRDefault="00E2034E">
      <w:pPr>
        <w:spacing w:after="0" w:line="259" w:lineRule="auto"/>
        <w:ind w:left="260" w:right="0" w:firstLine="0"/>
      </w:pPr>
      <w:r>
        <w:t xml:space="preserve"> </w:t>
      </w:r>
    </w:p>
    <w:p w:rsidR="00B03E47" w:rsidRDefault="00E2034E">
      <w:pPr>
        <w:spacing w:after="0" w:line="259" w:lineRule="auto"/>
        <w:ind w:left="260" w:right="0" w:firstLine="0"/>
      </w:pPr>
      <w:r>
        <w:t xml:space="preserve"> </w:t>
      </w:r>
    </w:p>
    <w:p w:rsidR="00B03E47" w:rsidRDefault="00E2034E">
      <w:pPr>
        <w:spacing w:after="0" w:line="259" w:lineRule="auto"/>
        <w:ind w:left="260" w:right="0" w:firstLine="0"/>
      </w:pPr>
      <w:r>
        <w:t xml:space="preserve"> </w:t>
      </w:r>
    </w:p>
    <w:p w:rsidR="00B03E47" w:rsidRDefault="00E2034E">
      <w:pPr>
        <w:spacing w:after="0" w:line="259" w:lineRule="auto"/>
        <w:ind w:left="260" w:right="0" w:firstLine="0"/>
      </w:pPr>
      <w:r>
        <w:t xml:space="preserve"> </w:t>
      </w:r>
    </w:p>
    <w:p w:rsidR="00B03E47" w:rsidRDefault="00E2034E">
      <w:pPr>
        <w:spacing w:after="0" w:line="259" w:lineRule="auto"/>
        <w:ind w:left="260" w:right="0" w:firstLine="0"/>
      </w:pPr>
      <w:r>
        <w:t xml:space="preserve"> </w:t>
      </w:r>
    </w:p>
    <w:p w:rsidR="00B03E47" w:rsidRDefault="00E2034E">
      <w:pPr>
        <w:spacing w:after="0" w:line="259" w:lineRule="auto"/>
        <w:ind w:left="260" w:right="0" w:firstLine="0"/>
      </w:pPr>
      <w:r>
        <w:t xml:space="preserve"> </w:t>
      </w:r>
    </w:p>
    <w:p w:rsidR="00B03E47" w:rsidRDefault="00E2034E">
      <w:pPr>
        <w:spacing w:after="0" w:line="259" w:lineRule="auto"/>
        <w:ind w:left="260" w:right="0" w:firstLine="0"/>
      </w:pPr>
      <w:r>
        <w:t xml:space="preserve"> </w:t>
      </w:r>
    </w:p>
    <w:p w:rsidR="00B03E47" w:rsidRDefault="00E2034E">
      <w:pPr>
        <w:spacing w:after="0" w:line="259" w:lineRule="auto"/>
        <w:ind w:left="260" w:right="0" w:firstLine="0"/>
      </w:pPr>
      <w:r>
        <w:t xml:space="preserve"> </w:t>
      </w:r>
    </w:p>
    <w:p w:rsidR="00B03E47" w:rsidRDefault="00E2034E">
      <w:pPr>
        <w:spacing w:after="0" w:line="259" w:lineRule="auto"/>
        <w:ind w:left="260" w:right="0" w:firstLine="0"/>
      </w:pPr>
      <w:r>
        <w:t xml:space="preserve"> </w:t>
      </w:r>
    </w:p>
    <w:p w:rsidR="00B03E47" w:rsidRDefault="00E2034E">
      <w:pPr>
        <w:spacing w:after="0" w:line="259" w:lineRule="auto"/>
        <w:ind w:left="260" w:right="0" w:firstLine="0"/>
      </w:pPr>
      <w:r>
        <w:t xml:space="preserve"> </w:t>
      </w:r>
    </w:p>
    <w:p w:rsidR="00B03E47" w:rsidRDefault="00E2034E">
      <w:pPr>
        <w:spacing w:after="0" w:line="259" w:lineRule="auto"/>
        <w:ind w:left="260" w:right="0" w:firstLine="0"/>
      </w:pPr>
      <w:r>
        <w:t xml:space="preserve"> </w:t>
      </w:r>
    </w:p>
    <w:p w:rsidR="00B03E47" w:rsidRDefault="00E2034E">
      <w:pPr>
        <w:spacing w:after="0" w:line="259" w:lineRule="auto"/>
        <w:ind w:left="260" w:right="0" w:firstLine="0"/>
      </w:pPr>
      <w:r>
        <w:t xml:space="preserve"> </w:t>
      </w:r>
    </w:p>
    <w:p w:rsidR="00B03E47" w:rsidRDefault="00E2034E">
      <w:pPr>
        <w:spacing w:after="0" w:line="259" w:lineRule="auto"/>
        <w:ind w:left="260" w:right="0" w:firstLine="0"/>
      </w:pPr>
      <w:r>
        <w:t xml:space="preserve"> </w:t>
      </w:r>
    </w:p>
    <w:p w:rsidR="00B03E47" w:rsidRDefault="00E2034E">
      <w:pPr>
        <w:spacing w:after="0" w:line="259" w:lineRule="auto"/>
        <w:ind w:left="260" w:right="0" w:firstLine="0"/>
      </w:pPr>
      <w:r>
        <w:t xml:space="preserve"> </w:t>
      </w:r>
    </w:p>
    <w:p w:rsidR="00B03E47" w:rsidRDefault="00E2034E">
      <w:pPr>
        <w:spacing w:after="0" w:line="259" w:lineRule="auto"/>
        <w:ind w:left="260" w:right="0" w:firstLine="0"/>
      </w:pPr>
      <w:r>
        <w:t xml:space="preserve"> </w:t>
      </w:r>
    </w:p>
    <w:p w:rsidR="00B03E47" w:rsidRDefault="00E2034E">
      <w:pPr>
        <w:spacing w:after="4563" w:line="259" w:lineRule="auto"/>
        <w:ind w:left="260" w:right="0" w:firstLine="0"/>
      </w:pPr>
      <w:r>
        <w:t xml:space="preserve"> </w:t>
      </w:r>
    </w:p>
    <w:p w:rsidR="00B03E47" w:rsidRDefault="00E2034E">
      <w:pPr>
        <w:spacing w:after="5292" w:line="259" w:lineRule="auto"/>
        <w:ind w:left="-2293" w:right="1719" w:firstLine="0"/>
      </w:pPr>
      <w:r>
        <w:rPr>
          <w:rFonts w:ascii="Calibri" w:eastAsia="Calibri" w:hAnsi="Calibri" w:cs="Calibri"/>
          <w:noProof/>
        </w:rPr>
        <mc:AlternateContent>
          <mc:Choice Requires="wpg">
            <w:drawing>
              <wp:anchor distT="0" distB="0" distL="114300" distR="114300" simplePos="0" relativeHeight="251766784" behindDoc="0" locked="0" layoutInCell="1" allowOverlap="1">
                <wp:simplePos x="0" y="0"/>
                <wp:positionH relativeFrom="page">
                  <wp:posOffset>8664935</wp:posOffset>
                </wp:positionH>
                <wp:positionV relativeFrom="page">
                  <wp:posOffset>6710019</wp:posOffset>
                </wp:positionV>
                <wp:extent cx="161330" cy="3601365"/>
                <wp:effectExtent l="0" t="0" r="0" b="0"/>
                <wp:wrapTopAndBottom/>
                <wp:docPr id="312562" name="Group 312562"/>
                <wp:cNvGraphicFramePr/>
                <a:graphic xmlns:a="http://schemas.openxmlformats.org/drawingml/2006/main">
                  <a:graphicData uri="http://schemas.microsoft.com/office/word/2010/wordprocessingGroup">
                    <wpg:wgp>
                      <wpg:cNvGrpSpPr/>
                      <wpg:grpSpPr>
                        <a:xfrm>
                          <a:off x="0" y="0"/>
                          <a:ext cx="161330" cy="3601365"/>
                          <a:chOff x="0" y="0"/>
                          <a:chExt cx="161330" cy="3601365"/>
                        </a:xfrm>
                      </wpg:grpSpPr>
                      <wps:wsp>
                        <wps:cNvPr id="18167" name="Rectangle 18167"/>
                        <wps:cNvSpPr/>
                        <wps:spPr>
                          <a:xfrm rot="-5399999">
                            <a:off x="-2338295" y="1149845"/>
                            <a:ext cx="4789815" cy="113224"/>
                          </a:xfrm>
                          <a:prstGeom prst="rect">
                            <a:avLst/>
                          </a:prstGeom>
                          <a:ln>
                            <a:noFill/>
                          </a:ln>
                        </wps:spPr>
                        <wps:txbx>
                          <w:txbxContent>
                            <w:p w:rsidR="00B03E47" w:rsidRDefault="00E2034E">
                              <w:pPr>
                                <w:spacing w:after="160" w:line="259" w:lineRule="auto"/>
                                <w:ind w:left="0" w:right="0" w:firstLine="0"/>
                                <w:jc w:val="left"/>
                              </w:pPr>
                              <w:r>
                                <w:rPr>
                                  <w:sz w:val="12"/>
                                </w:rPr>
                                <w:t xml:space="preserve">Cód. Validación: X6W4A44Y3YFEHMQ6W9NDGFMDY | Verificación: https://candelaria.sedelectronica.es/ </w:t>
                              </w:r>
                            </w:p>
                          </w:txbxContent>
                        </wps:txbx>
                        <wps:bodyPr horzOverflow="overflow" vert="horz" lIns="0" tIns="0" rIns="0" bIns="0" rtlCol="0">
                          <a:noAutofit/>
                        </wps:bodyPr>
                      </wps:wsp>
                      <wps:wsp>
                        <wps:cNvPr id="18168" name="Rectangle 18168"/>
                        <wps:cNvSpPr/>
                        <wps:spPr>
                          <a:xfrm rot="-5399999">
                            <a:off x="-2070397" y="1341542"/>
                            <a:ext cx="4406422" cy="113224"/>
                          </a:xfrm>
                          <a:prstGeom prst="rect">
                            <a:avLst/>
                          </a:prstGeom>
                          <a:ln>
                            <a:noFill/>
                          </a:ln>
                        </wps:spPr>
                        <wps:txbx>
                          <w:txbxContent>
                            <w:p w:rsidR="00B03E47" w:rsidRDefault="00E2034E">
                              <w:pPr>
                                <w:spacing w:after="160" w:line="259" w:lineRule="auto"/>
                                <w:ind w:left="0" w:right="0" w:firstLine="0"/>
                                <w:jc w:val="left"/>
                              </w:pPr>
                              <w:r>
                                <w:rPr>
                                  <w:sz w:val="12"/>
                                </w:rPr>
                                <w:t xml:space="preserve">Documento firmado electrónicamente desde la plataforma esPublico Gestiona | Página 90 de 179 </w:t>
                              </w:r>
                            </w:p>
                          </w:txbxContent>
                        </wps:txbx>
                        <wps:bodyPr horzOverflow="overflow" vert="horz" lIns="0" tIns="0" rIns="0" bIns="0" rtlCol="0">
                          <a:noAutofit/>
                        </wps:bodyPr>
                      </wps:wsp>
                    </wpg:wgp>
                  </a:graphicData>
                </a:graphic>
              </wp:anchor>
            </w:drawing>
          </mc:Choice>
          <mc:Fallback xmlns:a="http://schemas.openxmlformats.org/drawingml/2006/main">
            <w:pict>
              <v:group id="Group 312562" style="width:12.7031pt;height:283.572pt;position:absolute;mso-position-horizontal-relative:page;mso-position-horizontal:absolute;margin-left:682.278pt;mso-position-vertical-relative:page;margin-top:528.348pt;" coordsize="1613,36013">
                <v:rect id="Rectangle 18167" style="position:absolute;width:47898;height:1132;left:-23382;top:11498;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X6W4A44Y3YFEHMQ6W9NDGFMDY | Verificación: https://candelaria.sedelectronica.es/ </w:t>
                        </w:r>
                      </w:p>
                    </w:txbxContent>
                  </v:textbox>
                </v:rect>
                <v:rect id="Rectangle 18168" style="position:absolute;width:44064;height:1132;left:-20703;top:13415;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90 de 179 </w:t>
                        </w:r>
                      </w:p>
                    </w:txbxContent>
                  </v:textbox>
                </v:rect>
                <w10:wrap type="topAndBottom"/>
              </v:group>
            </w:pict>
          </mc:Fallback>
        </mc:AlternateContent>
      </w:r>
      <w:r>
        <w:rPr>
          <w:noProof/>
        </w:rPr>
        <w:drawing>
          <wp:anchor distT="0" distB="0" distL="114300" distR="114300" simplePos="0" relativeHeight="251767808" behindDoc="0" locked="0" layoutInCell="1" allowOverlap="0">
            <wp:simplePos x="0" y="0"/>
            <wp:positionH relativeFrom="column">
              <wp:posOffset>164592</wp:posOffset>
            </wp:positionH>
            <wp:positionV relativeFrom="paragraph">
              <wp:posOffset>-3065002</wp:posOffset>
            </wp:positionV>
            <wp:extent cx="5580888" cy="6743700"/>
            <wp:effectExtent l="0" t="0" r="0" b="0"/>
            <wp:wrapSquare wrapText="bothSides"/>
            <wp:docPr id="18164" name="Picture 18164"/>
            <wp:cNvGraphicFramePr/>
            <a:graphic xmlns:a="http://schemas.openxmlformats.org/drawingml/2006/main">
              <a:graphicData uri="http://schemas.openxmlformats.org/drawingml/2006/picture">
                <pic:pic xmlns:pic="http://schemas.openxmlformats.org/drawingml/2006/picture">
                  <pic:nvPicPr>
                    <pic:cNvPr id="18164" name="Picture 18164"/>
                    <pic:cNvPicPr/>
                  </pic:nvPicPr>
                  <pic:blipFill>
                    <a:blip r:embed="rId33"/>
                    <a:stretch>
                      <a:fillRect/>
                    </a:stretch>
                  </pic:blipFill>
                  <pic:spPr>
                    <a:xfrm>
                      <a:off x="0" y="0"/>
                      <a:ext cx="5580888" cy="6743700"/>
                    </a:xfrm>
                    <a:prstGeom prst="rect">
                      <a:avLst/>
                    </a:prstGeom>
                  </pic:spPr>
                </pic:pic>
              </a:graphicData>
            </a:graphic>
          </wp:anchor>
        </w:drawing>
      </w:r>
    </w:p>
    <w:p w:rsidR="00B03E47" w:rsidRDefault="00E2034E">
      <w:pPr>
        <w:spacing w:after="0" w:line="259" w:lineRule="auto"/>
        <w:ind w:left="260" w:right="0" w:firstLine="0"/>
      </w:pPr>
      <w:r>
        <w:rPr>
          <w:b/>
        </w:rPr>
        <w:t xml:space="preserve"> </w:t>
      </w:r>
    </w:p>
    <w:p w:rsidR="00B03E47" w:rsidRDefault="00E2034E">
      <w:pPr>
        <w:spacing w:after="71" w:line="354" w:lineRule="auto"/>
        <w:ind w:left="255" w:right="932"/>
      </w:pPr>
      <w:r>
        <w:rPr>
          <w:b/>
        </w:rPr>
        <w:t>TERCERO:</w:t>
      </w:r>
      <w:r>
        <w:t xml:space="preserve"> </w:t>
      </w:r>
      <w:r>
        <w:t>No procede licencia de segregación de la calle ya que esta vía está totalmente delimitada y la segregación se efectuó materialmente hace más de 13 años, por lo que la segregación está ya consolidada entendiendo por tal cuando ya no quepan acciones administ</w:t>
      </w:r>
      <w:r>
        <w:t xml:space="preserve">rativas para el restablecimiento de la legalidad urbanística por haber prescrito. </w:t>
      </w:r>
      <w:r>
        <w:rPr>
          <w:rFonts w:ascii="Times New Roman" w:eastAsia="Times New Roman" w:hAnsi="Times New Roman" w:cs="Times New Roman"/>
          <w:sz w:val="24"/>
        </w:rPr>
        <w:t xml:space="preserve"> </w:t>
      </w:r>
    </w:p>
    <w:p w:rsidR="00B03E47" w:rsidRDefault="00E2034E">
      <w:pPr>
        <w:spacing w:after="154" w:line="322" w:lineRule="auto"/>
        <w:ind w:left="255" w:right="932"/>
      </w:pPr>
      <w:r>
        <w:rPr>
          <w:rFonts w:ascii="Calibri" w:eastAsia="Calibri" w:hAnsi="Calibri" w:cs="Calibri"/>
          <w:noProof/>
        </w:rPr>
        <mc:AlternateContent>
          <mc:Choice Requires="wpg">
            <w:drawing>
              <wp:anchor distT="0" distB="0" distL="114300" distR="114300" simplePos="0" relativeHeight="251768832" behindDoc="0" locked="0" layoutInCell="1" allowOverlap="1">
                <wp:simplePos x="0" y="0"/>
                <wp:positionH relativeFrom="page">
                  <wp:posOffset>8664935</wp:posOffset>
                </wp:positionH>
                <wp:positionV relativeFrom="page">
                  <wp:posOffset>6710019</wp:posOffset>
                </wp:positionV>
                <wp:extent cx="161330" cy="3601365"/>
                <wp:effectExtent l="0" t="0" r="0" b="0"/>
                <wp:wrapTopAndBottom/>
                <wp:docPr id="357115" name="Group 357115"/>
                <wp:cNvGraphicFramePr/>
                <a:graphic xmlns:a="http://schemas.openxmlformats.org/drawingml/2006/main">
                  <a:graphicData uri="http://schemas.microsoft.com/office/word/2010/wordprocessingGroup">
                    <wpg:wgp>
                      <wpg:cNvGrpSpPr/>
                      <wpg:grpSpPr>
                        <a:xfrm>
                          <a:off x="0" y="0"/>
                          <a:ext cx="161330" cy="3601365"/>
                          <a:chOff x="0" y="0"/>
                          <a:chExt cx="161330" cy="3601365"/>
                        </a:xfrm>
                      </wpg:grpSpPr>
                      <wps:wsp>
                        <wps:cNvPr id="18760" name="Rectangle 18760"/>
                        <wps:cNvSpPr/>
                        <wps:spPr>
                          <a:xfrm rot="-5399999">
                            <a:off x="-2338295" y="1149845"/>
                            <a:ext cx="4789815" cy="113224"/>
                          </a:xfrm>
                          <a:prstGeom prst="rect">
                            <a:avLst/>
                          </a:prstGeom>
                          <a:ln>
                            <a:noFill/>
                          </a:ln>
                        </wps:spPr>
                        <wps:txbx>
                          <w:txbxContent>
                            <w:p w:rsidR="00B03E47" w:rsidRDefault="00E2034E">
                              <w:pPr>
                                <w:spacing w:after="160" w:line="259" w:lineRule="auto"/>
                                <w:ind w:left="0" w:right="0" w:firstLine="0"/>
                                <w:jc w:val="left"/>
                              </w:pPr>
                              <w:r>
                                <w:rPr>
                                  <w:sz w:val="12"/>
                                </w:rPr>
                                <w:t xml:space="preserve">Cód. Validación: X6W4A44Y3YFEHMQ6W9NDGFMDY | Verificación: https://candelaria.sedelectronica.es/ </w:t>
                              </w:r>
                            </w:p>
                          </w:txbxContent>
                        </wps:txbx>
                        <wps:bodyPr horzOverflow="overflow" vert="horz" lIns="0" tIns="0" rIns="0" bIns="0" rtlCol="0">
                          <a:noAutofit/>
                        </wps:bodyPr>
                      </wps:wsp>
                      <wps:wsp>
                        <wps:cNvPr id="18761" name="Rectangle 18761"/>
                        <wps:cNvSpPr/>
                        <wps:spPr>
                          <a:xfrm rot="-5399999">
                            <a:off x="-2070397" y="1341542"/>
                            <a:ext cx="4406422" cy="113224"/>
                          </a:xfrm>
                          <a:prstGeom prst="rect">
                            <a:avLst/>
                          </a:prstGeom>
                          <a:ln>
                            <a:noFill/>
                          </a:ln>
                        </wps:spPr>
                        <wps:txbx>
                          <w:txbxContent>
                            <w:p w:rsidR="00B03E47" w:rsidRDefault="00E2034E">
                              <w:pPr>
                                <w:spacing w:after="160" w:line="259" w:lineRule="auto"/>
                                <w:ind w:left="0" w:right="0" w:firstLine="0"/>
                                <w:jc w:val="left"/>
                              </w:pPr>
                              <w:r>
                                <w:rPr>
                                  <w:sz w:val="12"/>
                                </w:rPr>
                                <w:t>Documento firmado electrónicamente desde la plataforma esPublico Gest</w:t>
                              </w:r>
                              <w:r>
                                <w:rPr>
                                  <w:sz w:val="12"/>
                                </w:rPr>
                                <w:t xml:space="preserve">iona | Página 91 de 179 </w:t>
                              </w:r>
                            </w:p>
                          </w:txbxContent>
                        </wps:txbx>
                        <wps:bodyPr horzOverflow="overflow" vert="horz" lIns="0" tIns="0" rIns="0" bIns="0" rtlCol="0">
                          <a:noAutofit/>
                        </wps:bodyPr>
                      </wps:wsp>
                    </wpg:wgp>
                  </a:graphicData>
                </a:graphic>
              </wp:anchor>
            </w:drawing>
          </mc:Choice>
          <mc:Fallback xmlns:a="http://schemas.openxmlformats.org/drawingml/2006/main">
            <w:pict>
              <v:group id="Group 357115" style="width:12.7031pt;height:283.572pt;position:absolute;mso-position-horizontal-relative:page;mso-position-horizontal:absolute;margin-left:682.278pt;mso-position-vertical-relative:page;margin-top:528.348pt;" coordsize="1613,36013">
                <v:rect id="Rectangle 18760" style="position:absolute;width:47898;height:1132;left:-23382;top:11498;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X6W4A44Y3YFEHMQ6W9NDGFMDY | Verificación: https://candelaria.sedelectronica.es/ </w:t>
                        </w:r>
                      </w:p>
                    </w:txbxContent>
                  </v:textbox>
                </v:rect>
                <v:rect id="Rectangle 18761" style="position:absolute;width:44064;height:1132;left:-20703;top:13415;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91 de 179 </w:t>
                        </w:r>
                      </w:p>
                    </w:txbxContent>
                  </v:textbox>
                </v:rect>
                <w10:wrap type="topAndBottom"/>
              </v:group>
            </w:pict>
          </mc:Fallback>
        </mc:AlternateContent>
      </w:r>
      <w:r>
        <w:rPr>
          <w:b/>
        </w:rPr>
        <w:t>CUARTO:</w:t>
      </w:r>
      <w:r>
        <w:t xml:space="preserve"> Solicitar al Registro de la Propiedad nº4 de Santa Cruz de Tenerife la segregación de la parcela Z en 1315,85m</w:t>
      </w:r>
      <w:r>
        <w:rPr>
          <w:vertAlign w:val="superscript"/>
        </w:rPr>
        <w:t>2</w:t>
      </w:r>
      <w:r>
        <w:t>.</w:t>
      </w:r>
      <w:r>
        <w:rPr>
          <w:rFonts w:ascii="Times New Roman" w:eastAsia="Times New Roman" w:hAnsi="Times New Roman" w:cs="Times New Roman"/>
          <w:sz w:val="24"/>
        </w:rPr>
        <w:t xml:space="preserve"> </w:t>
      </w:r>
    </w:p>
    <w:p w:rsidR="00B03E47" w:rsidRDefault="00E2034E">
      <w:pPr>
        <w:spacing w:after="3" w:line="241" w:lineRule="auto"/>
        <w:ind w:left="255"/>
        <w:jc w:val="left"/>
      </w:pPr>
      <w:r>
        <w:rPr>
          <w:b/>
        </w:rPr>
        <w:t>QUINTO:</w:t>
      </w:r>
      <w:r>
        <w:t xml:space="preserve"> Tramitar la inscripción de la calle Mencey Romén en el Registro de la propiedad nº4 de Santa Cruz de </w:t>
      </w:r>
      <w:r>
        <w:t xml:space="preserve">Tenerife de acuerdo al Art. 206 de la Ley Hipotecaria con la siguiente georreferenciación: </w:t>
      </w:r>
      <w:r>
        <w:rPr>
          <w:rFonts w:ascii="Times New Roman" w:eastAsia="Times New Roman" w:hAnsi="Times New Roman" w:cs="Times New Roman"/>
          <w:sz w:val="24"/>
        </w:rPr>
        <w:t xml:space="preserve"> </w:t>
      </w:r>
    </w:p>
    <w:tbl>
      <w:tblPr>
        <w:tblStyle w:val="TableGrid"/>
        <w:tblW w:w="8775" w:type="dxa"/>
        <w:tblInd w:w="352" w:type="dxa"/>
        <w:tblCellMar>
          <w:top w:w="7" w:type="dxa"/>
          <w:left w:w="115" w:type="dxa"/>
          <w:bottom w:w="0" w:type="dxa"/>
          <w:right w:w="115" w:type="dxa"/>
        </w:tblCellMar>
        <w:tblLook w:val="04A0" w:firstRow="1" w:lastRow="0" w:firstColumn="1" w:lastColumn="0" w:noHBand="0" w:noVBand="1"/>
      </w:tblPr>
      <w:tblGrid>
        <w:gridCol w:w="6"/>
        <w:gridCol w:w="1541"/>
        <w:gridCol w:w="6"/>
        <w:gridCol w:w="3540"/>
        <w:gridCol w:w="6"/>
        <w:gridCol w:w="3676"/>
        <w:gridCol w:w="6"/>
      </w:tblGrid>
      <w:tr w:rsidR="00B03E47">
        <w:trPr>
          <w:gridBefore w:val="1"/>
          <w:wBefore w:w="6" w:type="dxa"/>
          <w:trHeight w:val="268"/>
        </w:trPr>
        <w:tc>
          <w:tcPr>
            <w:tcW w:w="1547" w:type="dxa"/>
            <w:gridSpan w:val="2"/>
            <w:tcBorders>
              <w:top w:val="single" w:sz="8" w:space="0" w:color="000000"/>
              <w:left w:val="single" w:sz="8" w:space="0" w:color="000000"/>
              <w:bottom w:val="single" w:sz="4" w:space="0" w:color="000000"/>
              <w:right w:val="nil"/>
            </w:tcBorders>
            <w:shd w:val="clear" w:color="auto" w:fill="D9D9D9"/>
          </w:tcPr>
          <w:p w:rsidR="00B03E47" w:rsidRDefault="00B03E47">
            <w:pPr>
              <w:spacing w:after="160" w:line="259" w:lineRule="auto"/>
              <w:ind w:left="0" w:right="0" w:firstLine="0"/>
              <w:jc w:val="left"/>
            </w:pPr>
          </w:p>
        </w:tc>
        <w:tc>
          <w:tcPr>
            <w:tcW w:w="7228" w:type="dxa"/>
            <w:gridSpan w:val="4"/>
            <w:tcBorders>
              <w:top w:val="single" w:sz="8" w:space="0" w:color="000000"/>
              <w:left w:val="nil"/>
              <w:bottom w:val="single" w:sz="4" w:space="0" w:color="000000"/>
              <w:right w:val="single" w:sz="8" w:space="0" w:color="000000"/>
            </w:tcBorders>
            <w:shd w:val="clear" w:color="auto" w:fill="D9D9D9"/>
          </w:tcPr>
          <w:p w:rsidR="00B03E47" w:rsidRDefault="00E2034E">
            <w:pPr>
              <w:spacing w:after="0" w:line="259" w:lineRule="auto"/>
              <w:ind w:left="808" w:right="0" w:firstLine="0"/>
              <w:jc w:val="left"/>
            </w:pPr>
            <w:r>
              <w:t xml:space="preserve">Superficie calle Mencey Romén </w:t>
            </w:r>
          </w:p>
        </w:tc>
      </w:tr>
      <w:tr w:rsidR="00B03E47">
        <w:trPr>
          <w:gridBefore w:val="1"/>
          <w:wBefore w:w="6" w:type="dxa"/>
          <w:trHeight w:val="284"/>
        </w:trPr>
        <w:tc>
          <w:tcPr>
            <w:tcW w:w="1547" w:type="dxa"/>
            <w:gridSpan w:val="2"/>
            <w:tcBorders>
              <w:top w:val="single" w:sz="4" w:space="0" w:color="000000"/>
              <w:left w:val="single" w:sz="8" w:space="0" w:color="000000"/>
              <w:bottom w:val="single" w:sz="8" w:space="0" w:color="000000"/>
              <w:right w:val="single" w:sz="4" w:space="0" w:color="000000"/>
            </w:tcBorders>
          </w:tcPr>
          <w:p w:rsidR="00B03E47" w:rsidRDefault="00E2034E">
            <w:pPr>
              <w:spacing w:after="0" w:line="259" w:lineRule="auto"/>
              <w:ind w:left="0" w:right="372" w:firstLine="0"/>
              <w:jc w:val="center"/>
            </w:pPr>
            <w:r>
              <w:t xml:space="preserve">Punto </w:t>
            </w:r>
          </w:p>
        </w:tc>
        <w:tc>
          <w:tcPr>
            <w:tcW w:w="7228" w:type="dxa"/>
            <w:gridSpan w:val="4"/>
            <w:tcBorders>
              <w:top w:val="single" w:sz="4" w:space="0" w:color="000000"/>
              <w:left w:val="single" w:sz="4" w:space="0" w:color="000000"/>
              <w:bottom w:val="single" w:sz="8" w:space="0" w:color="000000"/>
              <w:right w:val="single" w:sz="8" w:space="0" w:color="000000"/>
            </w:tcBorders>
          </w:tcPr>
          <w:p w:rsidR="00B03E47" w:rsidRDefault="00E2034E">
            <w:pPr>
              <w:spacing w:after="0" w:line="259" w:lineRule="auto"/>
              <w:ind w:left="0" w:right="363" w:firstLine="0"/>
              <w:jc w:val="center"/>
            </w:pPr>
            <w:r>
              <w:t xml:space="preserve">Coordenadas UTM </w:t>
            </w:r>
          </w:p>
        </w:tc>
      </w:tr>
      <w:tr w:rsidR="00B03E47">
        <w:trPr>
          <w:gridBefore w:val="1"/>
          <w:wBefore w:w="6" w:type="dxa"/>
          <w:trHeight w:val="271"/>
        </w:trPr>
        <w:tc>
          <w:tcPr>
            <w:tcW w:w="1547" w:type="dxa"/>
            <w:gridSpan w:val="2"/>
            <w:tcBorders>
              <w:top w:val="single" w:sz="8" w:space="0" w:color="000000"/>
              <w:left w:val="single" w:sz="4" w:space="0" w:color="000000"/>
              <w:bottom w:val="single" w:sz="4" w:space="0" w:color="000000"/>
              <w:right w:val="single" w:sz="4" w:space="0" w:color="000000"/>
            </w:tcBorders>
          </w:tcPr>
          <w:p w:rsidR="00B03E47" w:rsidRDefault="00E2034E">
            <w:pPr>
              <w:spacing w:after="0" w:line="259" w:lineRule="auto"/>
              <w:ind w:left="0" w:right="373" w:firstLine="0"/>
              <w:jc w:val="center"/>
            </w:pPr>
            <w:r>
              <w:t xml:space="preserve">Nº </w:t>
            </w:r>
          </w:p>
        </w:tc>
        <w:tc>
          <w:tcPr>
            <w:tcW w:w="3546" w:type="dxa"/>
            <w:gridSpan w:val="2"/>
            <w:tcBorders>
              <w:top w:val="single" w:sz="8" w:space="0" w:color="000000"/>
              <w:left w:val="single" w:sz="4" w:space="0" w:color="000000"/>
              <w:bottom w:val="single" w:sz="4" w:space="0" w:color="000000"/>
              <w:right w:val="single" w:sz="4" w:space="0" w:color="000000"/>
            </w:tcBorders>
          </w:tcPr>
          <w:p w:rsidR="00B03E47" w:rsidRDefault="00E2034E">
            <w:pPr>
              <w:spacing w:after="0" w:line="259" w:lineRule="auto"/>
              <w:ind w:left="0" w:right="372" w:firstLine="0"/>
              <w:jc w:val="center"/>
            </w:pPr>
            <w:r>
              <w:t xml:space="preserve">X </w:t>
            </w:r>
          </w:p>
        </w:tc>
        <w:tc>
          <w:tcPr>
            <w:tcW w:w="3682" w:type="dxa"/>
            <w:gridSpan w:val="2"/>
            <w:tcBorders>
              <w:top w:val="single" w:sz="8" w:space="0" w:color="000000"/>
              <w:left w:val="single" w:sz="4" w:space="0" w:color="000000"/>
              <w:bottom w:val="single" w:sz="4" w:space="0" w:color="000000"/>
              <w:right w:val="single" w:sz="4" w:space="0" w:color="000000"/>
            </w:tcBorders>
          </w:tcPr>
          <w:p w:rsidR="00B03E47" w:rsidRDefault="00E2034E">
            <w:pPr>
              <w:spacing w:after="0" w:line="259" w:lineRule="auto"/>
              <w:ind w:left="0" w:right="366" w:firstLine="0"/>
              <w:jc w:val="center"/>
            </w:pPr>
            <w:r>
              <w:t xml:space="preserve">Y </w:t>
            </w:r>
          </w:p>
        </w:tc>
      </w:tr>
      <w:tr w:rsidR="00B03E47">
        <w:trPr>
          <w:gridBefore w:val="1"/>
          <w:wBefore w:w="6" w:type="dxa"/>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4" w:firstLine="0"/>
              <w:jc w:val="center"/>
            </w:pPr>
            <w:r>
              <w:t xml:space="preserve">1 </w:t>
            </w:r>
          </w:p>
        </w:tc>
        <w:tc>
          <w:tcPr>
            <w:tcW w:w="3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0" w:firstLine="0"/>
              <w:jc w:val="center"/>
            </w:pPr>
            <w:r>
              <w:t xml:space="preserve">366172.1047 </w:t>
            </w:r>
          </w:p>
        </w:tc>
        <w:tc>
          <w:tcPr>
            <w:tcW w:w="3682"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3138649.4215 </w:t>
            </w:r>
          </w:p>
        </w:tc>
      </w:tr>
      <w:tr w:rsidR="00B03E47">
        <w:trPr>
          <w:gridBefore w:val="1"/>
          <w:wBefore w:w="6" w:type="dxa"/>
          <w:trHeight w:val="266"/>
        </w:trPr>
        <w:tc>
          <w:tcPr>
            <w:tcW w:w="1547"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4" w:firstLine="0"/>
              <w:jc w:val="center"/>
            </w:pPr>
            <w:r>
              <w:t xml:space="preserve">2 </w:t>
            </w:r>
          </w:p>
        </w:tc>
        <w:tc>
          <w:tcPr>
            <w:tcW w:w="3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0" w:firstLine="0"/>
              <w:jc w:val="center"/>
            </w:pPr>
            <w:r>
              <w:t xml:space="preserve">366160.0267 </w:t>
            </w:r>
          </w:p>
        </w:tc>
        <w:tc>
          <w:tcPr>
            <w:tcW w:w="3682"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3138654.5177 </w:t>
            </w:r>
          </w:p>
        </w:tc>
      </w:tr>
      <w:tr w:rsidR="00B03E47">
        <w:trPr>
          <w:gridBefore w:val="1"/>
          <w:wBefore w:w="6" w:type="dxa"/>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4" w:firstLine="0"/>
              <w:jc w:val="center"/>
            </w:pPr>
            <w:r>
              <w:t xml:space="preserve">3 </w:t>
            </w:r>
          </w:p>
        </w:tc>
        <w:tc>
          <w:tcPr>
            <w:tcW w:w="3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0" w:firstLine="0"/>
              <w:jc w:val="center"/>
            </w:pPr>
            <w:r>
              <w:t xml:space="preserve">366159.8542 </w:t>
            </w:r>
          </w:p>
        </w:tc>
        <w:tc>
          <w:tcPr>
            <w:tcW w:w="3682"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3138654.3054 </w:t>
            </w:r>
          </w:p>
        </w:tc>
      </w:tr>
      <w:tr w:rsidR="00B03E47">
        <w:trPr>
          <w:gridBefore w:val="1"/>
          <w:wBefore w:w="6" w:type="dxa"/>
          <w:trHeight w:val="266"/>
        </w:trPr>
        <w:tc>
          <w:tcPr>
            <w:tcW w:w="1547"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4" w:firstLine="0"/>
              <w:jc w:val="center"/>
            </w:pPr>
            <w:r>
              <w:t>4</w:t>
            </w:r>
            <w:r>
              <w:t xml:space="preserve"> </w:t>
            </w:r>
          </w:p>
        </w:tc>
        <w:tc>
          <w:tcPr>
            <w:tcW w:w="3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0" w:firstLine="0"/>
              <w:jc w:val="center"/>
            </w:pPr>
            <w:r>
              <w:t xml:space="preserve">366159.6020 </w:t>
            </w:r>
          </w:p>
        </w:tc>
        <w:tc>
          <w:tcPr>
            <w:tcW w:w="3682"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3138654.3950 </w:t>
            </w:r>
          </w:p>
        </w:tc>
      </w:tr>
      <w:tr w:rsidR="00B03E47">
        <w:trPr>
          <w:gridBefore w:val="1"/>
          <w:wBefore w:w="6" w:type="dxa"/>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4" w:firstLine="0"/>
              <w:jc w:val="center"/>
            </w:pPr>
            <w:r>
              <w:t xml:space="preserve">5 </w:t>
            </w:r>
          </w:p>
        </w:tc>
        <w:tc>
          <w:tcPr>
            <w:tcW w:w="3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0" w:firstLine="0"/>
              <w:jc w:val="center"/>
            </w:pPr>
            <w:r>
              <w:t xml:space="preserve">366135.6495 </w:t>
            </w:r>
          </w:p>
        </w:tc>
        <w:tc>
          <w:tcPr>
            <w:tcW w:w="3682"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3138664.2655 </w:t>
            </w:r>
          </w:p>
        </w:tc>
      </w:tr>
      <w:tr w:rsidR="00B03E47">
        <w:trPr>
          <w:gridBefore w:val="1"/>
          <w:wBefore w:w="6" w:type="dxa"/>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4" w:firstLine="0"/>
              <w:jc w:val="center"/>
            </w:pPr>
            <w:r>
              <w:t xml:space="preserve">6 </w:t>
            </w:r>
          </w:p>
        </w:tc>
        <w:tc>
          <w:tcPr>
            <w:tcW w:w="3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0" w:firstLine="0"/>
              <w:jc w:val="center"/>
            </w:pPr>
            <w:r>
              <w:t xml:space="preserve">366111.2562 </w:t>
            </w:r>
          </w:p>
        </w:tc>
        <w:tc>
          <w:tcPr>
            <w:tcW w:w="3682"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3138674.7080 </w:t>
            </w:r>
          </w:p>
        </w:tc>
      </w:tr>
      <w:tr w:rsidR="00B03E47">
        <w:trPr>
          <w:gridBefore w:val="1"/>
          <w:wBefore w:w="6" w:type="dxa"/>
          <w:trHeight w:val="266"/>
        </w:trPr>
        <w:tc>
          <w:tcPr>
            <w:tcW w:w="1547"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4" w:firstLine="0"/>
              <w:jc w:val="center"/>
            </w:pPr>
            <w:r>
              <w:t xml:space="preserve">7 </w:t>
            </w:r>
          </w:p>
        </w:tc>
        <w:tc>
          <w:tcPr>
            <w:tcW w:w="3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0" w:firstLine="0"/>
              <w:jc w:val="center"/>
            </w:pPr>
            <w:r>
              <w:t xml:space="preserve">366083.5526 </w:t>
            </w:r>
          </w:p>
        </w:tc>
        <w:tc>
          <w:tcPr>
            <w:tcW w:w="3682"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3138686.5068 </w:t>
            </w:r>
          </w:p>
        </w:tc>
      </w:tr>
      <w:tr w:rsidR="00B03E47">
        <w:trPr>
          <w:gridBefore w:val="1"/>
          <w:wBefore w:w="6" w:type="dxa"/>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4" w:firstLine="0"/>
              <w:jc w:val="center"/>
            </w:pPr>
            <w:r>
              <w:t xml:space="preserve">8 </w:t>
            </w:r>
          </w:p>
        </w:tc>
        <w:tc>
          <w:tcPr>
            <w:tcW w:w="3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0" w:firstLine="0"/>
              <w:jc w:val="center"/>
            </w:pPr>
            <w:r>
              <w:t xml:space="preserve">366054.8542 </w:t>
            </w:r>
          </w:p>
        </w:tc>
        <w:tc>
          <w:tcPr>
            <w:tcW w:w="3682"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3138698.5999 </w:t>
            </w:r>
          </w:p>
        </w:tc>
      </w:tr>
      <w:tr w:rsidR="00B03E47">
        <w:trPr>
          <w:gridBefore w:val="1"/>
          <w:wBefore w:w="6" w:type="dxa"/>
          <w:trHeight w:val="266"/>
        </w:trPr>
        <w:tc>
          <w:tcPr>
            <w:tcW w:w="1547"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4" w:firstLine="0"/>
              <w:jc w:val="center"/>
            </w:pPr>
            <w:r>
              <w:t xml:space="preserve">9 </w:t>
            </w:r>
          </w:p>
        </w:tc>
        <w:tc>
          <w:tcPr>
            <w:tcW w:w="3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0" w:firstLine="0"/>
              <w:jc w:val="center"/>
            </w:pPr>
            <w:r>
              <w:t xml:space="preserve">366050.2300 </w:t>
            </w:r>
          </w:p>
        </w:tc>
        <w:tc>
          <w:tcPr>
            <w:tcW w:w="3682"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3138698.6600 </w:t>
            </w:r>
          </w:p>
        </w:tc>
      </w:tr>
      <w:tr w:rsidR="00B03E47">
        <w:trPr>
          <w:gridBefore w:val="1"/>
          <w:wBefore w:w="6" w:type="dxa"/>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2" w:firstLine="0"/>
              <w:jc w:val="center"/>
            </w:pPr>
            <w:r>
              <w:t xml:space="preserve">10 </w:t>
            </w:r>
          </w:p>
        </w:tc>
        <w:tc>
          <w:tcPr>
            <w:tcW w:w="3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0" w:firstLine="0"/>
              <w:jc w:val="center"/>
            </w:pPr>
            <w:r>
              <w:t xml:space="preserve">366047.8953 </w:t>
            </w:r>
          </w:p>
        </w:tc>
        <w:tc>
          <w:tcPr>
            <w:tcW w:w="3682"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3138696.2257 </w:t>
            </w:r>
          </w:p>
        </w:tc>
      </w:tr>
      <w:tr w:rsidR="00B03E47">
        <w:trPr>
          <w:gridBefore w:val="1"/>
          <w:wBefore w:w="6" w:type="dxa"/>
          <w:trHeight w:val="266"/>
        </w:trPr>
        <w:tc>
          <w:tcPr>
            <w:tcW w:w="1547"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2" w:firstLine="0"/>
              <w:jc w:val="center"/>
            </w:pPr>
            <w:r>
              <w:t xml:space="preserve">11 </w:t>
            </w:r>
          </w:p>
        </w:tc>
        <w:tc>
          <w:tcPr>
            <w:tcW w:w="3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0" w:firstLine="0"/>
              <w:jc w:val="center"/>
            </w:pPr>
            <w:r>
              <w:t xml:space="preserve">366048.2065 </w:t>
            </w:r>
          </w:p>
        </w:tc>
        <w:tc>
          <w:tcPr>
            <w:tcW w:w="3682"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3138683.7533 </w:t>
            </w:r>
          </w:p>
        </w:tc>
      </w:tr>
      <w:tr w:rsidR="00B03E47">
        <w:trPr>
          <w:gridBefore w:val="1"/>
          <w:wBefore w:w="6" w:type="dxa"/>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2" w:firstLine="0"/>
              <w:jc w:val="center"/>
            </w:pPr>
            <w:r>
              <w:t xml:space="preserve">12 </w:t>
            </w:r>
          </w:p>
        </w:tc>
        <w:tc>
          <w:tcPr>
            <w:tcW w:w="3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0" w:firstLine="0"/>
              <w:jc w:val="center"/>
            </w:pPr>
            <w:r>
              <w:t xml:space="preserve">366048.2937 </w:t>
            </w:r>
          </w:p>
        </w:tc>
        <w:tc>
          <w:tcPr>
            <w:tcW w:w="3682"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3138681.6544 </w:t>
            </w:r>
          </w:p>
        </w:tc>
      </w:tr>
      <w:tr w:rsidR="00B03E47">
        <w:trPr>
          <w:gridBefore w:val="1"/>
          <w:wBefore w:w="6" w:type="dxa"/>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2" w:firstLine="0"/>
              <w:jc w:val="center"/>
            </w:pPr>
            <w:r>
              <w:t xml:space="preserve">13 </w:t>
            </w:r>
          </w:p>
        </w:tc>
        <w:tc>
          <w:tcPr>
            <w:tcW w:w="3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0" w:firstLine="0"/>
              <w:jc w:val="center"/>
            </w:pPr>
            <w:r>
              <w:t xml:space="preserve">366049.1942 </w:t>
            </w:r>
          </w:p>
        </w:tc>
        <w:tc>
          <w:tcPr>
            <w:tcW w:w="3682"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3138682.7405 </w:t>
            </w:r>
          </w:p>
        </w:tc>
      </w:tr>
      <w:tr w:rsidR="00B03E47">
        <w:trPr>
          <w:gridBefore w:val="1"/>
          <w:wBefore w:w="6" w:type="dxa"/>
          <w:trHeight w:val="266"/>
        </w:trPr>
        <w:tc>
          <w:tcPr>
            <w:tcW w:w="1547"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2" w:firstLine="0"/>
              <w:jc w:val="center"/>
            </w:pPr>
            <w:r>
              <w:t xml:space="preserve">14 </w:t>
            </w:r>
          </w:p>
        </w:tc>
        <w:tc>
          <w:tcPr>
            <w:tcW w:w="3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0" w:firstLine="0"/>
              <w:jc w:val="center"/>
            </w:pPr>
            <w:r>
              <w:t xml:space="preserve">366057.6164 </w:t>
            </w:r>
          </w:p>
        </w:tc>
        <w:tc>
          <w:tcPr>
            <w:tcW w:w="3682"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3138683.8233 </w:t>
            </w:r>
          </w:p>
        </w:tc>
      </w:tr>
      <w:tr w:rsidR="00B03E47">
        <w:trPr>
          <w:gridBefore w:val="1"/>
          <w:wBefore w:w="6" w:type="dxa"/>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2" w:firstLine="0"/>
              <w:jc w:val="center"/>
            </w:pPr>
            <w:r>
              <w:t xml:space="preserve">15 </w:t>
            </w:r>
          </w:p>
        </w:tc>
        <w:tc>
          <w:tcPr>
            <w:tcW w:w="3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0" w:firstLine="0"/>
              <w:jc w:val="center"/>
            </w:pPr>
            <w:r>
              <w:t xml:space="preserve">366060.9329 </w:t>
            </w:r>
          </w:p>
        </w:tc>
        <w:tc>
          <w:tcPr>
            <w:tcW w:w="3682"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3138684.4422 </w:t>
            </w:r>
          </w:p>
        </w:tc>
      </w:tr>
      <w:tr w:rsidR="00B03E47">
        <w:trPr>
          <w:gridBefore w:val="1"/>
          <w:wBefore w:w="6" w:type="dxa"/>
          <w:trHeight w:val="266"/>
        </w:trPr>
        <w:tc>
          <w:tcPr>
            <w:tcW w:w="1547"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2" w:firstLine="0"/>
              <w:jc w:val="center"/>
            </w:pPr>
            <w:r>
              <w:t xml:space="preserve">16 </w:t>
            </w:r>
          </w:p>
        </w:tc>
        <w:tc>
          <w:tcPr>
            <w:tcW w:w="3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0" w:firstLine="0"/>
              <w:jc w:val="center"/>
            </w:pPr>
            <w:r>
              <w:t xml:space="preserve">366076.4885 </w:t>
            </w:r>
          </w:p>
        </w:tc>
        <w:tc>
          <w:tcPr>
            <w:tcW w:w="3682"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3138677.8824 </w:t>
            </w:r>
          </w:p>
        </w:tc>
      </w:tr>
      <w:tr w:rsidR="00B03E47">
        <w:trPr>
          <w:gridBefore w:val="1"/>
          <w:wBefore w:w="6" w:type="dxa"/>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2" w:firstLine="0"/>
              <w:jc w:val="center"/>
            </w:pPr>
            <w:r>
              <w:t xml:space="preserve">17 </w:t>
            </w:r>
          </w:p>
        </w:tc>
        <w:tc>
          <w:tcPr>
            <w:tcW w:w="3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0" w:firstLine="0"/>
              <w:jc w:val="center"/>
            </w:pPr>
            <w:r>
              <w:t xml:space="preserve">366077.0399 </w:t>
            </w:r>
          </w:p>
        </w:tc>
        <w:tc>
          <w:tcPr>
            <w:tcW w:w="3682"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3138678.7410 </w:t>
            </w:r>
          </w:p>
        </w:tc>
      </w:tr>
      <w:tr w:rsidR="00B03E47">
        <w:trPr>
          <w:gridBefore w:val="1"/>
          <w:wBefore w:w="6" w:type="dxa"/>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2" w:firstLine="0"/>
              <w:jc w:val="center"/>
            </w:pPr>
            <w:r>
              <w:t xml:space="preserve">18 </w:t>
            </w:r>
          </w:p>
        </w:tc>
        <w:tc>
          <w:tcPr>
            <w:tcW w:w="3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0" w:firstLine="0"/>
              <w:jc w:val="center"/>
            </w:pPr>
            <w:r>
              <w:t xml:space="preserve">366105.2199 </w:t>
            </w:r>
          </w:p>
        </w:tc>
        <w:tc>
          <w:tcPr>
            <w:tcW w:w="3682"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3138666.7710 </w:t>
            </w:r>
          </w:p>
        </w:tc>
      </w:tr>
      <w:tr w:rsidR="00B03E47">
        <w:trPr>
          <w:gridBefore w:val="1"/>
          <w:wBefore w:w="6" w:type="dxa"/>
          <w:trHeight w:val="266"/>
        </w:trPr>
        <w:tc>
          <w:tcPr>
            <w:tcW w:w="1547"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2" w:firstLine="0"/>
              <w:jc w:val="center"/>
            </w:pPr>
            <w:r>
              <w:t xml:space="preserve">19 </w:t>
            </w:r>
          </w:p>
        </w:tc>
        <w:tc>
          <w:tcPr>
            <w:tcW w:w="3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0" w:firstLine="0"/>
              <w:jc w:val="center"/>
            </w:pPr>
            <w:r>
              <w:t xml:space="preserve">366109.0013 </w:t>
            </w:r>
          </w:p>
        </w:tc>
        <w:tc>
          <w:tcPr>
            <w:tcW w:w="3682"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3138665.4954 </w:t>
            </w:r>
          </w:p>
        </w:tc>
      </w:tr>
      <w:tr w:rsidR="00B03E47">
        <w:trPr>
          <w:gridBefore w:val="1"/>
          <w:wBefore w:w="6" w:type="dxa"/>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2" w:firstLine="0"/>
              <w:jc w:val="center"/>
            </w:pPr>
            <w:r>
              <w:t xml:space="preserve">20 </w:t>
            </w:r>
          </w:p>
        </w:tc>
        <w:tc>
          <w:tcPr>
            <w:tcW w:w="3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0" w:firstLine="0"/>
              <w:jc w:val="center"/>
            </w:pPr>
            <w:r>
              <w:t xml:space="preserve">366127.0440 </w:t>
            </w:r>
          </w:p>
        </w:tc>
        <w:tc>
          <w:tcPr>
            <w:tcW w:w="3682"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3138659.9792 </w:t>
            </w:r>
          </w:p>
        </w:tc>
      </w:tr>
      <w:tr w:rsidR="00B03E47">
        <w:trPr>
          <w:gridBefore w:val="1"/>
          <w:wBefore w:w="6" w:type="dxa"/>
          <w:trHeight w:val="266"/>
        </w:trPr>
        <w:tc>
          <w:tcPr>
            <w:tcW w:w="1547"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2" w:firstLine="0"/>
              <w:jc w:val="center"/>
            </w:pPr>
            <w:r>
              <w:t xml:space="preserve">21 </w:t>
            </w:r>
          </w:p>
        </w:tc>
        <w:tc>
          <w:tcPr>
            <w:tcW w:w="3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0" w:firstLine="0"/>
              <w:jc w:val="center"/>
            </w:pPr>
            <w:r>
              <w:t xml:space="preserve">366134.0667 </w:t>
            </w:r>
          </w:p>
        </w:tc>
        <w:tc>
          <w:tcPr>
            <w:tcW w:w="3682"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3138657.4365 </w:t>
            </w:r>
          </w:p>
        </w:tc>
      </w:tr>
      <w:tr w:rsidR="00B03E47">
        <w:trPr>
          <w:gridBefore w:val="1"/>
          <w:wBefore w:w="6" w:type="dxa"/>
          <w:trHeight w:val="265"/>
        </w:trPr>
        <w:tc>
          <w:tcPr>
            <w:tcW w:w="1547"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2" w:firstLine="0"/>
              <w:jc w:val="center"/>
            </w:pPr>
            <w:r>
              <w:t xml:space="preserve">22 </w:t>
            </w:r>
          </w:p>
        </w:tc>
        <w:tc>
          <w:tcPr>
            <w:tcW w:w="3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0" w:firstLine="0"/>
              <w:jc w:val="center"/>
            </w:pPr>
            <w:r>
              <w:t xml:space="preserve">366145.9425 </w:t>
            </w:r>
          </w:p>
        </w:tc>
        <w:tc>
          <w:tcPr>
            <w:tcW w:w="3682"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3138651.6858 </w:t>
            </w:r>
          </w:p>
        </w:tc>
      </w:tr>
      <w:tr w:rsidR="00B03E47">
        <w:trPr>
          <w:gridBefore w:val="1"/>
          <w:wBefore w:w="6" w:type="dxa"/>
          <w:trHeight w:val="266"/>
        </w:trPr>
        <w:tc>
          <w:tcPr>
            <w:tcW w:w="1547"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2" w:firstLine="0"/>
              <w:jc w:val="center"/>
            </w:pPr>
            <w:r>
              <w:t xml:space="preserve">23 </w:t>
            </w:r>
          </w:p>
        </w:tc>
        <w:tc>
          <w:tcPr>
            <w:tcW w:w="3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0" w:firstLine="0"/>
              <w:jc w:val="center"/>
            </w:pPr>
            <w:r>
              <w:t xml:space="preserve">366145.2819 </w:t>
            </w:r>
          </w:p>
        </w:tc>
        <w:tc>
          <w:tcPr>
            <w:tcW w:w="3682"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3138651.0964 </w:t>
            </w:r>
          </w:p>
        </w:tc>
      </w:tr>
      <w:tr w:rsidR="00B03E47">
        <w:trPr>
          <w:gridBefore w:val="1"/>
          <w:wBefore w:w="6" w:type="dxa"/>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2" w:firstLine="0"/>
              <w:jc w:val="center"/>
            </w:pPr>
            <w:r>
              <w:t xml:space="preserve">24 </w:t>
            </w:r>
          </w:p>
        </w:tc>
        <w:tc>
          <w:tcPr>
            <w:tcW w:w="3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0" w:firstLine="0"/>
              <w:jc w:val="center"/>
            </w:pPr>
            <w:r>
              <w:t xml:space="preserve">366143.4676 </w:t>
            </w:r>
          </w:p>
        </w:tc>
        <w:tc>
          <w:tcPr>
            <w:tcW w:w="3682"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3138647.4769 </w:t>
            </w:r>
          </w:p>
        </w:tc>
      </w:tr>
      <w:tr w:rsidR="00B03E47">
        <w:trPr>
          <w:gridBefore w:val="1"/>
          <w:wBefore w:w="6" w:type="dxa"/>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2" w:firstLine="0"/>
              <w:jc w:val="center"/>
            </w:pPr>
            <w:r>
              <w:t xml:space="preserve">25 </w:t>
            </w:r>
          </w:p>
        </w:tc>
        <w:tc>
          <w:tcPr>
            <w:tcW w:w="3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0" w:firstLine="0"/>
              <w:jc w:val="center"/>
            </w:pPr>
            <w:r>
              <w:t xml:space="preserve">366145.0651 </w:t>
            </w:r>
          </w:p>
        </w:tc>
        <w:tc>
          <w:tcPr>
            <w:tcW w:w="3682"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3138646.9023 </w:t>
            </w:r>
          </w:p>
        </w:tc>
      </w:tr>
      <w:tr w:rsidR="00B03E47">
        <w:trPr>
          <w:gridBefore w:val="1"/>
          <w:wBefore w:w="6" w:type="dxa"/>
          <w:trHeight w:val="266"/>
        </w:trPr>
        <w:tc>
          <w:tcPr>
            <w:tcW w:w="1547"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2" w:firstLine="0"/>
              <w:jc w:val="center"/>
            </w:pPr>
            <w:r>
              <w:t xml:space="preserve">26 </w:t>
            </w:r>
          </w:p>
        </w:tc>
        <w:tc>
          <w:tcPr>
            <w:tcW w:w="3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0" w:firstLine="0"/>
              <w:jc w:val="center"/>
            </w:pPr>
            <w:r>
              <w:t xml:space="preserve">366145.8684 </w:t>
            </w:r>
          </w:p>
        </w:tc>
        <w:tc>
          <w:tcPr>
            <w:tcW w:w="3682"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3138649.0271 </w:t>
            </w:r>
          </w:p>
        </w:tc>
      </w:tr>
      <w:tr w:rsidR="00B03E47">
        <w:trPr>
          <w:gridBefore w:val="1"/>
          <w:wBefore w:w="6" w:type="dxa"/>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2" w:firstLine="0"/>
              <w:jc w:val="center"/>
            </w:pPr>
            <w:r>
              <w:t xml:space="preserve">27 </w:t>
            </w:r>
          </w:p>
        </w:tc>
        <w:tc>
          <w:tcPr>
            <w:tcW w:w="3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0" w:firstLine="0"/>
              <w:jc w:val="center"/>
            </w:pPr>
            <w:r>
              <w:t xml:space="preserve">366146.0915 </w:t>
            </w:r>
          </w:p>
        </w:tc>
        <w:tc>
          <w:tcPr>
            <w:tcW w:w="3682"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3138649.1621 </w:t>
            </w:r>
          </w:p>
        </w:tc>
      </w:tr>
      <w:tr w:rsidR="00B03E47">
        <w:trPr>
          <w:gridBefore w:val="1"/>
          <w:wBefore w:w="6" w:type="dxa"/>
          <w:trHeight w:val="266"/>
        </w:trPr>
        <w:tc>
          <w:tcPr>
            <w:tcW w:w="1547"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2" w:firstLine="0"/>
              <w:jc w:val="center"/>
            </w:pPr>
            <w:r>
              <w:t xml:space="preserve">28 </w:t>
            </w:r>
          </w:p>
        </w:tc>
        <w:tc>
          <w:tcPr>
            <w:tcW w:w="3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0" w:firstLine="0"/>
              <w:jc w:val="center"/>
            </w:pPr>
            <w:r>
              <w:t xml:space="preserve">366151.7356 </w:t>
            </w:r>
          </w:p>
        </w:tc>
        <w:tc>
          <w:tcPr>
            <w:tcW w:w="3682"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3138647.5241 </w:t>
            </w:r>
          </w:p>
        </w:tc>
      </w:tr>
      <w:tr w:rsidR="00B03E47">
        <w:trPr>
          <w:gridBefore w:val="1"/>
          <w:wBefore w:w="6" w:type="dxa"/>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2" w:firstLine="0"/>
              <w:jc w:val="center"/>
            </w:pPr>
            <w:r>
              <w:t xml:space="preserve">29 </w:t>
            </w:r>
          </w:p>
        </w:tc>
        <w:tc>
          <w:tcPr>
            <w:tcW w:w="3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0" w:firstLine="0"/>
              <w:jc w:val="center"/>
            </w:pPr>
            <w:r>
              <w:t xml:space="preserve">366151.9141 </w:t>
            </w:r>
          </w:p>
        </w:tc>
        <w:tc>
          <w:tcPr>
            <w:tcW w:w="3682"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3138647.3723 </w:t>
            </w:r>
          </w:p>
        </w:tc>
      </w:tr>
      <w:tr w:rsidR="00B03E47">
        <w:trPr>
          <w:gridAfter w:val="1"/>
          <w:wAfter w:w="6" w:type="dxa"/>
          <w:trHeight w:val="262"/>
        </w:trPr>
        <w:tc>
          <w:tcPr>
            <w:tcW w:w="1547" w:type="dxa"/>
            <w:gridSpan w:val="2"/>
            <w:tcBorders>
              <w:top w:val="nil"/>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30 </w:t>
            </w:r>
          </w:p>
        </w:tc>
        <w:tc>
          <w:tcPr>
            <w:tcW w:w="3546" w:type="dxa"/>
            <w:gridSpan w:val="2"/>
            <w:tcBorders>
              <w:top w:val="nil"/>
              <w:left w:val="single" w:sz="4" w:space="0" w:color="000000"/>
              <w:bottom w:val="single" w:sz="4" w:space="0" w:color="000000"/>
              <w:right w:val="single" w:sz="4" w:space="0" w:color="000000"/>
            </w:tcBorders>
          </w:tcPr>
          <w:p w:rsidR="00B03E47" w:rsidRDefault="00E2034E">
            <w:pPr>
              <w:spacing w:after="0" w:line="259" w:lineRule="auto"/>
              <w:ind w:left="0" w:right="1" w:firstLine="0"/>
              <w:jc w:val="center"/>
            </w:pPr>
            <w:r>
              <w:t xml:space="preserve">366150.9939 </w:t>
            </w:r>
          </w:p>
        </w:tc>
        <w:tc>
          <w:tcPr>
            <w:tcW w:w="3682" w:type="dxa"/>
            <w:gridSpan w:val="2"/>
            <w:tcBorders>
              <w:top w:val="nil"/>
              <w:left w:val="single" w:sz="4" w:space="0" w:color="000000"/>
              <w:bottom w:val="single" w:sz="4" w:space="0" w:color="000000"/>
              <w:right w:val="single" w:sz="4" w:space="0" w:color="000000"/>
            </w:tcBorders>
          </w:tcPr>
          <w:p w:rsidR="00B03E47" w:rsidRDefault="00E2034E">
            <w:pPr>
              <w:spacing w:after="0" w:line="259" w:lineRule="auto"/>
              <w:ind w:left="4" w:right="0" w:firstLine="0"/>
              <w:jc w:val="center"/>
            </w:pPr>
            <w:r>
              <w:t xml:space="preserve">3138644.7993 </w:t>
            </w:r>
          </w:p>
        </w:tc>
      </w:tr>
      <w:tr w:rsidR="00B03E47">
        <w:trPr>
          <w:gridAfter w:val="1"/>
          <w:wAfter w:w="6" w:type="dxa"/>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31 </w:t>
            </w:r>
          </w:p>
        </w:tc>
        <w:tc>
          <w:tcPr>
            <w:tcW w:w="3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1" w:firstLine="0"/>
              <w:jc w:val="center"/>
            </w:pPr>
            <w:r>
              <w:t xml:space="preserve">366154.1045 </w:t>
            </w:r>
          </w:p>
        </w:tc>
        <w:tc>
          <w:tcPr>
            <w:tcW w:w="3682"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4" w:right="0" w:firstLine="0"/>
              <w:jc w:val="center"/>
            </w:pPr>
            <w:r>
              <w:t xml:space="preserve">3138643.6869 </w:t>
            </w:r>
          </w:p>
        </w:tc>
      </w:tr>
      <w:tr w:rsidR="00B03E47">
        <w:trPr>
          <w:gridAfter w:val="1"/>
          <w:wAfter w:w="6" w:type="dxa"/>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32 </w:t>
            </w:r>
          </w:p>
        </w:tc>
        <w:tc>
          <w:tcPr>
            <w:tcW w:w="3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1" w:firstLine="0"/>
              <w:jc w:val="center"/>
            </w:pPr>
            <w:r>
              <w:t xml:space="preserve">366154.1995 </w:t>
            </w:r>
          </w:p>
        </w:tc>
        <w:tc>
          <w:tcPr>
            <w:tcW w:w="3682"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4" w:right="0" w:firstLine="0"/>
              <w:jc w:val="center"/>
            </w:pPr>
            <w:r>
              <w:t xml:space="preserve">3138643.9814 </w:t>
            </w:r>
          </w:p>
        </w:tc>
      </w:tr>
      <w:tr w:rsidR="00B03E47">
        <w:trPr>
          <w:gridAfter w:val="1"/>
          <w:wAfter w:w="6" w:type="dxa"/>
          <w:trHeight w:val="266"/>
        </w:trPr>
        <w:tc>
          <w:tcPr>
            <w:tcW w:w="1547"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33 </w:t>
            </w:r>
          </w:p>
        </w:tc>
        <w:tc>
          <w:tcPr>
            <w:tcW w:w="3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1" w:firstLine="0"/>
              <w:jc w:val="center"/>
            </w:pPr>
            <w:r>
              <w:t xml:space="preserve">366154.5769 </w:t>
            </w:r>
          </w:p>
        </w:tc>
        <w:tc>
          <w:tcPr>
            <w:tcW w:w="3682"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4" w:right="0" w:firstLine="0"/>
              <w:jc w:val="center"/>
            </w:pPr>
            <w:r>
              <w:t xml:space="preserve">3138643.8487 </w:t>
            </w:r>
          </w:p>
        </w:tc>
      </w:tr>
      <w:tr w:rsidR="00B03E47">
        <w:trPr>
          <w:gridAfter w:val="1"/>
          <w:wAfter w:w="6" w:type="dxa"/>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34 </w:t>
            </w:r>
          </w:p>
        </w:tc>
        <w:tc>
          <w:tcPr>
            <w:tcW w:w="3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1" w:firstLine="0"/>
              <w:jc w:val="center"/>
            </w:pPr>
            <w:r>
              <w:t xml:space="preserve">366154.4720 </w:t>
            </w:r>
          </w:p>
        </w:tc>
        <w:tc>
          <w:tcPr>
            <w:tcW w:w="3682"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4" w:right="0" w:firstLine="0"/>
              <w:jc w:val="center"/>
            </w:pPr>
            <w:r>
              <w:t xml:space="preserve">3138643.5555 </w:t>
            </w:r>
          </w:p>
        </w:tc>
      </w:tr>
      <w:tr w:rsidR="00B03E47">
        <w:trPr>
          <w:gridAfter w:val="1"/>
          <w:wAfter w:w="6" w:type="dxa"/>
          <w:trHeight w:val="266"/>
        </w:trPr>
        <w:tc>
          <w:tcPr>
            <w:tcW w:w="1547"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35 </w:t>
            </w:r>
          </w:p>
        </w:tc>
        <w:tc>
          <w:tcPr>
            <w:tcW w:w="3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1" w:firstLine="0"/>
              <w:jc w:val="center"/>
            </w:pPr>
            <w:r>
              <w:t xml:space="preserve">366161.4500 </w:t>
            </w:r>
          </w:p>
        </w:tc>
        <w:tc>
          <w:tcPr>
            <w:tcW w:w="3682"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4" w:right="0" w:firstLine="0"/>
              <w:jc w:val="center"/>
            </w:pPr>
            <w:r>
              <w:t xml:space="preserve">3138641.0600 </w:t>
            </w:r>
          </w:p>
        </w:tc>
      </w:tr>
      <w:tr w:rsidR="00B03E47">
        <w:trPr>
          <w:gridAfter w:val="1"/>
          <w:wAfter w:w="6" w:type="dxa"/>
          <w:trHeight w:val="264"/>
        </w:trPr>
        <w:tc>
          <w:tcPr>
            <w:tcW w:w="1547"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36 </w:t>
            </w:r>
          </w:p>
        </w:tc>
        <w:tc>
          <w:tcPr>
            <w:tcW w:w="3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1" w:firstLine="0"/>
              <w:jc w:val="center"/>
            </w:pPr>
            <w:r>
              <w:t xml:space="preserve">366166.3916 </w:t>
            </w:r>
          </w:p>
        </w:tc>
        <w:tc>
          <w:tcPr>
            <w:tcW w:w="3682"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4" w:right="0" w:firstLine="0"/>
              <w:jc w:val="center"/>
            </w:pPr>
            <w:r>
              <w:t xml:space="preserve">3138638.2798 </w:t>
            </w:r>
          </w:p>
        </w:tc>
      </w:tr>
      <w:tr w:rsidR="00B03E47">
        <w:trPr>
          <w:gridAfter w:val="1"/>
          <w:wAfter w:w="6" w:type="dxa"/>
          <w:trHeight w:val="266"/>
        </w:trPr>
        <w:tc>
          <w:tcPr>
            <w:tcW w:w="1547"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4" w:firstLine="0"/>
              <w:jc w:val="center"/>
            </w:pPr>
            <w:r>
              <w:t xml:space="preserve">1 </w:t>
            </w:r>
          </w:p>
        </w:tc>
        <w:tc>
          <w:tcPr>
            <w:tcW w:w="3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1" w:firstLine="0"/>
              <w:jc w:val="center"/>
            </w:pPr>
            <w:r>
              <w:t xml:space="preserve">366172.1047 </w:t>
            </w:r>
          </w:p>
        </w:tc>
        <w:tc>
          <w:tcPr>
            <w:tcW w:w="3682"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4" w:right="0" w:firstLine="0"/>
              <w:jc w:val="center"/>
            </w:pPr>
            <w:r>
              <w:t xml:space="preserve">3138649.4215 </w:t>
            </w:r>
          </w:p>
        </w:tc>
      </w:tr>
    </w:tbl>
    <w:p w:rsidR="00B03E47" w:rsidRDefault="00E2034E">
      <w:pPr>
        <w:spacing w:after="223" w:line="259" w:lineRule="auto"/>
        <w:ind w:left="260" w:right="0" w:firstLine="0"/>
        <w:jc w:val="left"/>
      </w:pPr>
      <w:r>
        <w:t xml:space="preserve"> </w:t>
      </w:r>
    </w:p>
    <w:p w:rsidR="00B03E47" w:rsidRDefault="00E2034E">
      <w:pPr>
        <w:spacing w:after="0" w:line="259" w:lineRule="auto"/>
        <w:ind w:left="260" w:right="0" w:firstLine="0"/>
        <w:jc w:val="left"/>
      </w:pPr>
      <w:r>
        <w:rPr>
          <w:b/>
        </w:rPr>
        <w:t xml:space="preserve"> </w:t>
      </w:r>
    </w:p>
    <w:p w:rsidR="00B03E47" w:rsidRDefault="00E2034E">
      <w:pPr>
        <w:ind w:left="255" w:right="932"/>
      </w:pPr>
      <w:r>
        <w:rPr>
          <w:b/>
        </w:rPr>
        <w:t>SEXTO:</w:t>
      </w:r>
      <w:r>
        <w:t xml:space="preserve"> Facultar a la Alcaldesa-Presidenta para que realice cuantas actuaciones considere precisas en aplicación del presente acuerdo.</w:t>
      </w:r>
      <w:r>
        <w:rPr>
          <w:rFonts w:ascii="Times New Roman" w:eastAsia="Times New Roman" w:hAnsi="Times New Roman" w:cs="Times New Roman"/>
          <w:sz w:val="24"/>
        </w:rPr>
        <w:t xml:space="preserve"> </w:t>
      </w:r>
    </w:p>
    <w:p w:rsidR="00B03E47" w:rsidRDefault="00E2034E">
      <w:pPr>
        <w:spacing w:after="0" w:line="259" w:lineRule="auto"/>
        <w:ind w:left="260" w:right="0" w:firstLine="0"/>
        <w:jc w:val="left"/>
      </w:pPr>
      <w:r>
        <w:rPr>
          <w:b/>
        </w:rPr>
        <w:t xml:space="preserve"> </w:t>
      </w:r>
    </w:p>
    <w:p w:rsidR="00B03E47" w:rsidRDefault="00E2034E">
      <w:pPr>
        <w:spacing w:after="0" w:line="259" w:lineRule="auto"/>
        <w:ind w:left="260" w:right="0" w:firstLine="0"/>
        <w:jc w:val="left"/>
      </w:pPr>
      <w:r>
        <w:rPr>
          <w:b/>
        </w:rPr>
        <w:t xml:space="preserve"> </w:t>
      </w:r>
    </w:p>
    <w:p w:rsidR="00B03E47" w:rsidRDefault="00E2034E">
      <w:pPr>
        <w:spacing w:after="0" w:line="259" w:lineRule="auto"/>
        <w:ind w:left="260" w:right="0" w:firstLine="0"/>
        <w:jc w:val="left"/>
      </w:pPr>
      <w:r>
        <w:rPr>
          <w:b/>
        </w:rPr>
        <w:t xml:space="preserve"> </w:t>
      </w:r>
    </w:p>
    <w:p w:rsidR="00B03E47" w:rsidRDefault="00E2034E">
      <w:pPr>
        <w:spacing w:after="0" w:line="259" w:lineRule="auto"/>
        <w:ind w:left="260" w:right="0" w:firstLine="0"/>
        <w:jc w:val="left"/>
      </w:pPr>
      <w:r>
        <w:rPr>
          <w:b/>
        </w:rPr>
        <w:t xml:space="preserve"> </w:t>
      </w:r>
    </w:p>
    <w:p w:rsidR="00B03E47" w:rsidRDefault="00E2034E">
      <w:pPr>
        <w:spacing w:after="0" w:line="259" w:lineRule="auto"/>
        <w:ind w:left="260" w:right="0" w:firstLine="0"/>
        <w:jc w:val="left"/>
      </w:pPr>
      <w:r>
        <w:rPr>
          <w:b/>
        </w:rPr>
        <w:t xml:space="preserve"> </w:t>
      </w:r>
    </w:p>
    <w:p w:rsidR="00B03E47" w:rsidRDefault="00E2034E">
      <w:pPr>
        <w:spacing w:after="0" w:line="259" w:lineRule="auto"/>
        <w:ind w:left="260" w:right="0" w:firstLine="0"/>
        <w:jc w:val="left"/>
      </w:pPr>
      <w:r>
        <w:rPr>
          <w:b/>
        </w:rPr>
        <w:t xml:space="preserve"> </w:t>
      </w:r>
    </w:p>
    <w:p w:rsidR="00B03E47" w:rsidRDefault="00E2034E">
      <w:pPr>
        <w:spacing w:after="0" w:line="259" w:lineRule="auto"/>
        <w:ind w:left="260" w:right="0" w:firstLine="0"/>
        <w:jc w:val="left"/>
      </w:pPr>
      <w:r>
        <w:rPr>
          <w:b/>
        </w:rPr>
        <w:t xml:space="preserve"> </w:t>
      </w:r>
    </w:p>
    <w:p w:rsidR="00B03E47" w:rsidRDefault="00E2034E">
      <w:pPr>
        <w:spacing w:after="0" w:line="259" w:lineRule="auto"/>
        <w:ind w:left="260" w:right="0" w:firstLine="0"/>
        <w:jc w:val="left"/>
      </w:pPr>
      <w:r>
        <w:rPr>
          <w:b/>
        </w:rPr>
        <w:t xml:space="preserve"> </w:t>
      </w:r>
    </w:p>
    <w:p w:rsidR="00B03E47" w:rsidRDefault="00E2034E">
      <w:pPr>
        <w:spacing w:after="0" w:line="259" w:lineRule="auto"/>
        <w:ind w:left="260" w:right="0" w:firstLine="0"/>
        <w:jc w:val="left"/>
      </w:pPr>
      <w:r>
        <w:rPr>
          <w:b/>
        </w:rPr>
        <w:t xml:space="preserve"> </w:t>
      </w:r>
    </w:p>
    <w:p w:rsidR="00B03E47" w:rsidRDefault="00E2034E">
      <w:pPr>
        <w:spacing w:after="0" w:line="259" w:lineRule="auto"/>
        <w:ind w:left="260" w:right="0" w:firstLine="0"/>
        <w:jc w:val="left"/>
      </w:pPr>
      <w:r>
        <w:rPr>
          <w:b/>
        </w:rPr>
        <w:t xml:space="preserve"> </w:t>
      </w:r>
    </w:p>
    <w:p w:rsidR="00B03E47" w:rsidRDefault="00E2034E">
      <w:pPr>
        <w:spacing w:after="0" w:line="259" w:lineRule="auto"/>
        <w:ind w:left="260" w:right="0" w:firstLine="0"/>
        <w:jc w:val="left"/>
      </w:pPr>
      <w:r>
        <w:rPr>
          <w:b/>
        </w:rPr>
        <w:t xml:space="preserve"> </w:t>
      </w:r>
    </w:p>
    <w:p w:rsidR="00B03E47" w:rsidRDefault="00E2034E">
      <w:pPr>
        <w:spacing w:after="0" w:line="259" w:lineRule="auto"/>
        <w:ind w:left="260" w:right="0" w:firstLine="0"/>
        <w:jc w:val="left"/>
      </w:pPr>
      <w:r>
        <w:rPr>
          <w:b/>
        </w:rPr>
        <w:t xml:space="preserve"> </w:t>
      </w:r>
    </w:p>
    <w:p w:rsidR="00B03E47" w:rsidRDefault="00E2034E">
      <w:pPr>
        <w:spacing w:after="0" w:line="259" w:lineRule="auto"/>
        <w:ind w:left="260" w:right="0" w:firstLine="0"/>
        <w:jc w:val="left"/>
      </w:pPr>
      <w:r>
        <w:rPr>
          <w:b/>
        </w:rPr>
        <w:t xml:space="preserve"> </w:t>
      </w:r>
    </w:p>
    <w:p w:rsidR="00B03E47" w:rsidRDefault="00E2034E">
      <w:pPr>
        <w:spacing w:after="0" w:line="259" w:lineRule="auto"/>
        <w:ind w:left="260" w:right="0" w:firstLine="0"/>
        <w:jc w:val="left"/>
      </w:pPr>
      <w:r>
        <w:rPr>
          <w:b/>
        </w:rPr>
        <w:t xml:space="preserve"> </w:t>
      </w:r>
    </w:p>
    <w:p w:rsidR="00B03E47" w:rsidRDefault="00E2034E">
      <w:pPr>
        <w:spacing w:after="0" w:line="259" w:lineRule="auto"/>
        <w:ind w:left="260" w:right="0" w:firstLine="0"/>
        <w:jc w:val="left"/>
      </w:pPr>
      <w:r>
        <w:rPr>
          <w:b/>
        </w:rPr>
        <w:t xml:space="preserve"> </w:t>
      </w:r>
    </w:p>
    <w:p w:rsidR="00B03E47" w:rsidRDefault="00E2034E">
      <w:pPr>
        <w:spacing w:after="0" w:line="259" w:lineRule="auto"/>
        <w:ind w:left="260" w:right="0" w:firstLine="0"/>
        <w:jc w:val="left"/>
      </w:pPr>
      <w:r>
        <w:rPr>
          <w:rFonts w:ascii="Calibri" w:eastAsia="Calibri" w:hAnsi="Calibri" w:cs="Calibri"/>
          <w:noProof/>
        </w:rPr>
        <mc:AlternateContent>
          <mc:Choice Requires="wpg">
            <w:drawing>
              <wp:anchor distT="0" distB="0" distL="114300" distR="114300" simplePos="0" relativeHeight="251769856" behindDoc="0" locked="0" layoutInCell="1" allowOverlap="1">
                <wp:simplePos x="0" y="0"/>
                <wp:positionH relativeFrom="page">
                  <wp:posOffset>8664935</wp:posOffset>
                </wp:positionH>
                <wp:positionV relativeFrom="page">
                  <wp:posOffset>6710019</wp:posOffset>
                </wp:positionV>
                <wp:extent cx="161330" cy="3601365"/>
                <wp:effectExtent l="0" t="0" r="0" b="0"/>
                <wp:wrapTopAndBottom/>
                <wp:docPr id="335779" name="Group 335779"/>
                <wp:cNvGraphicFramePr/>
                <a:graphic xmlns:a="http://schemas.openxmlformats.org/drawingml/2006/main">
                  <a:graphicData uri="http://schemas.microsoft.com/office/word/2010/wordprocessingGroup">
                    <wpg:wgp>
                      <wpg:cNvGrpSpPr/>
                      <wpg:grpSpPr>
                        <a:xfrm>
                          <a:off x="0" y="0"/>
                          <a:ext cx="161330" cy="3601365"/>
                          <a:chOff x="0" y="0"/>
                          <a:chExt cx="161330" cy="3601365"/>
                        </a:xfrm>
                      </wpg:grpSpPr>
                      <wps:wsp>
                        <wps:cNvPr id="18964" name="Rectangle 18964"/>
                        <wps:cNvSpPr/>
                        <wps:spPr>
                          <a:xfrm rot="-5399999">
                            <a:off x="-2338295" y="1149845"/>
                            <a:ext cx="4789815" cy="113224"/>
                          </a:xfrm>
                          <a:prstGeom prst="rect">
                            <a:avLst/>
                          </a:prstGeom>
                          <a:ln>
                            <a:noFill/>
                          </a:ln>
                        </wps:spPr>
                        <wps:txbx>
                          <w:txbxContent>
                            <w:p w:rsidR="00B03E47" w:rsidRDefault="00E2034E">
                              <w:pPr>
                                <w:spacing w:after="160" w:line="259" w:lineRule="auto"/>
                                <w:ind w:left="0" w:right="0" w:firstLine="0"/>
                                <w:jc w:val="left"/>
                              </w:pPr>
                              <w:r>
                                <w:rPr>
                                  <w:sz w:val="12"/>
                                </w:rPr>
                                <w:t xml:space="preserve">Cód. Validación: X6W4A44Y3YFEHMQ6W9NDGFMDY | Verificación: https://candelaria.sedelectronica.es/ </w:t>
                              </w:r>
                            </w:p>
                          </w:txbxContent>
                        </wps:txbx>
                        <wps:bodyPr horzOverflow="overflow" vert="horz" lIns="0" tIns="0" rIns="0" bIns="0" rtlCol="0">
                          <a:noAutofit/>
                        </wps:bodyPr>
                      </wps:wsp>
                      <wps:wsp>
                        <wps:cNvPr id="18965" name="Rectangle 18965"/>
                        <wps:cNvSpPr/>
                        <wps:spPr>
                          <a:xfrm rot="-5399999">
                            <a:off x="-2070397" y="1341542"/>
                            <a:ext cx="4406422" cy="113224"/>
                          </a:xfrm>
                          <a:prstGeom prst="rect">
                            <a:avLst/>
                          </a:prstGeom>
                          <a:ln>
                            <a:noFill/>
                          </a:ln>
                        </wps:spPr>
                        <wps:txbx>
                          <w:txbxContent>
                            <w:p w:rsidR="00B03E47" w:rsidRDefault="00E2034E">
                              <w:pPr>
                                <w:spacing w:after="160" w:line="259" w:lineRule="auto"/>
                                <w:ind w:left="0" w:right="0" w:firstLine="0"/>
                                <w:jc w:val="left"/>
                              </w:pPr>
                              <w:r>
                                <w:rPr>
                                  <w:sz w:val="12"/>
                                </w:rPr>
                                <w:t xml:space="preserve">Documento firmado electrónicamente desde la plataforma esPublico Gestiona | Página 92 de 179 </w:t>
                              </w:r>
                            </w:p>
                          </w:txbxContent>
                        </wps:txbx>
                        <wps:bodyPr horzOverflow="overflow" vert="horz" lIns="0" tIns="0" rIns="0" bIns="0" rtlCol="0">
                          <a:noAutofit/>
                        </wps:bodyPr>
                      </wps:wsp>
                    </wpg:wgp>
                  </a:graphicData>
                </a:graphic>
              </wp:anchor>
            </w:drawing>
          </mc:Choice>
          <mc:Fallback xmlns:a="http://schemas.openxmlformats.org/drawingml/2006/main">
            <w:pict>
              <v:group id="Group 335779" style="width:12.7031pt;height:283.572pt;position:absolute;mso-position-horizontal-relative:page;mso-position-horizontal:absolute;margin-left:682.278pt;mso-position-vertical-relative:page;margin-top:528.348pt;" coordsize="1613,36013">
                <v:rect id="Rectangle 18964" style="position:absolute;width:47898;height:1132;left:-23382;top:11498;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X6W4A44Y3YFEHMQ6W9NDGFMDY | Verificación: https://candelaria.sedelectronica.es/ </w:t>
                        </w:r>
                      </w:p>
                    </w:txbxContent>
                  </v:textbox>
                </v:rect>
                <v:rect id="Rectangle 18965" style="position:absolute;width:44064;height:1132;left:-20703;top:13415;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92 de 179 </w:t>
                        </w:r>
                      </w:p>
                    </w:txbxContent>
                  </v:textbox>
                </v:rect>
                <w10:wrap type="topAndBottom"/>
              </v:group>
            </w:pict>
          </mc:Fallback>
        </mc:AlternateContent>
      </w:r>
      <w:r>
        <w:rPr>
          <w:b/>
        </w:rPr>
        <w:t xml:space="preserve"> </w:t>
      </w:r>
    </w:p>
    <w:p w:rsidR="00B03E47" w:rsidRDefault="00E2034E">
      <w:pPr>
        <w:spacing w:after="0" w:line="259" w:lineRule="auto"/>
        <w:ind w:left="260" w:right="0" w:firstLine="0"/>
        <w:jc w:val="left"/>
      </w:pPr>
      <w:r>
        <w:rPr>
          <w:b/>
        </w:rPr>
        <w:t xml:space="preserve"> </w:t>
      </w:r>
    </w:p>
    <w:p w:rsidR="00B03E47" w:rsidRDefault="00E2034E">
      <w:pPr>
        <w:spacing w:after="0" w:line="259" w:lineRule="auto"/>
        <w:ind w:left="260" w:right="0" w:firstLine="0"/>
        <w:jc w:val="left"/>
      </w:pPr>
      <w:r>
        <w:rPr>
          <w:b/>
        </w:rPr>
        <w:t xml:space="preserve"> </w:t>
      </w:r>
    </w:p>
    <w:p w:rsidR="00B03E47" w:rsidRDefault="00E2034E">
      <w:pPr>
        <w:spacing w:after="0" w:line="259" w:lineRule="auto"/>
        <w:ind w:left="260" w:right="0" w:firstLine="0"/>
        <w:jc w:val="left"/>
      </w:pPr>
      <w:r>
        <w:rPr>
          <w:b/>
        </w:rPr>
        <w:t xml:space="preserve"> </w:t>
      </w:r>
    </w:p>
    <w:p w:rsidR="00B03E47" w:rsidRDefault="00E2034E">
      <w:pPr>
        <w:spacing w:after="0" w:line="259" w:lineRule="auto"/>
        <w:ind w:left="260" w:right="0" w:firstLine="0"/>
        <w:jc w:val="left"/>
      </w:pPr>
      <w:r>
        <w:rPr>
          <w:b/>
        </w:rPr>
        <w:t xml:space="preserve"> </w:t>
      </w:r>
    </w:p>
    <w:p w:rsidR="00B03E47" w:rsidRDefault="00E2034E">
      <w:pPr>
        <w:spacing w:after="0" w:line="259" w:lineRule="auto"/>
        <w:ind w:left="260" w:right="0" w:firstLine="0"/>
        <w:jc w:val="left"/>
      </w:pPr>
      <w:r>
        <w:rPr>
          <w:b/>
        </w:rPr>
        <w:t xml:space="preserve"> </w:t>
      </w:r>
    </w:p>
    <w:p w:rsidR="00B03E47" w:rsidRDefault="00E2034E">
      <w:pPr>
        <w:spacing w:after="0" w:line="259" w:lineRule="auto"/>
        <w:ind w:left="260" w:right="0" w:firstLine="0"/>
        <w:jc w:val="left"/>
      </w:pPr>
      <w:r>
        <w:rPr>
          <w:b/>
        </w:rPr>
        <w:t xml:space="preserve"> </w:t>
      </w:r>
    </w:p>
    <w:p w:rsidR="00B03E47" w:rsidRDefault="00E2034E">
      <w:pPr>
        <w:spacing w:after="0" w:line="259" w:lineRule="auto"/>
        <w:ind w:left="260" w:right="0" w:firstLine="0"/>
        <w:jc w:val="left"/>
      </w:pPr>
      <w:r>
        <w:rPr>
          <w:b/>
        </w:rPr>
        <w:t xml:space="preserve"> </w:t>
      </w:r>
    </w:p>
    <w:p w:rsidR="00B03E47" w:rsidRDefault="00E2034E">
      <w:pPr>
        <w:spacing w:after="0" w:line="259" w:lineRule="auto"/>
        <w:ind w:left="260" w:right="0" w:firstLine="0"/>
        <w:jc w:val="left"/>
      </w:pPr>
      <w:r>
        <w:rPr>
          <w:b/>
        </w:rPr>
        <w:t xml:space="preserve"> </w:t>
      </w:r>
    </w:p>
    <w:p w:rsidR="00B03E47" w:rsidRDefault="00E2034E">
      <w:pPr>
        <w:spacing w:after="0" w:line="259" w:lineRule="auto"/>
        <w:ind w:left="260" w:right="0" w:firstLine="0"/>
        <w:jc w:val="left"/>
      </w:pPr>
      <w:r>
        <w:rPr>
          <w:b/>
        </w:rPr>
        <w:t xml:space="preserve"> </w:t>
      </w:r>
    </w:p>
    <w:p w:rsidR="00B03E47" w:rsidRDefault="00E2034E">
      <w:pPr>
        <w:spacing w:after="0" w:line="259" w:lineRule="auto"/>
        <w:ind w:left="260" w:right="0" w:firstLine="0"/>
        <w:jc w:val="left"/>
      </w:pPr>
      <w:r>
        <w:rPr>
          <w:b/>
        </w:rPr>
        <w:t xml:space="preserve"> </w:t>
      </w:r>
    </w:p>
    <w:p w:rsidR="00B03E47" w:rsidRDefault="00E2034E">
      <w:pPr>
        <w:spacing w:after="0" w:line="259" w:lineRule="auto"/>
        <w:ind w:left="260" w:right="0" w:firstLine="0"/>
        <w:jc w:val="left"/>
      </w:pPr>
      <w:r>
        <w:rPr>
          <w:b/>
        </w:rPr>
        <w:t xml:space="preserve"> </w:t>
      </w:r>
    </w:p>
    <w:p w:rsidR="00B03E47" w:rsidRDefault="00E2034E">
      <w:pPr>
        <w:spacing w:after="0" w:line="259" w:lineRule="auto"/>
        <w:ind w:left="260" w:right="0" w:firstLine="0"/>
        <w:jc w:val="left"/>
      </w:pPr>
      <w:r>
        <w:rPr>
          <w:b/>
        </w:rPr>
        <w:t xml:space="preserve"> </w:t>
      </w:r>
    </w:p>
    <w:p w:rsidR="00B03E47" w:rsidRDefault="00E2034E">
      <w:pPr>
        <w:spacing w:after="0" w:line="259" w:lineRule="auto"/>
        <w:ind w:left="260" w:right="0" w:firstLine="0"/>
        <w:jc w:val="left"/>
      </w:pPr>
      <w:r>
        <w:rPr>
          <w:b/>
        </w:rPr>
        <w:t xml:space="preserve"> </w:t>
      </w:r>
    </w:p>
    <w:p w:rsidR="00B03E47" w:rsidRDefault="00E2034E">
      <w:pPr>
        <w:spacing w:after="0" w:line="259" w:lineRule="auto"/>
        <w:ind w:left="260" w:right="0" w:firstLine="0"/>
        <w:jc w:val="left"/>
      </w:pPr>
      <w:r>
        <w:rPr>
          <w:b/>
        </w:rPr>
        <w:t xml:space="preserve"> </w:t>
      </w:r>
    </w:p>
    <w:p w:rsidR="00B03E47" w:rsidRDefault="00E2034E">
      <w:pPr>
        <w:spacing w:after="0" w:line="259" w:lineRule="auto"/>
        <w:ind w:left="260" w:right="0" w:firstLine="0"/>
        <w:jc w:val="left"/>
      </w:pPr>
      <w:r>
        <w:rPr>
          <w:b/>
        </w:rPr>
        <w:t xml:space="preserve"> </w:t>
      </w:r>
    </w:p>
    <w:p w:rsidR="00B03E47" w:rsidRDefault="00E2034E">
      <w:pPr>
        <w:spacing w:after="0" w:line="259" w:lineRule="auto"/>
        <w:ind w:left="260" w:right="0" w:firstLine="0"/>
        <w:jc w:val="left"/>
      </w:pPr>
      <w:r>
        <w:rPr>
          <w:b/>
        </w:rPr>
        <w:t xml:space="preserve"> </w:t>
      </w:r>
    </w:p>
    <w:p w:rsidR="00B03E47" w:rsidRDefault="00E2034E">
      <w:pPr>
        <w:spacing w:after="0" w:line="259" w:lineRule="auto"/>
        <w:ind w:left="260" w:right="0" w:firstLine="0"/>
        <w:jc w:val="left"/>
      </w:pPr>
      <w:r>
        <w:rPr>
          <w:b/>
        </w:rPr>
        <w:t xml:space="preserve"> </w:t>
      </w:r>
    </w:p>
    <w:p w:rsidR="00B03E47" w:rsidRDefault="00E2034E">
      <w:pPr>
        <w:spacing w:after="0" w:line="259" w:lineRule="auto"/>
        <w:ind w:left="260" w:right="0" w:firstLine="0"/>
        <w:jc w:val="left"/>
      </w:pPr>
      <w:r>
        <w:rPr>
          <w:b/>
        </w:rPr>
        <w:t xml:space="preserve"> </w:t>
      </w:r>
    </w:p>
    <w:p w:rsidR="00B03E47" w:rsidRDefault="00E2034E">
      <w:pPr>
        <w:spacing w:after="0" w:line="259" w:lineRule="auto"/>
        <w:ind w:left="260" w:right="0" w:firstLine="0"/>
        <w:jc w:val="left"/>
      </w:pPr>
      <w:r>
        <w:rPr>
          <w:b/>
        </w:rPr>
        <w:t xml:space="preserve"> </w:t>
      </w:r>
    </w:p>
    <w:p w:rsidR="00B03E47" w:rsidRDefault="00E2034E">
      <w:pPr>
        <w:spacing w:after="7" w:line="248" w:lineRule="auto"/>
        <w:ind w:left="255" w:right="928"/>
      </w:pPr>
      <w:r>
        <w:rPr>
          <w:b/>
        </w:rPr>
        <w:t xml:space="preserve">4.- </w:t>
      </w:r>
      <w:r>
        <w:rPr>
          <w:b/>
        </w:rPr>
        <w:t>Expediente 2364/2022. Inscripción registral de la calle José Rodríguez Ramírez en el Inventario Municipal de Bienes y Derechos.</w:t>
      </w:r>
      <w:r>
        <w:rPr>
          <w:rFonts w:ascii="Times New Roman" w:eastAsia="Times New Roman" w:hAnsi="Times New Roman" w:cs="Times New Roman"/>
          <w:sz w:val="24"/>
        </w:rPr>
        <w:t xml:space="preserve"> </w:t>
      </w:r>
    </w:p>
    <w:p w:rsidR="00B03E47" w:rsidRDefault="00E2034E">
      <w:pPr>
        <w:spacing w:after="0" w:line="259" w:lineRule="auto"/>
        <w:ind w:left="260" w:right="0" w:firstLine="0"/>
        <w:jc w:val="left"/>
      </w:pPr>
      <w:r>
        <w:rPr>
          <w:b/>
        </w:rPr>
        <w:t xml:space="preserve"> </w:t>
      </w:r>
    </w:p>
    <w:p w:rsidR="00B03E47" w:rsidRDefault="00E2034E">
      <w:pPr>
        <w:spacing w:after="0" w:line="259" w:lineRule="auto"/>
        <w:ind w:left="260" w:right="0" w:firstLine="0"/>
        <w:jc w:val="left"/>
      </w:pPr>
      <w:r>
        <w:rPr>
          <w:b/>
        </w:rPr>
        <w:t xml:space="preserve"> </w:t>
      </w:r>
    </w:p>
    <w:p w:rsidR="00B03E47" w:rsidRDefault="00E2034E">
      <w:pPr>
        <w:spacing w:after="7" w:line="248" w:lineRule="auto"/>
        <w:ind w:left="255" w:right="928"/>
      </w:pPr>
      <w:r>
        <w:rPr>
          <w:b/>
        </w:rPr>
        <w:t>Consta en el expediente Informe Técnico emitido por Doña Alicia Torres Díaz, que desempeña el puesto de trabajo de Geógrafa</w:t>
      </w:r>
      <w:r>
        <w:rPr>
          <w:b/>
        </w:rPr>
        <w:t xml:space="preserve">, de 21 de marzo de 2022, del siguiente tenor literal: </w:t>
      </w:r>
    </w:p>
    <w:p w:rsidR="00B03E47" w:rsidRDefault="00E2034E">
      <w:pPr>
        <w:spacing w:after="0" w:line="259" w:lineRule="auto"/>
        <w:ind w:left="260" w:right="0" w:firstLine="0"/>
        <w:jc w:val="left"/>
      </w:pPr>
      <w:r>
        <w:rPr>
          <w:b/>
        </w:rPr>
        <w:t xml:space="preserve"> </w:t>
      </w:r>
    </w:p>
    <w:p w:rsidR="00B03E47" w:rsidRDefault="00E2034E">
      <w:pPr>
        <w:spacing w:after="135" w:line="259" w:lineRule="auto"/>
        <w:ind w:left="0" w:right="624" w:firstLine="0"/>
        <w:jc w:val="center"/>
      </w:pPr>
      <w:r>
        <w:rPr>
          <w:b/>
        </w:rPr>
        <w:t xml:space="preserve"> </w:t>
      </w:r>
    </w:p>
    <w:p w:rsidR="00B03E47" w:rsidRDefault="00E2034E">
      <w:pPr>
        <w:pStyle w:val="Ttulo2"/>
        <w:ind w:left="10" w:right="683"/>
      </w:pPr>
      <w:r>
        <w:t xml:space="preserve">“INFORME  </w:t>
      </w:r>
    </w:p>
    <w:p w:rsidR="00B03E47" w:rsidRDefault="00E2034E">
      <w:pPr>
        <w:spacing w:after="111" w:line="248" w:lineRule="auto"/>
        <w:ind w:left="255" w:right="928"/>
      </w:pPr>
      <w:r>
        <w:rPr>
          <w:b/>
        </w:rPr>
        <w:t>Visto el expediente antedicho, en relación a la inscripción registral de la calle José Rodríguez Ramírez en el Inventario Municipal de Bienes y Derechos, en cumplimiento con el artículo</w:t>
      </w:r>
      <w:r>
        <w:rPr>
          <w:b/>
        </w:rPr>
        <w:t xml:space="preserve"> 20 del RD 1372/1986, de 13 de junio, Alicia Torres Díaz, Geógrafa de la Oficina Técnica Municipal emite el siguiente informe: </w:t>
      </w:r>
    </w:p>
    <w:p w:rsidR="00B03E47" w:rsidRDefault="00E2034E">
      <w:pPr>
        <w:spacing w:after="130" w:line="259" w:lineRule="auto"/>
        <w:ind w:left="260" w:right="0" w:firstLine="0"/>
        <w:jc w:val="left"/>
      </w:pPr>
      <w:r>
        <w:rPr>
          <w:rFonts w:ascii="Calibri" w:eastAsia="Calibri" w:hAnsi="Calibri" w:cs="Calibri"/>
          <w:noProof/>
        </w:rPr>
        <mc:AlternateContent>
          <mc:Choice Requires="wpg">
            <w:drawing>
              <wp:anchor distT="0" distB="0" distL="114300" distR="114300" simplePos="0" relativeHeight="251770880" behindDoc="0" locked="0" layoutInCell="1" allowOverlap="1">
                <wp:simplePos x="0" y="0"/>
                <wp:positionH relativeFrom="page">
                  <wp:posOffset>8664935</wp:posOffset>
                </wp:positionH>
                <wp:positionV relativeFrom="page">
                  <wp:posOffset>6710019</wp:posOffset>
                </wp:positionV>
                <wp:extent cx="161330" cy="3601365"/>
                <wp:effectExtent l="0" t="0" r="0" b="0"/>
                <wp:wrapTopAndBottom/>
                <wp:docPr id="316399" name="Group 316399"/>
                <wp:cNvGraphicFramePr/>
                <a:graphic xmlns:a="http://schemas.openxmlformats.org/drawingml/2006/main">
                  <a:graphicData uri="http://schemas.microsoft.com/office/word/2010/wordprocessingGroup">
                    <wpg:wgp>
                      <wpg:cNvGrpSpPr/>
                      <wpg:grpSpPr>
                        <a:xfrm>
                          <a:off x="0" y="0"/>
                          <a:ext cx="161330" cy="3601365"/>
                          <a:chOff x="0" y="0"/>
                          <a:chExt cx="161330" cy="3601365"/>
                        </a:xfrm>
                      </wpg:grpSpPr>
                      <wps:wsp>
                        <wps:cNvPr id="19126" name="Rectangle 19126"/>
                        <wps:cNvSpPr/>
                        <wps:spPr>
                          <a:xfrm rot="-5399999">
                            <a:off x="-2338295" y="1149845"/>
                            <a:ext cx="4789815" cy="113224"/>
                          </a:xfrm>
                          <a:prstGeom prst="rect">
                            <a:avLst/>
                          </a:prstGeom>
                          <a:ln>
                            <a:noFill/>
                          </a:ln>
                        </wps:spPr>
                        <wps:txbx>
                          <w:txbxContent>
                            <w:p w:rsidR="00B03E47" w:rsidRDefault="00E2034E">
                              <w:pPr>
                                <w:spacing w:after="160" w:line="259" w:lineRule="auto"/>
                                <w:ind w:left="0" w:right="0" w:firstLine="0"/>
                                <w:jc w:val="left"/>
                              </w:pPr>
                              <w:r>
                                <w:rPr>
                                  <w:sz w:val="12"/>
                                </w:rPr>
                                <w:t xml:space="preserve">Cód. Validación: X6W4A44Y3YFEHMQ6W9NDGFMDY | Verificación: https://candelaria.sedelectronica.es/ </w:t>
                              </w:r>
                            </w:p>
                          </w:txbxContent>
                        </wps:txbx>
                        <wps:bodyPr horzOverflow="overflow" vert="horz" lIns="0" tIns="0" rIns="0" bIns="0" rtlCol="0">
                          <a:noAutofit/>
                        </wps:bodyPr>
                      </wps:wsp>
                      <wps:wsp>
                        <wps:cNvPr id="19127" name="Rectangle 19127"/>
                        <wps:cNvSpPr/>
                        <wps:spPr>
                          <a:xfrm rot="-5399999">
                            <a:off x="-2070397" y="1341542"/>
                            <a:ext cx="4406422" cy="113224"/>
                          </a:xfrm>
                          <a:prstGeom prst="rect">
                            <a:avLst/>
                          </a:prstGeom>
                          <a:ln>
                            <a:noFill/>
                          </a:ln>
                        </wps:spPr>
                        <wps:txbx>
                          <w:txbxContent>
                            <w:p w:rsidR="00B03E47" w:rsidRDefault="00E2034E">
                              <w:pPr>
                                <w:spacing w:after="160" w:line="259" w:lineRule="auto"/>
                                <w:ind w:left="0" w:right="0" w:firstLine="0"/>
                                <w:jc w:val="left"/>
                              </w:pPr>
                              <w:r>
                                <w:rPr>
                                  <w:sz w:val="12"/>
                                </w:rPr>
                                <w:t xml:space="preserve">Documento firmado electrónicamente desde la plataforma esPublico Gestiona | Página 93 de 179 </w:t>
                              </w:r>
                            </w:p>
                          </w:txbxContent>
                        </wps:txbx>
                        <wps:bodyPr horzOverflow="overflow" vert="horz" lIns="0" tIns="0" rIns="0" bIns="0" rtlCol="0">
                          <a:noAutofit/>
                        </wps:bodyPr>
                      </wps:wsp>
                    </wpg:wgp>
                  </a:graphicData>
                </a:graphic>
              </wp:anchor>
            </w:drawing>
          </mc:Choice>
          <mc:Fallback xmlns:a="http://schemas.openxmlformats.org/drawingml/2006/main">
            <w:pict>
              <v:group id="Group 316399" style="width:12.7031pt;height:283.572pt;position:absolute;mso-position-horizontal-relative:page;mso-position-horizontal:absolute;margin-left:682.278pt;mso-position-vertical-relative:page;margin-top:528.348pt;" coordsize="1613,36013">
                <v:rect id="Rectangle 19126" style="position:absolute;width:47898;height:1132;left:-23382;top:11498;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X6W4A44Y3YFEHMQ6W9NDGFMDY | Verificación: https://candelaria.sedelectronica.es/ </w:t>
                        </w:r>
                      </w:p>
                    </w:txbxContent>
                  </v:textbox>
                </v:rect>
                <v:rect id="Rectangle 19127" style="position:absolute;width:44064;height:1132;left:-20703;top:13415;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93 de 179 </w:t>
                        </w:r>
                      </w:p>
                    </w:txbxContent>
                  </v:textbox>
                </v:rect>
                <w10:wrap type="topAndBottom"/>
              </v:group>
            </w:pict>
          </mc:Fallback>
        </mc:AlternateContent>
      </w:r>
      <w:r>
        <w:rPr>
          <w:b/>
        </w:rPr>
        <w:t xml:space="preserve"> </w:t>
      </w:r>
    </w:p>
    <w:p w:rsidR="00B03E47" w:rsidRDefault="00E2034E">
      <w:pPr>
        <w:shd w:val="clear" w:color="auto" w:fill="E0E0E0"/>
        <w:spacing w:after="200" w:line="259" w:lineRule="auto"/>
        <w:ind w:left="255" w:right="0"/>
        <w:jc w:val="left"/>
      </w:pPr>
      <w:r>
        <w:rPr>
          <w:rFonts w:ascii="Times New Roman" w:eastAsia="Times New Roman" w:hAnsi="Times New Roman" w:cs="Times New Roman"/>
          <w:b/>
          <w:sz w:val="24"/>
        </w:rPr>
        <w:t>1.</w:t>
      </w:r>
      <w:r>
        <w:rPr>
          <w:b/>
          <w:sz w:val="24"/>
        </w:rPr>
        <w:t xml:space="preserve"> </w:t>
      </w:r>
      <w:r>
        <w:rPr>
          <w:b/>
          <w:shd w:val="clear" w:color="auto" w:fill="E6E6E6"/>
        </w:rPr>
        <w:t>DENOMINACIÓN</w:t>
      </w:r>
      <w:r>
        <w:rPr>
          <w:rFonts w:ascii="Times New Roman" w:eastAsia="Times New Roman" w:hAnsi="Times New Roman" w:cs="Times New Roman"/>
          <w:sz w:val="24"/>
        </w:rPr>
        <w:t xml:space="preserve"> </w:t>
      </w:r>
    </w:p>
    <w:p w:rsidR="00B03E47" w:rsidRDefault="00E2034E">
      <w:pPr>
        <w:spacing w:after="111"/>
        <w:ind w:left="255" w:right="932"/>
      </w:pPr>
      <w:r>
        <w:t xml:space="preserve">Calle José Rodríguez Ramírez. </w:t>
      </w:r>
    </w:p>
    <w:p w:rsidR="00B03E47" w:rsidRDefault="00E2034E">
      <w:pPr>
        <w:spacing w:after="128" w:line="259" w:lineRule="auto"/>
        <w:ind w:left="260" w:right="0" w:firstLine="0"/>
        <w:jc w:val="left"/>
      </w:pPr>
      <w:r>
        <w:t xml:space="preserve"> </w:t>
      </w:r>
    </w:p>
    <w:p w:rsidR="00B03E47" w:rsidRDefault="00E2034E">
      <w:pPr>
        <w:pStyle w:val="Ttulo1"/>
        <w:spacing w:after="200" w:line="259" w:lineRule="auto"/>
        <w:ind w:left="255"/>
      </w:pPr>
      <w:r>
        <w:rPr>
          <w:rFonts w:ascii="Times New Roman" w:eastAsia="Times New Roman" w:hAnsi="Times New Roman" w:cs="Times New Roman"/>
          <w:b/>
          <w:sz w:val="24"/>
          <w:shd w:val="clear" w:color="auto" w:fill="auto"/>
        </w:rPr>
        <w:t>2.</w:t>
      </w:r>
      <w:r>
        <w:rPr>
          <w:b/>
          <w:sz w:val="24"/>
          <w:shd w:val="clear" w:color="auto" w:fill="auto"/>
        </w:rPr>
        <w:t xml:space="preserve"> </w:t>
      </w:r>
      <w:r>
        <w:rPr>
          <w:b/>
        </w:rPr>
        <w:t>NATURALEZA DEL BIEN</w:t>
      </w:r>
      <w:r>
        <w:rPr>
          <w:rFonts w:ascii="Times New Roman" w:eastAsia="Times New Roman" w:hAnsi="Times New Roman" w:cs="Times New Roman"/>
          <w:sz w:val="24"/>
          <w:shd w:val="clear" w:color="auto" w:fill="auto"/>
        </w:rPr>
        <w:t xml:space="preserve"> </w:t>
      </w:r>
    </w:p>
    <w:p w:rsidR="00B03E47" w:rsidRDefault="00E2034E">
      <w:pPr>
        <w:ind w:left="255" w:right="932"/>
      </w:pPr>
      <w:r>
        <w:rPr>
          <w:b/>
          <w:u w:val="single" w:color="000000"/>
        </w:rPr>
        <w:t>Localización:</w:t>
      </w:r>
      <w:r>
        <w:t xml:space="preserve"> la calle José Rodríguez Ramírez </w:t>
      </w:r>
      <w:r>
        <w:t>está ubicada en el núcleo poblacional de Punta Larga.</w:t>
      </w:r>
      <w:r>
        <w:rPr>
          <w:rFonts w:ascii="Times New Roman" w:eastAsia="Times New Roman" w:hAnsi="Times New Roman" w:cs="Times New Roman"/>
          <w:sz w:val="24"/>
        </w:rPr>
        <w:t xml:space="preserve"> </w:t>
      </w:r>
    </w:p>
    <w:p w:rsidR="00B03E47" w:rsidRDefault="00E2034E">
      <w:pPr>
        <w:spacing w:after="0" w:line="259" w:lineRule="auto"/>
        <w:ind w:left="260" w:right="0" w:firstLine="0"/>
        <w:jc w:val="left"/>
      </w:pPr>
      <w:r>
        <w:t xml:space="preserve"> </w:t>
      </w:r>
    </w:p>
    <w:p w:rsidR="00B03E47" w:rsidRDefault="00E2034E">
      <w:pPr>
        <w:spacing w:after="102" w:line="259" w:lineRule="auto"/>
        <w:ind w:left="255" w:right="0"/>
        <w:jc w:val="left"/>
      </w:pPr>
      <w:r>
        <w:rPr>
          <w:b/>
          <w:u w:val="single" w:color="000000"/>
        </w:rPr>
        <w:t>Referencia catastral:</w:t>
      </w:r>
      <w:r>
        <w:rPr>
          <w:b/>
        </w:rPr>
        <w:t xml:space="preserve"> </w:t>
      </w:r>
      <w:r>
        <w:t xml:space="preserve">No tiene </w:t>
      </w:r>
    </w:p>
    <w:p w:rsidR="00B03E47" w:rsidRDefault="00E2034E">
      <w:pPr>
        <w:spacing w:after="131" w:line="259" w:lineRule="auto"/>
        <w:ind w:left="260" w:right="0" w:firstLine="0"/>
        <w:jc w:val="left"/>
      </w:pPr>
      <w:r>
        <w:t xml:space="preserve"> </w:t>
      </w:r>
    </w:p>
    <w:p w:rsidR="00B03E47" w:rsidRDefault="00E2034E">
      <w:pPr>
        <w:shd w:val="clear" w:color="auto" w:fill="E7E6E6"/>
        <w:spacing w:after="0" w:line="259" w:lineRule="auto"/>
        <w:ind w:left="260" w:right="0" w:firstLine="0"/>
        <w:jc w:val="left"/>
      </w:pPr>
      <w:r>
        <w:rPr>
          <w:rFonts w:ascii="Times New Roman" w:eastAsia="Times New Roman" w:hAnsi="Times New Roman" w:cs="Times New Roman"/>
          <w:b/>
          <w:sz w:val="24"/>
        </w:rPr>
        <w:t>3.</w:t>
      </w:r>
      <w:r>
        <w:rPr>
          <w:b/>
          <w:sz w:val="24"/>
        </w:rPr>
        <w:t xml:space="preserve"> </w:t>
      </w:r>
      <w:r>
        <w:rPr>
          <w:b/>
          <w:shd w:val="clear" w:color="auto" w:fill="C0C0C0"/>
        </w:rPr>
        <w:t>LINDEROS</w:t>
      </w:r>
      <w:r>
        <w:rPr>
          <w:b/>
        </w:rPr>
        <w:t xml:space="preserve">                                                                                                                         </w:t>
      </w:r>
      <w:r>
        <w:rPr>
          <w:rFonts w:ascii="Times New Roman" w:eastAsia="Times New Roman" w:hAnsi="Times New Roman" w:cs="Times New Roman"/>
          <w:sz w:val="24"/>
        </w:rPr>
        <w:t xml:space="preserve"> </w:t>
      </w:r>
    </w:p>
    <w:p w:rsidR="00B03E47" w:rsidRDefault="00E2034E">
      <w:pPr>
        <w:spacing w:after="0" w:line="259" w:lineRule="auto"/>
        <w:ind w:left="620" w:right="0" w:firstLine="0"/>
        <w:jc w:val="left"/>
      </w:pPr>
      <w:r>
        <w:t xml:space="preserve"> </w:t>
      </w:r>
    </w:p>
    <w:tbl>
      <w:tblPr>
        <w:tblStyle w:val="TableGrid"/>
        <w:tblW w:w="8820" w:type="dxa"/>
        <w:tblInd w:w="374" w:type="dxa"/>
        <w:tblCellMar>
          <w:top w:w="5" w:type="dxa"/>
          <w:left w:w="107" w:type="dxa"/>
          <w:bottom w:w="0" w:type="dxa"/>
          <w:right w:w="49" w:type="dxa"/>
        </w:tblCellMar>
        <w:tblLook w:val="04A0" w:firstRow="1" w:lastRow="0" w:firstColumn="1" w:lastColumn="0" w:noHBand="0" w:noVBand="1"/>
      </w:tblPr>
      <w:tblGrid>
        <w:gridCol w:w="1273"/>
        <w:gridCol w:w="7547"/>
      </w:tblGrid>
      <w:tr w:rsidR="00B03E47">
        <w:trPr>
          <w:trHeight w:val="3334"/>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B03E47" w:rsidRDefault="00E2034E">
            <w:pPr>
              <w:spacing w:after="0" w:line="259" w:lineRule="auto"/>
              <w:ind w:left="0" w:right="32" w:firstLine="0"/>
              <w:jc w:val="center"/>
            </w:pPr>
            <w:r>
              <w:rPr>
                <w:b/>
              </w:rPr>
              <w:t xml:space="preserve"> </w:t>
            </w:r>
          </w:p>
          <w:p w:rsidR="00B03E47" w:rsidRDefault="00E2034E">
            <w:pPr>
              <w:spacing w:after="0" w:line="259" w:lineRule="auto"/>
              <w:ind w:left="0" w:right="32" w:firstLine="0"/>
              <w:jc w:val="center"/>
            </w:pPr>
            <w:r>
              <w:rPr>
                <w:b/>
              </w:rPr>
              <w:t xml:space="preserve"> </w:t>
            </w:r>
          </w:p>
          <w:p w:rsidR="00B03E47" w:rsidRDefault="00E2034E">
            <w:pPr>
              <w:spacing w:after="0" w:line="259" w:lineRule="auto"/>
              <w:ind w:left="0" w:right="32" w:firstLine="0"/>
              <w:jc w:val="center"/>
            </w:pPr>
            <w:r>
              <w:rPr>
                <w:b/>
              </w:rPr>
              <w:t xml:space="preserve"> </w:t>
            </w:r>
          </w:p>
          <w:p w:rsidR="00B03E47" w:rsidRDefault="00E2034E">
            <w:pPr>
              <w:spacing w:after="0" w:line="259" w:lineRule="auto"/>
              <w:ind w:left="0" w:right="32" w:firstLine="0"/>
              <w:jc w:val="center"/>
            </w:pPr>
            <w:r>
              <w:rPr>
                <w:b/>
              </w:rPr>
              <w:t xml:space="preserve"> </w:t>
            </w:r>
          </w:p>
          <w:p w:rsidR="00B03E47" w:rsidRDefault="00E2034E">
            <w:pPr>
              <w:spacing w:after="0" w:line="259" w:lineRule="auto"/>
              <w:ind w:left="0" w:right="32" w:firstLine="0"/>
              <w:jc w:val="center"/>
            </w:pPr>
            <w:r>
              <w:rPr>
                <w:b/>
              </w:rPr>
              <w:t xml:space="preserve"> </w:t>
            </w:r>
          </w:p>
          <w:p w:rsidR="00B03E47" w:rsidRDefault="00E2034E">
            <w:pPr>
              <w:spacing w:after="0" w:line="259" w:lineRule="auto"/>
              <w:ind w:left="0" w:right="93" w:firstLine="0"/>
              <w:jc w:val="center"/>
            </w:pPr>
            <w:r>
              <w:rPr>
                <w:b/>
              </w:rPr>
              <w:t xml:space="preserve">Norte </w:t>
            </w:r>
          </w:p>
          <w:p w:rsidR="00B03E47" w:rsidRDefault="00E2034E">
            <w:pPr>
              <w:spacing w:after="0" w:line="259" w:lineRule="auto"/>
              <w:ind w:left="0" w:right="32" w:firstLine="0"/>
              <w:jc w:val="center"/>
            </w:pPr>
            <w:r>
              <w:rPr>
                <w:b/>
              </w:rPr>
              <w:t xml:space="preserve"> </w:t>
            </w:r>
          </w:p>
        </w:tc>
        <w:tc>
          <w:tcPr>
            <w:tcW w:w="7547" w:type="dxa"/>
            <w:tcBorders>
              <w:top w:val="single" w:sz="4" w:space="0" w:color="000000"/>
              <w:left w:val="single" w:sz="4" w:space="0" w:color="000000"/>
              <w:bottom w:val="single" w:sz="4" w:space="0" w:color="000000"/>
              <w:right w:val="single" w:sz="4" w:space="0" w:color="000000"/>
            </w:tcBorders>
          </w:tcPr>
          <w:p w:rsidR="00B03E47" w:rsidRDefault="00E2034E">
            <w:pPr>
              <w:spacing w:after="16" w:line="259" w:lineRule="auto"/>
              <w:ind w:left="137" w:right="0" w:firstLine="0"/>
              <w:jc w:val="left"/>
            </w:pPr>
            <w:r>
              <w:t xml:space="preserve"> </w:t>
            </w:r>
          </w:p>
          <w:p w:rsidR="00B03E47" w:rsidRDefault="00E2034E">
            <w:pPr>
              <w:numPr>
                <w:ilvl w:val="0"/>
                <w:numId w:val="42"/>
              </w:numPr>
              <w:spacing w:after="0" w:line="248" w:lineRule="auto"/>
              <w:ind w:right="0" w:hanging="142"/>
              <w:jc w:val="left"/>
            </w:pPr>
            <w:r>
              <w:t>Parcela catastral 5982924CS6358S0001XR</w:t>
            </w:r>
            <w:r>
              <w:rPr>
                <w:rFonts w:ascii="Times New Roman" w:eastAsia="Times New Roman" w:hAnsi="Times New Roman" w:cs="Times New Roman"/>
                <w:sz w:val="24"/>
              </w:rPr>
              <w:t xml:space="preserve"> </w:t>
            </w:r>
            <w:r>
              <w:rPr>
                <w:sz w:val="24"/>
              </w:rPr>
              <w:t xml:space="preserve">- </w:t>
            </w:r>
            <w:r>
              <w:t xml:space="preserve">Parcela catastral 5982926CS6358S0001JR </w:t>
            </w:r>
            <w:r>
              <w:rPr>
                <w:rFonts w:ascii="Times New Roman" w:eastAsia="Times New Roman" w:hAnsi="Times New Roman" w:cs="Times New Roman"/>
                <w:sz w:val="24"/>
              </w:rPr>
              <w:t xml:space="preserve"> </w:t>
            </w:r>
            <w:r>
              <w:t xml:space="preserve">- Parcela catastral 5982952CS6358S0001OR </w:t>
            </w:r>
          </w:p>
          <w:p w:rsidR="00B03E47" w:rsidRDefault="00E2034E">
            <w:pPr>
              <w:numPr>
                <w:ilvl w:val="0"/>
                <w:numId w:val="42"/>
              </w:numPr>
              <w:spacing w:after="0" w:line="240" w:lineRule="auto"/>
              <w:ind w:right="0" w:hanging="142"/>
              <w:jc w:val="left"/>
            </w:pPr>
            <w:r>
              <w:t xml:space="preserve">Parcela catastral 5982927CS6358S0001ER (Campo municipal de fútbol de Candelaria). </w:t>
            </w:r>
          </w:p>
          <w:p w:rsidR="00B03E47" w:rsidRDefault="00E2034E">
            <w:pPr>
              <w:numPr>
                <w:ilvl w:val="0"/>
                <w:numId w:val="42"/>
              </w:numPr>
              <w:spacing w:after="0" w:line="240" w:lineRule="auto"/>
              <w:ind w:right="0" w:hanging="142"/>
              <w:jc w:val="left"/>
            </w:pPr>
            <w:r>
              <w:t xml:space="preserve">Parcela catastral 5986601CS6358N0001GL (Campo municipal de fútbol de Candelaria). </w:t>
            </w:r>
          </w:p>
          <w:p w:rsidR="00B03E47" w:rsidRDefault="00E2034E">
            <w:pPr>
              <w:numPr>
                <w:ilvl w:val="0"/>
                <w:numId w:val="42"/>
              </w:numPr>
              <w:spacing w:after="2" w:line="238" w:lineRule="auto"/>
              <w:ind w:right="0" w:hanging="142"/>
              <w:jc w:val="left"/>
            </w:pPr>
            <w:r>
              <w:t xml:space="preserve">Parcela catastral 6082404CS6368S0001UI (Campo municipal de fútbol de Candelaria). </w:t>
            </w:r>
          </w:p>
          <w:p w:rsidR="00B03E47" w:rsidRDefault="00E2034E">
            <w:pPr>
              <w:numPr>
                <w:ilvl w:val="0"/>
                <w:numId w:val="42"/>
              </w:numPr>
              <w:spacing w:after="2" w:line="238" w:lineRule="auto"/>
              <w:ind w:right="0" w:hanging="142"/>
              <w:jc w:val="left"/>
            </w:pPr>
            <w:r>
              <w:t>Parcela catastral 6086707CS6368N0001BM (Edificio Cathayza). - Parcela catastral 5982906CS6</w:t>
            </w:r>
            <w:r>
              <w:t xml:space="preserve">358S0001YR (Edificio Jorge). </w:t>
            </w:r>
          </w:p>
          <w:p w:rsidR="00B03E47" w:rsidRDefault="00E2034E">
            <w:pPr>
              <w:spacing w:after="0" w:line="259" w:lineRule="auto"/>
              <w:ind w:left="137" w:right="0" w:firstLine="0"/>
              <w:jc w:val="left"/>
            </w:pPr>
            <w:r>
              <w:t xml:space="preserve"> </w:t>
            </w:r>
          </w:p>
        </w:tc>
      </w:tr>
      <w:tr w:rsidR="00B03E47">
        <w:trPr>
          <w:trHeight w:val="1528"/>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B03E47" w:rsidRDefault="00E2034E">
            <w:pPr>
              <w:spacing w:after="0" w:line="259" w:lineRule="auto"/>
              <w:ind w:left="0" w:right="0" w:firstLine="0"/>
              <w:jc w:val="left"/>
            </w:pPr>
            <w:r>
              <w:rPr>
                <w:b/>
              </w:rPr>
              <w:t xml:space="preserve"> </w:t>
            </w:r>
          </w:p>
          <w:p w:rsidR="00B03E47" w:rsidRDefault="00E2034E">
            <w:pPr>
              <w:spacing w:after="0" w:line="259" w:lineRule="auto"/>
              <w:ind w:left="71" w:right="0" w:firstLine="0"/>
              <w:jc w:val="center"/>
            </w:pPr>
            <w:r>
              <w:rPr>
                <w:b/>
              </w:rPr>
              <w:t xml:space="preserve"> </w:t>
            </w:r>
          </w:p>
          <w:p w:rsidR="00B03E47" w:rsidRDefault="00E2034E">
            <w:pPr>
              <w:spacing w:after="0" w:line="259" w:lineRule="auto"/>
              <w:ind w:left="71" w:right="0" w:firstLine="0"/>
              <w:jc w:val="center"/>
            </w:pPr>
            <w:r>
              <w:rPr>
                <w:b/>
              </w:rPr>
              <w:t xml:space="preserve"> </w:t>
            </w:r>
          </w:p>
          <w:p w:rsidR="00B03E47" w:rsidRDefault="00E2034E">
            <w:pPr>
              <w:spacing w:after="0" w:line="259" w:lineRule="auto"/>
              <w:ind w:left="7" w:right="0" w:firstLine="0"/>
              <w:jc w:val="center"/>
            </w:pPr>
            <w:r>
              <w:rPr>
                <w:b/>
              </w:rPr>
              <w:t xml:space="preserve">Sur </w:t>
            </w:r>
          </w:p>
        </w:tc>
        <w:tc>
          <w:tcPr>
            <w:tcW w:w="7547"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74" w:right="0" w:firstLine="0"/>
              <w:jc w:val="left"/>
            </w:pPr>
            <w:r>
              <w:t xml:space="preserve"> </w:t>
            </w:r>
          </w:p>
          <w:p w:rsidR="00B03E47" w:rsidRDefault="00E2034E">
            <w:pPr>
              <w:numPr>
                <w:ilvl w:val="0"/>
                <w:numId w:val="43"/>
              </w:numPr>
              <w:spacing w:after="2" w:line="238" w:lineRule="auto"/>
              <w:ind w:right="0" w:firstLine="0"/>
              <w:jc w:val="left"/>
            </w:pPr>
            <w:r>
              <w:t xml:space="preserve">Parcela catastral 5982923CS6358S0001DR. - Parcela catastral 5982925CS6358S0001IR. </w:t>
            </w:r>
          </w:p>
          <w:p w:rsidR="00B03E47" w:rsidRDefault="00E2034E">
            <w:pPr>
              <w:numPr>
                <w:ilvl w:val="0"/>
                <w:numId w:val="43"/>
              </w:numPr>
              <w:spacing w:after="0" w:line="259" w:lineRule="auto"/>
              <w:ind w:right="0" w:firstLine="0"/>
              <w:jc w:val="left"/>
            </w:pPr>
            <w:r>
              <w:t xml:space="preserve">Parcela catastral 5982928CS6358S0001SR. </w:t>
            </w:r>
          </w:p>
          <w:p w:rsidR="00B03E47" w:rsidRDefault="00E2034E">
            <w:pPr>
              <w:numPr>
                <w:ilvl w:val="0"/>
                <w:numId w:val="43"/>
              </w:numPr>
              <w:spacing w:after="0" w:line="259" w:lineRule="auto"/>
              <w:ind w:right="0" w:firstLine="0"/>
              <w:jc w:val="left"/>
            </w:pPr>
            <w:r>
              <w:t xml:space="preserve">Parcela catastral 6084401CS6368S0001DI. </w:t>
            </w:r>
          </w:p>
          <w:p w:rsidR="00B03E47" w:rsidRDefault="00E2034E">
            <w:pPr>
              <w:numPr>
                <w:ilvl w:val="0"/>
                <w:numId w:val="43"/>
              </w:numPr>
              <w:spacing w:after="0" w:line="259" w:lineRule="auto"/>
              <w:ind w:right="0" w:firstLine="0"/>
              <w:jc w:val="left"/>
            </w:pPr>
            <w:r>
              <w:t xml:space="preserve">Parcela catastral 6084402CS6368S0001X. </w:t>
            </w:r>
          </w:p>
        </w:tc>
      </w:tr>
      <w:tr w:rsidR="00B03E47">
        <w:trPr>
          <w:trHeight w:val="768"/>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B03E47" w:rsidRDefault="00E2034E">
            <w:pPr>
              <w:spacing w:after="0" w:line="259" w:lineRule="auto"/>
              <w:ind w:left="0" w:right="0" w:firstLine="0"/>
              <w:jc w:val="left"/>
            </w:pPr>
            <w:r>
              <w:rPr>
                <w:b/>
              </w:rPr>
              <w:t xml:space="preserve"> </w:t>
            </w:r>
          </w:p>
          <w:p w:rsidR="00B03E47" w:rsidRDefault="00E2034E">
            <w:pPr>
              <w:spacing w:after="0" w:line="259" w:lineRule="auto"/>
              <w:ind w:left="10" w:right="0" w:firstLine="0"/>
              <w:jc w:val="center"/>
            </w:pPr>
            <w:r>
              <w:rPr>
                <w:b/>
              </w:rPr>
              <w:t xml:space="preserve">Este </w:t>
            </w:r>
          </w:p>
        </w:tc>
        <w:tc>
          <w:tcPr>
            <w:tcW w:w="7547"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79" w:right="0" w:firstLine="0"/>
              <w:jc w:val="left"/>
            </w:pPr>
            <w:r>
              <w:t xml:space="preserve"> </w:t>
            </w:r>
          </w:p>
          <w:p w:rsidR="00B03E47" w:rsidRDefault="00E2034E">
            <w:pPr>
              <w:spacing w:after="0" w:line="259" w:lineRule="auto"/>
              <w:ind w:left="4" w:right="0" w:firstLine="0"/>
              <w:jc w:val="left"/>
            </w:pPr>
            <w:r>
              <w:t xml:space="preserve">Rambla Los Menceyes </w:t>
            </w:r>
          </w:p>
          <w:p w:rsidR="00B03E47" w:rsidRDefault="00E2034E">
            <w:pPr>
              <w:spacing w:after="0" w:line="259" w:lineRule="auto"/>
              <w:ind w:left="4" w:right="0" w:firstLine="0"/>
              <w:jc w:val="left"/>
            </w:pPr>
            <w:r>
              <w:t xml:space="preserve"> </w:t>
            </w:r>
          </w:p>
        </w:tc>
      </w:tr>
      <w:tr w:rsidR="00B03E47">
        <w:trPr>
          <w:trHeight w:val="770"/>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B03E47" w:rsidRDefault="00E2034E">
            <w:pPr>
              <w:spacing w:after="0" w:line="259" w:lineRule="auto"/>
              <w:ind w:left="0" w:right="0" w:firstLine="0"/>
              <w:jc w:val="left"/>
            </w:pPr>
            <w:r>
              <w:rPr>
                <w:b/>
              </w:rPr>
              <w:t xml:space="preserve"> </w:t>
            </w:r>
          </w:p>
          <w:p w:rsidR="00B03E47" w:rsidRDefault="00E2034E">
            <w:pPr>
              <w:spacing w:after="0" w:line="259" w:lineRule="auto"/>
              <w:ind w:left="10" w:right="0" w:firstLine="0"/>
              <w:jc w:val="center"/>
            </w:pPr>
            <w:r>
              <w:rPr>
                <w:b/>
              </w:rPr>
              <w:t xml:space="preserve">Oeste </w:t>
            </w:r>
          </w:p>
        </w:tc>
        <w:tc>
          <w:tcPr>
            <w:tcW w:w="7547"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4" w:right="0" w:firstLine="0"/>
              <w:jc w:val="left"/>
            </w:pPr>
            <w:r>
              <w:t xml:space="preserve"> </w:t>
            </w:r>
          </w:p>
          <w:p w:rsidR="00B03E47" w:rsidRDefault="00E2034E">
            <w:pPr>
              <w:spacing w:after="0" w:line="259" w:lineRule="auto"/>
              <w:ind w:left="4" w:right="0" w:firstLine="0"/>
              <w:jc w:val="left"/>
            </w:pPr>
            <w:r>
              <w:t xml:space="preserve">Vía de servicio paralela a la TF-1 </w:t>
            </w:r>
          </w:p>
          <w:p w:rsidR="00B03E47" w:rsidRDefault="00E2034E">
            <w:pPr>
              <w:spacing w:after="0" w:line="259" w:lineRule="auto"/>
              <w:ind w:left="4" w:right="0" w:firstLine="0"/>
              <w:jc w:val="left"/>
            </w:pPr>
            <w:r>
              <w:t xml:space="preserve"> </w:t>
            </w:r>
          </w:p>
        </w:tc>
      </w:tr>
    </w:tbl>
    <w:p w:rsidR="00B03E47" w:rsidRDefault="00E2034E">
      <w:pPr>
        <w:spacing w:after="127" w:line="259" w:lineRule="auto"/>
        <w:ind w:left="260" w:right="0" w:firstLine="0"/>
        <w:jc w:val="left"/>
      </w:pPr>
      <w:r>
        <w:t xml:space="preserve"> </w:t>
      </w:r>
    </w:p>
    <w:p w:rsidR="00B03E47" w:rsidRDefault="00E2034E">
      <w:pPr>
        <w:pStyle w:val="Ttulo1"/>
        <w:spacing w:after="200" w:line="259" w:lineRule="auto"/>
        <w:ind w:left="255"/>
      </w:pPr>
      <w:r>
        <w:rPr>
          <w:rFonts w:ascii="Times New Roman" w:eastAsia="Times New Roman" w:hAnsi="Times New Roman" w:cs="Times New Roman"/>
          <w:b/>
          <w:sz w:val="24"/>
          <w:shd w:val="clear" w:color="auto" w:fill="auto"/>
        </w:rPr>
        <w:t>4.</w:t>
      </w:r>
      <w:r>
        <w:rPr>
          <w:b/>
          <w:sz w:val="24"/>
          <w:shd w:val="clear" w:color="auto" w:fill="auto"/>
        </w:rPr>
        <w:t xml:space="preserve"> </w:t>
      </w:r>
      <w:r>
        <w:rPr>
          <w:b/>
        </w:rPr>
        <w:t>SUPERFICIE</w:t>
      </w:r>
      <w:r>
        <w:rPr>
          <w:rFonts w:ascii="Times New Roman" w:eastAsia="Times New Roman" w:hAnsi="Times New Roman" w:cs="Times New Roman"/>
          <w:sz w:val="24"/>
          <w:shd w:val="clear" w:color="auto" w:fill="auto"/>
        </w:rPr>
        <w:t xml:space="preserve"> </w:t>
      </w:r>
    </w:p>
    <w:p w:rsidR="00B03E47" w:rsidRDefault="00E2034E">
      <w:pPr>
        <w:spacing w:after="0" w:line="259" w:lineRule="auto"/>
        <w:ind w:left="260" w:right="0" w:firstLine="0"/>
        <w:jc w:val="left"/>
      </w:pPr>
      <w:r>
        <w:rPr>
          <w:rFonts w:ascii="Calibri" w:eastAsia="Calibri" w:hAnsi="Calibri" w:cs="Calibri"/>
          <w:noProof/>
        </w:rPr>
        <mc:AlternateContent>
          <mc:Choice Requires="wpg">
            <w:drawing>
              <wp:anchor distT="0" distB="0" distL="114300" distR="114300" simplePos="0" relativeHeight="251771904" behindDoc="0" locked="0" layoutInCell="1" allowOverlap="1">
                <wp:simplePos x="0" y="0"/>
                <wp:positionH relativeFrom="page">
                  <wp:posOffset>8664935</wp:posOffset>
                </wp:positionH>
                <wp:positionV relativeFrom="page">
                  <wp:posOffset>6710019</wp:posOffset>
                </wp:positionV>
                <wp:extent cx="161330" cy="3601365"/>
                <wp:effectExtent l="0" t="0" r="0" b="0"/>
                <wp:wrapSquare wrapText="bothSides"/>
                <wp:docPr id="343468" name="Group 343468"/>
                <wp:cNvGraphicFramePr/>
                <a:graphic xmlns:a="http://schemas.openxmlformats.org/drawingml/2006/main">
                  <a:graphicData uri="http://schemas.microsoft.com/office/word/2010/wordprocessingGroup">
                    <wpg:wgp>
                      <wpg:cNvGrpSpPr/>
                      <wpg:grpSpPr>
                        <a:xfrm>
                          <a:off x="0" y="0"/>
                          <a:ext cx="161330" cy="3601365"/>
                          <a:chOff x="0" y="0"/>
                          <a:chExt cx="161330" cy="3601365"/>
                        </a:xfrm>
                      </wpg:grpSpPr>
                      <wps:wsp>
                        <wps:cNvPr id="19412" name="Rectangle 19412"/>
                        <wps:cNvSpPr/>
                        <wps:spPr>
                          <a:xfrm rot="-5399999">
                            <a:off x="-2338295" y="1149845"/>
                            <a:ext cx="4789815" cy="113224"/>
                          </a:xfrm>
                          <a:prstGeom prst="rect">
                            <a:avLst/>
                          </a:prstGeom>
                          <a:ln>
                            <a:noFill/>
                          </a:ln>
                        </wps:spPr>
                        <wps:txbx>
                          <w:txbxContent>
                            <w:p w:rsidR="00B03E47" w:rsidRDefault="00E2034E">
                              <w:pPr>
                                <w:spacing w:after="160" w:line="259" w:lineRule="auto"/>
                                <w:ind w:left="0" w:right="0" w:firstLine="0"/>
                                <w:jc w:val="left"/>
                              </w:pPr>
                              <w:r>
                                <w:rPr>
                                  <w:sz w:val="12"/>
                                </w:rPr>
                                <w:t xml:space="preserve">Cód. Validación: X6W4A44Y3YFEHMQ6W9NDGFMDY | Verificación: https://candelaria.sedelectronica.es/ </w:t>
                              </w:r>
                            </w:p>
                          </w:txbxContent>
                        </wps:txbx>
                        <wps:bodyPr horzOverflow="overflow" vert="horz" lIns="0" tIns="0" rIns="0" bIns="0" rtlCol="0">
                          <a:noAutofit/>
                        </wps:bodyPr>
                      </wps:wsp>
                      <wps:wsp>
                        <wps:cNvPr id="19413" name="Rectangle 19413"/>
                        <wps:cNvSpPr/>
                        <wps:spPr>
                          <a:xfrm rot="-5399999">
                            <a:off x="-2070397" y="1341542"/>
                            <a:ext cx="4406422" cy="113224"/>
                          </a:xfrm>
                          <a:prstGeom prst="rect">
                            <a:avLst/>
                          </a:prstGeom>
                          <a:ln>
                            <a:noFill/>
                          </a:ln>
                        </wps:spPr>
                        <wps:txbx>
                          <w:txbxContent>
                            <w:p w:rsidR="00B03E47" w:rsidRDefault="00E2034E">
                              <w:pPr>
                                <w:spacing w:after="160" w:line="259" w:lineRule="auto"/>
                                <w:ind w:left="0" w:right="0" w:firstLine="0"/>
                                <w:jc w:val="left"/>
                              </w:pPr>
                              <w:r>
                                <w:rPr>
                                  <w:sz w:val="12"/>
                                </w:rPr>
                                <w:t xml:space="preserve">Documento firmado electrónicamente desde la plataforma esPublico Gestiona | Página 94 de 179 </w:t>
                              </w:r>
                            </w:p>
                          </w:txbxContent>
                        </wps:txbx>
                        <wps:bodyPr horzOverflow="overflow" vert="horz" lIns="0" tIns="0" rIns="0" bIns="0" rtlCol="0">
                          <a:noAutofit/>
                        </wps:bodyPr>
                      </wps:wsp>
                    </wpg:wgp>
                  </a:graphicData>
                </a:graphic>
              </wp:anchor>
            </w:drawing>
          </mc:Choice>
          <mc:Fallback xmlns:a="http://schemas.openxmlformats.org/drawingml/2006/main">
            <w:pict>
              <v:group id="Group 343468" style="width:12.7031pt;height:283.572pt;position:absolute;mso-position-horizontal-relative:page;mso-position-horizontal:absolute;margin-left:682.278pt;mso-position-vertical-relative:page;margin-top:528.348pt;" coordsize="1613,36013">
                <v:rect id="Rectangle 19412" style="position:absolute;width:47898;height:1132;left:-23382;top:11498;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X6W4A44Y3YFEHMQ6W9NDGFMDY | Verificación: https://candelaria.sedelectronica.es/ </w:t>
                        </w:r>
                      </w:p>
                    </w:txbxContent>
                  </v:textbox>
                </v:rect>
                <v:rect id="Rectangle 19413" style="position:absolute;width:44064;height:1132;left:-20703;top:13415;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94 de 179 </w:t>
                        </w:r>
                      </w:p>
                    </w:txbxContent>
                  </v:textbox>
                </v:rect>
                <w10:wrap type="square"/>
              </v:group>
            </w:pict>
          </mc:Fallback>
        </mc:AlternateContent>
      </w:r>
      <w:r>
        <w:t xml:space="preserve"> </w:t>
      </w:r>
    </w:p>
    <w:tbl>
      <w:tblPr>
        <w:tblStyle w:val="TableGrid"/>
        <w:tblW w:w="8756" w:type="dxa"/>
        <w:tblInd w:w="266" w:type="dxa"/>
        <w:tblCellMar>
          <w:top w:w="7" w:type="dxa"/>
          <w:left w:w="107" w:type="dxa"/>
          <w:bottom w:w="0" w:type="dxa"/>
          <w:right w:w="115" w:type="dxa"/>
        </w:tblCellMar>
        <w:tblLook w:val="04A0" w:firstRow="1" w:lastRow="0" w:firstColumn="1" w:lastColumn="0" w:noHBand="0" w:noVBand="1"/>
      </w:tblPr>
      <w:tblGrid>
        <w:gridCol w:w="2800"/>
        <w:gridCol w:w="5955"/>
      </w:tblGrid>
      <w:tr w:rsidR="00B03E47">
        <w:trPr>
          <w:trHeight w:val="768"/>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B03E47" w:rsidRDefault="00E2034E">
            <w:pPr>
              <w:spacing w:after="0" w:line="259" w:lineRule="auto"/>
              <w:ind w:left="0" w:right="0" w:firstLine="0"/>
              <w:jc w:val="left"/>
            </w:pPr>
            <w:r>
              <w:rPr>
                <w:b/>
              </w:rPr>
              <w:t xml:space="preserve"> </w:t>
            </w:r>
          </w:p>
          <w:p w:rsidR="00B03E47" w:rsidRDefault="00E2034E">
            <w:pPr>
              <w:spacing w:after="0" w:line="259" w:lineRule="auto"/>
              <w:ind w:left="0" w:right="0" w:firstLine="0"/>
              <w:jc w:val="left"/>
            </w:pPr>
            <w:r>
              <w:rPr>
                <w:b/>
              </w:rPr>
              <w:t xml:space="preserve">Superficie total </w:t>
            </w:r>
          </w:p>
          <w:p w:rsidR="00B03E47" w:rsidRDefault="00E2034E">
            <w:pPr>
              <w:spacing w:after="0" w:line="259" w:lineRule="auto"/>
              <w:ind w:left="0" w:right="0" w:firstLine="0"/>
              <w:jc w:val="left"/>
            </w:pPr>
            <w:r>
              <w:rPr>
                <w:b/>
              </w:rPr>
              <w:t xml:space="preserve"> </w:t>
            </w:r>
          </w:p>
        </w:tc>
        <w:tc>
          <w:tcPr>
            <w:tcW w:w="5955"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left"/>
            </w:pPr>
            <w:r>
              <w:t xml:space="preserve"> </w:t>
            </w:r>
          </w:p>
          <w:p w:rsidR="00B03E47" w:rsidRDefault="00E2034E">
            <w:pPr>
              <w:spacing w:after="0" w:line="259" w:lineRule="auto"/>
              <w:ind w:left="1" w:right="0" w:firstLine="0"/>
              <w:jc w:val="left"/>
            </w:pPr>
            <w:r>
              <w:t>4065,41m</w:t>
            </w:r>
            <w:r>
              <w:rPr>
                <w:vertAlign w:val="superscript"/>
              </w:rPr>
              <w:t>2</w:t>
            </w:r>
            <w:r>
              <w:rPr>
                <w:rFonts w:ascii="Times New Roman" w:eastAsia="Times New Roman" w:hAnsi="Times New Roman" w:cs="Times New Roman"/>
                <w:sz w:val="24"/>
              </w:rPr>
              <w:t xml:space="preserve"> </w:t>
            </w:r>
          </w:p>
          <w:p w:rsidR="00B03E47" w:rsidRDefault="00E2034E">
            <w:pPr>
              <w:spacing w:after="0" w:line="259" w:lineRule="auto"/>
              <w:ind w:left="1" w:right="0" w:firstLine="0"/>
              <w:jc w:val="left"/>
            </w:pPr>
            <w:r>
              <w:t xml:space="preserve"> </w:t>
            </w:r>
          </w:p>
        </w:tc>
      </w:tr>
      <w:tr w:rsidR="00B03E47">
        <w:trPr>
          <w:trHeight w:val="768"/>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B03E47" w:rsidRDefault="00E2034E">
            <w:pPr>
              <w:spacing w:after="0" w:line="259" w:lineRule="auto"/>
              <w:ind w:left="0" w:right="0" w:firstLine="0"/>
              <w:jc w:val="left"/>
            </w:pPr>
            <w:r>
              <w:rPr>
                <w:b/>
              </w:rPr>
              <w:t xml:space="preserve"> </w:t>
            </w:r>
          </w:p>
          <w:p w:rsidR="00B03E47" w:rsidRDefault="00E2034E">
            <w:pPr>
              <w:spacing w:after="0" w:line="259" w:lineRule="auto"/>
              <w:ind w:left="0" w:right="0" w:firstLine="0"/>
              <w:jc w:val="left"/>
            </w:pPr>
            <w:r>
              <w:rPr>
                <w:b/>
              </w:rPr>
              <w:t xml:space="preserve">Superficie de calzada </w:t>
            </w:r>
          </w:p>
        </w:tc>
        <w:tc>
          <w:tcPr>
            <w:tcW w:w="5955"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left"/>
            </w:pPr>
            <w:r>
              <w:t xml:space="preserve"> </w:t>
            </w:r>
          </w:p>
          <w:p w:rsidR="00B03E47" w:rsidRDefault="00E2034E">
            <w:pPr>
              <w:spacing w:after="0" w:line="259" w:lineRule="auto"/>
              <w:ind w:left="1" w:right="0" w:firstLine="0"/>
              <w:jc w:val="left"/>
            </w:pPr>
            <w:r>
              <w:t>2621,65m</w:t>
            </w:r>
            <w:r>
              <w:rPr>
                <w:vertAlign w:val="superscript"/>
              </w:rPr>
              <w:t>2</w:t>
            </w:r>
            <w:r>
              <w:rPr>
                <w:rFonts w:ascii="Times New Roman" w:eastAsia="Times New Roman" w:hAnsi="Times New Roman" w:cs="Times New Roman"/>
                <w:sz w:val="24"/>
              </w:rPr>
              <w:t xml:space="preserve"> </w:t>
            </w:r>
          </w:p>
          <w:p w:rsidR="00B03E47" w:rsidRDefault="00E2034E">
            <w:pPr>
              <w:spacing w:after="0" w:line="259" w:lineRule="auto"/>
              <w:ind w:left="1" w:right="0" w:firstLine="0"/>
              <w:jc w:val="left"/>
            </w:pPr>
            <w:r>
              <w:t xml:space="preserve"> </w:t>
            </w:r>
          </w:p>
        </w:tc>
      </w:tr>
      <w:tr w:rsidR="00B03E47">
        <w:trPr>
          <w:trHeight w:val="771"/>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B03E47" w:rsidRDefault="00E2034E">
            <w:pPr>
              <w:spacing w:after="0" w:line="259" w:lineRule="auto"/>
              <w:ind w:left="0" w:right="0" w:firstLine="0"/>
              <w:jc w:val="left"/>
            </w:pPr>
            <w:r>
              <w:rPr>
                <w:b/>
              </w:rPr>
              <w:t xml:space="preserve"> </w:t>
            </w:r>
          </w:p>
          <w:p w:rsidR="00B03E47" w:rsidRDefault="00E2034E">
            <w:pPr>
              <w:spacing w:after="0" w:line="259" w:lineRule="auto"/>
              <w:ind w:left="0" w:right="0" w:firstLine="0"/>
              <w:jc w:val="left"/>
            </w:pPr>
            <w:r>
              <w:rPr>
                <w:b/>
              </w:rPr>
              <w:t xml:space="preserve">Longitud de la calzada </w:t>
            </w:r>
          </w:p>
          <w:p w:rsidR="00B03E47" w:rsidRDefault="00E2034E">
            <w:pPr>
              <w:spacing w:after="0" w:line="259" w:lineRule="auto"/>
              <w:ind w:left="0" w:right="0" w:firstLine="0"/>
              <w:jc w:val="left"/>
            </w:pPr>
            <w:r>
              <w:rPr>
                <w:b/>
              </w:rPr>
              <w:t xml:space="preserve"> </w:t>
            </w:r>
          </w:p>
        </w:tc>
        <w:tc>
          <w:tcPr>
            <w:tcW w:w="5955"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left"/>
            </w:pPr>
            <w:r>
              <w:t xml:space="preserve"> </w:t>
            </w:r>
          </w:p>
          <w:p w:rsidR="00B03E47" w:rsidRDefault="00E2034E">
            <w:pPr>
              <w:spacing w:after="0" w:line="259" w:lineRule="auto"/>
              <w:ind w:left="1" w:right="0" w:firstLine="0"/>
              <w:jc w:val="left"/>
            </w:pPr>
            <w:r>
              <w:t>270,29m</w:t>
            </w:r>
            <w:r>
              <w:rPr>
                <w:rFonts w:ascii="Times New Roman" w:eastAsia="Times New Roman" w:hAnsi="Times New Roman" w:cs="Times New Roman"/>
                <w:sz w:val="24"/>
              </w:rPr>
              <w:t xml:space="preserve"> </w:t>
            </w:r>
          </w:p>
        </w:tc>
      </w:tr>
      <w:tr w:rsidR="00B03E47">
        <w:trPr>
          <w:trHeight w:val="768"/>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B03E47" w:rsidRDefault="00E2034E">
            <w:pPr>
              <w:spacing w:after="0" w:line="259" w:lineRule="auto"/>
              <w:ind w:left="0" w:right="0" w:firstLine="0"/>
              <w:jc w:val="left"/>
            </w:pPr>
            <w:r>
              <w:rPr>
                <w:b/>
              </w:rPr>
              <w:t xml:space="preserve"> </w:t>
            </w:r>
          </w:p>
          <w:p w:rsidR="00B03E47" w:rsidRDefault="00E2034E">
            <w:pPr>
              <w:spacing w:after="0" w:line="259" w:lineRule="auto"/>
              <w:ind w:left="0" w:right="0" w:firstLine="0"/>
              <w:jc w:val="left"/>
            </w:pPr>
            <w:r>
              <w:rPr>
                <w:b/>
              </w:rPr>
              <w:t xml:space="preserve">Ancho de la calzada </w:t>
            </w:r>
          </w:p>
          <w:p w:rsidR="00B03E47" w:rsidRDefault="00E2034E">
            <w:pPr>
              <w:spacing w:after="0" w:line="259" w:lineRule="auto"/>
              <w:ind w:left="0" w:right="0" w:firstLine="0"/>
              <w:jc w:val="left"/>
            </w:pPr>
            <w:r>
              <w:rPr>
                <w:b/>
              </w:rPr>
              <w:t xml:space="preserve"> </w:t>
            </w:r>
          </w:p>
        </w:tc>
        <w:tc>
          <w:tcPr>
            <w:tcW w:w="5955"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left"/>
            </w:pPr>
            <w:r>
              <w:t xml:space="preserve"> </w:t>
            </w:r>
          </w:p>
          <w:p w:rsidR="00B03E47" w:rsidRDefault="00E2034E">
            <w:pPr>
              <w:spacing w:after="0" w:line="259" w:lineRule="auto"/>
              <w:ind w:left="1" w:right="0" w:firstLine="0"/>
              <w:jc w:val="left"/>
            </w:pPr>
            <w:r>
              <w:t>Variable: entre 6,95m y 12,58m</w:t>
            </w:r>
            <w:r>
              <w:rPr>
                <w:rFonts w:ascii="Times New Roman" w:eastAsia="Times New Roman" w:hAnsi="Times New Roman" w:cs="Times New Roman"/>
                <w:sz w:val="24"/>
              </w:rPr>
              <w:t xml:space="preserve"> </w:t>
            </w:r>
          </w:p>
        </w:tc>
      </w:tr>
      <w:tr w:rsidR="00B03E47">
        <w:trPr>
          <w:trHeight w:val="769"/>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B03E47" w:rsidRDefault="00E2034E">
            <w:pPr>
              <w:spacing w:after="0" w:line="259" w:lineRule="auto"/>
              <w:ind w:left="0" w:right="0" w:firstLine="0"/>
              <w:jc w:val="left"/>
            </w:pPr>
            <w:r>
              <w:rPr>
                <w:b/>
              </w:rPr>
              <w:t xml:space="preserve"> </w:t>
            </w:r>
          </w:p>
          <w:p w:rsidR="00B03E47" w:rsidRDefault="00E2034E">
            <w:pPr>
              <w:spacing w:after="0" w:line="259" w:lineRule="auto"/>
              <w:ind w:left="0" w:right="0" w:firstLine="0"/>
              <w:jc w:val="left"/>
            </w:pPr>
            <w:r>
              <w:rPr>
                <w:b/>
              </w:rPr>
              <w:t xml:space="preserve">Superficie de acera </w:t>
            </w:r>
          </w:p>
          <w:p w:rsidR="00B03E47" w:rsidRDefault="00E2034E">
            <w:pPr>
              <w:spacing w:after="0" w:line="259" w:lineRule="auto"/>
              <w:ind w:left="0" w:right="0" w:firstLine="0"/>
              <w:jc w:val="left"/>
            </w:pPr>
            <w:r>
              <w:rPr>
                <w:b/>
              </w:rPr>
              <w:t xml:space="preserve"> </w:t>
            </w:r>
          </w:p>
        </w:tc>
        <w:tc>
          <w:tcPr>
            <w:tcW w:w="5955"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left"/>
            </w:pPr>
            <w:r>
              <w:t xml:space="preserve"> </w:t>
            </w:r>
          </w:p>
          <w:p w:rsidR="00B03E47" w:rsidRDefault="00E2034E">
            <w:pPr>
              <w:spacing w:after="0" w:line="259" w:lineRule="auto"/>
              <w:ind w:left="1" w:right="0" w:firstLine="0"/>
              <w:jc w:val="left"/>
            </w:pPr>
            <w:r>
              <w:t>1443,76m</w:t>
            </w:r>
            <w:r>
              <w:rPr>
                <w:vertAlign w:val="superscript"/>
              </w:rPr>
              <w:t>2</w:t>
            </w:r>
            <w:r>
              <w:rPr>
                <w:rFonts w:ascii="Times New Roman" w:eastAsia="Times New Roman" w:hAnsi="Times New Roman" w:cs="Times New Roman"/>
                <w:sz w:val="24"/>
              </w:rPr>
              <w:t xml:space="preserve"> </w:t>
            </w:r>
          </w:p>
        </w:tc>
      </w:tr>
      <w:tr w:rsidR="00B03E47">
        <w:trPr>
          <w:trHeight w:val="1276"/>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B03E47" w:rsidRDefault="00E2034E">
            <w:pPr>
              <w:spacing w:after="0" w:line="259" w:lineRule="auto"/>
              <w:ind w:left="0" w:right="0" w:firstLine="0"/>
              <w:jc w:val="left"/>
            </w:pPr>
            <w:r>
              <w:rPr>
                <w:b/>
              </w:rPr>
              <w:t xml:space="preserve"> </w:t>
            </w:r>
          </w:p>
          <w:p w:rsidR="00B03E47" w:rsidRDefault="00E2034E">
            <w:pPr>
              <w:spacing w:after="0" w:line="259" w:lineRule="auto"/>
              <w:ind w:left="0" w:right="0" w:firstLine="0"/>
              <w:jc w:val="left"/>
            </w:pPr>
            <w:r>
              <w:rPr>
                <w:b/>
              </w:rPr>
              <w:t xml:space="preserve">Longitud de acera </w:t>
            </w:r>
          </w:p>
          <w:p w:rsidR="00B03E47" w:rsidRDefault="00E2034E">
            <w:pPr>
              <w:spacing w:after="0" w:line="259" w:lineRule="auto"/>
              <w:ind w:left="0" w:right="0" w:firstLine="0"/>
              <w:jc w:val="left"/>
            </w:pPr>
            <w:r>
              <w:rPr>
                <w:b/>
              </w:rPr>
              <w:t xml:space="preserve"> </w:t>
            </w:r>
          </w:p>
        </w:tc>
        <w:tc>
          <w:tcPr>
            <w:tcW w:w="5955"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left"/>
            </w:pPr>
            <w:r>
              <w:t xml:space="preserve"> </w:t>
            </w:r>
          </w:p>
          <w:p w:rsidR="00B03E47" w:rsidRDefault="00E2034E">
            <w:pPr>
              <w:spacing w:after="0" w:line="259" w:lineRule="auto"/>
              <w:ind w:left="1" w:right="0" w:firstLine="0"/>
              <w:jc w:val="left"/>
            </w:pPr>
            <w:r>
              <w:t xml:space="preserve">71,93m, 120,27m, 57,92m, 165,67m, 94,04m. </w:t>
            </w:r>
          </w:p>
          <w:p w:rsidR="00B03E47" w:rsidRDefault="00E2034E">
            <w:pPr>
              <w:spacing w:after="0" w:line="259" w:lineRule="auto"/>
              <w:ind w:left="1" w:right="0" w:firstLine="0"/>
              <w:jc w:val="left"/>
            </w:pPr>
            <w:r>
              <w:t xml:space="preserve"> </w:t>
            </w:r>
          </w:p>
          <w:p w:rsidR="00B03E47" w:rsidRDefault="00E2034E">
            <w:pPr>
              <w:spacing w:after="0" w:line="259" w:lineRule="auto"/>
              <w:ind w:left="1" w:right="0" w:firstLine="0"/>
              <w:jc w:val="left"/>
            </w:pPr>
            <w:r>
              <w:t xml:space="preserve">Longitud acumulada de toda acera 509,83m.  </w:t>
            </w:r>
          </w:p>
          <w:p w:rsidR="00B03E47" w:rsidRDefault="00E2034E">
            <w:pPr>
              <w:spacing w:after="0" w:line="259" w:lineRule="auto"/>
              <w:ind w:left="1" w:right="0" w:firstLine="0"/>
              <w:jc w:val="left"/>
            </w:pPr>
            <w:r>
              <w:t xml:space="preserve"> </w:t>
            </w:r>
          </w:p>
        </w:tc>
      </w:tr>
      <w:tr w:rsidR="00B03E47">
        <w:trPr>
          <w:trHeight w:val="767"/>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B03E47" w:rsidRDefault="00E2034E">
            <w:pPr>
              <w:spacing w:after="0" w:line="259" w:lineRule="auto"/>
              <w:ind w:left="0" w:right="0" w:firstLine="0"/>
              <w:jc w:val="left"/>
            </w:pPr>
            <w:r>
              <w:rPr>
                <w:b/>
              </w:rPr>
              <w:t xml:space="preserve"> </w:t>
            </w:r>
          </w:p>
          <w:p w:rsidR="00B03E47" w:rsidRDefault="00E2034E">
            <w:pPr>
              <w:spacing w:after="0" w:line="259" w:lineRule="auto"/>
              <w:ind w:left="0" w:right="0" w:firstLine="0"/>
              <w:jc w:val="left"/>
            </w:pPr>
            <w:r>
              <w:rPr>
                <w:b/>
              </w:rPr>
              <w:t xml:space="preserve">Ancho de acera </w:t>
            </w:r>
          </w:p>
          <w:p w:rsidR="00B03E47" w:rsidRDefault="00E2034E">
            <w:pPr>
              <w:spacing w:after="0" w:line="259" w:lineRule="auto"/>
              <w:ind w:left="0" w:right="0" w:firstLine="0"/>
              <w:jc w:val="left"/>
            </w:pPr>
            <w:r>
              <w:rPr>
                <w:b/>
              </w:rPr>
              <w:t xml:space="preserve"> </w:t>
            </w:r>
          </w:p>
        </w:tc>
        <w:tc>
          <w:tcPr>
            <w:tcW w:w="5955"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left"/>
            </w:pPr>
            <w:r>
              <w:t xml:space="preserve"> </w:t>
            </w:r>
          </w:p>
          <w:p w:rsidR="00B03E47" w:rsidRDefault="00E2034E">
            <w:pPr>
              <w:spacing w:after="0" w:line="259" w:lineRule="auto"/>
              <w:ind w:left="1" w:right="0" w:firstLine="0"/>
              <w:jc w:val="left"/>
            </w:pPr>
            <w:r>
              <w:t>Variable: entre 2,50 y 5,55.</w:t>
            </w:r>
            <w:r>
              <w:rPr>
                <w:rFonts w:ascii="Times New Roman" w:eastAsia="Times New Roman" w:hAnsi="Times New Roman" w:cs="Times New Roman"/>
                <w:sz w:val="24"/>
              </w:rPr>
              <w:t xml:space="preserve"> </w:t>
            </w:r>
          </w:p>
        </w:tc>
      </w:tr>
    </w:tbl>
    <w:p w:rsidR="00B03E47" w:rsidRDefault="00E2034E">
      <w:pPr>
        <w:spacing w:after="0" w:line="259" w:lineRule="auto"/>
        <w:ind w:left="260" w:right="0" w:firstLine="0"/>
        <w:jc w:val="left"/>
      </w:pPr>
      <w:r>
        <w:t xml:space="preserve"> </w:t>
      </w:r>
    </w:p>
    <w:tbl>
      <w:tblPr>
        <w:tblStyle w:val="TableGrid"/>
        <w:tblW w:w="9623" w:type="dxa"/>
        <w:tblInd w:w="231" w:type="dxa"/>
        <w:tblCellMar>
          <w:top w:w="2" w:type="dxa"/>
          <w:left w:w="0" w:type="dxa"/>
          <w:bottom w:w="0" w:type="dxa"/>
          <w:right w:w="115" w:type="dxa"/>
        </w:tblCellMar>
        <w:tblLook w:val="04A0" w:firstRow="1" w:lastRow="0" w:firstColumn="1" w:lastColumn="0" w:noHBand="0" w:noVBand="1"/>
      </w:tblPr>
      <w:tblGrid>
        <w:gridCol w:w="456"/>
        <w:gridCol w:w="9167"/>
      </w:tblGrid>
      <w:tr w:rsidR="00B03E47">
        <w:trPr>
          <w:trHeight w:val="252"/>
        </w:trPr>
        <w:tc>
          <w:tcPr>
            <w:tcW w:w="456" w:type="dxa"/>
            <w:tcBorders>
              <w:top w:val="nil"/>
              <w:left w:val="nil"/>
              <w:bottom w:val="nil"/>
              <w:right w:val="nil"/>
            </w:tcBorders>
            <w:shd w:val="clear" w:color="auto" w:fill="E0E0E0"/>
          </w:tcPr>
          <w:p w:rsidR="00B03E47" w:rsidRDefault="00E2034E">
            <w:pPr>
              <w:spacing w:after="0" w:line="259" w:lineRule="auto"/>
              <w:ind w:left="29" w:right="0" w:firstLine="0"/>
              <w:jc w:val="left"/>
            </w:pPr>
            <w:r>
              <w:rPr>
                <w:b/>
              </w:rPr>
              <w:t xml:space="preserve">5. </w:t>
            </w:r>
          </w:p>
        </w:tc>
        <w:tc>
          <w:tcPr>
            <w:tcW w:w="9167" w:type="dxa"/>
            <w:tcBorders>
              <w:top w:val="nil"/>
              <w:left w:val="nil"/>
              <w:bottom w:val="nil"/>
              <w:right w:val="nil"/>
            </w:tcBorders>
            <w:shd w:val="clear" w:color="auto" w:fill="E0E0E0"/>
          </w:tcPr>
          <w:p w:rsidR="00B03E47" w:rsidRDefault="00E2034E">
            <w:pPr>
              <w:spacing w:after="0" w:line="259" w:lineRule="auto"/>
              <w:ind w:left="0" w:right="0" w:firstLine="0"/>
              <w:jc w:val="left"/>
            </w:pPr>
            <w:r>
              <w:rPr>
                <w:b/>
                <w:shd w:val="clear" w:color="auto" w:fill="E6E6E6"/>
              </w:rPr>
              <w:t>DESCRIPCIÓN GENERAL</w:t>
            </w:r>
            <w:r>
              <w:rPr>
                <w:b/>
              </w:rPr>
              <w:t xml:space="preserve">                                                                                                </w:t>
            </w:r>
          </w:p>
        </w:tc>
      </w:tr>
    </w:tbl>
    <w:p w:rsidR="00B03E47" w:rsidRDefault="00E2034E">
      <w:pPr>
        <w:ind w:left="255" w:right="932"/>
      </w:pPr>
      <w:r>
        <w:t xml:space="preserve">Vía de tránsito rodado y peatonal, de trazado irregular, transversal a la Rambla Los Menceyes. </w:t>
      </w:r>
    </w:p>
    <w:p w:rsidR="00B03E47" w:rsidRDefault="00E2034E">
      <w:pPr>
        <w:ind w:left="255" w:right="932"/>
      </w:pPr>
      <w:r>
        <w:t xml:space="preserve">Además, lo largo, esta vía también intersecta con el peatonal Princesa Teguise. </w:t>
      </w:r>
    </w:p>
    <w:p w:rsidR="00B03E47" w:rsidRDefault="00E2034E">
      <w:pPr>
        <w:ind w:left="255" w:right="932"/>
      </w:pPr>
      <w:r>
        <w:t>El aparcamiento se realiza a ambos lados de la calle y tiene una capacidad aproximada para 79 coches, 5 motos y un aparcamiento PMR. Además, existe una parada de guagua asocia</w:t>
      </w:r>
      <w:r>
        <w:t xml:space="preserve">da al IE Punta Larga. </w:t>
      </w:r>
    </w:p>
    <w:p w:rsidR="00B03E47" w:rsidRDefault="00E2034E">
      <w:pPr>
        <w:spacing w:after="0" w:line="259" w:lineRule="auto"/>
        <w:ind w:left="260" w:right="0" w:firstLine="0"/>
        <w:jc w:val="left"/>
      </w:pPr>
      <w:r>
        <w:t xml:space="preserve"> </w:t>
      </w:r>
    </w:p>
    <w:p w:rsidR="00B03E47" w:rsidRDefault="00E2034E">
      <w:pPr>
        <w:ind w:left="255" w:right="932"/>
      </w:pPr>
      <w:r>
        <w:t xml:space="preserve">En relación al mobiliario la calle cuenta con 10 farolas y 2 papeleras. </w:t>
      </w:r>
    </w:p>
    <w:p w:rsidR="00B03E47" w:rsidRDefault="00E2034E">
      <w:pPr>
        <w:spacing w:after="0" w:line="259" w:lineRule="auto"/>
        <w:ind w:left="260" w:right="0" w:firstLine="0"/>
        <w:jc w:val="left"/>
      </w:pPr>
      <w:r>
        <w:t xml:space="preserve"> </w:t>
      </w:r>
    </w:p>
    <w:p w:rsidR="00B03E47" w:rsidRDefault="00E2034E">
      <w:pPr>
        <w:ind w:left="255" w:right="932"/>
      </w:pPr>
      <w:r>
        <w:t>La apertura de esta calle está asociada al proceso urbanización de la zona, siendo a partir de la ortofoto de 1998 cuando se observa la calle con su configu</w:t>
      </w:r>
      <w:r>
        <w:t xml:space="preserve">ración actual.  </w:t>
      </w:r>
    </w:p>
    <w:p w:rsidR="00B03E47" w:rsidRDefault="00E2034E">
      <w:pPr>
        <w:spacing w:after="0" w:line="259" w:lineRule="auto"/>
        <w:ind w:left="260" w:right="0" w:firstLine="0"/>
        <w:jc w:val="left"/>
      </w:pPr>
      <w:r>
        <w:t xml:space="preserve"> </w:t>
      </w:r>
    </w:p>
    <w:p w:rsidR="00B03E47" w:rsidRDefault="00E2034E">
      <w:pPr>
        <w:spacing w:after="0" w:line="259" w:lineRule="auto"/>
        <w:ind w:left="260" w:right="0" w:firstLine="0"/>
        <w:jc w:val="left"/>
      </w:pPr>
      <w:r>
        <w:rPr>
          <w:rFonts w:ascii="Calibri" w:eastAsia="Calibri" w:hAnsi="Calibri" w:cs="Calibri"/>
          <w:noProof/>
        </w:rPr>
        <mc:AlternateContent>
          <mc:Choice Requires="wpg">
            <w:drawing>
              <wp:anchor distT="0" distB="0" distL="114300" distR="114300" simplePos="0" relativeHeight="251772928" behindDoc="0" locked="0" layoutInCell="1" allowOverlap="1">
                <wp:simplePos x="0" y="0"/>
                <wp:positionH relativeFrom="page">
                  <wp:posOffset>8664935</wp:posOffset>
                </wp:positionH>
                <wp:positionV relativeFrom="page">
                  <wp:posOffset>6710019</wp:posOffset>
                </wp:positionV>
                <wp:extent cx="161330" cy="3601365"/>
                <wp:effectExtent l="0" t="0" r="0" b="0"/>
                <wp:wrapTopAndBottom/>
                <wp:docPr id="313193" name="Group 313193"/>
                <wp:cNvGraphicFramePr/>
                <a:graphic xmlns:a="http://schemas.openxmlformats.org/drawingml/2006/main">
                  <a:graphicData uri="http://schemas.microsoft.com/office/word/2010/wordprocessingGroup">
                    <wpg:wgp>
                      <wpg:cNvGrpSpPr/>
                      <wpg:grpSpPr>
                        <a:xfrm>
                          <a:off x="0" y="0"/>
                          <a:ext cx="161330" cy="3601365"/>
                          <a:chOff x="0" y="0"/>
                          <a:chExt cx="161330" cy="3601365"/>
                        </a:xfrm>
                      </wpg:grpSpPr>
                      <wps:wsp>
                        <wps:cNvPr id="19500" name="Rectangle 19500"/>
                        <wps:cNvSpPr/>
                        <wps:spPr>
                          <a:xfrm rot="-5399999">
                            <a:off x="-2338295" y="1149845"/>
                            <a:ext cx="4789815" cy="113224"/>
                          </a:xfrm>
                          <a:prstGeom prst="rect">
                            <a:avLst/>
                          </a:prstGeom>
                          <a:ln>
                            <a:noFill/>
                          </a:ln>
                        </wps:spPr>
                        <wps:txbx>
                          <w:txbxContent>
                            <w:p w:rsidR="00B03E47" w:rsidRDefault="00E2034E">
                              <w:pPr>
                                <w:spacing w:after="160" w:line="259" w:lineRule="auto"/>
                                <w:ind w:left="0" w:right="0" w:firstLine="0"/>
                                <w:jc w:val="left"/>
                              </w:pPr>
                              <w:r>
                                <w:rPr>
                                  <w:sz w:val="12"/>
                                </w:rPr>
                                <w:t xml:space="preserve">Cód. Validación: X6W4A44Y3YFEHMQ6W9NDGFMDY | Verificación: https://candelaria.sedelectronica.es/ </w:t>
                              </w:r>
                            </w:p>
                          </w:txbxContent>
                        </wps:txbx>
                        <wps:bodyPr horzOverflow="overflow" vert="horz" lIns="0" tIns="0" rIns="0" bIns="0" rtlCol="0">
                          <a:noAutofit/>
                        </wps:bodyPr>
                      </wps:wsp>
                      <wps:wsp>
                        <wps:cNvPr id="19501" name="Rectangle 19501"/>
                        <wps:cNvSpPr/>
                        <wps:spPr>
                          <a:xfrm rot="-5399999">
                            <a:off x="-2070397" y="1341542"/>
                            <a:ext cx="4406422" cy="113224"/>
                          </a:xfrm>
                          <a:prstGeom prst="rect">
                            <a:avLst/>
                          </a:prstGeom>
                          <a:ln>
                            <a:noFill/>
                          </a:ln>
                        </wps:spPr>
                        <wps:txbx>
                          <w:txbxContent>
                            <w:p w:rsidR="00B03E47" w:rsidRDefault="00E2034E">
                              <w:pPr>
                                <w:spacing w:after="160" w:line="259" w:lineRule="auto"/>
                                <w:ind w:left="0" w:right="0" w:firstLine="0"/>
                                <w:jc w:val="left"/>
                              </w:pPr>
                              <w:r>
                                <w:rPr>
                                  <w:sz w:val="12"/>
                                </w:rPr>
                                <w:t xml:space="preserve">Documento firmado electrónicamente desde la plataforma esPublico Gestiona | Página 95 de 179 </w:t>
                              </w:r>
                            </w:p>
                          </w:txbxContent>
                        </wps:txbx>
                        <wps:bodyPr horzOverflow="overflow" vert="horz" lIns="0" tIns="0" rIns="0" bIns="0" rtlCol="0">
                          <a:noAutofit/>
                        </wps:bodyPr>
                      </wps:wsp>
                    </wpg:wgp>
                  </a:graphicData>
                </a:graphic>
              </wp:anchor>
            </w:drawing>
          </mc:Choice>
          <mc:Fallback xmlns:a="http://schemas.openxmlformats.org/drawingml/2006/main">
            <w:pict>
              <v:group id="Group 313193" style="width:12.7031pt;height:283.572pt;position:absolute;mso-position-horizontal-relative:page;mso-position-horizontal:absolute;margin-left:682.278pt;mso-position-vertical-relative:page;margin-top:528.348pt;" coordsize="1613,36013">
                <v:rect id="Rectangle 19500" style="position:absolute;width:47898;height:1132;left:-23382;top:11498;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X6W4A44Y3YFEHMQ6W9NDGFMDY | Verificación: https://candelaria.sedelectronica.es/ </w:t>
                        </w:r>
                      </w:p>
                    </w:txbxContent>
                  </v:textbox>
                </v:rect>
                <v:rect id="Rectangle 19501" style="position:absolute;width:44064;height:1132;left:-20703;top:13415;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95 de 179 </w:t>
                        </w:r>
                      </w:p>
                    </w:txbxContent>
                  </v:textbox>
                </v:rect>
                <w10:wrap type="topAndBottom"/>
              </v:group>
            </w:pict>
          </mc:Fallback>
        </mc:AlternateContent>
      </w:r>
      <w:r>
        <w:t xml:space="preserve"> </w:t>
      </w:r>
    </w:p>
    <w:p w:rsidR="00B03E47" w:rsidRDefault="00E2034E">
      <w:pPr>
        <w:spacing w:after="8" w:line="259" w:lineRule="auto"/>
        <w:ind w:left="260" w:right="0" w:firstLine="0"/>
        <w:jc w:val="left"/>
      </w:pPr>
      <w:r>
        <w:rPr>
          <w:rFonts w:ascii="Calibri" w:eastAsia="Calibri" w:hAnsi="Calibri" w:cs="Calibri"/>
          <w:noProof/>
        </w:rPr>
        <mc:AlternateContent>
          <mc:Choice Requires="wpg">
            <w:drawing>
              <wp:inline distT="0" distB="0" distL="0" distR="0">
                <wp:extent cx="5657038" cy="4362826"/>
                <wp:effectExtent l="0" t="0" r="0" b="0"/>
                <wp:docPr id="313192" name="Group 313192"/>
                <wp:cNvGraphicFramePr/>
                <a:graphic xmlns:a="http://schemas.openxmlformats.org/drawingml/2006/main">
                  <a:graphicData uri="http://schemas.microsoft.com/office/word/2010/wordprocessingGroup">
                    <wpg:wgp>
                      <wpg:cNvGrpSpPr/>
                      <wpg:grpSpPr>
                        <a:xfrm>
                          <a:off x="0" y="0"/>
                          <a:ext cx="5657038" cy="4362826"/>
                          <a:chOff x="0" y="0"/>
                          <a:chExt cx="5657038" cy="4362826"/>
                        </a:xfrm>
                      </wpg:grpSpPr>
                      <wps:wsp>
                        <wps:cNvPr id="19457" name="Rectangle 19457"/>
                        <wps:cNvSpPr/>
                        <wps:spPr>
                          <a:xfrm>
                            <a:off x="0" y="0"/>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9458" name="Rectangle 19458"/>
                        <wps:cNvSpPr/>
                        <wps:spPr>
                          <a:xfrm>
                            <a:off x="0" y="160263"/>
                            <a:ext cx="50673" cy="224380"/>
                          </a:xfrm>
                          <a:prstGeom prst="rect">
                            <a:avLst/>
                          </a:prstGeom>
                          <a:ln>
                            <a:noFill/>
                          </a:ln>
                        </wps:spPr>
                        <wps:txbx>
                          <w:txbxContent>
                            <w:p w:rsidR="00B03E47" w:rsidRDefault="00E2034E">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9459" name="Rectangle 19459"/>
                        <wps:cNvSpPr/>
                        <wps:spPr>
                          <a:xfrm>
                            <a:off x="0" y="336803"/>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9460" name="Rectangle 19460"/>
                        <wps:cNvSpPr/>
                        <wps:spPr>
                          <a:xfrm>
                            <a:off x="0" y="496824"/>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9461" name="Rectangle 19461"/>
                        <wps:cNvSpPr/>
                        <wps:spPr>
                          <a:xfrm>
                            <a:off x="0" y="658368"/>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9462" name="Rectangle 19462"/>
                        <wps:cNvSpPr/>
                        <wps:spPr>
                          <a:xfrm>
                            <a:off x="0" y="818388"/>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9463" name="Rectangle 19463"/>
                        <wps:cNvSpPr/>
                        <wps:spPr>
                          <a:xfrm>
                            <a:off x="0" y="978408"/>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9464" name="Rectangle 19464"/>
                        <wps:cNvSpPr/>
                        <wps:spPr>
                          <a:xfrm>
                            <a:off x="0" y="1139952"/>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9465" name="Rectangle 19465"/>
                        <wps:cNvSpPr/>
                        <wps:spPr>
                          <a:xfrm>
                            <a:off x="0" y="1299972"/>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9466" name="Rectangle 19466"/>
                        <wps:cNvSpPr/>
                        <wps:spPr>
                          <a:xfrm>
                            <a:off x="0" y="1461516"/>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9467" name="Rectangle 19467"/>
                        <wps:cNvSpPr/>
                        <wps:spPr>
                          <a:xfrm>
                            <a:off x="0" y="1621536"/>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9468" name="Rectangle 19468"/>
                        <wps:cNvSpPr/>
                        <wps:spPr>
                          <a:xfrm>
                            <a:off x="0" y="1781556"/>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9469" name="Rectangle 19469"/>
                        <wps:cNvSpPr/>
                        <wps:spPr>
                          <a:xfrm>
                            <a:off x="0" y="1943100"/>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9470" name="Rectangle 19470"/>
                        <wps:cNvSpPr/>
                        <wps:spPr>
                          <a:xfrm>
                            <a:off x="0" y="2103120"/>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9471" name="Rectangle 19471"/>
                        <wps:cNvSpPr/>
                        <wps:spPr>
                          <a:xfrm>
                            <a:off x="0" y="2264664"/>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9472" name="Rectangle 19472"/>
                        <wps:cNvSpPr/>
                        <wps:spPr>
                          <a:xfrm>
                            <a:off x="0" y="2423658"/>
                            <a:ext cx="50673" cy="224380"/>
                          </a:xfrm>
                          <a:prstGeom prst="rect">
                            <a:avLst/>
                          </a:prstGeom>
                          <a:ln>
                            <a:noFill/>
                          </a:ln>
                        </wps:spPr>
                        <wps:txbx>
                          <w:txbxContent>
                            <w:p w:rsidR="00B03E47" w:rsidRDefault="00E2034E">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9473" name="Rectangle 19473"/>
                        <wps:cNvSpPr/>
                        <wps:spPr>
                          <a:xfrm>
                            <a:off x="0" y="2600198"/>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9474" name="Rectangle 19474"/>
                        <wps:cNvSpPr/>
                        <wps:spPr>
                          <a:xfrm>
                            <a:off x="0" y="2760218"/>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9475" name="Rectangle 19475"/>
                        <wps:cNvSpPr/>
                        <wps:spPr>
                          <a:xfrm>
                            <a:off x="0" y="2921762"/>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9476" name="Rectangle 19476"/>
                        <wps:cNvSpPr/>
                        <wps:spPr>
                          <a:xfrm>
                            <a:off x="0" y="3081782"/>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9477" name="Rectangle 19477"/>
                        <wps:cNvSpPr/>
                        <wps:spPr>
                          <a:xfrm>
                            <a:off x="0" y="3243325"/>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9478" name="Rectangle 19478"/>
                        <wps:cNvSpPr/>
                        <wps:spPr>
                          <a:xfrm>
                            <a:off x="0" y="3403346"/>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9479" name="Rectangle 19479"/>
                        <wps:cNvSpPr/>
                        <wps:spPr>
                          <a:xfrm>
                            <a:off x="0" y="3563366"/>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9480" name="Rectangle 19480"/>
                        <wps:cNvSpPr/>
                        <wps:spPr>
                          <a:xfrm>
                            <a:off x="0" y="3724910"/>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9481" name="Rectangle 19481"/>
                        <wps:cNvSpPr/>
                        <wps:spPr>
                          <a:xfrm>
                            <a:off x="0" y="3884930"/>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9482" name="Rectangle 19482"/>
                        <wps:cNvSpPr/>
                        <wps:spPr>
                          <a:xfrm>
                            <a:off x="0" y="4046474"/>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9483" name="Rectangle 19483"/>
                        <wps:cNvSpPr/>
                        <wps:spPr>
                          <a:xfrm>
                            <a:off x="0" y="4206494"/>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19496" name="Picture 19496"/>
                          <pic:cNvPicPr/>
                        </pic:nvPicPr>
                        <pic:blipFill>
                          <a:blip r:embed="rId35"/>
                          <a:stretch>
                            <a:fillRect/>
                          </a:stretch>
                        </pic:blipFill>
                        <pic:spPr>
                          <a:xfrm>
                            <a:off x="321259" y="83581"/>
                            <a:ext cx="4716780" cy="4265676"/>
                          </a:xfrm>
                          <a:prstGeom prst="rect">
                            <a:avLst/>
                          </a:prstGeom>
                        </pic:spPr>
                      </pic:pic>
                      <wps:wsp>
                        <wps:cNvPr id="19497" name="Shape 19497"/>
                        <wps:cNvSpPr/>
                        <wps:spPr>
                          <a:xfrm>
                            <a:off x="1596847" y="2372756"/>
                            <a:ext cx="4060190" cy="103378"/>
                          </a:xfrm>
                          <a:custGeom>
                            <a:avLst/>
                            <a:gdLst/>
                            <a:ahLst/>
                            <a:cxnLst/>
                            <a:rect l="0" t="0" r="0" b="0"/>
                            <a:pathLst>
                              <a:path w="4060190" h="103378">
                                <a:moveTo>
                                  <a:pt x="85598" y="1778"/>
                                </a:moveTo>
                                <a:cubicBezTo>
                                  <a:pt x="88646" y="0"/>
                                  <a:pt x="92456" y="1016"/>
                                  <a:pt x="94234" y="4064"/>
                                </a:cubicBezTo>
                                <a:cubicBezTo>
                                  <a:pt x="96012" y="7112"/>
                                  <a:pt x="94996" y="10922"/>
                                  <a:pt x="91948" y="12700"/>
                                </a:cubicBezTo>
                                <a:lnTo>
                                  <a:pt x="35995" y="45339"/>
                                </a:lnTo>
                                <a:lnTo>
                                  <a:pt x="4060190" y="45339"/>
                                </a:lnTo>
                                <a:lnTo>
                                  <a:pt x="4060190" y="58039"/>
                                </a:lnTo>
                                <a:lnTo>
                                  <a:pt x="35995" y="58039"/>
                                </a:lnTo>
                                <a:lnTo>
                                  <a:pt x="91948" y="90678"/>
                                </a:lnTo>
                                <a:cubicBezTo>
                                  <a:pt x="94996" y="92456"/>
                                  <a:pt x="96012" y="96266"/>
                                  <a:pt x="94234" y="99314"/>
                                </a:cubicBezTo>
                                <a:cubicBezTo>
                                  <a:pt x="92456" y="102362"/>
                                  <a:pt x="88646" y="103378"/>
                                  <a:pt x="85598" y="101600"/>
                                </a:cubicBezTo>
                                <a:lnTo>
                                  <a:pt x="0" y="51689"/>
                                </a:lnTo>
                                <a:lnTo>
                                  <a:pt x="85598" y="1778"/>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313192" style="width:445.436pt;height:343.53pt;mso-position-horizontal-relative:char;mso-position-vertical-relative:line" coordsize="56570,43628">
                <v:rect id="Rectangle 19457" style="position:absolute;width:518;height:2079;left:0;top:0;" filled="f" stroked="f">
                  <v:textbox inset="0,0,0,0">
                    <w:txbxContent>
                      <w:p>
                        <w:pPr>
                          <w:spacing w:before="0" w:after="160" w:line="259" w:lineRule="auto"/>
                          <w:ind w:left="0" w:right="0" w:firstLine="0"/>
                          <w:jc w:val="left"/>
                        </w:pPr>
                        <w:r>
                          <w:rPr/>
                          <w:t xml:space="preserve"> </w:t>
                        </w:r>
                      </w:p>
                    </w:txbxContent>
                  </v:textbox>
                </v:rect>
                <v:rect id="Rectangle 19458" style="position:absolute;width:506;height:2243;left:0;top:1602;"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19459" style="position:absolute;width:518;height:2079;left:0;top:3368;" filled="f" stroked="f">
                  <v:textbox inset="0,0,0,0">
                    <w:txbxContent>
                      <w:p>
                        <w:pPr>
                          <w:spacing w:before="0" w:after="160" w:line="259" w:lineRule="auto"/>
                          <w:ind w:left="0" w:right="0" w:firstLine="0"/>
                          <w:jc w:val="left"/>
                        </w:pPr>
                        <w:r>
                          <w:rPr/>
                          <w:t xml:space="preserve"> </w:t>
                        </w:r>
                      </w:p>
                    </w:txbxContent>
                  </v:textbox>
                </v:rect>
                <v:rect id="Rectangle 19460" style="position:absolute;width:518;height:2079;left:0;top:4968;" filled="f" stroked="f">
                  <v:textbox inset="0,0,0,0">
                    <w:txbxContent>
                      <w:p>
                        <w:pPr>
                          <w:spacing w:before="0" w:after="160" w:line="259" w:lineRule="auto"/>
                          <w:ind w:left="0" w:right="0" w:firstLine="0"/>
                          <w:jc w:val="left"/>
                        </w:pPr>
                        <w:r>
                          <w:rPr/>
                          <w:t xml:space="preserve"> </w:t>
                        </w:r>
                      </w:p>
                    </w:txbxContent>
                  </v:textbox>
                </v:rect>
                <v:rect id="Rectangle 19461" style="position:absolute;width:518;height:2079;left:0;top:6583;" filled="f" stroked="f">
                  <v:textbox inset="0,0,0,0">
                    <w:txbxContent>
                      <w:p>
                        <w:pPr>
                          <w:spacing w:before="0" w:after="160" w:line="259" w:lineRule="auto"/>
                          <w:ind w:left="0" w:right="0" w:firstLine="0"/>
                          <w:jc w:val="left"/>
                        </w:pPr>
                        <w:r>
                          <w:rPr/>
                          <w:t xml:space="preserve"> </w:t>
                        </w:r>
                      </w:p>
                    </w:txbxContent>
                  </v:textbox>
                </v:rect>
                <v:rect id="Rectangle 19462" style="position:absolute;width:518;height:2079;left:0;top:8183;" filled="f" stroked="f">
                  <v:textbox inset="0,0,0,0">
                    <w:txbxContent>
                      <w:p>
                        <w:pPr>
                          <w:spacing w:before="0" w:after="160" w:line="259" w:lineRule="auto"/>
                          <w:ind w:left="0" w:right="0" w:firstLine="0"/>
                          <w:jc w:val="left"/>
                        </w:pPr>
                        <w:r>
                          <w:rPr/>
                          <w:t xml:space="preserve"> </w:t>
                        </w:r>
                      </w:p>
                    </w:txbxContent>
                  </v:textbox>
                </v:rect>
                <v:rect id="Rectangle 19463" style="position:absolute;width:518;height:2079;left:0;top:9784;" filled="f" stroked="f">
                  <v:textbox inset="0,0,0,0">
                    <w:txbxContent>
                      <w:p>
                        <w:pPr>
                          <w:spacing w:before="0" w:after="160" w:line="259" w:lineRule="auto"/>
                          <w:ind w:left="0" w:right="0" w:firstLine="0"/>
                          <w:jc w:val="left"/>
                        </w:pPr>
                        <w:r>
                          <w:rPr/>
                          <w:t xml:space="preserve"> </w:t>
                        </w:r>
                      </w:p>
                    </w:txbxContent>
                  </v:textbox>
                </v:rect>
                <v:rect id="Rectangle 19464" style="position:absolute;width:518;height:2079;left:0;top:11399;" filled="f" stroked="f">
                  <v:textbox inset="0,0,0,0">
                    <w:txbxContent>
                      <w:p>
                        <w:pPr>
                          <w:spacing w:before="0" w:after="160" w:line="259" w:lineRule="auto"/>
                          <w:ind w:left="0" w:right="0" w:firstLine="0"/>
                          <w:jc w:val="left"/>
                        </w:pPr>
                        <w:r>
                          <w:rPr/>
                          <w:t xml:space="preserve"> </w:t>
                        </w:r>
                      </w:p>
                    </w:txbxContent>
                  </v:textbox>
                </v:rect>
                <v:rect id="Rectangle 19465" style="position:absolute;width:518;height:2079;left:0;top:12999;" filled="f" stroked="f">
                  <v:textbox inset="0,0,0,0">
                    <w:txbxContent>
                      <w:p>
                        <w:pPr>
                          <w:spacing w:before="0" w:after="160" w:line="259" w:lineRule="auto"/>
                          <w:ind w:left="0" w:right="0" w:firstLine="0"/>
                          <w:jc w:val="left"/>
                        </w:pPr>
                        <w:r>
                          <w:rPr/>
                          <w:t xml:space="preserve"> </w:t>
                        </w:r>
                      </w:p>
                    </w:txbxContent>
                  </v:textbox>
                </v:rect>
                <v:rect id="Rectangle 19466" style="position:absolute;width:518;height:2079;left:0;top:14615;" filled="f" stroked="f">
                  <v:textbox inset="0,0,0,0">
                    <w:txbxContent>
                      <w:p>
                        <w:pPr>
                          <w:spacing w:before="0" w:after="160" w:line="259" w:lineRule="auto"/>
                          <w:ind w:left="0" w:right="0" w:firstLine="0"/>
                          <w:jc w:val="left"/>
                        </w:pPr>
                        <w:r>
                          <w:rPr/>
                          <w:t xml:space="preserve"> </w:t>
                        </w:r>
                      </w:p>
                    </w:txbxContent>
                  </v:textbox>
                </v:rect>
                <v:rect id="Rectangle 19467" style="position:absolute;width:518;height:2079;left:0;top:16215;" filled="f" stroked="f">
                  <v:textbox inset="0,0,0,0">
                    <w:txbxContent>
                      <w:p>
                        <w:pPr>
                          <w:spacing w:before="0" w:after="160" w:line="259" w:lineRule="auto"/>
                          <w:ind w:left="0" w:right="0" w:firstLine="0"/>
                          <w:jc w:val="left"/>
                        </w:pPr>
                        <w:r>
                          <w:rPr/>
                          <w:t xml:space="preserve"> </w:t>
                        </w:r>
                      </w:p>
                    </w:txbxContent>
                  </v:textbox>
                </v:rect>
                <v:rect id="Rectangle 19468" style="position:absolute;width:518;height:2079;left:0;top:17815;" filled="f" stroked="f">
                  <v:textbox inset="0,0,0,0">
                    <w:txbxContent>
                      <w:p>
                        <w:pPr>
                          <w:spacing w:before="0" w:after="160" w:line="259" w:lineRule="auto"/>
                          <w:ind w:left="0" w:right="0" w:firstLine="0"/>
                          <w:jc w:val="left"/>
                        </w:pPr>
                        <w:r>
                          <w:rPr/>
                          <w:t xml:space="preserve"> </w:t>
                        </w:r>
                      </w:p>
                    </w:txbxContent>
                  </v:textbox>
                </v:rect>
                <v:rect id="Rectangle 19469" style="position:absolute;width:518;height:2079;left:0;top:19431;" filled="f" stroked="f">
                  <v:textbox inset="0,0,0,0">
                    <w:txbxContent>
                      <w:p>
                        <w:pPr>
                          <w:spacing w:before="0" w:after="160" w:line="259" w:lineRule="auto"/>
                          <w:ind w:left="0" w:right="0" w:firstLine="0"/>
                          <w:jc w:val="left"/>
                        </w:pPr>
                        <w:r>
                          <w:rPr/>
                          <w:t xml:space="preserve"> </w:t>
                        </w:r>
                      </w:p>
                    </w:txbxContent>
                  </v:textbox>
                </v:rect>
                <v:rect id="Rectangle 19470" style="position:absolute;width:518;height:2079;left:0;top:21031;" filled="f" stroked="f">
                  <v:textbox inset="0,0,0,0">
                    <w:txbxContent>
                      <w:p>
                        <w:pPr>
                          <w:spacing w:before="0" w:after="160" w:line="259" w:lineRule="auto"/>
                          <w:ind w:left="0" w:right="0" w:firstLine="0"/>
                          <w:jc w:val="left"/>
                        </w:pPr>
                        <w:r>
                          <w:rPr/>
                          <w:t xml:space="preserve"> </w:t>
                        </w:r>
                      </w:p>
                    </w:txbxContent>
                  </v:textbox>
                </v:rect>
                <v:rect id="Rectangle 19471" style="position:absolute;width:518;height:2079;left:0;top:22646;" filled="f" stroked="f">
                  <v:textbox inset="0,0,0,0">
                    <w:txbxContent>
                      <w:p>
                        <w:pPr>
                          <w:spacing w:before="0" w:after="160" w:line="259" w:lineRule="auto"/>
                          <w:ind w:left="0" w:right="0" w:firstLine="0"/>
                          <w:jc w:val="left"/>
                        </w:pPr>
                        <w:r>
                          <w:rPr/>
                          <w:t xml:space="preserve"> </w:t>
                        </w:r>
                      </w:p>
                    </w:txbxContent>
                  </v:textbox>
                </v:rect>
                <v:rect id="Rectangle 19472" style="position:absolute;width:506;height:2243;left:0;top:24236;"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19473" style="position:absolute;width:518;height:2079;left:0;top:26001;" filled="f" stroked="f">
                  <v:textbox inset="0,0,0,0">
                    <w:txbxContent>
                      <w:p>
                        <w:pPr>
                          <w:spacing w:before="0" w:after="160" w:line="259" w:lineRule="auto"/>
                          <w:ind w:left="0" w:right="0" w:firstLine="0"/>
                          <w:jc w:val="left"/>
                        </w:pPr>
                        <w:r>
                          <w:rPr/>
                          <w:t xml:space="preserve"> </w:t>
                        </w:r>
                      </w:p>
                    </w:txbxContent>
                  </v:textbox>
                </v:rect>
                <v:rect id="Rectangle 19474" style="position:absolute;width:518;height:2079;left:0;top:27602;" filled="f" stroked="f">
                  <v:textbox inset="0,0,0,0">
                    <w:txbxContent>
                      <w:p>
                        <w:pPr>
                          <w:spacing w:before="0" w:after="160" w:line="259" w:lineRule="auto"/>
                          <w:ind w:left="0" w:right="0" w:firstLine="0"/>
                          <w:jc w:val="left"/>
                        </w:pPr>
                        <w:r>
                          <w:rPr/>
                          <w:t xml:space="preserve"> </w:t>
                        </w:r>
                      </w:p>
                    </w:txbxContent>
                  </v:textbox>
                </v:rect>
                <v:rect id="Rectangle 19475" style="position:absolute;width:518;height:2079;left:0;top:29217;" filled="f" stroked="f">
                  <v:textbox inset="0,0,0,0">
                    <w:txbxContent>
                      <w:p>
                        <w:pPr>
                          <w:spacing w:before="0" w:after="160" w:line="259" w:lineRule="auto"/>
                          <w:ind w:left="0" w:right="0" w:firstLine="0"/>
                          <w:jc w:val="left"/>
                        </w:pPr>
                        <w:r>
                          <w:rPr/>
                          <w:t xml:space="preserve"> </w:t>
                        </w:r>
                      </w:p>
                    </w:txbxContent>
                  </v:textbox>
                </v:rect>
                <v:rect id="Rectangle 19476" style="position:absolute;width:518;height:2079;left:0;top:30817;" filled="f" stroked="f">
                  <v:textbox inset="0,0,0,0">
                    <w:txbxContent>
                      <w:p>
                        <w:pPr>
                          <w:spacing w:before="0" w:after="160" w:line="259" w:lineRule="auto"/>
                          <w:ind w:left="0" w:right="0" w:firstLine="0"/>
                          <w:jc w:val="left"/>
                        </w:pPr>
                        <w:r>
                          <w:rPr/>
                          <w:t xml:space="preserve"> </w:t>
                        </w:r>
                      </w:p>
                    </w:txbxContent>
                  </v:textbox>
                </v:rect>
                <v:rect id="Rectangle 19477" style="position:absolute;width:518;height:2079;left:0;top:32433;" filled="f" stroked="f">
                  <v:textbox inset="0,0,0,0">
                    <w:txbxContent>
                      <w:p>
                        <w:pPr>
                          <w:spacing w:before="0" w:after="160" w:line="259" w:lineRule="auto"/>
                          <w:ind w:left="0" w:right="0" w:firstLine="0"/>
                          <w:jc w:val="left"/>
                        </w:pPr>
                        <w:r>
                          <w:rPr/>
                          <w:t xml:space="preserve"> </w:t>
                        </w:r>
                      </w:p>
                    </w:txbxContent>
                  </v:textbox>
                </v:rect>
                <v:rect id="Rectangle 19478" style="position:absolute;width:518;height:2079;left:0;top:34033;" filled="f" stroked="f">
                  <v:textbox inset="0,0,0,0">
                    <w:txbxContent>
                      <w:p>
                        <w:pPr>
                          <w:spacing w:before="0" w:after="160" w:line="259" w:lineRule="auto"/>
                          <w:ind w:left="0" w:right="0" w:firstLine="0"/>
                          <w:jc w:val="left"/>
                        </w:pPr>
                        <w:r>
                          <w:rPr/>
                          <w:t xml:space="preserve"> </w:t>
                        </w:r>
                      </w:p>
                    </w:txbxContent>
                  </v:textbox>
                </v:rect>
                <v:rect id="Rectangle 19479" style="position:absolute;width:518;height:2079;left:0;top:35633;" filled="f" stroked="f">
                  <v:textbox inset="0,0,0,0">
                    <w:txbxContent>
                      <w:p>
                        <w:pPr>
                          <w:spacing w:before="0" w:after="160" w:line="259" w:lineRule="auto"/>
                          <w:ind w:left="0" w:right="0" w:firstLine="0"/>
                          <w:jc w:val="left"/>
                        </w:pPr>
                        <w:r>
                          <w:rPr/>
                          <w:t xml:space="preserve"> </w:t>
                        </w:r>
                      </w:p>
                    </w:txbxContent>
                  </v:textbox>
                </v:rect>
                <v:rect id="Rectangle 19480" style="position:absolute;width:518;height:2079;left:0;top:37249;" filled="f" stroked="f">
                  <v:textbox inset="0,0,0,0">
                    <w:txbxContent>
                      <w:p>
                        <w:pPr>
                          <w:spacing w:before="0" w:after="160" w:line="259" w:lineRule="auto"/>
                          <w:ind w:left="0" w:right="0" w:firstLine="0"/>
                          <w:jc w:val="left"/>
                        </w:pPr>
                        <w:r>
                          <w:rPr/>
                          <w:t xml:space="preserve"> </w:t>
                        </w:r>
                      </w:p>
                    </w:txbxContent>
                  </v:textbox>
                </v:rect>
                <v:rect id="Rectangle 19481" style="position:absolute;width:518;height:2079;left:0;top:38849;" filled="f" stroked="f">
                  <v:textbox inset="0,0,0,0">
                    <w:txbxContent>
                      <w:p>
                        <w:pPr>
                          <w:spacing w:before="0" w:after="160" w:line="259" w:lineRule="auto"/>
                          <w:ind w:left="0" w:right="0" w:firstLine="0"/>
                          <w:jc w:val="left"/>
                        </w:pPr>
                        <w:r>
                          <w:rPr/>
                          <w:t xml:space="preserve"> </w:t>
                        </w:r>
                      </w:p>
                    </w:txbxContent>
                  </v:textbox>
                </v:rect>
                <v:rect id="Rectangle 19482" style="position:absolute;width:518;height:2079;left:0;top:40464;" filled="f" stroked="f">
                  <v:textbox inset="0,0,0,0">
                    <w:txbxContent>
                      <w:p>
                        <w:pPr>
                          <w:spacing w:before="0" w:after="160" w:line="259" w:lineRule="auto"/>
                          <w:ind w:left="0" w:right="0" w:firstLine="0"/>
                          <w:jc w:val="left"/>
                        </w:pPr>
                        <w:r>
                          <w:rPr/>
                          <w:t xml:space="preserve"> </w:t>
                        </w:r>
                      </w:p>
                    </w:txbxContent>
                  </v:textbox>
                </v:rect>
                <v:rect id="Rectangle 19483" style="position:absolute;width:518;height:2079;left:0;top:42064;" filled="f" stroked="f">
                  <v:textbox inset="0,0,0,0">
                    <w:txbxContent>
                      <w:p>
                        <w:pPr>
                          <w:spacing w:before="0" w:after="160" w:line="259" w:lineRule="auto"/>
                          <w:ind w:left="0" w:right="0" w:firstLine="0"/>
                          <w:jc w:val="left"/>
                        </w:pPr>
                        <w:r>
                          <w:rPr/>
                          <w:t xml:space="preserve"> </w:t>
                        </w:r>
                      </w:p>
                    </w:txbxContent>
                  </v:textbox>
                </v:rect>
                <v:shape id="Picture 19496" style="position:absolute;width:47167;height:42656;left:3212;top:835;" filled="f">
                  <v:imagedata r:id="rId36"/>
                </v:shape>
                <v:shape id="Shape 19497" style="position:absolute;width:40601;height:1033;left:15968;top:23727;" coordsize="4060190,103378" path="m85598,1778c88646,0,92456,1016,94234,4064c96012,7112,94996,10922,91948,12700l35995,45339l4060190,45339l4060190,58039l35995,58039l91948,90678c94996,92456,96012,96266,94234,99314c92456,102362,88646,103378,85598,101600l0,51689l85598,1778x">
                  <v:stroke weight="0pt" endcap="square" joinstyle="miter" miterlimit="10" on="false" color="#000000" opacity="0"/>
                  <v:fill on="true" color="#000000"/>
                </v:shape>
              </v:group>
            </w:pict>
          </mc:Fallback>
        </mc:AlternateContent>
      </w:r>
    </w:p>
    <w:p w:rsidR="00B03E47" w:rsidRDefault="00E2034E">
      <w:pPr>
        <w:spacing w:after="0" w:line="259" w:lineRule="auto"/>
        <w:ind w:left="260" w:right="0" w:firstLine="0"/>
        <w:jc w:val="left"/>
      </w:pPr>
      <w:r>
        <w:t xml:space="preserve"> </w:t>
      </w:r>
    </w:p>
    <w:p w:rsidR="00B03E47" w:rsidRDefault="00E2034E">
      <w:pPr>
        <w:spacing w:after="0" w:line="259" w:lineRule="auto"/>
        <w:ind w:left="260" w:right="0" w:firstLine="0"/>
        <w:jc w:val="left"/>
      </w:pPr>
      <w:r>
        <w:t xml:space="preserve"> </w:t>
      </w:r>
    </w:p>
    <w:p w:rsidR="00B03E47" w:rsidRDefault="00E2034E">
      <w:pPr>
        <w:spacing w:after="0" w:line="259" w:lineRule="auto"/>
        <w:ind w:left="260" w:right="0" w:firstLine="0"/>
        <w:jc w:val="left"/>
      </w:pPr>
      <w:r>
        <w:t xml:space="preserve"> </w:t>
      </w:r>
    </w:p>
    <w:p w:rsidR="00B03E47" w:rsidRDefault="00E2034E">
      <w:pPr>
        <w:spacing w:after="0" w:line="259" w:lineRule="auto"/>
        <w:ind w:left="260" w:right="0" w:firstLine="0"/>
        <w:jc w:val="left"/>
      </w:pPr>
      <w:r>
        <w:t xml:space="preserve"> </w:t>
      </w:r>
    </w:p>
    <w:p w:rsidR="00B03E47" w:rsidRDefault="00E2034E">
      <w:pPr>
        <w:spacing w:after="0" w:line="259" w:lineRule="auto"/>
        <w:ind w:left="260" w:right="0" w:firstLine="0"/>
        <w:jc w:val="left"/>
      </w:pPr>
      <w:r>
        <w:t xml:space="preserve"> </w:t>
      </w:r>
    </w:p>
    <w:p w:rsidR="00B03E47" w:rsidRDefault="00E2034E">
      <w:pPr>
        <w:spacing w:after="0" w:line="259" w:lineRule="auto"/>
        <w:ind w:left="260" w:right="0" w:firstLine="0"/>
        <w:jc w:val="left"/>
      </w:pPr>
      <w:r>
        <w:t xml:space="preserve"> </w:t>
      </w:r>
    </w:p>
    <w:p w:rsidR="00B03E47" w:rsidRDefault="00E2034E">
      <w:pPr>
        <w:spacing w:after="4081" w:line="259" w:lineRule="auto"/>
        <w:ind w:left="260" w:right="0" w:firstLine="0"/>
        <w:jc w:val="left"/>
      </w:pPr>
      <w:r>
        <w:t xml:space="preserve"> </w:t>
      </w:r>
    </w:p>
    <w:p w:rsidR="00B03E47" w:rsidRDefault="00E2034E">
      <w:pPr>
        <w:spacing w:after="598" w:line="259" w:lineRule="auto"/>
        <w:ind w:left="-2293" w:right="1236" w:firstLine="0"/>
        <w:jc w:val="left"/>
      </w:pPr>
      <w:r>
        <w:rPr>
          <w:rFonts w:ascii="Calibri" w:eastAsia="Calibri" w:hAnsi="Calibri" w:cs="Calibri"/>
          <w:noProof/>
        </w:rPr>
        <mc:AlternateContent>
          <mc:Choice Requires="wpg">
            <w:drawing>
              <wp:anchor distT="0" distB="0" distL="114300" distR="114300" simplePos="0" relativeHeight="251773952" behindDoc="0" locked="0" layoutInCell="1" allowOverlap="1">
                <wp:simplePos x="0" y="0"/>
                <wp:positionH relativeFrom="page">
                  <wp:posOffset>8664935</wp:posOffset>
                </wp:positionH>
                <wp:positionV relativeFrom="page">
                  <wp:posOffset>6710019</wp:posOffset>
                </wp:positionV>
                <wp:extent cx="161330" cy="3601365"/>
                <wp:effectExtent l="0" t="0" r="0" b="0"/>
                <wp:wrapSquare wrapText="bothSides"/>
                <wp:docPr id="313829" name="Group 313829"/>
                <wp:cNvGraphicFramePr/>
                <a:graphic xmlns:a="http://schemas.openxmlformats.org/drawingml/2006/main">
                  <a:graphicData uri="http://schemas.microsoft.com/office/word/2010/wordprocessingGroup">
                    <wpg:wgp>
                      <wpg:cNvGrpSpPr/>
                      <wpg:grpSpPr>
                        <a:xfrm>
                          <a:off x="0" y="0"/>
                          <a:ext cx="161330" cy="3601365"/>
                          <a:chOff x="0" y="0"/>
                          <a:chExt cx="161330" cy="3601365"/>
                        </a:xfrm>
                      </wpg:grpSpPr>
                      <wps:wsp>
                        <wps:cNvPr id="19593" name="Rectangle 19593"/>
                        <wps:cNvSpPr/>
                        <wps:spPr>
                          <a:xfrm rot="-5399999">
                            <a:off x="-2338295" y="1149845"/>
                            <a:ext cx="4789815" cy="113224"/>
                          </a:xfrm>
                          <a:prstGeom prst="rect">
                            <a:avLst/>
                          </a:prstGeom>
                          <a:ln>
                            <a:noFill/>
                          </a:ln>
                        </wps:spPr>
                        <wps:txbx>
                          <w:txbxContent>
                            <w:p w:rsidR="00B03E47" w:rsidRDefault="00E2034E">
                              <w:pPr>
                                <w:spacing w:after="160" w:line="259" w:lineRule="auto"/>
                                <w:ind w:left="0" w:right="0" w:firstLine="0"/>
                                <w:jc w:val="left"/>
                              </w:pPr>
                              <w:r>
                                <w:rPr>
                                  <w:sz w:val="12"/>
                                </w:rPr>
                                <w:t xml:space="preserve">Cód. Validación: X6W4A44Y3YFEHMQ6W9NDGFMDY | Verificación: https://candelaria.sedelectronica.es/ </w:t>
                              </w:r>
                            </w:p>
                          </w:txbxContent>
                        </wps:txbx>
                        <wps:bodyPr horzOverflow="overflow" vert="horz" lIns="0" tIns="0" rIns="0" bIns="0" rtlCol="0">
                          <a:noAutofit/>
                        </wps:bodyPr>
                      </wps:wsp>
                      <wps:wsp>
                        <wps:cNvPr id="19594" name="Rectangle 19594"/>
                        <wps:cNvSpPr/>
                        <wps:spPr>
                          <a:xfrm rot="-5399999">
                            <a:off x="-2070397" y="1341542"/>
                            <a:ext cx="4406422" cy="113224"/>
                          </a:xfrm>
                          <a:prstGeom prst="rect">
                            <a:avLst/>
                          </a:prstGeom>
                          <a:ln>
                            <a:noFill/>
                          </a:ln>
                        </wps:spPr>
                        <wps:txbx>
                          <w:txbxContent>
                            <w:p w:rsidR="00B03E47" w:rsidRDefault="00E2034E">
                              <w:pPr>
                                <w:spacing w:after="160" w:line="259" w:lineRule="auto"/>
                                <w:ind w:left="0" w:right="0" w:firstLine="0"/>
                                <w:jc w:val="left"/>
                              </w:pPr>
                              <w:r>
                                <w:rPr>
                                  <w:sz w:val="12"/>
                                </w:rPr>
                                <w:t xml:space="preserve">Documento firmado electrónicamente desde la plataforma esPublico Gestiona | Página 96 de 179 </w:t>
                              </w:r>
                            </w:p>
                          </w:txbxContent>
                        </wps:txbx>
                        <wps:bodyPr horzOverflow="overflow" vert="horz" lIns="0" tIns="0" rIns="0" bIns="0" rtlCol="0">
                          <a:noAutofit/>
                        </wps:bodyPr>
                      </wps:wsp>
                    </wpg:wgp>
                  </a:graphicData>
                </a:graphic>
              </wp:anchor>
            </w:drawing>
          </mc:Choice>
          <mc:Fallback xmlns:a="http://schemas.openxmlformats.org/drawingml/2006/main">
            <w:pict>
              <v:group id="Group 313829" style="width:12.7031pt;height:283.572pt;position:absolute;mso-position-horizontal-relative:page;mso-position-horizontal:absolute;margin-left:682.278pt;mso-position-vertical-relative:page;margin-top:528.348pt;" coordsize="1613,36013">
                <v:rect id="Rectangle 19593" style="position:absolute;width:47898;height:1132;left:-23382;top:11498;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X6W4A44Y3YFEHMQ6W9NDGFMDY | Verificación: https://candelaria.sedelectronica.es/ </w:t>
                        </w:r>
                      </w:p>
                    </w:txbxContent>
                  </v:textbox>
                </v:rect>
                <v:rect id="Rectangle 19594" style="position:absolute;width:44064;height:1132;left:-20703;top:13415;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96 de 179 </w:t>
                        </w:r>
                      </w:p>
                    </w:txbxContent>
                  </v:textbox>
                </v:rect>
                <w10:wrap type="square"/>
              </v:group>
            </w:pict>
          </mc:Fallback>
        </mc:AlternateContent>
      </w:r>
      <w:r>
        <w:rPr>
          <w:rFonts w:ascii="Calibri" w:eastAsia="Calibri" w:hAnsi="Calibri" w:cs="Calibri"/>
          <w:noProof/>
        </w:rPr>
        <mc:AlternateContent>
          <mc:Choice Requires="wpg">
            <w:drawing>
              <wp:anchor distT="0" distB="0" distL="114300" distR="114300" simplePos="0" relativeHeight="251774976" behindDoc="0" locked="0" layoutInCell="1" allowOverlap="1">
                <wp:simplePos x="0" y="0"/>
                <wp:positionH relativeFrom="column">
                  <wp:posOffset>138684</wp:posOffset>
                </wp:positionH>
                <wp:positionV relativeFrom="paragraph">
                  <wp:posOffset>-2761624</wp:posOffset>
                </wp:positionV>
                <wp:extent cx="5913501" cy="3399541"/>
                <wp:effectExtent l="0" t="0" r="0" b="0"/>
                <wp:wrapSquare wrapText="bothSides"/>
                <wp:docPr id="313827" name="Group 313827"/>
                <wp:cNvGraphicFramePr/>
                <a:graphic xmlns:a="http://schemas.openxmlformats.org/drawingml/2006/main">
                  <a:graphicData uri="http://schemas.microsoft.com/office/word/2010/wordprocessingGroup">
                    <wpg:wgp>
                      <wpg:cNvGrpSpPr/>
                      <wpg:grpSpPr>
                        <a:xfrm>
                          <a:off x="0" y="0"/>
                          <a:ext cx="5913501" cy="3399541"/>
                          <a:chOff x="0" y="0"/>
                          <a:chExt cx="5913501" cy="3399541"/>
                        </a:xfrm>
                      </wpg:grpSpPr>
                      <wps:wsp>
                        <wps:cNvPr id="19521" name="Rectangle 19521"/>
                        <wps:cNvSpPr/>
                        <wps:spPr>
                          <a:xfrm>
                            <a:off x="26213" y="0"/>
                            <a:ext cx="50673" cy="224380"/>
                          </a:xfrm>
                          <a:prstGeom prst="rect">
                            <a:avLst/>
                          </a:prstGeom>
                          <a:ln>
                            <a:noFill/>
                          </a:ln>
                        </wps:spPr>
                        <wps:txbx>
                          <w:txbxContent>
                            <w:p w:rsidR="00B03E47" w:rsidRDefault="00E2034E">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9522" name="Rectangle 19522"/>
                        <wps:cNvSpPr/>
                        <wps:spPr>
                          <a:xfrm>
                            <a:off x="26213" y="176540"/>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9539" name="Rectangle 19539"/>
                        <wps:cNvSpPr/>
                        <wps:spPr>
                          <a:xfrm>
                            <a:off x="26213" y="2921645"/>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9540" name="Rectangle 19540"/>
                        <wps:cNvSpPr/>
                        <wps:spPr>
                          <a:xfrm>
                            <a:off x="26213" y="3083189"/>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9541" name="Rectangle 19541"/>
                        <wps:cNvSpPr/>
                        <wps:spPr>
                          <a:xfrm>
                            <a:off x="26213" y="3243209"/>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19589" name="Picture 19589"/>
                          <pic:cNvPicPr/>
                        </pic:nvPicPr>
                        <pic:blipFill>
                          <a:blip r:embed="rId37"/>
                          <a:stretch>
                            <a:fillRect/>
                          </a:stretch>
                        </pic:blipFill>
                        <pic:spPr>
                          <a:xfrm>
                            <a:off x="0" y="141630"/>
                            <a:ext cx="5574792" cy="3015996"/>
                          </a:xfrm>
                          <a:prstGeom prst="rect">
                            <a:avLst/>
                          </a:prstGeom>
                        </pic:spPr>
                      </pic:pic>
                      <wps:wsp>
                        <wps:cNvPr id="19590" name="Shape 19590"/>
                        <wps:cNvSpPr/>
                        <wps:spPr>
                          <a:xfrm>
                            <a:off x="2566416" y="1577365"/>
                            <a:ext cx="3347085" cy="103378"/>
                          </a:xfrm>
                          <a:custGeom>
                            <a:avLst/>
                            <a:gdLst/>
                            <a:ahLst/>
                            <a:cxnLst/>
                            <a:rect l="0" t="0" r="0" b="0"/>
                            <a:pathLst>
                              <a:path w="3347085" h="103378">
                                <a:moveTo>
                                  <a:pt x="85598" y="1778"/>
                                </a:moveTo>
                                <a:cubicBezTo>
                                  <a:pt x="88646" y="0"/>
                                  <a:pt x="92456" y="1016"/>
                                  <a:pt x="94234" y="4064"/>
                                </a:cubicBezTo>
                                <a:cubicBezTo>
                                  <a:pt x="96012" y="7112"/>
                                  <a:pt x="94996" y="10923"/>
                                  <a:pt x="91948" y="12700"/>
                                </a:cubicBezTo>
                                <a:lnTo>
                                  <a:pt x="35995" y="45339"/>
                                </a:lnTo>
                                <a:lnTo>
                                  <a:pt x="3347085" y="45339"/>
                                </a:lnTo>
                                <a:lnTo>
                                  <a:pt x="3347085" y="58039"/>
                                </a:lnTo>
                                <a:lnTo>
                                  <a:pt x="35995" y="58039"/>
                                </a:lnTo>
                                <a:lnTo>
                                  <a:pt x="91948" y="90678"/>
                                </a:lnTo>
                                <a:cubicBezTo>
                                  <a:pt x="94996" y="92456"/>
                                  <a:pt x="96012" y="96266"/>
                                  <a:pt x="94234" y="99314"/>
                                </a:cubicBezTo>
                                <a:cubicBezTo>
                                  <a:pt x="92456" y="102362"/>
                                  <a:pt x="88646" y="103378"/>
                                  <a:pt x="85598" y="101600"/>
                                </a:cubicBezTo>
                                <a:lnTo>
                                  <a:pt x="0" y="51689"/>
                                </a:lnTo>
                                <a:lnTo>
                                  <a:pt x="85598" y="1778"/>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313827" style="width:465.63pt;height:267.68pt;position:absolute;mso-position-horizontal-relative:text;mso-position-horizontal:absolute;margin-left:10.92pt;mso-position-vertical-relative:text;margin-top:-217.451pt;" coordsize="59135,33995">
                <v:rect id="Rectangle 19521" style="position:absolute;width:506;height:2243;left:262;top:0;"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19522" style="position:absolute;width:518;height:2079;left:262;top:1765;" filled="f" stroked="f">
                  <v:textbox inset="0,0,0,0">
                    <w:txbxContent>
                      <w:p>
                        <w:pPr>
                          <w:spacing w:before="0" w:after="160" w:line="259" w:lineRule="auto"/>
                          <w:ind w:left="0" w:right="0" w:firstLine="0"/>
                          <w:jc w:val="left"/>
                        </w:pPr>
                        <w:r>
                          <w:rPr/>
                          <w:t xml:space="preserve"> </w:t>
                        </w:r>
                      </w:p>
                    </w:txbxContent>
                  </v:textbox>
                </v:rect>
                <v:rect id="Rectangle 19539" style="position:absolute;width:518;height:2079;left:262;top:29216;" filled="f" stroked="f">
                  <v:textbox inset="0,0,0,0">
                    <w:txbxContent>
                      <w:p>
                        <w:pPr>
                          <w:spacing w:before="0" w:after="160" w:line="259" w:lineRule="auto"/>
                          <w:ind w:left="0" w:right="0" w:firstLine="0"/>
                          <w:jc w:val="left"/>
                        </w:pPr>
                        <w:r>
                          <w:rPr/>
                          <w:t xml:space="preserve"> </w:t>
                        </w:r>
                      </w:p>
                    </w:txbxContent>
                  </v:textbox>
                </v:rect>
                <v:rect id="Rectangle 19540" style="position:absolute;width:518;height:2079;left:262;top:30831;" filled="f" stroked="f">
                  <v:textbox inset="0,0,0,0">
                    <w:txbxContent>
                      <w:p>
                        <w:pPr>
                          <w:spacing w:before="0" w:after="160" w:line="259" w:lineRule="auto"/>
                          <w:ind w:left="0" w:right="0" w:firstLine="0"/>
                          <w:jc w:val="left"/>
                        </w:pPr>
                        <w:r>
                          <w:rPr/>
                          <w:t xml:space="preserve"> </w:t>
                        </w:r>
                      </w:p>
                    </w:txbxContent>
                  </v:textbox>
                </v:rect>
                <v:rect id="Rectangle 19541" style="position:absolute;width:518;height:2079;left:262;top:32432;" filled="f" stroked="f">
                  <v:textbox inset="0,0,0,0">
                    <w:txbxContent>
                      <w:p>
                        <w:pPr>
                          <w:spacing w:before="0" w:after="160" w:line="259" w:lineRule="auto"/>
                          <w:ind w:left="0" w:right="0" w:firstLine="0"/>
                          <w:jc w:val="left"/>
                        </w:pPr>
                        <w:r>
                          <w:rPr/>
                          <w:t xml:space="preserve"> </w:t>
                        </w:r>
                      </w:p>
                    </w:txbxContent>
                  </v:textbox>
                </v:rect>
                <v:shape id="Picture 19589" style="position:absolute;width:55747;height:30159;left:0;top:1416;" filled="f">
                  <v:imagedata r:id="rId38"/>
                </v:shape>
                <v:shape id="Shape 19590" style="position:absolute;width:33470;height:1033;left:25664;top:15773;" coordsize="3347085,103378" path="m85598,1778c88646,0,92456,1016,94234,4064c96012,7112,94996,10923,91948,12700l35995,45339l3347085,45339l3347085,58039l35995,58039l91948,90678c94996,92456,96012,96266,94234,99314c92456,102362,88646,103378,85598,101600l0,51689l85598,1778x">
                  <v:stroke weight="0pt" endcap="square" joinstyle="miter" miterlimit="10" on="false" color="#000000" opacity="0"/>
                  <v:fill on="true" color="#000000"/>
                </v:shape>
                <w10:wrap type="square"/>
              </v:group>
            </w:pict>
          </mc:Fallback>
        </mc:AlternateContent>
      </w:r>
    </w:p>
    <w:p w:rsidR="00B03E47" w:rsidRDefault="00E2034E">
      <w:pPr>
        <w:shd w:val="clear" w:color="auto" w:fill="E0E0E0"/>
        <w:spacing w:after="200" w:line="259" w:lineRule="auto"/>
        <w:ind w:left="255" w:right="0"/>
        <w:jc w:val="left"/>
      </w:pPr>
      <w:r>
        <w:rPr>
          <w:rFonts w:ascii="Times New Roman" w:eastAsia="Times New Roman" w:hAnsi="Times New Roman" w:cs="Times New Roman"/>
          <w:b/>
          <w:sz w:val="24"/>
        </w:rPr>
        <w:t>6.</w:t>
      </w:r>
      <w:r>
        <w:rPr>
          <w:b/>
          <w:sz w:val="24"/>
        </w:rPr>
        <w:t xml:space="preserve"> </w:t>
      </w:r>
      <w:r>
        <w:rPr>
          <w:b/>
          <w:shd w:val="clear" w:color="auto" w:fill="E6E6E6"/>
        </w:rPr>
        <w:t>NATURALEZA DEL DERECHO</w:t>
      </w:r>
      <w:r>
        <w:rPr>
          <w:rFonts w:ascii="Times New Roman" w:eastAsia="Times New Roman" w:hAnsi="Times New Roman" w:cs="Times New Roman"/>
          <w:sz w:val="24"/>
        </w:rPr>
        <w:t xml:space="preserve"> </w:t>
      </w:r>
    </w:p>
    <w:p w:rsidR="00B03E47" w:rsidRDefault="00E2034E">
      <w:pPr>
        <w:ind w:left="255" w:right="932"/>
      </w:pPr>
      <w:r>
        <w:t>Bien inmueble de dominio público y de uso público.</w:t>
      </w:r>
      <w:r>
        <w:rPr>
          <w:rFonts w:ascii="Times New Roman" w:eastAsia="Times New Roman" w:hAnsi="Times New Roman" w:cs="Times New Roman"/>
          <w:sz w:val="24"/>
        </w:rPr>
        <w:t xml:space="preserve"> </w:t>
      </w:r>
    </w:p>
    <w:p w:rsidR="00B03E47" w:rsidRDefault="00E2034E">
      <w:pPr>
        <w:spacing w:after="109" w:line="259" w:lineRule="auto"/>
        <w:ind w:left="0" w:right="264" w:firstLine="0"/>
        <w:jc w:val="center"/>
      </w:pPr>
      <w:r>
        <w:t xml:space="preserve"> </w:t>
      </w:r>
    </w:p>
    <w:p w:rsidR="00B03E47" w:rsidRDefault="00E2034E">
      <w:pPr>
        <w:pStyle w:val="Ttulo1"/>
        <w:shd w:val="clear" w:color="auto" w:fill="D9D9D9"/>
        <w:spacing w:after="200" w:line="259" w:lineRule="auto"/>
        <w:ind w:left="255"/>
      </w:pPr>
      <w:r>
        <w:rPr>
          <w:rFonts w:ascii="Times New Roman" w:eastAsia="Times New Roman" w:hAnsi="Times New Roman" w:cs="Times New Roman"/>
          <w:b/>
          <w:sz w:val="24"/>
          <w:shd w:val="clear" w:color="auto" w:fill="auto"/>
        </w:rPr>
        <w:t>7.</w:t>
      </w:r>
      <w:r>
        <w:rPr>
          <w:b/>
          <w:sz w:val="24"/>
          <w:shd w:val="clear" w:color="auto" w:fill="auto"/>
        </w:rPr>
        <w:t xml:space="preserve"> </w:t>
      </w:r>
      <w:r>
        <w:rPr>
          <w:b/>
        </w:rPr>
        <w:t>TÍTULO</w:t>
      </w:r>
      <w:r>
        <w:rPr>
          <w:rFonts w:ascii="Times New Roman" w:eastAsia="Times New Roman" w:hAnsi="Times New Roman" w:cs="Times New Roman"/>
          <w:sz w:val="24"/>
          <w:shd w:val="clear" w:color="auto" w:fill="auto"/>
        </w:rPr>
        <w:t xml:space="preserve"> </w:t>
      </w:r>
    </w:p>
    <w:p w:rsidR="00B03E47" w:rsidRDefault="00E2034E">
      <w:pPr>
        <w:ind w:left="255" w:right="932"/>
      </w:pPr>
      <w:r>
        <w:t xml:space="preserve">No se dispone título que acredite expresamente la titularidad municipal de la calle, ya que la misma está asociada al proyecto de reparcelación del ASU 1B y al SAPU Punta Larga de las Normas Subsidiarias.  </w:t>
      </w:r>
    </w:p>
    <w:p w:rsidR="00B03E47" w:rsidRDefault="00E2034E">
      <w:pPr>
        <w:spacing w:after="0" w:line="259" w:lineRule="auto"/>
        <w:ind w:left="260" w:right="0" w:firstLine="0"/>
        <w:jc w:val="left"/>
      </w:pPr>
      <w:r>
        <w:t xml:space="preserve"> </w:t>
      </w:r>
    </w:p>
    <w:p w:rsidR="00B03E47" w:rsidRDefault="00E2034E">
      <w:pPr>
        <w:ind w:left="255" w:right="932"/>
      </w:pPr>
      <w:r>
        <w:t>En este sentido, un tramo de la vía forma parte</w:t>
      </w:r>
      <w:r>
        <w:t xml:space="preserve"> de la parcela Z del proyecto de reparcelación del ASU1B, teniendo dicha parcela los siguientes datos registrales en el Registro de la Propiedad nº4 de Santa Cruz de Tenerife: </w:t>
      </w:r>
    </w:p>
    <w:p w:rsidR="00B03E47" w:rsidRDefault="00E2034E">
      <w:pPr>
        <w:ind w:left="255" w:right="932"/>
      </w:pPr>
      <w:r>
        <w:t xml:space="preserve">Número de la finca registral: 22637, libro 280 y folio 187. </w:t>
      </w:r>
    </w:p>
    <w:p w:rsidR="00B03E47" w:rsidRDefault="00E2034E">
      <w:pPr>
        <w:ind w:left="255" w:right="932"/>
      </w:pPr>
      <w:r>
        <w:t>Nombre de la finca</w:t>
      </w:r>
      <w:r>
        <w:t xml:space="preserve">: parcela Z </w:t>
      </w:r>
    </w:p>
    <w:p w:rsidR="00B03E47" w:rsidRDefault="00E2034E">
      <w:pPr>
        <w:ind w:left="255" w:right="932"/>
      </w:pPr>
      <w:r>
        <w:t>Superficie de la parcela: 88037m</w:t>
      </w:r>
      <w:r>
        <w:rPr>
          <w:vertAlign w:val="superscript"/>
        </w:rPr>
        <w:t>2</w:t>
      </w:r>
      <w:r>
        <w:rPr>
          <w:rFonts w:ascii="Times New Roman" w:eastAsia="Times New Roman" w:hAnsi="Times New Roman" w:cs="Times New Roman"/>
          <w:sz w:val="24"/>
        </w:rPr>
        <w:t xml:space="preserve"> </w:t>
      </w:r>
    </w:p>
    <w:p w:rsidR="00B03E47" w:rsidRDefault="00E2034E">
      <w:pPr>
        <w:ind w:left="255" w:right="932"/>
      </w:pPr>
      <w:r>
        <w:t>Superficie de la calle José Rodríguez Ramírez que forma parte de la parcela Z: 3212,95 m</w:t>
      </w:r>
      <w:r>
        <w:rPr>
          <w:vertAlign w:val="superscript"/>
        </w:rPr>
        <w:t>2</w:t>
      </w:r>
      <w:r>
        <w:t>.</w:t>
      </w:r>
      <w:r>
        <w:rPr>
          <w:rFonts w:ascii="Times New Roman" w:eastAsia="Times New Roman" w:hAnsi="Times New Roman" w:cs="Times New Roman"/>
          <w:sz w:val="24"/>
        </w:rPr>
        <w:t xml:space="preserve"> </w:t>
      </w:r>
    </w:p>
    <w:p w:rsidR="00B03E47" w:rsidRDefault="00E2034E">
      <w:pPr>
        <w:spacing w:after="0" w:line="259" w:lineRule="auto"/>
        <w:ind w:left="260" w:right="0" w:firstLine="0"/>
        <w:jc w:val="left"/>
      </w:pPr>
      <w:r>
        <w:t xml:space="preserve"> </w:t>
      </w:r>
    </w:p>
    <w:p w:rsidR="00B03E47" w:rsidRDefault="00E2034E">
      <w:pPr>
        <w:spacing w:after="0" w:line="259" w:lineRule="auto"/>
        <w:ind w:left="260" w:right="0" w:firstLine="0"/>
        <w:jc w:val="left"/>
      </w:pPr>
      <w:r>
        <w:t xml:space="preserve"> </w:t>
      </w:r>
    </w:p>
    <w:p w:rsidR="00B03E47" w:rsidRDefault="00E2034E">
      <w:pPr>
        <w:spacing w:after="0" w:line="259" w:lineRule="auto"/>
        <w:ind w:left="260" w:right="0" w:firstLine="0"/>
        <w:jc w:val="left"/>
      </w:pPr>
      <w:r>
        <w:t xml:space="preserve"> </w:t>
      </w:r>
    </w:p>
    <w:p w:rsidR="00B03E47" w:rsidRDefault="00E2034E">
      <w:pPr>
        <w:spacing w:after="8" w:line="259" w:lineRule="auto"/>
        <w:ind w:left="260" w:right="0" w:firstLine="0"/>
        <w:jc w:val="left"/>
      </w:pPr>
      <w:r>
        <w:rPr>
          <w:rFonts w:ascii="Calibri" w:eastAsia="Calibri" w:hAnsi="Calibri" w:cs="Calibri"/>
          <w:noProof/>
        </w:rPr>
        <mc:AlternateContent>
          <mc:Choice Requires="wpg">
            <w:drawing>
              <wp:inline distT="0" distB="0" distL="0" distR="0">
                <wp:extent cx="5532323" cy="5970784"/>
                <wp:effectExtent l="0" t="0" r="0" b="0"/>
                <wp:docPr id="313480" name="Group 313480"/>
                <wp:cNvGraphicFramePr/>
                <a:graphic xmlns:a="http://schemas.openxmlformats.org/drawingml/2006/main">
                  <a:graphicData uri="http://schemas.microsoft.com/office/word/2010/wordprocessingGroup">
                    <wpg:wgp>
                      <wpg:cNvGrpSpPr/>
                      <wpg:grpSpPr>
                        <a:xfrm>
                          <a:off x="0" y="0"/>
                          <a:ext cx="5532323" cy="5970784"/>
                          <a:chOff x="0" y="0"/>
                          <a:chExt cx="5532323" cy="5970784"/>
                        </a:xfrm>
                      </wpg:grpSpPr>
                      <wps:wsp>
                        <wps:cNvPr id="19614" name="Rectangle 19614"/>
                        <wps:cNvSpPr/>
                        <wps:spPr>
                          <a:xfrm>
                            <a:off x="0" y="0"/>
                            <a:ext cx="50673" cy="224380"/>
                          </a:xfrm>
                          <a:prstGeom prst="rect">
                            <a:avLst/>
                          </a:prstGeom>
                          <a:ln>
                            <a:noFill/>
                          </a:ln>
                        </wps:spPr>
                        <wps:txbx>
                          <w:txbxContent>
                            <w:p w:rsidR="00B03E47" w:rsidRDefault="00E2034E">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9615" name="Rectangle 19615"/>
                        <wps:cNvSpPr/>
                        <wps:spPr>
                          <a:xfrm>
                            <a:off x="0" y="176540"/>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9616" name="Rectangle 19616"/>
                        <wps:cNvSpPr/>
                        <wps:spPr>
                          <a:xfrm>
                            <a:off x="0" y="338084"/>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9617" name="Rectangle 19617"/>
                        <wps:cNvSpPr/>
                        <wps:spPr>
                          <a:xfrm>
                            <a:off x="0" y="498104"/>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9618" name="Rectangle 19618"/>
                        <wps:cNvSpPr/>
                        <wps:spPr>
                          <a:xfrm>
                            <a:off x="0" y="658124"/>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9619" name="Rectangle 19619"/>
                        <wps:cNvSpPr/>
                        <wps:spPr>
                          <a:xfrm>
                            <a:off x="0" y="819669"/>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9620" name="Rectangle 19620"/>
                        <wps:cNvSpPr/>
                        <wps:spPr>
                          <a:xfrm>
                            <a:off x="0" y="979688"/>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9621" name="Rectangle 19621"/>
                        <wps:cNvSpPr/>
                        <wps:spPr>
                          <a:xfrm>
                            <a:off x="0" y="1141233"/>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9622" name="Rectangle 19622"/>
                        <wps:cNvSpPr/>
                        <wps:spPr>
                          <a:xfrm>
                            <a:off x="0" y="1301252"/>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9623" name="Rectangle 19623"/>
                        <wps:cNvSpPr/>
                        <wps:spPr>
                          <a:xfrm>
                            <a:off x="0" y="1462796"/>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9624" name="Rectangle 19624"/>
                        <wps:cNvSpPr/>
                        <wps:spPr>
                          <a:xfrm>
                            <a:off x="0" y="1623197"/>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9625" name="Rectangle 19625"/>
                        <wps:cNvSpPr/>
                        <wps:spPr>
                          <a:xfrm>
                            <a:off x="0" y="1783218"/>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9626" name="Rectangle 19626"/>
                        <wps:cNvSpPr/>
                        <wps:spPr>
                          <a:xfrm>
                            <a:off x="0" y="1944761"/>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9627" name="Rectangle 19627"/>
                        <wps:cNvSpPr/>
                        <wps:spPr>
                          <a:xfrm>
                            <a:off x="0" y="2104782"/>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9628" name="Rectangle 19628"/>
                        <wps:cNvSpPr/>
                        <wps:spPr>
                          <a:xfrm>
                            <a:off x="0" y="2266325"/>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9629" name="Rectangle 19629"/>
                        <wps:cNvSpPr/>
                        <wps:spPr>
                          <a:xfrm>
                            <a:off x="0" y="2426345"/>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9630" name="Rectangle 19630"/>
                        <wps:cNvSpPr/>
                        <wps:spPr>
                          <a:xfrm>
                            <a:off x="0" y="2586366"/>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9631" name="Rectangle 19631"/>
                        <wps:cNvSpPr/>
                        <wps:spPr>
                          <a:xfrm>
                            <a:off x="0" y="2747910"/>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9632" name="Rectangle 19632"/>
                        <wps:cNvSpPr/>
                        <wps:spPr>
                          <a:xfrm>
                            <a:off x="0" y="2906649"/>
                            <a:ext cx="50673" cy="224380"/>
                          </a:xfrm>
                          <a:prstGeom prst="rect">
                            <a:avLst/>
                          </a:prstGeom>
                          <a:ln>
                            <a:noFill/>
                          </a:ln>
                        </wps:spPr>
                        <wps:txbx>
                          <w:txbxContent>
                            <w:p w:rsidR="00B03E47" w:rsidRDefault="00E2034E">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9633" name="Rectangle 19633"/>
                        <wps:cNvSpPr/>
                        <wps:spPr>
                          <a:xfrm>
                            <a:off x="0" y="3083189"/>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9634" name="Rectangle 19634"/>
                        <wps:cNvSpPr/>
                        <wps:spPr>
                          <a:xfrm>
                            <a:off x="0" y="3244733"/>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9635" name="Rectangle 19635"/>
                        <wps:cNvSpPr/>
                        <wps:spPr>
                          <a:xfrm>
                            <a:off x="0" y="3404754"/>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9636" name="Rectangle 19636"/>
                        <wps:cNvSpPr/>
                        <wps:spPr>
                          <a:xfrm>
                            <a:off x="0" y="3564773"/>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9637" name="Rectangle 19637"/>
                        <wps:cNvSpPr/>
                        <wps:spPr>
                          <a:xfrm>
                            <a:off x="0" y="3726317"/>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9638" name="Rectangle 19638"/>
                        <wps:cNvSpPr/>
                        <wps:spPr>
                          <a:xfrm>
                            <a:off x="0" y="3886337"/>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9639" name="Rectangle 19639"/>
                        <wps:cNvSpPr/>
                        <wps:spPr>
                          <a:xfrm>
                            <a:off x="0" y="4048136"/>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9640" name="Rectangle 19640"/>
                        <wps:cNvSpPr/>
                        <wps:spPr>
                          <a:xfrm>
                            <a:off x="0" y="4208155"/>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9641" name="Rectangle 19641"/>
                        <wps:cNvSpPr/>
                        <wps:spPr>
                          <a:xfrm>
                            <a:off x="0" y="4368175"/>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9642" name="Rectangle 19642"/>
                        <wps:cNvSpPr/>
                        <wps:spPr>
                          <a:xfrm>
                            <a:off x="0" y="4529719"/>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9643" name="Rectangle 19643"/>
                        <wps:cNvSpPr/>
                        <wps:spPr>
                          <a:xfrm>
                            <a:off x="0" y="4689740"/>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9644" name="Rectangle 19644"/>
                        <wps:cNvSpPr/>
                        <wps:spPr>
                          <a:xfrm>
                            <a:off x="0" y="4851283"/>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9645" name="Rectangle 19645"/>
                        <wps:cNvSpPr/>
                        <wps:spPr>
                          <a:xfrm>
                            <a:off x="0" y="5011304"/>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9646" name="Rectangle 19646"/>
                        <wps:cNvSpPr/>
                        <wps:spPr>
                          <a:xfrm>
                            <a:off x="0" y="5171323"/>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9647" name="Rectangle 19647"/>
                        <wps:cNvSpPr/>
                        <wps:spPr>
                          <a:xfrm>
                            <a:off x="0" y="5332868"/>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9648" name="Rectangle 19648"/>
                        <wps:cNvSpPr/>
                        <wps:spPr>
                          <a:xfrm>
                            <a:off x="0" y="5492887"/>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9649" name="Rectangle 19649"/>
                        <wps:cNvSpPr/>
                        <wps:spPr>
                          <a:xfrm>
                            <a:off x="0" y="5654432"/>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9650" name="Rectangle 19650"/>
                        <wps:cNvSpPr/>
                        <wps:spPr>
                          <a:xfrm>
                            <a:off x="0" y="5814452"/>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19669" name="Picture 19669"/>
                          <pic:cNvPicPr/>
                        </pic:nvPicPr>
                        <pic:blipFill>
                          <a:blip r:embed="rId14"/>
                          <a:stretch>
                            <a:fillRect/>
                          </a:stretch>
                        </pic:blipFill>
                        <pic:spPr>
                          <a:xfrm>
                            <a:off x="39319" y="95911"/>
                            <a:ext cx="4393693" cy="5797296"/>
                          </a:xfrm>
                          <a:prstGeom prst="rect">
                            <a:avLst/>
                          </a:prstGeom>
                        </pic:spPr>
                      </pic:pic>
                      <wps:wsp>
                        <wps:cNvPr id="19670" name="Shape 19670"/>
                        <wps:cNvSpPr/>
                        <wps:spPr>
                          <a:xfrm>
                            <a:off x="2136343" y="2976398"/>
                            <a:ext cx="3395980" cy="103378"/>
                          </a:xfrm>
                          <a:custGeom>
                            <a:avLst/>
                            <a:gdLst/>
                            <a:ahLst/>
                            <a:cxnLst/>
                            <a:rect l="0" t="0" r="0" b="0"/>
                            <a:pathLst>
                              <a:path w="3395980" h="103378">
                                <a:moveTo>
                                  <a:pt x="85598" y="1778"/>
                                </a:moveTo>
                                <a:cubicBezTo>
                                  <a:pt x="88646" y="0"/>
                                  <a:pt x="92456" y="1016"/>
                                  <a:pt x="94234" y="4064"/>
                                </a:cubicBezTo>
                                <a:cubicBezTo>
                                  <a:pt x="96012" y="7112"/>
                                  <a:pt x="94996" y="10922"/>
                                  <a:pt x="91948" y="12700"/>
                                </a:cubicBezTo>
                                <a:lnTo>
                                  <a:pt x="35996" y="45339"/>
                                </a:lnTo>
                                <a:lnTo>
                                  <a:pt x="3395980" y="45339"/>
                                </a:lnTo>
                                <a:lnTo>
                                  <a:pt x="3395980" y="58039"/>
                                </a:lnTo>
                                <a:lnTo>
                                  <a:pt x="35995" y="58039"/>
                                </a:lnTo>
                                <a:lnTo>
                                  <a:pt x="91948" y="90678"/>
                                </a:lnTo>
                                <a:cubicBezTo>
                                  <a:pt x="94996" y="92456"/>
                                  <a:pt x="96012" y="96266"/>
                                  <a:pt x="94234" y="99314"/>
                                </a:cubicBezTo>
                                <a:cubicBezTo>
                                  <a:pt x="92456" y="102362"/>
                                  <a:pt x="88646" y="103378"/>
                                  <a:pt x="85598" y="101600"/>
                                </a:cubicBezTo>
                                <a:lnTo>
                                  <a:pt x="0" y="51689"/>
                                </a:lnTo>
                                <a:lnTo>
                                  <a:pt x="85598" y="1778"/>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313480" style="width:435.616pt;height:470.14pt;mso-position-horizontal-relative:char;mso-position-vertical-relative:line" coordsize="55323,59707">
                <v:rect id="Rectangle 19614" style="position:absolute;width:506;height:2243;left:0;top:0;"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19615" style="position:absolute;width:518;height:2079;left:0;top:1765;" filled="f" stroked="f">
                  <v:textbox inset="0,0,0,0">
                    <w:txbxContent>
                      <w:p>
                        <w:pPr>
                          <w:spacing w:before="0" w:after="160" w:line="259" w:lineRule="auto"/>
                          <w:ind w:left="0" w:right="0" w:firstLine="0"/>
                          <w:jc w:val="left"/>
                        </w:pPr>
                        <w:r>
                          <w:rPr/>
                          <w:t xml:space="preserve"> </w:t>
                        </w:r>
                      </w:p>
                    </w:txbxContent>
                  </v:textbox>
                </v:rect>
                <v:rect id="Rectangle 19616" style="position:absolute;width:518;height:2079;left:0;top:3380;" filled="f" stroked="f">
                  <v:textbox inset="0,0,0,0">
                    <w:txbxContent>
                      <w:p>
                        <w:pPr>
                          <w:spacing w:before="0" w:after="160" w:line="259" w:lineRule="auto"/>
                          <w:ind w:left="0" w:right="0" w:firstLine="0"/>
                          <w:jc w:val="left"/>
                        </w:pPr>
                        <w:r>
                          <w:rPr/>
                          <w:t xml:space="preserve"> </w:t>
                        </w:r>
                      </w:p>
                    </w:txbxContent>
                  </v:textbox>
                </v:rect>
                <v:rect id="Rectangle 19617" style="position:absolute;width:518;height:2079;left:0;top:4981;" filled="f" stroked="f">
                  <v:textbox inset="0,0,0,0">
                    <w:txbxContent>
                      <w:p>
                        <w:pPr>
                          <w:spacing w:before="0" w:after="160" w:line="259" w:lineRule="auto"/>
                          <w:ind w:left="0" w:right="0" w:firstLine="0"/>
                          <w:jc w:val="left"/>
                        </w:pPr>
                        <w:r>
                          <w:rPr/>
                          <w:t xml:space="preserve"> </w:t>
                        </w:r>
                      </w:p>
                    </w:txbxContent>
                  </v:textbox>
                </v:rect>
                <v:rect id="Rectangle 19618" style="position:absolute;width:518;height:2079;left:0;top:6581;" filled="f" stroked="f">
                  <v:textbox inset="0,0,0,0">
                    <w:txbxContent>
                      <w:p>
                        <w:pPr>
                          <w:spacing w:before="0" w:after="160" w:line="259" w:lineRule="auto"/>
                          <w:ind w:left="0" w:right="0" w:firstLine="0"/>
                          <w:jc w:val="left"/>
                        </w:pPr>
                        <w:r>
                          <w:rPr/>
                          <w:t xml:space="preserve"> </w:t>
                        </w:r>
                      </w:p>
                    </w:txbxContent>
                  </v:textbox>
                </v:rect>
                <v:rect id="Rectangle 19619" style="position:absolute;width:518;height:2079;left:0;top:8196;" filled="f" stroked="f">
                  <v:textbox inset="0,0,0,0">
                    <w:txbxContent>
                      <w:p>
                        <w:pPr>
                          <w:spacing w:before="0" w:after="160" w:line="259" w:lineRule="auto"/>
                          <w:ind w:left="0" w:right="0" w:firstLine="0"/>
                          <w:jc w:val="left"/>
                        </w:pPr>
                        <w:r>
                          <w:rPr/>
                          <w:t xml:space="preserve"> </w:t>
                        </w:r>
                      </w:p>
                    </w:txbxContent>
                  </v:textbox>
                </v:rect>
                <v:rect id="Rectangle 19620" style="position:absolute;width:518;height:2079;left:0;top:9796;" filled="f" stroked="f">
                  <v:textbox inset="0,0,0,0">
                    <w:txbxContent>
                      <w:p>
                        <w:pPr>
                          <w:spacing w:before="0" w:after="160" w:line="259" w:lineRule="auto"/>
                          <w:ind w:left="0" w:right="0" w:firstLine="0"/>
                          <w:jc w:val="left"/>
                        </w:pPr>
                        <w:r>
                          <w:rPr/>
                          <w:t xml:space="preserve"> </w:t>
                        </w:r>
                      </w:p>
                    </w:txbxContent>
                  </v:textbox>
                </v:rect>
                <v:rect id="Rectangle 19621" style="position:absolute;width:518;height:2079;left:0;top:11412;" filled="f" stroked="f">
                  <v:textbox inset="0,0,0,0">
                    <w:txbxContent>
                      <w:p>
                        <w:pPr>
                          <w:spacing w:before="0" w:after="160" w:line="259" w:lineRule="auto"/>
                          <w:ind w:left="0" w:right="0" w:firstLine="0"/>
                          <w:jc w:val="left"/>
                        </w:pPr>
                        <w:r>
                          <w:rPr/>
                          <w:t xml:space="preserve"> </w:t>
                        </w:r>
                      </w:p>
                    </w:txbxContent>
                  </v:textbox>
                </v:rect>
                <v:rect id="Rectangle 19622" style="position:absolute;width:518;height:2079;left:0;top:13012;" filled="f" stroked="f">
                  <v:textbox inset="0,0,0,0">
                    <w:txbxContent>
                      <w:p>
                        <w:pPr>
                          <w:spacing w:before="0" w:after="160" w:line="259" w:lineRule="auto"/>
                          <w:ind w:left="0" w:right="0" w:firstLine="0"/>
                          <w:jc w:val="left"/>
                        </w:pPr>
                        <w:r>
                          <w:rPr/>
                          <w:t xml:space="preserve"> </w:t>
                        </w:r>
                      </w:p>
                    </w:txbxContent>
                  </v:textbox>
                </v:rect>
                <v:rect id="Rectangle 19623" style="position:absolute;width:518;height:2079;left:0;top:14627;" filled="f" stroked="f">
                  <v:textbox inset="0,0,0,0">
                    <w:txbxContent>
                      <w:p>
                        <w:pPr>
                          <w:spacing w:before="0" w:after="160" w:line="259" w:lineRule="auto"/>
                          <w:ind w:left="0" w:right="0" w:firstLine="0"/>
                          <w:jc w:val="left"/>
                        </w:pPr>
                        <w:r>
                          <w:rPr/>
                          <w:t xml:space="preserve"> </w:t>
                        </w:r>
                      </w:p>
                    </w:txbxContent>
                  </v:textbox>
                </v:rect>
                <v:rect id="Rectangle 19624" style="position:absolute;width:518;height:2079;left:0;top:16231;" filled="f" stroked="f">
                  <v:textbox inset="0,0,0,0">
                    <w:txbxContent>
                      <w:p>
                        <w:pPr>
                          <w:spacing w:before="0" w:after="160" w:line="259" w:lineRule="auto"/>
                          <w:ind w:left="0" w:right="0" w:firstLine="0"/>
                          <w:jc w:val="left"/>
                        </w:pPr>
                        <w:r>
                          <w:rPr/>
                          <w:t xml:space="preserve"> </w:t>
                        </w:r>
                      </w:p>
                    </w:txbxContent>
                  </v:textbox>
                </v:rect>
                <v:rect id="Rectangle 19625" style="position:absolute;width:518;height:2079;left:0;top:17832;" filled="f" stroked="f">
                  <v:textbox inset="0,0,0,0">
                    <w:txbxContent>
                      <w:p>
                        <w:pPr>
                          <w:spacing w:before="0" w:after="160" w:line="259" w:lineRule="auto"/>
                          <w:ind w:left="0" w:right="0" w:firstLine="0"/>
                          <w:jc w:val="left"/>
                        </w:pPr>
                        <w:r>
                          <w:rPr/>
                          <w:t xml:space="preserve"> </w:t>
                        </w:r>
                      </w:p>
                    </w:txbxContent>
                  </v:textbox>
                </v:rect>
                <v:rect id="Rectangle 19626" style="position:absolute;width:518;height:2079;left:0;top:19447;" filled="f" stroked="f">
                  <v:textbox inset="0,0,0,0">
                    <w:txbxContent>
                      <w:p>
                        <w:pPr>
                          <w:spacing w:before="0" w:after="160" w:line="259" w:lineRule="auto"/>
                          <w:ind w:left="0" w:right="0" w:firstLine="0"/>
                          <w:jc w:val="left"/>
                        </w:pPr>
                        <w:r>
                          <w:rPr/>
                          <w:t xml:space="preserve"> </w:t>
                        </w:r>
                      </w:p>
                    </w:txbxContent>
                  </v:textbox>
                </v:rect>
                <v:rect id="Rectangle 19627" style="position:absolute;width:518;height:2079;left:0;top:21047;" filled="f" stroked="f">
                  <v:textbox inset="0,0,0,0">
                    <w:txbxContent>
                      <w:p>
                        <w:pPr>
                          <w:spacing w:before="0" w:after="160" w:line="259" w:lineRule="auto"/>
                          <w:ind w:left="0" w:right="0" w:firstLine="0"/>
                          <w:jc w:val="left"/>
                        </w:pPr>
                        <w:r>
                          <w:rPr/>
                          <w:t xml:space="preserve"> </w:t>
                        </w:r>
                      </w:p>
                    </w:txbxContent>
                  </v:textbox>
                </v:rect>
                <v:rect id="Rectangle 19628" style="position:absolute;width:518;height:2079;left:0;top:22663;" filled="f" stroked="f">
                  <v:textbox inset="0,0,0,0">
                    <w:txbxContent>
                      <w:p>
                        <w:pPr>
                          <w:spacing w:before="0" w:after="160" w:line="259" w:lineRule="auto"/>
                          <w:ind w:left="0" w:right="0" w:firstLine="0"/>
                          <w:jc w:val="left"/>
                        </w:pPr>
                        <w:r>
                          <w:rPr/>
                          <w:t xml:space="preserve"> </w:t>
                        </w:r>
                      </w:p>
                    </w:txbxContent>
                  </v:textbox>
                </v:rect>
                <v:rect id="Rectangle 19629" style="position:absolute;width:518;height:2079;left:0;top:24263;" filled="f" stroked="f">
                  <v:textbox inset="0,0,0,0">
                    <w:txbxContent>
                      <w:p>
                        <w:pPr>
                          <w:spacing w:before="0" w:after="160" w:line="259" w:lineRule="auto"/>
                          <w:ind w:left="0" w:right="0" w:firstLine="0"/>
                          <w:jc w:val="left"/>
                        </w:pPr>
                        <w:r>
                          <w:rPr/>
                          <w:t xml:space="preserve"> </w:t>
                        </w:r>
                      </w:p>
                    </w:txbxContent>
                  </v:textbox>
                </v:rect>
                <v:rect id="Rectangle 19630" style="position:absolute;width:518;height:2079;left:0;top:25863;" filled="f" stroked="f">
                  <v:textbox inset="0,0,0,0">
                    <w:txbxContent>
                      <w:p>
                        <w:pPr>
                          <w:spacing w:before="0" w:after="160" w:line="259" w:lineRule="auto"/>
                          <w:ind w:left="0" w:right="0" w:firstLine="0"/>
                          <w:jc w:val="left"/>
                        </w:pPr>
                        <w:r>
                          <w:rPr/>
                          <w:t xml:space="preserve"> </w:t>
                        </w:r>
                      </w:p>
                    </w:txbxContent>
                  </v:textbox>
                </v:rect>
                <v:rect id="Rectangle 19631" style="position:absolute;width:518;height:2079;left:0;top:27479;" filled="f" stroked="f">
                  <v:textbox inset="0,0,0,0">
                    <w:txbxContent>
                      <w:p>
                        <w:pPr>
                          <w:spacing w:before="0" w:after="160" w:line="259" w:lineRule="auto"/>
                          <w:ind w:left="0" w:right="0" w:firstLine="0"/>
                          <w:jc w:val="left"/>
                        </w:pPr>
                        <w:r>
                          <w:rPr/>
                          <w:t xml:space="preserve"> </w:t>
                        </w:r>
                      </w:p>
                    </w:txbxContent>
                  </v:textbox>
                </v:rect>
                <v:rect id="Rectangle 19632" style="position:absolute;width:506;height:2243;left:0;top:29066;"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19633" style="position:absolute;width:518;height:2079;left:0;top:30831;" filled="f" stroked="f">
                  <v:textbox inset="0,0,0,0">
                    <w:txbxContent>
                      <w:p>
                        <w:pPr>
                          <w:spacing w:before="0" w:after="160" w:line="259" w:lineRule="auto"/>
                          <w:ind w:left="0" w:right="0" w:firstLine="0"/>
                          <w:jc w:val="left"/>
                        </w:pPr>
                        <w:r>
                          <w:rPr/>
                          <w:t xml:space="preserve"> </w:t>
                        </w:r>
                      </w:p>
                    </w:txbxContent>
                  </v:textbox>
                </v:rect>
                <v:rect id="Rectangle 19634" style="position:absolute;width:518;height:2079;left:0;top:32447;" filled="f" stroked="f">
                  <v:textbox inset="0,0,0,0">
                    <w:txbxContent>
                      <w:p>
                        <w:pPr>
                          <w:spacing w:before="0" w:after="160" w:line="259" w:lineRule="auto"/>
                          <w:ind w:left="0" w:right="0" w:firstLine="0"/>
                          <w:jc w:val="left"/>
                        </w:pPr>
                        <w:r>
                          <w:rPr/>
                          <w:t xml:space="preserve"> </w:t>
                        </w:r>
                      </w:p>
                    </w:txbxContent>
                  </v:textbox>
                </v:rect>
                <v:rect id="Rectangle 19635" style="position:absolute;width:518;height:2079;left:0;top:34047;" filled="f" stroked="f">
                  <v:textbox inset="0,0,0,0">
                    <w:txbxContent>
                      <w:p>
                        <w:pPr>
                          <w:spacing w:before="0" w:after="160" w:line="259" w:lineRule="auto"/>
                          <w:ind w:left="0" w:right="0" w:firstLine="0"/>
                          <w:jc w:val="left"/>
                        </w:pPr>
                        <w:r>
                          <w:rPr/>
                          <w:t xml:space="preserve"> </w:t>
                        </w:r>
                      </w:p>
                    </w:txbxContent>
                  </v:textbox>
                </v:rect>
                <v:rect id="Rectangle 19636" style="position:absolute;width:518;height:2079;left:0;top:35647;" filled="f" stroked="f">
                  <v:textbox inset="0,0,0,0">
                    <w:txbxContent>
                      <w:p>
                        <w:pPr>
                          <w:spacing w:before="0" w:after="160" w:line="259" w:lineRule="auto"/>
                          <w:ind w:left="0" w:right="0" w:firstLine="0"/>
                          <w:jc w:val="left"/>
                        </w:pPr>
                        <w:r>
                          <w:rPr/>
                          <w:t xml:space="preserve"> </w:t>
                        </w:r>
                      </w:p>
                    </w:txbxContent>
                  </v:textbox>
                </v:rect>
                <v:rect id="Rectangle 19637" style="position:absolute;width:518;height:2079;left:0;top:37263;" filled="f" stroked="f">
                  <v:textbox inset="0,0,0,0">
                    <w:txbxContent>
                      <w:p>
                        <w:pPr>
                          <w:spacing w:before="0" w:after="160" w:line="259" w:lineRule="auto"/>
                          <w:ind w:left="0" w:right="0" w:firstLine="0"/>
                          <w:jc w:val="left"/>
                        </w:pPr>
                        <w:r>
                          <w:rPr/>
                          <w:t xml:space="preserve"> </w:t>
                        </w:r>
                      </w:p>
                    </w:txbxContent>
                  </v:textbox>
                </v:rect>
                <v:rect id="Rectangle 19638" style="position:absolute;width:518;height:2079;left:0;top:38863;" filled="f" stroked="f">
                  <v:textbox inset="0,0,0,0">
                    <w:txbxContent>
                      <w:p>
                        <w:pPr>
                          <w:spacing w:before="0" w:after="160" w:line="259" w:lineRule="auto"/>
                          <w:ind w:left="0" w:right="0" w:firstLine="0"/>
                          <w:jc w:val="left"/>
                        </w:pPr>
                        <w:r>
                          <w:rPr/>
                          <w:t xml:space="preserve"> </w:t>
                        </w:r>
                      </w:p>
                    </w:txbxContent>
                  </v:textbox>
                </v:rect>
                <v:rect id="Rectangle 19639" style="position:absolute;width:518;height:2079;left:0;top:40481;" filled="f" stroked="f">
                  <v:textbox inset="0,0,0,0">
                    <w:txbxContent>
                      <w:p>
                        <w:pPr>
                          <w:spacing w:before="0" w:after="160" w:line="259" w:lineRule="auto"/>
                          <w:ind w:left="0" w:right="0" w:firstLine="0"/>
                          <w:jc w:val="left"/>
                        </w:pPr>
                        <w:r>
                          <w:rPr/>
                          <w:t xml:space="preserve"> </w:t>
                        </w:r>
                      </w:p>
                    </w:txbxContent>
                  </v:textbox>
                </v:rect>
                <v:rect id="Rectangle 19640" style="position:absolute;width:518;height:2079;left:0;top:42081;" filled="f" stroked="f">
                  <v:textbox inset="0,0,0,0">
                    <w:txbxContent>
                      <w:p>
                        <w:pPr>
                          <w:spacing w:before="0" w:after="160" w:line="259" w:lineRule="auto"/>
                          <w:ind w:left="0" w:right="0" w:firstLine="0"/>
                          <w:jc w:val="left"/>
                        </w:pPr>
                        <w:r>
                          <w:rPr/>
                          <w:t xml:space="preserve"> </w:t>
                        </w:r>
                      </w:p>
                    </w:txbxContent>
                  </v:textbox>
                </v:rect>
                <v:rect id="Rectangle 19641" style="position:absolute;width:518;height:2079;left:0;top:43681;" filled="f" stroked="f">
                  <v:textbox inset="0,0,0,0">
                    <w:txbxContent>
                      <w:p>
                        <w:pPr>
                          <w:spacing w:before="0" w:after="160" w:line="259" w:lineRule="auto"/>
                          <w:ind w:left="0" w:right="0" w:firstLine="0"/>
                          <w:jc w:val="left"/>
                        </w:pPr>
                        <w:r>
                          <w:rPr/>
                          <w:t xml:space="preserve"> </w:t>
                        </w:r>
                      </w:p>
                    </w:txbxContent>
                  </v:textbox>
                </v:rect>
                <v:rect id="Rectangle 19642" style="position:absolute;width:518;height:2079;left:0;top:45297;" filled="f" stroked="f">
                  <v:textbox inset="0,0,0,0">
                    <w:txbxContent>
                      <w:p>
                        <w:pPr>
                          <w:spacing w:before="0" w:after="160" w:line="259" w:lineRule="auto"/>
                          <w:ind w:left="0" w:right="0" w:firstLine="0"/>
                          <w:jc w:val="left"/>
                        </w:pPr>
                        <w:r>
                          <w:rPr/>
                          <w:t xml:space="preserve"> </w:t>
                        </w:r>
                      </w:p>
                    </w:txbxContent>
                  </v:textbox>
                </v:rect>
                <v:rect id="Rectangle 19643" style="position:absolute;width:518;height:2079;left:0;top:46897;" filled="f" stroked="f">
                  <v:textbox inset="0,0,0,0">
                    <w:txbxContent>
                      <w:p>
                        <w:pPr>
                          <w:spacing w:before="0" w:after="160" w:line="259" w:lineRule="auto"/>
                          <w:ind w:left="0" w:right="0" w:firstLine="0"/>
                          <w:jc w:val="left"/>
                        </w:pPr>
                        <w:r>
                          <w:rPr/>
                          <w:t xml:space="preserve"> </w:t>
                        </w:r>
                      </w:p>
                    </w:txbxContent>
                  </v:textbox>
                </v:rect>
                <v:rect id="Rectangle 19644" style="position:absolute;width:518;height:2079;left:0;top:48512;" filled="f" stroked="f">
                  <v:textbox inset="0,0,0,0">
                    <w:txbxContent>
                      <w:p>
                        <w:pPr>
                          <w:spacing w:before="0" w:after="160" w:line="259" w:lineRule="auto"/>
                          <w:ind w:left="0" w:right="0" w:firstLine="0"/>
                          <w:jc w:val="left"/>
                        </w:pPr>
                        <w:r>
                          <w:rPr/>
                          <w:t xml:space="preserve"> </w:t>
                        </w:r>
                      </w:p>
                    </w:txbxContent>
                  </v:textbox>
                </v:rect>
                <v:rect id="Rectangle 19645" style="position:absolute;width:518;height:2079;left:0;top:50113;" filled="f" stroked="f">
                  <v:textbox inset="0,0,0,0">
                    <w:txbxContent>
                      <w:p>
                        <w:pPr>
                          <w:spacing w:before="0" w:after="160" w:line="259" w:lineRule="auto"/>
                          <w:ind w:left="0" w:right="0" w:firstLine="0"/>
                          <w:jc w:val="left"/>
                        </w:pPr>
                        <w:r>
                          <w:rPr/>
                          <w:t xml:space="preserve"> </w:t>
                        </w:r>
                      </w:p>
                    </w:txbxContent>
                  </v:textbox>
                </v:rect>
                <v:rect id="Rectangle 19646" style="position:absolute;width:518;height:2079;left:0;top:51713;" filled="f" stroked="f">
                  <v:textbox inset="0,0,0,0">
                    <w:txbxContent>
                      <w:p>
                        <w:pPr>
                          <w:spacing w:before="0" w:after="160" w:line="259" w:lineRule="auto"/>
                          <w:ind w:left="0" w:right="0" w:firstLine="0"/>
                          <w:jc w:val="left"/>
                        </w:pPr>
                        <w:r>
                          <w:rPr/>
                          <w:t xml:space="preserve"> </w:t>
                        </w:r>
                      </w:p>
                    </w:txbxContent>
                  </v:textbox>
                </v:rect>
                <v:rect id="Rectangle 19647" style="position:absolute;width:518;height:2079;left:0;top:53328;" filled="f" stroked="f">
                  <v:textbox inset="0,0,0,0">
                    <w:txbxContent>
                      <w:p>
                        <w:pPr>
                          <w:spacing w:before="0" w:after="160" w:line="259" w:lineRule="auto"/>
                          <w:ind w:left="0" w:right="0" w:firstLine="0"/>
                          <w:jc w:val="left"/>
                        </w:pPr>
                        <w:r>
                          <w:rPr/>
                          <w:t xml:space="preserve"> </w:t>
                        </w:r>
                      </w:p>
                    </w:txbxContent>
                  </v:textbox>
                </v:rect>
                <v:rect id="Rectangle 19648" style="position:absolute;width:518;height:2079;left:0;top:54928;" filled="f" stroked="f">
                  <v:textbox inset="0,0,0,0">
                    <w:txbxContent>
                      <w:p>
                        <w:pPr>
                          <w:spacing w:before="0" w:after="160" w:line="259" w:lineRule="auto"/>
                          <w:ind w:left="0" w:right="0" w:firstLine="0"/>
                          <w:jc w:val="left"/>
                        </w:pPr>
                        <w:r>
                          <w:rPr/>
                          <w:t xml:space="preserve"> </w:t>
                        </w:r>
                      </w:p>
                    </w:txbxContent>
                  </v:textbox>
                </v:rect>
                <v:rect id="Rectangle 19649" style="position:absolute;width:518;height:2079;left:0;top:56544;" filled="f" stroked="f">
                  <v:textbox inset="0,0,0,0">
                    <w:txbxContent>
                      <w:p>
                        <w:pPr>
                          <w:spacing w:before="0" w:after="160" w:line="259" w:lineRule="auto"/>
                          <w:ind w:left="0" w:right="0" w:firstLine="0"/>
                          <w:jc w:val="left"/>
                        </w:pPr>
                        <w:r>
                          <w:rPr/>
                          <w:t xml:space="preserve"> </w:t>
                        </w:r>
                      </w:p>
                    </w:txbxContent>
                  </v:textbox>
                </v:rect>
                <v:rect id="Rectangle 19650" style="position:absolute;width:518;height:2079;left:0;top:58144;" filled="f" stroked="f">
                  <v:textbox inset="0,0,0,0">
                    <w:txbxContent>
                      <w:p>
                        <w:pPr>
                          <w:spacing w:before="0" w:after="160" w:line="259" w:lineRule="auto"/>
                          <w:ind w:left="0" w:right="0" w:firstLine="0"/>
                          <w:jc w:val="left"/>
                        </w:pPr>
                        <w:r>
                          <w:rPr/>
                          <w:t xml:space="preserve"> </w:t>
                        </w:r>
                      </w:p>
                    </w:txbxContent>
                  </v:textbox>
                </v:rect>
                <v:shape id="Picture 19669" style="position:absolute;width:43936;height:57972;left:393;top:959;" filled="f">
                  <v:imagedata r:id="rId14"/>
                </v:shape>
                <v:shape id="Shape 19670" style="position:absolute;width:33959;height:1033;left:21363;top:29763;" coordsize="3395980,103378" path="m85598,1778c88646,0,92456,1016,94234,4064c96012,7112,94996,10922,91948,12700l35996,45339l3395980,45339l3395980,58039l35995,58039l91948,90678c94996,92456,96012,96266,94234,99314c92456,102362,88646,103378,85598,101600l0,51689l85598,1778x">
                  <v:stroke weight="0pt" endcap="square" joinstyle="miter" miterlimit="10" on="false" color="#000000" opacity="0"/>
                  <v:fill on="true" color="#000000"/>
                </v:shape>
              </v:group>
            </w:pict>
          </mc:Fallback>
        </mc:AlternateContent>
      </w:r>
    </w:p>
    <w:p w:rsidR="00B03E47" w:rsidRDefault="00E2034E">
      <w:pPr>
        <w:spacing w:after="0" w:line="259" w:lineRule="auto"/>
        <w:ind w:left="260" w:right="0" w:firstLine="0"/>
        <w:jc w:val="left"/>
      </w:pPr>
      <w:r>
        <w:t xml:space="preserve"> </w:t>
      </w:r>
    </w:p>
    <w:p w:rsidR="00B03E47" w:rsidRDefault="00E2034E">
      <w:pPr>
        <w:ind w:left="255" w:right="932"/>
      </w:pPr>
      <w:r>
        <w:rPr>
          <w:rFonts w:ascii="Calibri" w:eastAsia="Calibri" w:hAnsi="Calibri" w:cs="Calibri"/>
          <w:noProof/>
        </w:rPr>
        <mc:AlternateContent>
          <mc:Choice Requires="wpg">
            <w:drawing>
              <wp:anchor distT="0" distB="0" distL="114300" distR="114300" simplePos="0" relativeHeight="251776000" behindDoc="0" locked="0" layoutInCell="1" allowOverlap="1">
                <wp:simplePos x="0" y="0"/>
                <wp:positionH relativeFrom="page">
                  <wp:posOffset>8664935</wp:posOffset>
                </wp:positionH>
                <wp:positionV relativeFrom="page">
                  <wp:posOffset>6710019</wp:posOffset>
                </wp:positionV>
                <wp:extent cx="161330" cy="3601365"/>
                <wp:effectExtent l="0" t="0" r="0" b="0"/>
                <wp:wrapSquare wrapText="bothSides"/>
                <wp:docPr id="313482" name="Group 313482"/>
                <wp:cNvGraphicFramePr/>
                <a:graphic xmlns:a="http://schemas.openxmlformats.org/drawingml/2006/main">
                  <a:graphicData uri="http://schemas.microsoft.com/office/word/2010/wordprocessingGroup">
                    <wpg:wgp>
                      <wpg:cNvGrpSpPr/>
                      <wpg:grpSpPr>
                        <a:xfrm>
                          <a:off x="0" y="0"/>
                          <a:ext cx="161330" cy="3601365"/>
                          <a:chOff x="0" y="0"/>
                          <a:chExt cx="161330" cy="3601365"/>
                        </a:xfrm>
                      </wpg:grpSpPr>
                      <wps:wsp>
                        <wps:cNvPr id="19673" name="Rectangle 19673"/>
                        <wps:cNvSpPr/>
                        <wps:spPr>
                          <a:xfrm rot="-5399999">
                            <a:off x="-2338295" y="1149845"/>
                            <a:ext cx="4789815" cy="113224"/>
                          </a:xfrm>
                          <a:prstGeom prst="rect">
                            <a:avLst/>
                          </a:prstGeom>
                          <a:ln>
                            <a:noFill/>
                          </a:ln>
                        </wps:spPr>
                        <wps:txbx>
                          <w:txbxContent>
                            <w:p w:rsidR="00B03E47" w:rsidRDefault="00E2034E">
                              <w:pPr>
                                <w:spacing w:after="160" w:line="259" w:lineRule="auto"/>
                                <w:ind w:left="0" w:right="0" w:firstLine="0"/>
                                <w:jc w:val="left"/>
                              </w:pPr>
                              <w:r>
                                <w:rPr>
                                  <w:sz w:val="12"/>
                                </w:rPr>
                                <w:t xml:space="preserve">Cód. Validación: X6W4A44Y3YFEHMQ6W9NDGFMDY | Verificación: https://candelaria.sedelectronica.es/ </w:t>
                              </w:r>
                            </w:p>
                          </w:txbxContent>
                        </wps:txbx>
                        <wps:bodyPr horzOverflow="overflow" vert="horz" lIns="0" tIns="0" rIns="0" bIns="0" rtlCol="0">
                          <a:noAutofit/>
                        </wps:bodyPr>
                      </wps:wsp>
                      <wps:wsp>
                        <wps:cNvPr id="19674" name="Rectangle 19674"/>
                        <wps:cNvSpPr/>
                        <wps:spPr>
                          <a:xfrm rot="-5399999">
                            <a:off x="-2070397" y="1341542"/>
                            <a:ext cx="4406422" cy="113224"/>
                          </a:xfrm>
                          <a:prstGeom prst="rect">
                            <a:avLst/>
                          </a:prstGeom>
                          <a:ln>
                            <a:noFill/>
                          </a:ln>
                        </wps:spPr>
                        <wps:txbx>
                          <w:txbxContent>
                            <w:p w:rsidR="00B03E47" w:rsidRDefault="00E2034E">
                              <w:pPr>
                                <w:spacing w:after="160" w:line="259" w:lineRule="auto"/>
                                <w:ind w:left="0" w:right="0" w:firstLine="0"/>
                                <w:jc w:val="left"/>
                              </w:pPr>
                              <w:r>
                                <w:rPr>
                                  <w:sz w:val="12"/>
                                </w:rPr>
                                <w:t xml:space="preserve">Documento firmado electrónicamente desde la plataforma esPublico Gestiona | Página 97 de 179 </w:t>
                              </w:r>
                            </w:p>
                          </w:txbxContent>
                        </wps:txbx>
                        <wps:bodyPr horzOverflow="overflow" vert="horz" lIns="0" tIns="0" rIns="0" bIns="0" rtlCol="0">
                          <a:noAutofit/>
                        </wps:bodyPr>
                      </wps:wsp>
                    </wpg:wgp>
                  </a:graphicData>
                </a:graphic>
              </wp:anchor>
            </w:drawing>
          </mc:Choice>
          <mc:Fallback xmlns:a="http://schemas.openxmlformats.org/drawingml/2006/main">
            <w:pict>
              <v:group id="Group 313482" style="width:12.7031pt;height:283.572pt;position:absolute;mso-position-horizontal-relative:page;mso-position-horizontal:absolute;margin-left:682.278pt;mso-position-vertical-relative:page;margin-top:528.348pt;" coordsize="1613,36013">
                <v:rect id="Rectangle 19673" style="position:absolute;width:47898;height:1132;left:-23382;top:11498;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X6W4A44Y3YFEHMQ6W9NDGFMDY | Verificación: https://candelaria.sedelectronica.es/ </w:t>
                        </w:r>
                      </w:p>
                    </w:txbxContent>
                  </v:textbox>
                </v:rect>
                <v:rect id="Rectangle 19674" style="position:absolute;width:44064;height:1132;left:-20703;top:13415;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97 de 179 </w:t>
                        </w:r>
                      </w:p>
                    </w:txbxContent>
                  </v:textbox>
                </v:rect>
                <w10:wrap type="square"/>
              </v:group>
            </w:pict>
          </mc:Fallback>
        </mc:AlternateContent>
      </w:r>
      <w:r>
        <w:t>En cuanto a la titularidad del resto de la calle, que se corresponde con la superficie de 853,06m</w:t>
      </w:r>
      <w:r>
        <w:rPr>
          <w:vertAlign w:val="superscript"/>
        </w:rPr>
        <w:t>2</w:t>
      </w:r>
      <w:r>
        <w:t>, se acredita la titularidad a través de los acuerdos aprobados por la Comisión de Gobierno de fechas 5 y 19 de octubre de 1999, mediante los cuales se aproba</w:t>
      </w:r>
      <w:r>
        <w:t>ron las cesiones anticipadas para la finalización de las obras de la “calle del campo de fútbol-vía de servicios autopista”.</w:t>
      </w:r>
      <w:r>
        <w:rPr>
          <w:rFonts w:ascii="Times New Roman" w:eastAsia="Times New Roman" w:hAnsi="Times New Roman" w:cs="Times New Roman"/>
          <w:sz w:val="24"/>
        </w:rPr>
        <w:t xml:space="preserve"> </w:t>
      </w:r>
    </w:p>
    <w:p w:rsidR="00B03E47" w:rsidRDefault="00E2034E">
      <w:pPr>
        <w:spacing w:after="0" w:line="259" w:lineRule="auto"/>
        <w:ind w:left="260" w:right="0" w:firstLine="0"/>
        <w:jc w:val="left"/>
      </w:pPr>
      <w:r>
        <w:t xml:space="preserve"> </w:t>
      </w:r>
    </w:p>
    <w:p w:rsidR="00B03E47" w:rsidRDefault="00E2034E">
      <w:pPr>
        <w:spacing w:after="8" w:line="259" w:lineRule="auto"/>
        <w:ind w:left="260" w:right="0" w:firstLine="0"/>
        <w:jc w:val="left"/>
      </w:pPr>
      <w:r>
        <w:rPr>
          <w:rFonts w:ascii="Calibri" w:eastAsia="Calibri" w:hAnsi="Calibri" w:cs="Calibri"/>
          <w:noProof/>
        </w:rPr>
        <mc:AlternateContent>
          <mc:Choice Requires="wpg">
            <w:drawing>
              <wp:inline distT="0" distB="0" distL="0" distR="0">
                <wp:extent cx="6338011" cy="6306063"/>
                <wp:effectExtent l="0" t="0" r="0" b="0"/>
                <wp:docPr id="322699" name="Group 322699"/>
                <wp:cNvGraphicFramePr/>
                <a:graphic xmlns:a="http://schemas.openxmlformats.org/drawingml/2006/main">
                  <a:graphicData uri="http://schemas.microsoft.com/office/word/2010/wordprocessingGroup">
                    <wpg:wgp>
                      <wpg:cNvGrpSpPr/>
                      <wpg:grpSpPr>
                        <a:xfrm>
                          <a:off x="0" y="0"/>
                          <a:ext cx="6338011" cy="6306063"/>
                          <a:chOff x="0" y="0"/>
                          <a:chExt cx="6338011" cy="6306063"/>
                        </a:xfrm>
                      </wpg:grpSpPr>
                      <wps:wsp>
                        <wps:cNvPr id="19695" name="Rectangle 19695"/>
                        <wps:cNvSpPr/>
                        <wps:spPr>
                          <a:xfrm>
                            <a:off x="0" y="0"/>
                            <a:ext cx="50673" cy="224380"/>
                          </a:xfrm>
                          <a:prstGeom prst="rect">
                            <a:avLst/>
                          </a:prstGeom>
                          <a:ln>
                            <a:noFill/>
                          </a:ln>
                        </wps:spPr>
                        <wps:txbx>
                          <w:txbxContent>
                            <w:p w:rsidR="00B03E47" w:rsidRDefault="00E2034E">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9696" name="Rectangle 19696"/>
                        <wps:cNvSpPr/>
                        <wps:spPr>
                          <a:xfrm>
                            <a:off x="0" y="176540"/>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9697" name="Rectangle 19697"/>
                        <wps:cNvSpPr/>
                        <wps:spPr>
                          <a:xfrm>
                            <a:off x="0" y="338084"/>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9698" name="Rectangle 19698"/>
                        <wps:cNvSpPr/>
                        <wps:spPr>
                          <a:xfrm>
                            <a:off x="0" y="498104"/>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9699" name="Rectangle 19699"/>
                        <wps:cNvSpPr/>
                        <wps:spPr>
                          <a:xfrm>
                            <a:off x="0" y="658124"/>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9700" name="Rectangle 19700"/>
                        <wps:cNvSpPr/>
                        <wps:spPr>
                          <a:xfrm>
                            <a:off x="0" y="819669"/>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9701" name="Rectangle 19701"/>
                        <wps:cNvSpPr/>
                        <wps:spPr>
                          <a:xfrm>
                            <a:off x="0" y="979688"/>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9702" name="Rectangle 19702"/>
                        <wps:cNvSpPr/>
                        <wps:spPr>
                          <a:xfrm>
                            <a:off x="0" y="1141233"/>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9703" name="Rectangle 19703"/>
                        <wps:cNvSpPr/>
                        <wps:spPr>
                          <a:xfrm>
                            <a:off x="0" y="1301252"/>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9704" name="Rectangle 19704"/>
                        <wps:cNvSpPr/>
                        <wps:spPr>
                          <a:xfrm>
                            <a:off x="0" y="1461516"/>
                            <a:ext cx="50673" cy="224380"/>
                          </a:xfrm>
                          <a:prstGeom prst="rect">
                            <a:avLst/>
                          </a:prstGeom>
                          <a:ln>
                            <a:noFill/>
                          </a:ln>
                        </wps:spPr>
                        <wps:txbx>
                          <w:txbxContent>
                            <w:p w:rsidR="00B03E47" w:rsidRDefault="00E2034E">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9705" name="Rectangle 19705"/>
                        <wps:cNvSpPr/>
                        <wps:spPr>
                          <a:xfrm>
                            <a:off x="0" y="1636913"/>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9706" name="Rectangle 19706"/>
                        <wps:cNvSpPr/>
                        <wps:spPr>
                          <a:xfrm>
                            <a:off x="0" y="1798458"/>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9707" name="Rectangle 19707"/>
                        <wps:cNvSpPr/>
                        <wps:spPr>
                          <a:xfrm>
                            <a:off x="0" y="1958477"/>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9708" name="Rectangle 19708"/>
                        <wps:cNvSpPr/>
                        <wps:spPr>
                          <a:xfrm>
                            <a:off x="0" y="2120021"/>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9709" name="Rectangle 19709"/>
                        <wps:cNvSpPr/>
                        <wps:spPr>
                          <a:xfrm>
                            <a:off x="0" y="2280042"/>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9710" name="Rectangle 19710"/>
                        <wps:cNvSpPr/>
                        <wps:spPr>
                          <a:xfrm>
                            <a:off x="0" y="2441586"/>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9711" name="Rectangle 19711"/>
                        <wps:cNvSpPr/>
                        <wps:spPr>
                          <a:xfrm>
                            <a:off x="0" y="2601605"/>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9712" name="Rectangle 19712"/>
                        <wps:cNvSpPr/>
                        <wps:spPr>
                          <a:xfrm>
                            <a:off x="0" y="2761625"/>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9713" name="Rectangle 19713"/>
                        <wps:cNvSpPr/>
                        <wps:spPr>
                          <a:xfrm>
                            <a:off x="0" y="2923169"/>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9714" name="Rectangle 19714"/>
                        <wps:cNvSpPr/>
                        <wps:spPr>
                          <a:xfrm>
                            <a:off x="0" y="3083189"/>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9715" name="Rectangle 19715"/>
                        <wps:cNvSpPr/>
                        <wps:spPr>
                          <a:xfrm>
                            <a:off x="0" y="3244733"/>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9716" name="Rectangle 19716"/>
                        <wps:cNvSpPr/>
                        <wps:spPr>
                          <a:xfrm>
                            <a:off x="0" y="3404754"/>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9717" name="Rectangle 19717"/>
                        <wps:cNvSpPr/>
                        <wps:spPr>
                          <a:xfrm>
                            <a:off x="0" y="3564773"/>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9718" name="Rectangle 19718"/>
                        <wps:cNvSpPr/>
                        <wps:spPr>
                          <a:xfrm>
                            <a:off x="0" y="3726317"/>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9719" name="Rectangle 19719"/>
                        <wps:cNvSpPr/>
                        <wps:spPr>
                          <a:xfrm>
                            <a:off x="0" y="3885058"/>
                            <a:ext cx="50673" cy="224380"/>
                          </a:xfrm>
                          <a:prstGeom prst="rect">
                            <a:avLst/>
                          </a:prstGeom>
                          <a:ln>
                            <a:noFill/>
                          </a:ln>
                        </wps:spPr>
                        <wps:txbx>
                          <w:txbxContent>
                            <w:p w:rsidR="00B03E47" w:rsidRDefault="00E2034E">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9720" name="Rectangle 19720"/>
                        <wps:cNvSpPr/>
                        <wps:spPr>
                          <a:xfrm>
                            <a:off x="0" y="4061851"/>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9721" name="Rectangle 19721"/>
                        <wps:cNvSpPr/>
                        <wps:spPr>
                          <a:xfrm>
                            <a:off x="0" y="4223396"/>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9722" name="Rectangle 19722"/>
                        <wps:cNvSpPr/>
                        <wps:spPr>
                          <a:xfrm>
                            <a:off x="0" y="4383416"/>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9723" name="Rectangle 19723"/>
                        <wps:cNvSpPr/>
                        <wps:spPr>
                          <a:xfrm>
                            <a:off x="0" y="4543436"/>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9724" name="Rectangle 19724"/>
                        <wps:cNvSpPr/>
                        <wps:spPr>
                          <a:xfrm>
                            <a:off x="0" y="4704980"/>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9725" name="Rectangle 19725"/>
                        <wps:cNvSpPr/>
                        <wps:spPr>
                          <a:xfrm>
                            <a:off x="0" y="4864999"/>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9726" name="Rectangle 19726"/>
                        <wps:cNvSpPr/>
                        <wps:spPr>
                          <a:xfrm>
                            <a:off x="0" y="5026544"/>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9727" name="Rectangle 19727"/>
                        <wps:cNvSpPr/>
                        <wps:spPr>
                          <a:xfrm>
                            <a:off x="0" y="5186564"/>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9728" name="Rectangle 19728"/>
                        <wps:cNvSpPr/>
                        <wps:spPr>
                          <a:xfrm>
                            <a:off x="0" y="5346583"/>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9729" name="Rectangle 19729"/>
                        <wps:cNvSpPr/>
                        <wps:spPr>
                          <a:xfrm>
                            <a:off x="0" y="5508128"/>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9730" name="Rectangle 19730"/>
                        <wps:cNvSpPr/>
                        <wps:spPr>
                          <a:xfrm>
                            <a:off x="0" y="5668148"/>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9731" name="Rectangle 19731"/>
                        <wps:cNvSpPr/>
                        <wps:spPr>
                          <a:xfrm>
                            <a:off x="0" y="5829692"/>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9732" name="Rectangle 19732"/>
                        <wps:cNvSpPr/>
                        <wps:spPr>
                          <a:xfrm>
                            <a:off x="0" y="5989711"/>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9733" name="Rectangle 19733"/>
                        <wps:cNvSpPr/>
                        <wps:spPr>
                          <a:xfrm>
                            <a:off x="0" y="6149732"/>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19757" name="Picture 19757"/>
                          <pic:cNvPicPr/>
                        </pic:nvPicPr>
                        <pic:blipFill>
                          <a:blip r:embed="rId39"/>
                          <a:stretch>
                            <a:fillRect/>
                          </a:stretch>
                        </pic:blipFill>
                        <pic:spPr>
                          <a:xfrm>
                            <a:off x="13411" y="108103"/>
                            <a:ext cx="4399788" cy="6085332"/>
                          </a:xfrm>
                          <a:prstGeom prst="rect">
                            <a:avLst/>
                          </a:prstGeom>
                        </pic:spPr>
                      </pic:pic>
                      <wps:wsp>
                        <wps:cNvPr id="19759" name="Shape 19759"/>
                        <wps:cNvSpPr/>
                        <wps:spPr>
                          <a:xfrm>
                            <a:off x="2393772" y="3919627"/>
                            <a:ext cx="3799459" cy="864362"/>
                          </a:xfrm>
                          <a:custGeom>
                            <a:avLst/>
                            <a:gdLst/>
                            <a:ahLst/>
                            <a:cxnLst/>
                            <a:rect l="0" t="0" r="0" b="0"/>
                            <a:pathLst>
                              <a:path w="3799459" h="864362">
                                <a:moveTo>
                                  <a:pt x="2354707" y="0"/>
                                </a:moveTo>
                                <a:cubicBezTo>
                                  <a:pt x="2195576" y="0"/>
                                  <a:pt x="2066671" y="51816"/>
                                  <a:pt x="2066671" y="115697"/>
                                </a:cubicBezTo>
                                <a:lnTo>
                                  <a:pt x="2066671" y="407289"/>
                                </a:lnTo>
                                <a:lnTo>
                                  <a:pt x="0" y="864362"/>
                                </a:lnTo>
                                <a:lnTo>
                                  <a:pt x="2066671" y="580771"/>
                                </a:lnTo>
                                <a:cubicBezTo>
                                  <a:pt x="2066671" y="644652"/>
                                  <a:pt x="2195576" y="696468"/>
                                  <a:pt x="2354707" y="696468"/>
                                </a:cubicBezTo>
                                <a:lnTo>
                                  <a:pt x="3511423" y="696468"/>
                                </a:lnTo>
                                <a:cubicBezTo>
                                  <a:pt x="3670554" y="696468"/>
                                  <a:pt x="3799459" y="644652"/>
                                  <a:pt x="3799459" y="580771"/>
                                </a:cubicBezTo>
                                <a:lnTo>
                                  <a:pt x="3799459" y="115697"/>
                                </a:lnTo>
                                <a:cubicBezTo>
                                  <a:pt x="3799459" y="51816"/>
                                  <a:pt x="3670554" y="0"/>
                                  <a:pt x="3511423" y="0"/>
                                </a:cubicBezTo>
                                <a:close/>
                              </a:path>
                            </a:pathLst>
                          </a:custGeom>
                          <a:ln w="9144" cap="flat">
                            <a:miter lim="127000"/>
                          </a:ln>
                        </wps:spPr>
                        <wps:style>
                          <a:lnRef idx="1">
                            <a:srgbClr val="000000"/>
                          </a:lnRef>
                          <a:fillRef idx="0">
                            <a:srgbClr val="000000">
                              <a:alpha val="0"/>
                            </a:srgbClr>
                          </a:fillRef>
                          <a:effectRef idx="0">
                            <a:scrgbClr r="0" g="0" b="0"/>
                          </a:effectRef>
                          <a:fontRef idx="none"/>
                        </wps:style>
                        <wps:bodyPr/>
                      </wps:wsp>
                      <wps:wsp>
                        <wps:cNvPr id="19760" name="Rectangle 19760"/>
                        <wps:cNvSpPr/>
                        <wps:spPr>
                          <a:xfrm>
                            <a:off x="4874336" y="3998087"/>
                            <a:ext cx="1256285" cy="224380"/>
                          </a:xfrm>
                          <a:prstGeom prst="rect">
                            <a:avLst/>
                          </a:prstGeom>
                          <a:ln>
                            <a:noFill/>
                          </a:ln>
                        </wps:spPr>
                        <wps:txbx>
                          <w:txbxContent>
                            <w:p w:rsidR="00B03E47" w:rsidRDefault="00E2034E">
                              <w:pPr>
                                <w:spacing w:after="160" w:line="259" w:lineRule="auto"/>
                                <w:ind w:left="0" w:right="0" w:firstLine="0"/>
                                <w:jc w:val="left"/>
                              </w:pPr>
                              <w:r>
                                <w:rPr>
                                  <w:rFonts w:ascii="Times New Roman" w:eastAsia="Times New Roman" w:hAnsi="Times New Roman" w:cs="Times New Roman"/>
                                  <w:sz w:val="24"/>
                                </w:rPr>
                                <w:t xml:space="preserve">Tramo de calle </w:t>
                              </w:r>
                            </w:p>
                          </w:txbxContent>
                        </wps:txbx>
                        <wps:bodyPr horzOverflow="overflow" vert="horz" lIns="0" tIns="0" rIns="0" bIns="0" rtlCol="0">
                          <a:noAutofit/>
                        </wps:bodyPr>
                      </wps:wsp>
                      <wps:wsp>
                        <wps:cNvPr id="19761" name="Rectangle 19761"/>
                        <wps:cNvSpPr/>
                        <wps:spPr>
                          <a:xfrm>
                            <a:off x="4828616" y="4173348"/>
                            <a:ext cx="1377698" cy="224380"/>
                          </a:xfrm>
                          <a:prstGeom prst="rect">
                            <a:avLst/>
                          </a:prstGeom>
                          <a:ln>
                            <a:noFill/>
                          </a:ln>
                        </wps:spPr>
                        <wps:txbx>
                          <w:txbxContent>
                            <w:p w:rsidR="00B03E47" w:rsidRDefault="00E2034E">
                              <w:pPr>
                                <w:spacing w:after="160" w:line="259" w:lineRule="auto"/>
                                <w:ind w:left="0" w:right="0" w:firstLine="0"/>
                                <w:jc w:val="left"/>
                              </w:pPr>
                              <w:r>
                                <w:rPr>
                                  <w:rFonts w:ascii="Times New Roman" w:eastAsia="Times New Roman" w:hAnsi="Times New Roman" w:cs="Times New Roman"/>
                                  <w:sz w:val="24"/>
                                </w:rPr>
                                <w:t xml:space="preserve">vinculada con el </w:t>
                              </w:r>
                            </w:p>
                          </w:txbxContent>
                        </wps:txbx>
                        <wps:bodyPr horzOverflow="overflow" vert="horz" lIns="0" tIns="0" rIns="0" bIns="0" rtlCol="0">
                          <a:noAutofit/>
                        </wps:bodyPr>
                      </wps:wsp>
                      <wps:wsp>
                        <wps:cNvPr id="19762" name="Rectangle 19762"/>
                        <wps:cNvSpPr/>
                        <wps:spPr>
                          <a:xfrm>
                            <a:off x="4636592" y="4354704"/>
                            <a:ext cx="1839428" cy="224380"/>
                          </a:xfrm>
                          <a:prstGeom prst="rect">
                            <a:avLst/>
                          </a:prstGeom>
                          <a:ln>
                            <a:noFill/>
                          </a:ln>
                        </wps:spPr>
                        <wps:txbx>
                          <w:txbxContent>
                            <w:p w:rsidR="00B03E47" w:rsidRDefault="00E2034E">
                              <w:pPr>
                                <w:spacing w:after="160" w:line="259" w:lineRule="auto"/>
                                <w:ind w:left="0" w:right="0" w:firstLine="0"/>
                                <w:jc w:val="left"/>
                              </w:pPr>
                              <w:r>
                                <w:rPr>
                                  <w:rFonts w:ascii="Times New Roman" w:eastAsia="Times New Roman" w:hAnsi="Times New Roman" w:cs="Times New Roman"/>
                                  <w:sz w:val="24"/>
                                </w:rPr>
                                <w:t>desarrollo del ASU 1B</w:t>
                              </w:r>
                            </w:p>
                          </w:txbxContent>
                        </wps:txbx>
                        <wps:bodyPr horzOverflow="overflow" vert="horz" lIns="0" tIns="0" rIns="0" bIns="0" rtlCol="0">
                          <a:noAutofit/>
                        </wps:bodyPr>
                      </wps:wsp>
                      <wps:wsp>
                        <wps:cNvPr id="19763" name="Rectangle 19763"/>
                        <wps:cNvSpPr/>
                        <wps:spPr>
                          <a:xfrm>
                            <a:off x="6020766" y="4354704"/>
                            <a:ext cx="50673" cy="224380"/>
                          </a:xfrm>
                          <a:prstGeom prst="rect">
                            <a:avLst/>
                          </a:prstGeom>
                          <a:ln>
                            <a:noFill/>
                          </a:ln>
                        </wps:spPr>
                        <wps:txbx>
                          <w:txbxContent>
                            <w:p w:rsidR="00B03E47" w:rsidRDefault="00E2034E">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9765" name="Shape 19765"/>
                        <wps:cNvSpPr/>
                        <wps:spPr>
                          <a:xfrm>
                            <a:off x="2186127" y="1485799"/>
                            <a:ext cx="4151884" cy="862457"/>
                          </a:xfrm>
                          <a:custGeom>
                            <a:avLst/>
                            <a:gdLst/>
                            <a:ahLst/>
                            <a:cxnLst/>
                            <a:rect l="0" t="0" r="0" b="0"/>
                            <a:pathLst>
                              <a:path w="4151884" h="862457">
                                <a:moveTo>
                                  <a:pt x="2548255" y="0"/>
                                </a:moveTo>
                                <a:cubicBezTo>
                                  <a:pt x="2371725" y="0"/>
                                  <a:pt x="2228596" y="51689"/>
                                  <a:pt x="2228596" y="115443"/>
                                </a:cubicBezTo>
                                <a:lnTo>
                                  <a:pt x="2228596" y="406400"/>
                                </a:lnTo>
                                <a:lnTo>
                                  <a:pt x="0" y="862457"/>
                                </a:lnTo>
                                <a:lnTo>
                                  <a:pt x="2228596" y="579501"/>
                                </a:lnTo>
                                <a:cubicBezTo>
                                  <a:pt x="2228596" y="643255"/>
                                  <a:pt x="2371725" y="694944"/>
                                  <a:pt x="2548255" y="694944"/>
                                </a:cubicBezTo>
                                <a:lnTo>
                                  <a:pt x="3832226" y="694944"/>
                                </a:lnTo>
                                <a:cubicBezTo>
                                  <a:pt x="4008755" y="694944"/>
                                  <a:pt x="4151884" y="643255"/>
                                  <a:pt x="4151884" y="579501"/>
                                </a:cubicBezTo>
                                <a:lnTo>
                                  <a:pt x="4151884" y="115443"/>
                                </a:lnTo>
                                <a:cubicBezTo>
                                  <a:pt x="4151884" y="51689"/>
                                  <a:pt x="4008755" y="0"/>
                                  <a:pt x="3832226" y="0"/>
                                </a:cubicBezTo>
                                <a:close/>
                              </a:path>
                            </a:pathLst>
                          </a:custGeom>
                          <a:ln w="9144" cap="flat">
                            <a:miter lim="127000"/>
                          </a:ln>
                        </wps:spPr>
                        <wps:style>
                          <a:lnRef idx="1">
                            <a:srgbClr val="000000"/>
                          </a:lnRef>
                          <a:fillRef idx="0">
                            <a:srgbClr val="000000">
                              <a:alpha val="0"/>
                            </a:srgbClr>
                          </a:fillRef>
                          <a:effectRef idx="0">
                            <a:scrgbClr r="0" g="0" b="0"/>
                          </a:effectRef>
                          <a:fontRef idx="none"/>
                        </wps:style>
                        <wps:bodyPr/>
                      </wps:wsp>
                      <wps:wsp>
                        <wps:cNvPr id="19766" name="Rectangle 19766"/>
                        <wps:cNvSpPr/>
                        <wps:spPr>
                          <a:xfrm>
                            <a:off x="4606113" y="1563624"/>
                            <a:ext cx="2097051" cy="224380"/>
                          </a:xfrm>
                          <a:prstGeom prst="rect">
                            <a:avLst/>
                          </a:prstGeom>
                          <a:ln>
                            <a:noFill/>
                          </a:ln>
                        </wps:spPr>
                        <wps:txbx>
                          <w:txbxContent>
                            <w:p w:rsidR="00B03E47" w:rsidRDefault="00E2034E">
                              <w:pPr>
                                <w:spacing w:after="160" w:line="259" w:lineRule="auto"/>
                                <w:ind w:left="0" w:right="0" w:firstLine="0"/>
                                <w:jc w:val="left"/>
                              </w:pPr>
                              <w:r>
                                <w:rPr>
                                  <w:rFonts w:ascii="Times New Roman" w:eastAsia="Times New Roman" w:hAnsi="Times New Roman" w:cs="Times New Roman"/>
                                  <w:sz w:val="24"/>
                                </w:rPr>
                                <w:t xml:space="preserve">Tramo de calle vinculada </w:t>
                              </w:r>
                            </w:p>
                          </w:txbxContent>
                        </wps:txbx>
                        <wps:bodyPr horzOverflow="overflow" vert="horz" lIns="0" tIns="0" rIns="0" bIns="0" rtlCol="0">
                          <a:noAutofit/>
                        </wps:bodyPr>
                      </wps:wsp>
                      <wps:wsp>
                        <wps:cNvPr id="19767" name="Rectangle 19767"/>
                        <wps:cNvSpPr/>
                        <wps:spPr>
                          <a:xfrm>
                            <a:off x="4606113" y="1739265"/>
                            <a:ext cx="2099281" cy="224380"/>
                          </a:xfrm>
                          <a:prstGeom prst="rect">
                            <a:avLst/>
                          </a:prstGeom>
                          <a:ln>
                            <a:noFill/>
                          </a:ln>
                        </wps:spPr>
                        <wps:txbx>
                          <w:txbxContent>
                            <w:p w:rsidR="00B03E47" w:rsidRDefault="00E2034E">
                              <w:pPr>
                                <w:spacing w:after="160" w:line="259" w:lineRule="auto"/>
                                <w:ind w:left="0" w:right="0" w:firstLine="0"/>
                                <w:jc w:val="left"/>
                              </w:pPr>
                              <w:r>
                                <w:rPr>
                                  <w:rFonts w:ascii="Times New Roman" w:eastAsia="Times New Roman" w:hAnsi="Times New Roman" w:cs="Times New Roman"/>
                                  <w:sz w:val="24"/>
                                </w:rPr>
                                <w:t xml:space="preserve">a las cesiones de terrenos </w:t>
                              </w:r>
                            </w:p>
                          </w:txbxContent>
                        </wps:txbx>
                        <wps:bodyPr horzOverflow="overflow" vert="horz" lIns="0" tIns="0" rIns="0" bIns="0" rtlCol="0">
                          <a:noAutofit/>
                        </wps:bodyPr>
                      </wps:wsp>
                      <wps:wsp>
                        <wps:cNvPr id="19768" name="Rectangle 19768"/>
                        <wps:cNvSpPr/>
                        <wps:spPr>
                          <a:xfrm>
                            <a:off x="5033214" y="1920621"/>
                            <a:ext cx="909714" cy="224380"/>
                          </a:xfrm>
                          <a:prstGeom prst="rect">
                            <a:avLst/>
                          </a:prstGeom>
                          <a:ln>
                            <a:noFill/>
                          </a:ln>
                        </wps:spPr>
                        <wps:txbx>
                          <w:txbxContent>
                            <w:p w:rsidR="00B03E47" w:rsidRDefault="00E2034E">
                              <w:pPr>
                                <w:spacing w:after="160" w:line="259" w:lineRule="auto"/>
                                <w:ind w:left="0" w:right="0" w:firstLine="0"/>
                                <w:jc w:val="left"/>
                              </w:pPr>
                              <w:r>
                                <w:rPr>
                                  <w:rFonts w:ascii="Times New Roman" w:eastAsia="Times New Roman" w:hAnsi="Times New Roman" w:cs="Times New Roman"/>
                                  <w:sz w:val="24"/>
                                </w:rPr>
                                <w:t>anticipadas</w:t>
                              </w:r>
                            </w:p>
                          </w:txbxContent>
                        </wps:txbx>
                        <wps:bodyPr horzOverflow="overflow" vert="horz" lIns="0" tIns="0" rIns="0" bIns="0" rtlCol="0">
                          <a:noAutofit/>
                        </wps:bodyPr>
                      </wps:wsp>
                      <wps:wsp>
                        <wps:cNvPr id="19769" name="Rectangle 19769"/>
                        <wps:cNvSpPr/>
                        <wps:spPr>
                          <a:xfrm>
                            <a:off x="5719014" y="1920621"/>
                            <a:ext cx="50673" cy="224380"/>
                          </a:xfrm>
                          <a:prstGeom prst="rect">
                            <a:avLst/>
                          </a:prstGeom>
                          <a:ln>
                            <a:noFill/>
                          </a:ln>
                        </wps:spPr>
                        <wps:txbx>
                          <w:txbxContent>
                            <w:p w:rsidR="00B03E47" w:rsidRDefault="00E2034E">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322699" style="width:499.056pt;height:496.54pt;mso-position-horizontal-relative:char;mso-position-vertical-relative:line" coordsize="63380,63060">
                <v:rect id="Rectangle 19695" style="position:absolute;width:506;height:2243;left:0;top:0;"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19696" style="position:absolute;width:518;height:2079;left:0;top:1765;" filled="f" stroked="f">
                  <v:textbox inset="0,0,0,0">
                    <w:txbxContent>
                      <w:p>
                        <w:pPr>
                          <w:spacing w:before="0" w:after="160" w:line="259" w:lineRule="auto"/>
                          <w:ind w:left="0" w:right="0" w:firstLine="0"/>
                          <w:jc w:val="left"/>
                        </w:pPr>
                        <w:r>
                          <w:rPr/>
                          <w:t xml:space="preserve"> </w:t>
                        </w:r>
                      </w:p>
                    </w:txbxContent>
                  </v:textbox>
                </v:rect>
                <v:rect id="Rectangle 19697" style="position:absolute;width:518;height:2079;left:0;top:3380;" filled="f" stroked="f">
                  <v:textbox inset="0,0,0,0">
                    <w:txbxContent>
                      <w:p>
                        <w:pPr>
                          <w:spacing w:before="0" w:after="160" w:line="259" w:lineRule="auto"/>
                          <w:ind w:left="0" w:right="0" w:firstLine="0"/>
                          <w:jc w:val="left"/>
                        </w:pPr>
                        <w:r>
                          <w:rPr/>
                          <w:t xml:space="preserve"> </w:t>
                        </w:r>
                      </w:p>
                    </w:txbxContent>
                  </v:textbox>
                </v:rect>
                <v:rect id="Rectangle 19698" style="position:absolute;width:518;height:2079;left:0;top:4981;" filled="f" stroked="f">
                  <v:textbox inset="0,0,0,0">
                    <w:txbxContent>
                      <w:p>
                        <w:pPr>
                          <w:spacing w:before="0" w:after="160" w:line="259" w:lineRule="auto"/>
                          <w:ind w:left="0" w:right="0" w:firstLine="0"/>
                          <w:jc w:val="left"/>
                        </w:pPr>
                        <w:r>
                          <w:rPr/>
                          <w:t xml:space="preserve"> </w:t>
                        </w:r>
                      </w:p>
                    </w:txbxContent>
                  </v:textbox>
                </v:rect>
                <v:rect id="Rectangle 19699" style="position:absolute;width:518;height:2079;left:0;top:6581;" filled="f" stroked="f">
                  <v:textbox inset="0,0,0,0">
                    <w:txbxContent>
                      <w:p>
                        <w:pPr>
                          <w:spacing w:before="0" w:after="160" w:line="259" w:lineRule="auto"/>
                          <w:ind w:left="0" w:right="0" w:firstLine="0"/>
                          <w:jc w:val="left"/>
                        </w:pPr>
                        <w:r>
                          <w:rPr/>
                          <w:t xml:space="preserve"> </w:t>
                        </w:r>
                      </w:p>
                    </w:txbxContent>
                  </v:textbox>
                </v:rect>
                <v:rect id="Rectangle 19700" style="position:absolute;width:518;height:2079;left:0;top:8196;" filled="f" stroked="f">
                  <v:textbox inset="0,0,0,0">
                    <w:txbxContent>
                      <w:p>
                        <w:pPr>
                          <w:spacing w:before="0" w:after="160" w:line="259" w:lineRule="auto"/>
                          <w:ind w:left="0" w:right="0" w:firstLine="0"/>
                          <w:jc w:val="left"/>
                        </w:pPr>
                        <w:r>
                          <w:rPr/>
                          <w:t xml:space="preserve"> </w:t>
                        </w:r>
                      </w:p>
                    </w:txbxContent>
                  </v:textbox>
                </v:rect>
                <v:rect id="Rectangle 19701" style="position:absolute;width:518;height:2079;left:0;top:9796;" filled="f" stroked="f">
                  <v:textbox inset="0,0,0,0">
                    <w:txbxContent>
                      <w:p>
                        <w:pPr>
                          <w:spacing w:before="0" w:after="160" w:line="259" w:lineRule="auto"/>
                          <w:ind w:left="0" w:right="0" w:firstLine="0"/>
                          <w:jc w:val="left"/>
                        </w:pPr>
                        <w:r>
                          <w:rPr/>
                          <w:t xml:space="preserve"> </w:t>
                        </w:r>
                      </w:p>
                    </w:txbxContent>
                  </v:textbox>
                </v:rect>
                <v:rect id="Rectangle 19702" style="position:absolute;width:518;height:2079;left:0;top:11412;" filled="f" stroked="f">
                  <v:textbox inset="0,0,0,0">
                    <w:txbxContent>
                      <w:p>
                        <w:pPr>
                          <w:spacing w:before="0" w:after="160" w:line="259" w:lineRule="auto"/>
                          <w:ind w:left="0" w:right="0" w:firstLine="0"/>
                          <w:jc w:val="left"/>
                        </w:pPr>
                        <w:r>
                          <w:rPr/>
                          <w:t xml:space="preserve"> </w:t>
                        </w:r>
                      </w:p>
                    </w:txbxContent>
                  </v:textbox>
                </v:rect>
                <v:rect id="Rectangle 19703" style="position:absolute;width:518;height:2079;left:0;top:13012;" filled="f" stroked="f">
                  <v:textbox inset="0,0,0,0">
                    <w:txbxContent>
                      <w:p>
                        <w:pPr>
                          <w:spacing w:before="0" w:after="160" w:line="259" w:lineRule="auto"/>
                          <w:ind w:left="0" w:right="0" w:firstLine="0"/>
                          <w:jc w:val="left"/>
                        </w:pPr>
                        <w:r>
                          <w:rPr/>
                          <w:t xml:space="preserve"> </w:t>
                        </w:r>
                      </w:p>
                    </w:txbxContent>
                  </v:textbox>
                </v:rect>
                <v:rect id="Rectangle 19704" style="position:absolute;width:506;height:2243;left:0;top:14615;"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19705" style="position:absolute;width:518;height:2079;left:0;top:16369;" filled="f" stroked="f">
                  <v:textbox inset="0,0,0,0">
                    <w:txbxContent>
                      <w:p>
                        <w:pPr>
                          <w:spacing w:before="0" w:after="160" w:line="259" w:lineRule="auto"/>
                          <w:ind w:left="0" w:right="0" w:firstLine="0"/>
                          <w:jc w:val="left"/>
                        </w:pPr>
                        <w:r>
                          <w:rPr/>
                          <w:t xml:space="preserve"> </w:t>
                        </w:r>
                      </w:p>
                    </w:txbxContent>
                  </v:textbox>
                </v:rect>
                <v:rect id="Rectangle 19706" style="position:absolute;width:518;height:2079;left:0;top:17984;" filled="f" stroked="f">
                  <v:textbox inset="0,0,0,0">
                    <w:txbxContent>
                      <w:p>
                        <w:pPr>
                          <w:spacing w:before="0" w:after="160" w:line="259" w:lineRule="auto"/>
                          <w:ind w:left="0" w:right="0" w:firstLine="0"/>
                          <w:jc w:val="left"/>
                        </w:pPr>
                        <w:r>
                          <w:rPr/>
                          <w:t xml:space="preserve"> </w:t>
                        </w:r>
                      </w:p>
                    </w:txbxContent>
                  </v:textbox>
                </v:rect>
                <v:rect id="Rectangle 19707" style="position:absolute;width:518;height:2079;left:0;top:19584;" filled="f" stroked="f">
                  <v:textbox inset="0,0,0,0">
                    <w:txbxContent>
                      <w:p>
                        <w:pPr>
                          <w:spacing w:before="0" w:after="160" w:line="259" w:lineRule="auto"/>
                          <w:ind w:left="0" w:right="0" w:firstLine="0"/>
                          <w:jc w:val="left"/>
                        </w:pPr>
                        <w:r>
                          <w:rPr/>
                          <w:t xml:space="preserve"> </w:t>
                        </w:r>
                      </w:p>
                    </w:txbxContent>
                  </v:textbox>
                </v:rect>
                <v:rect id="Rectangle 19708" style="position:absolute;width:518;height:2079;left:0;top:21200;" filled="f" stroked="f">
                  <v:textbox inset="0,0,0,0">
                    <w:txbxContent>
                      <w:p>
                        <w:pPr>
                          <w:spacing w:before="0" w:after="160" w:line="259" w:lineRule="auto"/>
                          <w:ind w:left="0" w:right="0" w:firstLine="0"/>
                          <w:jc w:val="left"/>
                        </w:pPr>
                        <w:r>
                          <w:rPr/>
                          <w:t xml:space="preserve"> </w:t>
                        </w:r>
                      </w:p>
                    </w:txbxContent>
                  </v:textbox>
                </v:rect>
                <v:rect id="Rectangle 19709" style="position:absolute;width:518;height:2079;left:0;top:22800;" filled="f" stroked="f">
                  <v:textbox inset="0,0,0,0">
                    <w:txbxContent>
                      <w:p>
                        <w:pPr>
                          <w:spacing w:before="0" w:after="160" w:line="259" w:lineRule="auto"/>
                          <w:ind w:left="0" w:right="0" w:firstLine="0"/>
                          <w:jc w:val="left"/>
                        </w:pPr>
                        <w:r>
                          <w:rPr/>
                          <w:t xml:space="preserve"> </w:t>
                        </w:r>
                      </w:p>
                    </w:txbxContent>
                  </v:textbox>
                </v:rect>
                <v:rect id="Rectangle 19710" style="position:absolute;width:518;height:2079;left:0;top:24415;" filled="f" stroked="f">
                  <v:textbox inset="0,0,0,0">
                    <w:txbxContent>
                      <w:p>
                        <w:pPr>
                          <w:spacing w:before="0" w:after="160" w:line="259" w:lineRule="auto"/>
                          <w:ind w:left="0" w:right="0" w:firstLine="0"/>
                          <w:jc w:val="left"/>
                        </w:pPr>
                        <w:r>
                          <w:rPr/>
                          <w:t xml:space="preserve"> </w:t>
                        </w:r>
                      </w:p>
                    </w:txbxContent>
                  </v:textbox>
                </v:rect>
                <v:rect id="Rectangle 19711" style="position:absolute;width:518;height:2079;left:0;top:26016;" filled="f" stroked="f">
                  <v:textbox inset="0,0,0,0">
                    <w:txbxContent>
                      <w:p>
                        <w:pPr>
                          <w:spacing w:before="0" w:after="160" w:line="259" w:lineRule="auto"/>
                          <w:ind w:left="0" w:right="0" w:firstLine="0"/>
                          <w:jc w:val="left"/>
                        </w:pPr>
                        <w:r>
                          <w:rPr/>
                          <w:t xml:space="preserve"> </w:t>
                        </w:r>
                      </w:p>
                    </w:txbxContent>
                  </v:textbox>
                </v:rect>
                <v:rect id="Rectangle 19712" style="position:absolute;width:518;height:2079;left:0;top:27616;" filled="f" stroked="f">
                  <v:textbox inset="0,0,0,0">
                    <w:txbxContent>
                      <w:p>
                        <w:pPr>
                          <w:spacing w:before="0" w:after="160" w:line="259" w:lineRule="auto"/>
                          <w:ind w:left="0" w:right="0" w:firstLine="0"/>
                          <w:jc w:val="left"/>
                        </w:pPr>
                        <w:r>
                          <w:rPr/>
                          <w:t xml:space="preserve"> </w:t>
                        </w:r>
                      </w:p>
                    </w:txbxContent>
                  </v:textbox>
                </v:rect>
                <v:rect id="Rectangle 19713" style="position:absolute;width:518;height:2079;left:0;top:29231;" filled="f" stroked="f">
                  <v:textbox inset="0,0,0,0">
                    <w:txbxContent>
                      <w:p>
                        <w:pPr>
                          <w:spacing w:before="0" w:after="160" w:line="259" w:lineRule="auto"/>
                          <w:ind w:left="0" w:right="0" w:firstLine="0"/>
                          <w:jc w:val="left"/>
                        </w:pPr>
                        <w:r>
                          <w:rPr/>
                          <w:t xml:space="preserve"> </w:t>
                        </w:r>
                      </w:p>
                    </w:txbxContent>
                  </v:textbox>
                </v:rect>
                <v:rect id="Rectangle 19714" style="position:absolute;width:518;height:2079;left:0;top:30831;" filled="f" stroked="f">
                  <v:textbox inset="0,0,0,0">
                    <w:txbxContent>
                      <w:p>
                        <w:pPr>
                          <w:spacing w:before="0" w:after="160" w:line="259" w:lineRule="auto"/>
                          <w:ind w:left="0" w:right="0" w:firstLine="0"/>
                          <w:jc w:val="left"/>
                        </w:pPr>
                        <w:r>
                          <w:rPr/>
                          <w:t xml:space="preserve"> </w:t>
                        </w:r>
                      </w:p>
                    </w:txbxContent>
                  </v:textbox>
                </v:rect>
                <v:rect id="Rectangle 19715" style="position:absolute;width:518;height:2079;left:0;top:32447;" filled="f" stroked="f">
                  <v:textbox inset="0,0,0,0">
                    <w:txbxContent>
                      <w:p>
                        <w:pPr>
                          <w:spacing w:before="0" w:after="160" w:line="259" w:lineRule="auto"/>
                          <w:ind w:left="0" w:right="0" w:firstLine="0"/>
                          <w:jc w:val="left"/>
                        </w:pPr>
                        <w:r>
                          <w:rPr/>
                          <w:t xml:space="preserve"> </w:t>
                        </w:r>
                      </w:p>
                    </w:txbxContent>
                  </v:textbox>
                </v:rect>
                <v:rect id="Rectangle 19716" style="position:absolute;width:518;height:2079;left:0;top:34047;" filled="f" stroked="f">
                  <v:textbox inset="0,0,0,0">
                    <w:txbxContent>
                      <w:p>
                        <w:pPr>
                          <w:spacing w:before="0" w:after="160" w:line="259" w:lineRule="auto"/>
                          <w:ind w:left="0" w:right="0" w:firstLine="0"/>
                          <w:jc w:val="left"/>
                        </w:pPr>
                        <w:r>
                          <w:rPr/>
                          <w:t xml:space="preserve"> </w:t>
                        </w:r>
                      </w:p>
                    </w:txbxContent>
                  </v:textbox>
                </v:rect>
                <v:rect id="Rectangle 19717" style="position:absolute;width:518;height:2079;left:0;top:35647;" filled="f" stroked="f">
                  <v:textbox inset="0,0,0,0">
                    <w:txbxContent>
                      <w:p>
                        <w:pPr>
                          <w:spacing w:before="0" w:after="160" w:line="259" w:lineRule="auto"/>
                          <w:ind w:left="0" w:right="0" w:firstLine="0"/>
                          <w:jc w:val="left"/>
                        </w:pPr>
                        <w:r>
                          <w:rPr/>
                          <w:t xml:space="preserve"> </w:t>
                        </w:r>
                      </w:p>
                    </w:txbxContent>
                  </v:textbox>
                </v:rect>
                <v:rect id="Rectangle 19718" style="position:absolute;width:518;height:2079;left:0;top:37263;" filled="f" stroked="f">
                  <v:textbox inset="0,0,0,0">
                    <w:txbxContent>
                      <w:p>
                        <w:pPr>
                          <w:spacing w:before="0" w:after="160" w:line="259" w:lineRule="auto"/>
                          <w:ind w:left="0" w:right="0" w:firstLine="0"/>
                          <w:jc w:val="left"/>
                        </w:pPr>
                        <w:r>
                          <w:rPr/>
                          <w:t xml:space="preserve"> </w:t>
                        </w:r>
                      </w:p>
                    </w:txbxContent>
                  </v:textbox>
                </v:rect>
                <v:rect id="Rectangle 19719" style="position:absolute;width:506;height:2243;left:0;top:38850;"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19720" style="position:absolute;width:518;height:2079;left:0;top:40618;" filled="f" stroked="f">
                  <v:textbox inset="0,0,0,0">
                    <w:txbxContent>
                      <w:p>
                        <w:pPr>
                          <w:spacing w:before="0" w:after="160" w:line="259" w:lineRule="auto"/>
                          <w:ind w:left="0" w:right="0" w:firstLine="0"/>
                          <w:jc w:val="left"/>
                        </w:pPr>
                        <w:r>
                          <w:rPr/>
                          <w:t xml:space="preserve"> </w:t>
                        </w:r>
                      </w:p>
                    </w:txbxContent>
                  </v:textbox>
                </v:rect>
                <v:rect id="Rectangle 19721" style="position:absolute;width:518;height:2079;left:0;top:42233;" filled="f" stroked="f">
                  <v:textbox inset="0,0,0,0">
                    <w:txbxContent>
                      <w:p>
                        <w:pPr>
                          <w:spacing w:before="0" w:after="160" w:line="259" w:lineRule="auto"/>
                          <w:ind w:left="0" w:right="0" w:firstLine="0"/>
                          <w:jc w:val="left"/>
                        </w:pPr>
                        <w:r>
                          <w:rPr/>
                          <w:t xml:space="preserve"> </w:t>
                        </w:r>
                      </w:p>
                    </w:txbxContent>
                  </v:textbox>
                </v:rect>
                <v:rect id="Rectangle 19722" style="position:absolute;width:518;height:2079;left:0;top:43834;" filled="f" stroked="f">
                  <v:textbox inset="0,0,0,0">
                    <w:txbxContent>
                      <w:p>
                        <w:pPr>
                          <w:spacing w:before="0" w:after="160" w:line="259" w:lineRule="auto"/>
                          <w:ind w:left="0" w:right="0" w:firstLine="0"/>
                          <w:jc w:val="left"/>
                        </w:pPr>
                        <w:r>
                          <w:rPr/>
                          <w:t xml:space="preserve"> </w:t>
                        </w:r>
                      </w:p>
                    </w:txbxContent>
                  </v:textbox>
                </v:rect>
                <v:rect id="Rectangle 19723" style="position:absolute;width:518;height:2079;left:0;top:45434;" filled="f" stroked="f">
                  <v:textbox inset="0,0,0,0">
                    <w:txbxContent>
                      <w:p>
                        <w:pPr>
                          <w:spacing w:before="0" w:after="160" w:line="259" w:lineRule="auto"/>
                          <w:ind w:left="0" w:right="0" w:firstLine="0"/>
                          <w:jc w:val="left"/>
                        </w:pPr>
                        <w:r>
                          <w:rPr/>
                          <w:t xml:space="preserve"> </w:t>
                        </w:r>
                      </w:p>
                    </w:txbxContent>
                  </v:textbox>
                </v:rect>
                <v:rect id="Rectangle 19724" style="position:absolute;width:518;height:2079;left:0;top:47049;" filled="f" stroked="f">
                  <v:textbox inset="0,0,0,0">
                    <w:txbxContent>
                      <w:p>
                        <w:pPr>
                          <w:spacing w:before="0" w:after="160" w:line="259" w:lineRule="auto"/>
                          <w:ind w:left="0" w:right="0" w:firstLine="0"/>
                          <w:jc w:val="left"/>
                        </w:pPr>
                        <w:r>
                          <w:rPr/>
                          <w:t xml:space="preserve"> </w:t>
                        </w:r>
                      </w:p>
                    </w:txbxContent>
                  </v:textbox>
                </v:rect>
                <v:rect id="Rectangle 19725" style="position:absolute;width:518;height:2079;left:0;top:48649;" filled="f" stroked="f">
                  <v:textbox inset="0,0,0,0">
                    <w:txbxContent>
                      <w:p>
                        <w:pPr>
                          <w:spacing w:before="0" w:after="160" w:line="259" w:lineRule="auto"/>
                          <w:ind w:left="0" w:right="0" w:firstLine="0"/>
                          <w:jc w:val="left"/>
                        </w:pPr>
                        <w:r>
                          <w:rPr/>
                          <w:t xml:space="preserve"> </w:t>
                        </w:r>
                      </w:p>
                    </w:txbxContent>
                  </v:textbox>
                </v:rect>
                <v:rect id="Rectangle 19726" style="position:absolute;width:518;height:2079;left:0;top:50265;" filled="f" stroked="f">
                  <v:textbox inset="0,0,0,0">
                    <w:txbxContent>
                      <w:p>
                        <w:pPr>
                          <w:spacing w:before="0" w:after="160" w:line="259" w:lineRule="auto"/>
                          <w:ind w:left="0" w:right="0" w:firstLine="0"/>
                          <w:jc w:val="left"/>
                        </w:pPr>
                        <w:r>
                          <w:rPr/>
                          <w:t xml:space="preserve"> </w:t>
                        </w:r>
                      </w:p>
                    </w:txbxContent>
                  </v:textbox>
                </v:rect>
                <v:rect id="Rectangle 19727" style="position:absolute;width:518;height:2079;left:0;top:51865;" filled="f" stroked="f">
                  <v:textbox inset="0,0,0,0">
                    <w:txbxContent>
                      <w:p>
                        <w:pPr>
                          <w:spacing w:before="0" w:after="160" w:line="259" w:lineRule="auto"/>
                          <w:ind w:left="0" w:right="0" w:firstLine="0"/>
                          <w:jc w:val="left"/>
                        </w:pPr>
                        <w:r>
                          <w:rPr/>
                          <w:t xml:space="preserve"> </w:t>
                        </w:r>
                      </w:p>
                    </w:txbxContent>
                  </v:textbox>
                </v:rect>
                <v:rect id="Rectangle 19728" style="position:absolute;width:518;height:2079;left:0;top:53465;" filled="f" stroked="f">
                  <v:textbox inset="0,0,0,0">
                    <w:txbxContent>
                      <w:p>
                        <w:pPr>
                          <w:spacing w:before="0" w:after="160" w:line="259" w:lineRule="auto"/>
                          <w:ind w:left="0" w:right="0" w:firstLine="0"/>
                          <w:jc w:val="left"/>
                        </w:pPr>
                        <w:r>
                          <w:rPr/>
                          <w:t xml:space="preserve"> </w:t>
                        </w:r>
                      </w:p>
                    </w:txbxContent>
                  </v:textbox>
                </v:rect>
                <v:rect id="Rectangle 19729" style="position:absolute;width:518;height:2079;left:0;top:55081;" filled="f" stroked="f">
                  <v:textbox inset="0,0,0,0">
                    <w:txbxContent>
                      <w:p>
                        <w:pPr>
                          <w:spacing w:before="0" w:after="160" w:line="259" w:lineRule="auto"/>
                          <w:ind w:left="0" w:right="0" w:firstLine="0"/>
                          <w:jc w:val="left"/>
                        </w:pPr>
                        <w:r>
                          <w:rPr/>
                          <w:t xml:space="preserve"> </w:t>
                        </w:r>
                      </w:p>
                    </w:txbxContent>
                  </v:textbox>
                </v:rect>
                <v:rect id="Rectangle 19730" style="position:absolute;width:518;height:2079;left:0;top:56681;" filled="f" stroked="f">
                  <v:textbox inset="0,0,0,0">
                    <w:txbxContent>
                      <w:p>
                        <w:pPr>
                          <w:spacing w:before="0" w:after="160" w:line="259" w:lineRule="auto"/>
                          <w:ind w:left="0" w:right="0" w:firstLine="0"/>
                          <w:jc w:val="left"/>
                        </w:pPr>
                        <w:r>
                          <w:rPr/>
                          <w:t xml:space="preserve"> </w:t>
                        </w:r>
                      </w:p>
                    </w:txbxContent>
                  </v:textbox>
                </v:rect>
                <v:rect id="Rectangle 19731" style="position:absolute;width:518;height:2079;left:0;top:58296;" filled="f" stroked="f">
                  <v:textbox inset="0,0,0,0">
                    <w:txbxContent>
                      <w:p>
                        <w:pPr>
                          <w:spacing w:before="0" w:after="160" w:line="259" w:lineRule="auto"/>
                          <w:ind w:left="0" w:right="0" w:firstLine="0"/>
                          <w:jc w:val="left"/>
                        </w:pPr>
                        <w:r>
                          <w:rPr/>
                          <w:t xml:space="preserve"> </w:t>
                        </w:r>
                      </w:p>
                    </w:txbxContent>
                  </v:textbox>
                </v:rect>
                <v:rect id="Rectangle 19732" style="position:absolute;width:518;height:2079;left:0;top:59897;" filled="f" stroked="f">
                  <v:textbox inset="0,0,0,0">
                    <w:txbxContent>
                      <w:p>
                        <w:pPr>
                          <w:spacing w:before="0" w:after="160" w:line="259" w:lineRule="auto"/>
                          <w:ind w:left="0" w:right="0" w:firstLine="0"/>
                          <w:jc w:val="left"/>
                        </w:pPr>
                        <w:r>
                          <w:rPr/>
                          <w:t xml:space="preserve"> </w:t>
                        </w:r>
                      </w:p>
                    </w:txbxContent>
                  </v:textbox>
                </v:rect>
                <v:rect id="Rectangle 19733" style="position:absolute;width:518;height:2079;left:0;top:61497;" filled="f" stroked="f">
                  <v:textbox inset="0,0,0,0">
                    <w:txbxContent>
                      <w:p>
                        <w:pPr>
                          <w:spacing w:before="0" w:after="160" w:line="259" w:lineRule="auto"/>
                          <w:ind w:left="0" w:right="0" w:firstLine="0"/>
                          <w:jc w:val="left"/>
                        </w:pPr>
                        <w:r>
                          <w:rPr/>
                          <w:t xml:space="preserve"> </w:t>
                        </w:r>
                      </w:p>
                    </w:txbxContent>
                  </v:textbox>
                </v:rect>
                <v:shape id="Picture 19757" style="position:absolute;width:43997;height:60853;left:134;top:1081;" filled="f">
                  <v:imagedata r:id="rId40"/>
                </v:shape>
                <v:shape id="Shape 19759" style="position:absolute;width:37994;height:8643;left:23937;top:39196;" coordsize="3799459,864362" path="m2354707,0c2195576,0,2066671,51816,2066671,115697l2066671,407289l0,864362l2066671,580771c2066671,644652,2195576,696468,2354707,696468l3511423,696468c3670554,696468,3799459,644652,3799459,580771l3799459,115697c3799459,51816,3670554,0,3511423,0x">
                  <v:stroke weight="0.72pt" endcap="flat" joinstyle="miter" miterlimit="10" on="true" color="#000000"/>
                  <v:fill on="false" color="#000000" opacity="0"/>
                </v:shape>
                <v:rect id="Rectangle 19760" style="position:absolute;width:12562;height:2243;left:48743;top:39980;"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Tramo de calle </w:t>
                        </w:r>
                      </w:p>
                    </w:txbxContent>
                  </v:textbox>
                </v:rect>
                <v:rect id="Rectangle 19761" style="position:absolute;width:13776;height:2243;left:48286;top:41733;"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vinculada con el </w:t>
                        </w:r>
                      </w:p>
                    </w:txbxContent>
                  </v:textbox>
                </v:rect>
                <v:rect id="Rectangle 19762" style="position:absolute;width:18394;height:2243;left:46365;top:43547;"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desarrollo del ASU 1B</w:t>
                        </w:r>
                      </w:p>
                    </w:txbxContent>
                  </v:textbox>
                </v:rect>
                <v:rect id="Rectangle 19763" style="position:absolute;width:506;height:2243;left:60207;top:43547;"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shape id="Shape 19765" style="position:absolute;width:41518;height:8624;left:21861;top:14857;" coordsize="4151884,862457" path="m2548255,0c2371725,0,2228596,51689,2228596,115443l2228596,406400l0,862457l2228596,579501c2228596,643255,2371725,694944,2548255,694944l3832226,694944c4008755,694944,4151884,643255,4151884,579501l4151884,115443c4151884,51689,4008755,0,3832226,0x">
                  <v:stroke weight="0.72pt" endcap="flat" joinstyle="miter" miterlimit="10" on="true" color="#000000"/>
                  <v:fill on="false" color="#000000" opacity="0"/>
                </v:shape>
                <v:rect id="Rectangle 19766" style="position:absolute;width:20970;height:2243;left:46061;top:15636;"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Tramo de calle vinculada </w:t>
                        </w:r>
                      </w:p>
                    </w:txbxContent>
                  </v:textbox>
                </v:rect>
                <v:rect id="Rectangle 19767" style="position:absolute;width:20992;height:2243;left:46061;top:17392;"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a las cesiones de terrenos </w:t>
                        </w:r>
                      </w:p>
                    </w:txbxContent>
                  </v:textbox>
                </v:rect>
                <v:rect id="Rectangle 19768" style="position:absolute;width:9097;height:2243;left:50332;top:19206;"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anticipadas</w:t>
                        </w:r>
                      </w:p>
                    </w:txbxContent>
                  </v:textbox>
                </v:rect>
                <v:rect id="Rectangle 19769" style="position:absolute;width:506;height:2243;left:57190;top:19206;"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group>
            </w:pict>
          </mc:Fallback>
        </mc:AlternateContent>
      </w:r>
    </w:p>
    <w:p w:rsidR="00B03E47" w:rsidRDefault="00E2034E">
      <w:pPr>
        <w:spacing w:after="0" w:line="259" w:lineRule="auto"/>
        <w:ind w:left="260" w:right="0" w:firstLine="0"/>
        <w:jc w:val="left"/>
      </w:pPr>
      <w:r>
        <w:t xml:space="preserve"> </w:t>
      </w:r>
    </w:p>
    <w:p w:rsidR="00B03E47" w:rsidRDefault="00E2034E">
      <w:pPr>
        <w:spacing w:after="0" w:line="259" w:lineRule="auto"/>
        <w:ind w:left="260" w:right="0" w:firstLine="0"/>
        <w:jc w:val="left"/>
      </w:pPr>
      <w:r>
        <w:t xml:space="preserve"> </w:t>
      </w:r>
    </w:p>
    <w:tbl>
      <w:tblPr>
        <w:tblStyle w:val="TableGrid"/>
        <w:tblpPr w:vertAnchor="text" w:tblpX="231" w:tblpY="-19"/>
        <w:tblOverlap w:val="never"/>
        <w:tblW w:w="9623" w:type="dxa"/>
        <w:tblInd w:w="0" w:type="dxa"/>
        <w:tblCellMar>
          <w:top w:w="18" w:type="dxa"/>
          <w:left w:w="29" w:type="dxa"/>
          <w:bottom w:w="0" w:type="dxa"/>
          <w:right w:w="115" w:type="dxa"/>
        </w:tblCellMar>
        <w:tblLook w:val="04A0" w:firstRow="1" w:lastRow="0" w:firstColumn="1" w:lastColumn="0" w:noHBand="0" w:noVBand="1"/>
      </w:tblPr>
      <w:tblGrid>
        <w:gridCol w:w="9623"/>
      </w:tblGrid>
      <w:tr w:rsidR="00B03E47">
        <w:trPr>
          <w:trHeight w:val="269"/>
        </w:trPr>
        <w:tc>
          <w:tcPr>
            <w:tcW w:w="9623" w:type="dxa"/>
            <w:tcBorders>
              <w:top w:val="nil"/>
              <w:left w:val="nil"/>
              <w:bottom w:val="nil"/>
              <w:right w:val="nil"/>
            </w:tcBorders>
            <w:shd w:val="clear" w:color="auto" w:fill="E7E6E6"/>
          </w:tcPr>
          <w:p w:rsidR="00B03E47" w:rsidRDefault="00E2034E">
            <w:pPr>
              <w:spacing w:after="0" w:line="259" w:lineRule="auto"/>
              <w:ind w:left="0" w:right="0" w:firstLine="0"/>
              <w:jc w:val="left"/>
            </w:pPr>
            <w:r>
              <w:rPr>
                <w:rFonts w:ascii="Times New Roman" w:eastAsia="Times New Roman" w:hAnsi="Times New Roman" w:cs="Times New Roman"/>
                <w:b/>
                <w:sz w:val="24"/>
              </w:rPr>
              <w:t>8.</w:t>
            </w:r>
            <w:r>
              <w:rPr>
                <w:b/>
                <w:sz w:val="24"/>
              </w:rPr>
              <w:t xml:space="preserve"> </w:t>
            </w:r>
            <w:r>
              <w:rPr>
                <w:b/>
                <w:shd w:val="clear" w:color="auto" w:fill="E6E6E6"/>
              </w:rPr>
              <w:t>DESTINO Y ACUERDO QUE LO HUBIERE DISPUESTO</w:t>
            </w:r>
          </w:p>
        </w:tc>
      </w:tr>
    </w:tbl>
    <w:p w:rsidR="00B03E47" w:rsidRDefault="00E2034E">
      <w:pPr>
        <w:spacing w:after="0" w:line="259" w:lineRule="auto"/>
        <w:ind w:left="260" w:right="0" w:firstLine="0"/>
        <w:jc w:val="left"/>
      </w:pPr>
      <w:r>
        <w:rPr>
          <w:rFonts w:ascii="Calibri" w:eastAsia="Calibri" w:hAnsi="Calibri" w:cs="Calibri"/>
          <w:noProof/>
        </w:rPr>
        <mc:AlternateContent>
          <mc:Choice Requires="wpg">
            <w:drawing>
              <wp:anchor distT="0" distB="0" distL="114300" distR="114300" simplePos="0" relativeHeight="251777024" behindDoc="0" locked="0" layoutInCell="1" allowOverlap="1">
                <wp:simplePos x="0" y="0"/>
                <wp:positionH relativeFrom="page">
                  <wp:posOffset>8664935</wp:posOffset>
                </wp:positionH>
                <wp:positionV relativeFrom="page">
                  <wp:posOffset>6710019</wp:posOffset>
                </wp:positionV>
                <wp:extent cx="161330" cy="3601365"/>
                <wp:effectExtent l="0" t="0" r="0" b="0"/>
                <wp:wrapSquare wrapText="bothSides"/>
                <wp:docPr id="322700" name="Group 322700"/>
                <wp:cNvGraphicFramePr/>
                <a:graphic xmlns:a="http://schemas.openxmlformats.org/drawingml/2006/main">
                  <a:graphicData uri="http://schemas.microsoft.com/office/word/2010/wordprocessingGroup">
                    <wpg:wgp>
                      <wpg:cNvGrpSpPr/>
                      <wpg:grpSpPr>
                        <a:xfrm>
                          <a:off x="0" y="0"/>
                          <a:ext cx="161330" cy="3601365"/>
                          <a:chOff x="0" y="0"/>
                          <a:chExt cx="161330" cy="3601365"/>
                        </a:xfrm>
                      </wpg:grpSpPr>
                      <wps:wsp>
                        <wps:cNvPr id="19772" name="Rectangle 19772"/>
                        <wps:cNvSpPr/>
                        <wps:spPr>
                          <a:xfrm rot="-5399999">
                            <a:off x="-2338295" y="1149845"/>
                            <a:ext cx="4789815" cy="113224"/>
                          </a:xfrm>
                          <a:prstGeom prst="rect">
                            <a:avLst/>
                          </a:prstGeom>
                          <a:ln>
                            <a:noFill/>
                          </a:ln>
                        </wps:spPr>
                        <wps:txbx>
                          <w:txbxContent>
                            <w:p w:rsidR="00B03E47" w:rsidRDefault="00E2034E">
                              <w:pPr>
                                <w:spacing w:after="160" w:line="259" w:lineRule="auto"/>
                                <w:ind w:left="0" w:right="0" w:firstLine="0"/>
                                <w:jc w:val="left"/>
                              </w:pPr>
                              <w:r>
                                <w:rPr>
                                  <w:sz w:val="12"/>
                                </w:rPr>
                                <w:t xml:space="preserve">Cód. Validación: X6W4A44Y3YFEHMQ6W9NDGFMDY | Verificación: https://candelaria.sedelectronica.es/ </w:t>
                              </w:r>
                            </w:p>
                          </w:txbxContent>
                        </wps:txbx>
                        <wps:bodyPr horzOverflow="overflow" vert="horz" lIns="0" tIns="0" rIns="0" bIns="0" rtlCol="0">
                          <a:noAutofit/>
                        </wps:bodyPr>
                      </wps:wsp>
                      <wps:wsp>
                        <wps:cNvPr id="19773" name="Rectangle 19773"/>
                        <wps:cNvSpPr/>
                        <wps:spPr>
                          <a:xfrm rot="-5399999">
                            <a:off x="-2070397" y="1341542"/>
                            <a:ext cx="4406422" cy="113224"/>
                          </a:xfrm>
                          <a:prstGeom prst="rect">
                            <a:avLst/>
                          </a:prstGeom>
                          <a:ln>
                            <a:noFill/>
                          </a:ln>
                        </wps:spPr>
                        <wps:txbx>
                          <w:txbxContent>
                            <w:p w:rsidR="00B03E47" w:rsidRDefault="00E2034E">
                              <w:pPr>
                                <w:spacing w:after="160" w:line="259" w:lineRule="auto"/>
                                <w:ind w:left="0" w:right="0" w:firstLine="0"/>
                                <w:jc w:val="left"/>
                              </w:pPr>
                              <w:r>
                                <w:rPr>
                                  <w:sz w:val="12"/>
                                </w:rPr>
                                <w:t xml:space="preserve">Documento firmado electrónicamente desde la plataforma esPublico Gestiona | Página 98 de 179 </w:t>
                              </w:r>
                            </w:p>
                          </w:txbxContent>
                        </wps:txbx>
                        <wps:bodyPr horzOverflow="overflow" vert="horz" lIns="0" tIns="0" rIns="0" bIns="0" rtlCol="0">
                          <a:noAutofit/>
                        </wps:bodyPr>
                      </wps:wsp>
                    </wpg:wgp>
                  </a:graphicData>
                </a:graphic>
              </wp:anchor>
            </w:drawing>
          </mc:Choice>
          <mc:Fallback xmlns:a="http://schemas.openxmlformats.org/drawingml/2006/main">
            <w:pict>
              <v:group id="Group 322700" style="width:12.7031pt;height:283.572pt;position:absolute;mso-position-horizontal-relative:page;mso-position-horizontal:absolute;margin-left:682.278pt;mso-position-vertical-relative:page;margin-top:528.348pt;" coordsize="1613,36013">
                <v:rect id="Rectangle 19772" style="position:absolute;width:47898;height:1132;left:-23382;top:11498;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X6W4A44Y3YFEHMQ6W9NDGFMDY | Verificación: https://candelaria.sedelectronica.es/ </w:t>
                        </w:r>
                      </w:p>
                    </w:txbxContent>
                  </v:textbox>
                </v:rect>
                <v:rect id="Rectangle 19773" style="position:absolute;width:44064;height:1132;left:-20703;top:13415;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98 de 179 </w:t>
                        </w:r>
                      </w:p>
                    </w:txbxContent>
                  </v:textbox>
                </v:rect>
                <w10:wrap type="square"/>
              </v:group>
            </w:pict>
          </mc:Fallback>
        </mc:AlternateContent>
      </w:r>
      <w:r>
        <w:t xml:space="preserve"> </w:t>
      </w:r>
    </w:p>
    <w:p w:rsidR="00B03E47" w:rsidRDefault="00E2034E">
      <w:pPr>
        <w:ind w:left="255" w:right="932"/>
      </w:pPr>
      <w:r>
        <w:t xml:space="preserve">Destino: viario local. </w:t>
      </w:r>
    </w:p>
    <w:p w:rsidR="00B03E47" w:rsidRDefault="00E2034E">
      <w:pPr>
        <w:ind w:left="255" w:right="932"/>
      </w:pPr>
      <w:r>
        <w:t>No existe documentación al respecto.</w:t>
      </w:r>
      <w:r>
        <w:t xml:space="preserve"> </w:t>
      </w:r>
    </w:p>
    <w:p w:rsidR="00B03E47" w:rsidRDefault="00E2034E">
      <w:pPr>
        <w:spacing w:after="0" w:line="259" w:lineRule="auto"/>
        <w:ind w:left="260" w:right="0" w:firstLine="0"/>
        <w:jc w:val="left"/>
      </w:pPr>
      <w:r>
        <w:t xml:space="preserve"> </w:t>
      </w:r>
    </w:p>
    <w:p w:rsidR="00B03E47" w:rsidRDefault="00E2034E">
      <w:pPr>
        <w:spacing w:after="0" w:line="259" w:lineRule="auto"/>
        <w:ind w:left="260" w:right="0" w:firstLine="0"/>
        <w:jc w:val="left"/>
      </w:pPr>
      <w:r>
        <w:t xml:space="preserve"> </w:t>
      </w:r>
    </w:p>
    <w:tbl>
      <w:tblPr>
        <w:tblStyle w:val="TableGrid"/>
        <w:tblW w:w="9623" w:type="dxa"/>
        <w:tblInd w:w="231" w:type="dxa"/>
        <w:tblCellMar>
          <w:top w:w="4" w:type="dxa"/>
          <w:left w:w="0" w:type="dxa"/>
          <w:bottom w:w="0" w:type="dxa"/>
          <w:right w:w="115" w:type="dxa"/>
        </w:tblCellMar>
        <w:tblLook w:val="04A0" w:firstRow="1" w:lastRow="0" w:firstColumn="1" w:lastColumn="0" w:noHBand="0" w:noVBand="1"/>
      </w:tblPr>
      <w:tblGrid>
        <w:gridCol w:w="456"/>
        <w:gridCol w:w="9167"/>
      </w:tblGrid>
      <w:tr w:rsidR="00B03E47">
        <w:trPr>
          <w:trHeight w:val="269"/>
        </w:trPr>
        <w:tc>
          <w:tcPr>
            <w:tcW w:w="456" w:type="dxa"/>
            <w:tcBorders>
              <w:top w:val="nil"/>
              <w:left w:val="nil"/>
              <w:bottom w:val="nil"/>
              <w:right w:val="nil"/>
            </w:tcBorders>
            <w:shd w:val="clear" w:color="auto" w:fill="E0E0E0"/>
          </w:tcPr>
          <w:p w:rsidR="00B03E47" w:rsidRDefault="00E2034E">
            <w:pPr>
              <w:spacing w:after="0" w:line="259" w:lineRule="auto"/>
              <w:ind w:left="29" w:right="0" w:firstLine="0"/>
              <w:jc w:val="left"/>
            </w:pPr>
            <w:r>
              <w:rPr>
                <w:rFonts w:ascii="Times New Roman" w:eastAsia="Times New Roman" w:hAnsi="Times New Roman" w:cs="Times New Roman"/>
                <w:b/>
                <w:sz w:val="24"/>
              </w:rPr>
              <w:t>9.</w:t>
            </w:r>
            <w:r>
              <w:rPr>
                <w:b/>
                <w:sz w:val="24"/>
              </w:rPr>
              <w:t xml:space="preserve"> </w:t>
            </w:r>
          </w:p>
        </w:tc>
        <w:tc>
          <w:tcPr>
            <w:tcW w:w="9167" w:type="dxa"/>
            <w:tcBorders>
              <w:top w:val="nil"/>
              <w:left w:val="nil"/>
              <w:bottom w:val="nil"/>
              <w:right w:val="nil"/>
            </w:tcBorders>
            <w:shd w:val="clear" w:color="auto" w:fill="E0E0E0"/>
          </w:tcPr>
          <w:p w:rsidR="00B03E47" w:rsidRDefault="00E2034E">
            <w:pPr>
              <w:spacing w:after="0" w:line="259" w:lineRule="auto"/>
              <w:ind w:left="0" w:right="0" w:firstLine="0"/>
              <w:jc w:val="left"/>
            </w:pPr>
            <w:r>
              <w:rPr>
                <w:b/>
                <w:shd w:val="clear" w:color="auto" w:fill="E6E6E6"/>
              </w:rPr>
              <w:t>RÉGIMEN URBANÍSTICO DE APLICACIÓN</w:t>
            </w:r>
            <w:r>
              <w:rPr>
                <w:rFonts w:ascii="Times New Roman" w:eastAsia="Times New Roman" w:hAnsi="Times New Roman" w:cs="Times New Roman"/>
                <w:sz w:val="24"/>
              </w:rPr>
              <w:t xml:space="preserve"> </w:t>
            </w:r>
          </w:p>
        </w:tc>
      </w:tr>
    </w:tbl>
    <w:p w:rsidR="00B03E47" w:rsidRDefault="00E2034E">
      <w:pPr>
        <w:ind w:left="255" w:right="932"/>
      </w:pPr>
      <w:r>
        <w:rPr>
          <w:b/>
        </w:rPr>
        <w:t>INSTRUMENTO DE PLANEAMIENTO:</w:t>
      </w:r>
      <w:r>
        <w:t xml:space="preserve"> El presente informe se emite respecto al documento de </w:t>
      </w:r>
      <w:r>
        <w:rPr>
          <w:b/>
        </w:rPr>
        <w:t xml:space="preserve">PLAN GENERAL DE ORDENACION DE CANDELARIA, </w:t>
      </w:r>
      <w:r>
        <w:t>planeamiento municipal en vigor, con publicaciones en B.O.C. de fecha 10 de mayo de 2007 y B.O.P. de fecha 17 de mayo de 2007 y Modificaciones Puntuales, aprobadas definitivamente por acuerdo del Ayuntamiento Pleno, en sesiones ordinarias de fecha 26 de ma</w:t>
      </w:r>
      <w:r>
        <w:t>rzo de 2009 y 29 de diciembre de 2011 y publicada en el BOP de Santa Cruz de Tenerife de fecha 17 de junio de 2009 y 3 de febrero de 2012, respectivamente.</w:t>
      </w:r>
      <w:r>
        <w:rPr>
          <w:rFonts w:ascii="Times New Roman" w:eastAsia="Times New Roman" w:hAnsi="Times New Roman" w:cs="Times New Roman"/>
          <w:sz w:val="24"/>
        </w:rPr>
        <w:t xml:space="preserve"> </w:t>
      </w:r>
    </w:p>
    <w:p w:rsidR="00B03E47" w:rsidRDefault="00E2034E">
      <w:pPr>
        <w:spacing w:after="110" w:line="259" w:lineRule="auto"/>
        <w:ind w:left="620" w:right="0" w:firstLine="0"/>
        <w:jc w:val="left"/>
      </w:pPr>
      <w:r>
        <w:t xml:space="preserve"> </w:t>
      </w:r>
    </w:p>
    <w:p w:rsidR="00B03E47" w:rsidRDefault="00E2034E">
      <w:pPr>
        <w:pStyle w:val="Ttulo1"/>
        <w:spacing w:after="0" w:line="259" w:lineRule="auto"/>
        <w:ind w:left="255"/>
      </w:pPr>
      <w:r>
        <w:rPr>
          <w:rFonts w:ascii="Times New Roman" w:eastAsia="Times New Roman" w:hAnsi="Times New Roman" w:cs="Times New Roman"/>
          <w:b/>
          <w:sz w:val="24"/>
          <w:shd w:val="clear" w:color="auto" w:fill="auto"/>
        </w:rPr>
        <w:t>10.</w:t>
      </w:r>
      <w:r>
        <w:rPr>
          <w:b/>
          <w:sz w:val="24"/>
          <w:shd w:val="clear" w:color="auto" w:fill="auto"/>
        </w:rPr>
        <w:t xml:space="preserve"> </w:t>
      </w:r>
      <w:r>
        <w:rPr>
          <w:b/>
        </w:rPr>
        <w:t>CLASIFICACIÓN, CATEGORIZACIÓN Y CALIFICACIÓN DEL SUELO</w:t>
      </w:r>
      <w:r>
        <w:rPr>
          <w:rFonts w:ascii="Times New Roman" w:eastAsia="Times New Roman" w:hAnsi="Times New Roman" w:cs="Times New Roman"/>
          <w:sz w:val="24"/>
          <w:shd w:val="clear" w:color="auto" w:fill="auto"/>
        </w:rPr>
        <w:t xml:space="preserve"> </w:t>
      </w:r>
    </w:p>
    <w:tbl>
      <w:tblPr>
        <w:tblStyle w:val="TableGrid"/>
        <w:tblW w:w="8822" w:type="dxa"/>
        <w:tblInd w:w="264" w:type="dxa"/>
        <w:tblCellMar>
          <w:top w:w="6" w:type="dxa"/>
          <w:left w:w="108" w:type="dxa"/>
          <w:bottom w:w="0" w:type="dxa"/>
          <w:right w:w="115" w:type="dxa"/>
        </w:tblCellMar>
        <w:tblLook w:val="04A0" w:firstRow="1" w:lastRow="0" w:firstColumn="1" w:lastColumn="0" w:noHBand="0" w:noVBand="1"/>
      </w:tblPr>
      <w:tblGrid>
        <w:gridCol w:w="4220"/>
        <w:gridCol w:w="4602"/>
      </w:tblGrid>
      <w:tr w:rsidR="00B03E47">
        <w:trPr>
          <w:trHeight w:val="567"/>
        </w:trPr>
        <w:tc>
          <w:tcPr>
            <w:tcW w:w="4220"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0" w:firstLine="0"/>
              <w:jc w:val="left"/>
            </w:pPr>
            <w:r>
              <w:rPr>
                <w:b/>
              </w:rPr>
              <w:t xml:space="preserve">CLASIFICACION DEL SUELO </w:t>
            </w:r>
          </w:p>
        </w:tc>
        <w:tc>
          <w:tcPr>
            <w:tcW w:w="4602"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0" w:firstLine="0"/>
              <w:jc w:val="left"/>
            </w:pPr>
            <w:r>
              <w:t>Suelo Urbano</w:t>
            </w:r>
            <w:r>
              <w:t xml:space="preserve"> </w:t>
            </w:r>
          </w:p>
        </w:tc>
      </w:tr>
      <w:tr w:rsidR="00B03E47">
        <w:trPr>
          <w:trHeight w:val="516"/>
        </w:trPr>
        <w:tc>
          <w:tcPr>
            <w:tcW w:w="4220"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0" w:firstLine="0"/>
              <w:jc w:val="left"/>
            </w:pPr>
            <w:r>
              <w:rPr>
                <w:b/>
              </w:rPr>
              <w:t xml:space="preserve">CATEGORIZACIÓN DEL SUELO </w:t>
            </w:r>
          </w:p>
        </w:tc>
        <w:tc>
          <w:tcPr>
            <w:tcW w:w="4602"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0" w:firstLine="0"/>
              <w:jc w:val="left"/>
            </w:pPr>
            <w:r>
              <w:t xml:space="preserve">Suelo Urbano No Consolidado  </w:t>
            </w:r>
          </w:p>
          <w:p w:rsidR="00B03E47" w:rsidRDefault="00E2034E">
            <w:pPr>
              <w:spacing w:after="0" w:line="259" w:lineRule="auto"/>
              <w:ind w:left="0" w:right="0" w:firstLine="0"/>
              <w:jc w:val="left"/>
            </w:pPr>
            <w:r>
              <w:t>Suelo Urbanizable Sectorizado Ordenado</w:t>
            </w:r>
            <w:r>
              <w:rPr>
                <w:rFonts w:ascii="Times New Roman" w:eastAsia="Times New Roman" w:hAnsi="Times New Roman" w:cs="Times New Roman"/>
                <w:sz w:val="24"/>
              </w:rPr>
              <w:t xml:space="preserve"> </w:t>
            </w:r>
          </w:p>
        </w:tc>
      </w:tr>
      <w:tr w:rsidR="00B03E47">
        <w:trPr>
          <w:trHeight w:val="264"/>
        </w:trPr>
        <w:tc>
          <w:tcPr>
            <w:tcW w:w="4220"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0" w:firstLine="0"/>
              <w:jc w:val="left"/>
            </w:pPr>
            <w:r>
              <w:rPr>
                <w:b/>
              </w:rPr>
              <w:t xml:space="preserve">CALIFICACIÓN DEL SUELO </w:t>
            </w:r>
            <w:r>
              <w:rPr>
                <w:rFonts w:ascii="Times New Roman" w:eastAsia="Times New Roman" w:hAnsi="Times New Roman" w:cs="Times New Roman"/>
                <w:sz w:val="24"/>
              </w:rPr>
              <w:t xml:space="preserve"> </w:t>
            </w:r>
          </w:p>
        </w:tc>
        <w:tc>
          <w:tcPr>
            <w:tcW w:w="4602"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0" w:firstLine="0"/>
              <w:jc w:val="left"/>
            </w:pPr>
            <w:r>
              <w:t xml:space="preserve">Viario rodado (vía-calle)  </w:t>
            </w:r>
          </w:p>
        </w:tc>
      </w:tr>
    </w:tbl>
    <w:p w:rsidR="00B03E47" w:rsidRDefault="00E2034E">
      <w:pPr>
        <w:spacing w:after="0" w:line="259" w:lineRule="auto"/>
        <w:ind w:left="0" w:right="264" w:firstLine="0"/>
        <w:jc w:val="center"/>
      </w:pPr>
      <w:r>
        <w:t xml:space="preserve"> </w:t>
      </w:r>
    </w:p>
    <w:p w:rsidR="00B03E47" w:rsidRDefault="00E2034E">
      <w:pPr>
        <w:spacing w:after="0" w:line="259" w:lineRule="auto"/>
        <w:ind w:left="0" w:right="264" w:firstLine="0"/>
        <w:jc w:val="center"/>
      </w:pPr>
      <w:r>
        <w:t xml:space="preserve"> </w:t>
      </w:r>
    </w:p>
    <w:p w:rsidR="00B03E47" w:rsidRDefault="00E2034E">
      <w:pPr>
        <w:spacing w:after="0" w:line="259" w:lineRule="auto"/>
        <w:ind w:left="0" w:right="264" w:firstLine="0"/>
        <w:jc w:val="center"/>
      </w:pPr>
      <w:r>
        <w:t xml:space="preserve"> </w:t>
      </w:r>
    </w:p>
    <w:p w:rsidR="00B03E47" w:rsidRDefault="00E2034E">
      <w:pPr>
        <w:spacing w:after="0" w:line="259" w:lineRule="auto"/>
        <w:ind w:left="0" w:right="264" w:firstLine="0"/>
        <w:jc w:val="center"/>
      </w:pPr>
      <w:r>
        <w:t xml:space="preserve"> </w:t>
      </w:r>
    </w:p>
    <w:p w:rsidR="00B03E47" w:rsidRDefault="00E2034E">
      <w:pPr>
        <w:spacing w:after="0" w:line="259" w:lineRule="auto"/>
        <w:ind w:left="0" w:right="264" w:firstLine="0"/>
        <w:jc w:val="center"/>
      </w:pPr>
      <w:r>
        <w:t xml:space="preserve"> </w:t>
      </w:r>
    </w:p>
    <w:p w:rsidR="00B03E47" w:rsidRDefault="00E2034E">
      <w:pPr>
        <w:spacing w:after="514" w:line="259" w:lineRule="auto"/>
        <w:ind w:left="0" w:right="264" w:firstLine="0"/>
        <w:jc w:val="center"/>
      </w:pPr>
      <w:r>
        <w:t xml:space="preserve"> </w:t>
      </w:r>
    </w:p>
    <w:p w:rsidR="00B03E47" w:rsidRDefault="00E2034E">
      <w:pPr>
        <w:spacing w:after="4327" w:line="259" w:lineRule="auto"/>
        <w:ind w:left="-2293" w:right="943" w:firstLine="0"/>
        <w:jc w:val="center"/>
      </w:pPr>
      <w:r>
        <w:rPr>
          <w:rFonts w:ascii="Calibri" w:eastAsia="Calibri" w:hAnsi="Calibri" w:cs="Calibri"/>
          <w:noProof/>
        </w:rPr>
        <mc:AlternateContent>
          <mc:Choice Requires="wpg">
            <w:drawing>
              <wp:anchor distT="0" distB="0" distL="114300" distR="114300" simplePos="0" relativeHeight="251778048" behindDoc="0" locked="0" layoutInCell="1" allowOverlap="1">
                <wp:simplePos x="0" y="0"/>
                <wp:positionH relativeFrom="page">
                  <wp:posOffset>8664935</wp:posOffset>
                </wp:positionH>
                <wp:positionV relativeFrom="page">
                  <wp:posOffset>6710019</wp:posOffset>
                </wp:positionV>
                <wp:extent cx="161330" cy="3601365"/>
                <wp:effectExtent l="0" t="0" r="0" b="0"/>
                <wp:wrapSquare wrapText="bothSides"/>
                <wp:docPr id="325531" name="Group 325531"/>
                <wp:cNvGraphicFramePr/>
                <a:graphic xmlns:a="http://schemas.openxmlformats.org/drawingml/2006/main">
                  <a:graphicData uri="http://schemas.microsoft.com/office/word/2010/wordprocessingGroup">
                    <wpg:wgp>
                      <wpg:cNvGrpSpPr/>
                      <wpg:grpSpPr>
                        <a:xfrm>
                          <a:off x="0" y="0"/>
                          <a:ext cx="161330" cy="3601365"/>
                          <a:chOff x="0" y="0"/>
                          <a:chExt cx="161330" cy="3601365"/>
                        </a:xfrm>
                      </wpg:grpSpPr>
                      <wps:wsp>
                        <wps:cNvPr id="19902" name="Rectangle 19902"/>
                        <wps:cNvSpPr/>
                        <wps:spPr>
                          <a:xfrm rot="-5399999">
                            <a:off x="-2338295" y="1149845"/>
                            <a:ext cx="4789815" cy="113224"/>
                          </a:xfrm>
                          <a:prstGeom prst="rect">
                            <a:avLst/>
                          </a:prstGeom>
                          <a:ln>
                            <a:noFill/>
                          </a:ln>
                        </wps:spPr>
                        <wps:txbx>
                          <w:txbxContent>
                            <w:p w:rsidR="00B03E47" w:rsidRDefault="00E2034E">
                              <w:pPr>
                                <w:spacing w:after="160" w:line="259" w:lineRule="auto"/>
                                <w:ind w:left="0" w:right="0" w:firstLine="0"/>
                                <w:jc w:val="left"/>
                              </w:pPr>
                              <w:r>
                                <w:rPr>
                                  <w:sz w:val="12"/>
                                </w:rPr>
                                <w:t xml:space="preserve">Cód. Validación: X6W4A44Y3YFEHMQ6W9NDGFMDY | Verificación: https://candelaria.sedelectronica.es/ </w:t>
                              </w:r>
                            </w:p>
                          </w:txbxContent>
                        </wps:txbx>
                        <wps:bodyPr horzOverflow="overflow" vert="horz" lIns="0" tIns="0" rIns="0" bIns="0" rtlCol="0">
                          <a:noAutofit/>
                        </wps:bodyPr>
                      </wps:wsp>
                      <wps:wsp>
                        <wps:cNvPr id="19903" name="Rectangle 19903"/>
                        <wps:cNvSpPr/>
                        <wps:spPr>
                          <a:xfrm rot="-5399999">
                            <a:off x="-2070397" y="1341542"/>
                            <a:ext cx="4406422" cy="113224"/>
                          </a:xfrm>
                          <a:prstGeom prst="rect">
                            <a:avLst/>
                          </a:prstGeom>
                          <a:ln>
                            <a:noFill/>
                          </a:ln>
                        </wps:spPr>
                        <wps:txbx>
                          <w:txbxContent>
                            <w:p w:rsidR="00B03E47" w:rsidRDefault="00E2034E">
                              <w:pPr>
                                <w:spacing w:after="160" w:line="259" w:lineRule="auto"/>
                                <w:ind w:left="0" w:right="0" w:firstLine="0"/>
                                <w:jc w:val="left"/>
                              </w:pPr>
                              <w:r>
                                <w:rPr>
                                  <w:sz w:val="12"/>
                                </w:rPr>
                                <w:t xml:space="preserve">Documento firmado electrónicamente desde la plataforma esPublico Gestiona | Página 99 de 179 </w:t>
                              </w:r>
                            </w:p>
                          </w:txbxContent>
                        </wps:txbx>
                        <wps:bodyPr horzOverflow="overflow" vert="horz" lIns="0" tIns="0" rIns="0" bIns="0" rtlCol="0">
                          <a:noAutofit/>
                        </wps:bodyPr>
                      </wps:wsp>
                    </wpg:wgp>
                  </a:graphicData>
                </a:graphic>
              </wp:anchor>
            </w:drawing>
          </mc:Choice>
          <mc:Fallback xmlns:a="http://schemas.openxmlformats.org/drawingml/2006/main">
            <w:pict>
              <v:group id="Group 325531" style="width:12.7031pt;height:283.572pt;position:absolute;mso-position-horizontal-relative:page;mso-position-horizontal:absolute;margin-left:682.278pt;mso-position-vertical-relative:page;margin-top:528.348pt;" coordsize="1613,36013">
                <v:rect id="Rectangle 19902" style="position:absolute;width:47898;height:1132;left:-23382;top:11498;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X6W4A44Y3YFEHMQ6W9NDGFMDY | Verificación: https://candelaria.sedelectronica.es/ </w:t>
                        </w:r>
                      </w:p>
                    </w:txbxContent>
                  </v:textbox>
                </v:rect>
                <v:rect id="Rectangle 19903" style="position:absolute;width:44064;height:1132;left:-20703;top:13415;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99 de 179 </w:t>
                        </w:r>
                      </w:p>
                    </w:txbxContent>
                  </v:textbox>
                </v:rect>
                <w10:wrap type="square"/>
              </v:group>
            </w:pict>
          </mc:Fallback>
        </mc:AlternateContent>
      </w:r>
      <w:r>
        <w:rPr>
          <w:rFonts w:ascii="Calibri" w:eastAsia="Calibri" w:hAnsi="Calibri" w:cs="Calibri"/>
          <w:noProof/>
        </w:rPr>
        <mc:AlternateContent>
          <mc:Choice Requires="wpg">
            <w:drawing>
              <wp:anchor distT="0" distB="0" distL="114300" distR="114300" simplePos="0" relativeHeight="251779072" behindDoc="0" locked="0" layoutInCell="1" allowOverlap="1">
                <wp:simplePos x="0" y="0"/>
                <wp:positionH relativeFrom="column">
                  <wp:posOffset>164897</wp:posOffset>
                </wp:positionH>
                <wp:positionV relativeFrom="paragraph">
                  <wp:posOffset>-496823</wp:posOffset>
                </wp:positionV>
                <wp:extent cx="6073343" cy="3573775"/>
                <wp:effectExtent l="0" t="0" r="0" b="0"/>
                <wp:wrapSquare wrapText="bothSides"/>
                <wp:docPr id="325530" name="Group 325530"/>
                <wp:cNvGraphicFramePr/>
                <a:graphic xmlns:a="http://schemas.openxmlformats.org/drawingml/2006/main">
                  <a:graphicData uri="http://schemas.microsoft.com/office/word/2010/wordprocessingGroup">
                    <wpg:wgp>
                      <wpg:cNvGrpSpPr/>
                      <wpg:grpSpPr>
                        <a:xfrm>
                          <a:off x="0" y="0"/>
                          <a:ext cx="6073343" cy="3573775"/>
                          <a:chOff x="0" y="0"/>
                          <a:chExt cx="6073343" cy="3573775"/>
                        </a:xfrm>
                      </wpg:grpSpPr>
                      <wps:wsp>
                        <wps:cNvPr id="19867" name="Rectangle 19867"/>
                        <wps:cNvSpPr/>
                        <wps:spPr>
                          <a:xfrm>
                            <a:off x="3150438" y="0"/>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9868" name="Rectangle 19868"/>
                        <wps:cNvSpPr/>
                        <wps:spPr>
                          <a:xfrm>
                            <a:off x="3150438" y="160020"/>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9869" name="Rectangle 19869"/>
                        <wps:cNvSpPr/>
                        <wps:spPr>
                          <a:xfrm>
                            <a:off x="3150438" y="320284"/>
                            <a:ext cx="50673" cy="224380"/>
                          </a:xfrm>
                          <a:prstGeom prst="rect">
                            <a:avLst/>
                          </a:prstGeom>
                          <a:ln>
                            <a:noFill/>
                          </a:ln>
                        </wps:spPr>
                        <wps:txbx>
                          <w:txbxContent>
                            <w:p w:rsidR="00B03E47" w:rsidRDefault="00E2034E">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9881" name="Rectangle 19881"/>
                        <wps:cNvSpPr/>
                        <wps:spPr>
                          <a:xfrm>
                            <a:off x="0" y="2292351"/>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9882" name="Rectangle 19882"/>
                        <wps:cNvSpPr/>
                        <wps:spPr>
                          <a:xfrm>
                            <a:off x="0" y="2453894"/>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9883" name="Rectangle 19883"/>
                        <wps:cNvSpPr/>
                        <wps:spPr>
                          <a:xfrm>
                            <a:off x="0" y="2613914"/>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9884" name="Rectangle 19884"/>
                        <wps:cNvSpPr/>
                        <wps:spPr>
                          <a:xfrm>
                            <a:off x="0" y="2775458"/>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9885" name="Rectangle 19885"/>
                        <wps:cNvSpPr/>
                        <wps:spPr>
                          <a:xfrm>
                            <a:off x="0" y="2935479"/>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9886" name="Rectangle 19886"/>
                        <wps:cNvSpPr/>
                        <wps:spPr>
                          <a:xfrm>
                            <a:off x="0" y="3095879"/>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9887" name="Rectangle 19887"/>
                        <wps:cNvSpPr/>
                        <wps:spPr>
                          <a:xfrm>
                            <a:off x="0" y="3257423"/>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9888" name="Rectangle 19888"/>
                        <wps:cNvSpPr/>
                        <wps:spPr>
                          <a:xfrm>
                            <a:off x="0" y="3417443"/>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19897" name="Picture 19897"/>
                          <pic:cNvPicPr/>
                        </pic:nvPicPr>
                        <pic:blipFill>
                          <a:blip r:embed="rId16"/>
                          <a:stretch>
                            <a:fillRect/>
                          </a:stretch>
                        </pic:blipFill>
                        <pic:spPr>
                          <a:xfrm>
                            <a:off x="104851" y="324373"/>
                            <a:ext cx="5068824" cy="3169920"/>
                          </a:xfrm>
                          <a:prstGeom prst="rect">
                            <a:avLst/>
                          </a:prstGeom>
                        </pic:spPr>
                      </pic:pic>
                      <wps:wsp>
                        <wps:cNvPr id="19898" name="Shape 19898"/>
                        <wps:cNvSpPr/>
                        <wps:spPr>
                          <a:xfrm>
                            <a:off x="2037283" y="1968897"/>
                            <a:ext cx="4036060" cy="103377"/>
                          </a:xfrm>
                          <a:custGeom>
                            <a:avLst/>
                            <a:gdLst/>
                            <a:ahLst/>
                            <a:cxnLst/>
                            <a:rect l="0" t="0" r="0" b="0"/>
                            <a:pathLst>
                              <a:path w="4036060" h="103377">
                                <a:moveTo>
                                  <a:pt x="85598" y="1777"/>
                                </a:moveTo>
                                <a:cubicBezTo>
                                  <a:pt x="88646" y="0"/>
                                  <a:pt x="92456" y="1016"/>
                                  <a:pt x="94234" y="4064"/>
                                </a:cubicBezTo>
                                <a:cubicBezTo>
                                  <a:pt x="96012" y="7112"/>
                                  <a:pt x="94996" y="10922"/>
                                  <a:pt x="91948" y="12700"/>
                                </a:cubicBezTo>
                                <a:lnTo>
                                  <a:pt x="35995" y="45339"/>
                                </a:lnTo>
                                <a:lnTo>
                                  <a:pt x="4036060" y="45339"/>
                                </a:lnTo>
                                <a:lnTo>
                                  <a:pt x="4036060" y="58039"/>
                                </a:lnTo>
                                <a:lnTo>
                                  <a:pt x="35997" y="58039"/>
                                </a:lnTo>
                                <a:lnTo>
                                  <a:pt x="91948" y="90677"/>
                                </a:lnTo>
                                <a:cubicBezTo>
                                  <a:pt x="94996" y="92456"/>
                                  <a:pt x="96012" y="96266"/>
                                  <a:pt x="94234" y="99314"/>
                                </a:cubicBezTo>
                                <a:cubicBezTo>
                                  <a:pt x="92456" y="102362"/>
                                  <a:pt x="88646" y="103377"/>
                                  <a:pt x="85598" y="101600"/>
                                </a:cubicBezTo>
                                <a:lnTo>
                                  <a:pt x="0" y="51689"/>
                                </a:lnTo>
                                <a:lnTo>
                                  <a:pt x="85598" y="1777"/>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19899" name="Shape 19899"/>
                        <wps:cNvSpPr/>
                        <wps:spPr>
                          <a:xfrm>
                            <a:off x="2339035" y="1307480"/>
                            <a:ext cx="3358515" cy="103378"/>
                          </a:xfrm>
                          <a:custGeom>
                            <a:avLst/>
                            <a:gdLst/>
                            <a:ahLst/>
                            <a:cxnLst/>
                            <a:rect l="0" t="0" r="0" b="0"/>
                            <a:pathLst>
                              <a:path w="3358515" h="103378">
                                <a:moveTo>
                                  <a:pt x="85598" y="1778"/>
                                </a:moveTo>
                                <a:cubicBezTo>
                                  <a:pt x="88646" y="0"/>
                                  <a:pt x="92456" y="1016"/>
                                  <a:pt x="94234" y="4064"/>
                                </a:cubicBezTo>
                                <a:cubicBezTo>
                                  <a:pt x="96012" y="7112"/>
                                  <a:pt x="94996" y="10922"/>
                                  <a:pt x="91948" y="12700"/>
                                </a:cubicBezTo>
                                <a:lnTo>
                                  <a:pt x="35995" y="45339"/>
                                </a:lnTo>
                                <a:lnTo>
                                  <a:pt x="3358515" y="45339"/>
                                </a:lnTo>
                                <a:lnTo>
                                  <a:pt x="3358515" y="58039"/>
                                </a:lnTo>
                                <a:lnTo>
                                  <a:pt x="35995" y="58039"/>
                                </a:lnTo>
                                <a:lnTo>
                                  <a:pt x="91948" y="90678"/>
                                </a:lnTo>
                                <a:cubicBezTo>
                                  <a:pt x="94996" y="92456"/>
                                  <a:pt x="96012" y="96266"/>
                                  <a:pt x="94234" y="99314"/>
                                </a:cubicBezTo>
                                <a:cubicBezTo>
                                  <a:pt x="92456" y="102362"/>
                                  <a:pt x="88646" y="103378"/>
                                  <a:pt x="85598" y="101600"/>
                                </a:cubicBezTo>
                                <a:lnTo>
                                  <a:pt x="0" y="51689"/>
                                </a:lnTo>
                                <a:lnTo>
                                  <a:pt x="85598" y="1778"/>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325530" style="width:478.216pt;height:281.4pt;position:absolute;mso-position-horizontal-relative:text;mso-position-horizontal:absolute;margin-left:12.984pt;mso-position-vertical-relative:text;margin-top:-39.12pt;" coordsize="60733,35737">
                <v:rect id="Rectangle 19867" style="position:absolute;width:518;height:2079;left:31504;top:0;" filled="f" stroked="f">
                  <v:textbox inset="0,0,0,0">
                    <w:txbxContent>
                      <w:p>
                        <w:pPr>
                          <w:spacing w:before="0" w:after="160" w:line="259" w:lineRule="auto"/>
                          <w:ind w:left="0" w:right="0" w:firstLine="0"/>
                          <w:jc w:val="left"/>
                        </w:pPr>
                        <w:r>
                          <w:rPr/>
                          <w:t xml:space="preserve"> </w:t>
                        </w:r>
                      </w:p>
                    </w:txbxContent>
                  </v:textbox>
                </v:rect>
                <v:rect id="Rectangle 19868" style="position:absolute;width:518;height:2079;left:31504;top:1600;" filled="f" stroked="f">
                  <v:textbox inset="0,0,0,0">
                    <w:txbxContent>
                      <w:p>
                        <w:pPr>
                          <w:spacing w:before="0" w:after="160" w:line="259" w:lineRule="auto"/>
                          <w:ind w:left="0" w:right="0" w:firstLine="0"/>
                          <w:jc w:val="left"/>
                        </w:pPr>
                        <w:r>
                          <w:rPr/>
                          <w:t xml:space="preserve"> </w:t>
                        </w:r>
                      </w:p>
                    </w:txbxContent>
                  </v:textbox>
                </v:rect>
                <v:rect id="Rectangle 19869" style="position:absolute;width:506;height:2243;left:31504;top:3202;"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19881" style="position:absolute;width:518;height:2079;left:0;top:22923;" filled="f" stroked="f">
                  <v:textbox inset="0,0,0,0">
                    <w:txbxContent>
                      <w:p>
                        <w:pPr>
                          <w:spacing w:before="0" w:after="160" w:line="259" w:lineRule="auto"/>
                          <w:ind w:left="0" w:right="0" w:firstLine="0"/>
                          <w:jc w:val="left"/>
                        </w:pPr>
                        <w:r>
                          <w:rPr/>
                          <w:t xml:space="preserve"> </w:t>
                        </w:r>
                      </w:p>
                    </w:txbxContent>
                  </v:textbox>
                </v:rect>
                <v:rect id="Rectangle 19882" style="position:absolute;width:518;height:2079;left:0;top:24538;" filled="f" stroked="f">
                  <v:textbox inset="0,0,0,0">
                    <w:txbxContent>
                      <w:p>
                        <w:pPr>
                          <w:spacing w:before="0" w:after="160" w:line="259" w:lineRule="auto"/>
                          <w:ind w:left="0" w:right="0" w:firstLine="0"/>
                          <w:jc w:val="left"/>
                        </w:pPr>
                        <w:r>
                          <w:rPr/>
                          <w:t xml:space="preserve"> </w:t>
                        </w:r>
                      </w:p>
                    </w:txbxContent>
                  </v:textbox>
                </v:rect>
                <v:rect id="Rectangle 19883" style="position:absolute;width:518;height:2079;left:0;top:26139;" filled="f" stroked="f">
                  <v:textbox inset="0,0,0,0">
                    <w:txbxContent>
                      <w:p>
                        <w:pPr>
                          <w:spacing w:before="0" w:after="160" w:line="259" w:lineRule="auto"/>
                          <w:ind w:left="0" w:right="0" w:firstLine="0"/>
                          <w:jc w:val="left"/>
                        </w:pPr>
                        <w:r>
                          <w:rPr/>
                          <w:t xml:space="preserve"> </w:t>
                        </w:r>
                      </w:p>
                    </w:txbxContent>
                  </v:textbox>
                </v:rect>
                <v:rect id="Rectangle 19884" style="position:absolute;width:518;height:2079;left:0;top:27754;" filled="f" stroked="f">
                  <v:textbox inset="0,0,0,0">
                    <w:txbxContent>
                      <w:p>
                        <w:pPr>
                          <w:spacing w:before="0" w:after="160" w:line="259" w:lineRule="auto"/>
                          <w:ind w:left="0" w:right="0" w:firstLine="0"/>
                          <w:jc w:val="left"/>
                        </w:pPr>
                        <w:r>
                          <w:rPr/>
                          <w:t xml:space="preserve"> </w:t>
                        </w:r>
                      </w:p>
                    </w:txbxContent>
                  </v:textbox>
                </v:rect>
                <v:rect id="Rectangle 19885" style="position:absolute;width:518;height:2079;left:0;top:29354;" filled="f" stroked="f">
                  <v:textbox inset="0,0,0,0">
                    <w:txbxContent>
                      <w:p>
                        <w:pPr>
                          <w:spacing w:before="0" w:after="160" w:line="259" w:lineRule="auto"/>
                          <w:ind w:left="0" w:right="0" w:firstLine="0"/>
                          <w:jc w:val="left"/>
                        </w:pPr>
                        <w:r>
                          <w:rPr/>
                          <w:t xml:space="preserve"> </w:t>
                        </w:r>
                      </w:p>
                    </w:txbxContent>
                  </v:textbox>
                </v:rect>
                <v:rect id="Rectangle 19886" style="position:absolute;width:518;height:2079;left:0;top:30958;" filled="f" stroked="f">
                  <v:textbox inset="0,0,0,0">
                    <w:txbxContent>
                      <w:p>
                        <w:pPr>
                          <w:spacing w:before="0" w:after="160" w:line="259" w:lineRule="auto"/>
                          <w:ind w:left="0" w:right="0" w:firstLine="0"/>
                          <w:jc w:val="left"/>
                        </w:pPr>
                        <w:r>
                          <w:rPr/>
                          <w:t xml:space="preserve"> </w:t>
                        </w:r>
                      </w:p>
                    </w:txbxContent>
                  </v:textbox>
                </v:rect>
                <v:rect id="Rectangle 19887" style="position:absolute;width:518;height:2079;left:0;top:32574;" filled="f" stroked="f">
                  <v:textbox inset="0,0,0,0">
                    <w:txbxContent>
                      <w:p>
                        <w:pPr>
                          <w:spacing w:before="0" w:after="160" w:line="259" w:lineRule="auto"/>
                          <w:ind w:left="0" w:right="0" w:firstLine="0"/>
                          <w:jc w:val="left"/>
                        </w:pPr>
                        <w:r>
                          <w:rPr/>
                          <w:t xml:space="preserve"> </w:t>
                        </w:r>
                      </w:p>
                    </w:txbxContent>
                  </v:textbox>
                </v:rect>
                <v:rect id="Rectangle 19888" style="position:absolute;width:518;height:2079;left:0;top:34174;" filled="f" stroked="f">
                  <v:textbox inset="0,0,0,0">
                    <w:txbxContent>
                      <w:p>
                        <w:pPr>
                          <w:spacing w:before="0" w:after="160" w:line="259" w:lineRule="auto"/>
                          <w:ind w:left="0" w:right="0" w:firstLine="0"/>
                          <w:jc w:val="left"/>
                        </w:pPr>
                        <w:r>
                          <w:rPr/>
                          <w:t xml:space="preserve"> </w:t>
                        </w:r>
                      </w:p>
                    </w:txbxContent>
                  </v:textbox>
                </v:rect>
                <v:shape id="Picture 19897" style="position:absolute;width:50688;height:31699;left:1048;top:3243;" filled="f">
                  <v:imagedata r:id="rId16"/>
                </v:shape>
                <v:shape id="Shape 19898" style="position:absolute;width:40360;height:1033;left:20372;top:19688;" coordsize="4036060,103377" path="m85598,1777c88646,0,92456,1016,94234,4064c96012,7112,94996,10922,91948,12700l35995,45339l4036060,45339l4036060,58039l35997,58039l91948,90677c94996,92456,96012,96266,94234,99314c92456,102362,88646,103377,85598,101600l0,51689l85598,1777x">
                  <v:stroke weight="0pt" endcap="square" joinstyle="miter" miterlimit="10" on="false" color="#000000" opacity="0"/>
                  <v:fill on="true" color="#000000"/>
                </v:shape>
                <v:shape id="Shape 19899" style="position:absolute;width:33585;height:1033;left:23390;top:13074;" coordsize="3358515,103378" path="m85598,1778c88646,0,92456,1016,94234,4064c96012,7112,94996,10922,91948,12700l35995,45339l3358515,45339l3358515,58039l35995,58039l91948,90678c94996,92456,96012,96266,94234,99314c92456,102362,88646,103378,85598,101600l0,51689l85598,1778x">
                  <v:stroke weight="0pt" endcap="square" joinstyle="miter" miterlimit="10" on="false" color="#000000" opacity="0"/>
                  <v:fill on="true" color="#000000"/>
                </v:shape>
                <w10:wrap type="square"/>
              </v:group>
            </w:pict>
          </mc:Fallback>
        </mc:AlternateContent>
      </w:r>
    </w:p>
    <w:p w:rsidR="00B03E47" w:rsidRDefault="00E2034E">
      <w:pPr>
        <w:spacing w:after="0" w:line="259" w:lineRule="auto"/>
        <w:ind w:left="260" w:right="0" w:firstLine="0"/>
        <w:jc w:val="left"/>
      </w:pPr>
      <w:r>
        <w:t xml:space="preserve"> </w:t>
      </w:r>
    </w:p>
    <w:p w:rsidR="00B03E47" w:rsidRDefault="00E2034E">
      <w:pPr>
        <w:ind w:left="630" w:right="932"/>
      </w:pPr>
      <w:r>
        <w:t xml:space="preserve">              </w:t>
      </w:r>
      <w:r>
        <w:t xml:space="preserve">Plano de Ordenación Estructural 01: clase y categorización del territorio </w:t>
      </w:r>
    </w:p>
    <w:p w:rsidR="00B03E47" w:rsidRDefault="00E2034E">
      <w:pPr>
        <w:spacing w:after="0" w:line="259" w:lineRule="auto"/>
        <w:ind w:left="620" w:right="0" w:firstLine="0"/>
        <w:jc w:val="left"/>
      </w:pPr>
      <w:r>
        <w:t xml:space="preserve"> </w:t>
      </w:r>
    </w:p>
    <w:p w:rsidR="00B03E47" w:rsidRDefault="00E2034E">
      <w:pPr>
        <w:spacing w:after="0" w:line="259" w:lineRule="auto"/>
        <w:ind w:left="620" w:right="0" w:firstLine="0"/>
        <w:jc w:val="left"/>
      </w:pPr>
      <w:r>
        <w:t xml:space="preserve"> </w:t>
      </w:r>
    </w:p>
    <w:p w:rsidR="00B03E47" w:rsidRDefault="00E2034E">
      <w:pPr>
        <w:spacing w:after="0" w:line="259" w:lineRule="auto"/>
        <w:ind w:left="620" w:right="0" w:firstLine="0"/>
        <w:jc w:val="left"/>
      </w:pPr>
      <w:r>
        <w:t xml:space="preserve"> </w:t>
      </w:r>
    </w:p>
    <w:p w:rsidR="00B03E47" w:rsidRDefault="00E2034E">
      <w:pPr>
        <w:spacing w:after="3068" w:line="259" w:lineRule="auto"/>
        <w:ind w:left="620" w:right="0" w:firstLine="0"/>
        <w:jc w:val="left"/>
      </w:pPr>
      <w:r>
        <w:t xml:space="preserve"> </w:t>
      </w:r>
    </w:p>
    <w:p w:rsidR="00B03E47" w:rsidRDefault="00E2034E">
      <w:pPr>
        <w:spacing w:after="2071" w:line="259" w:lineRule="auto"/>
        <w:ind w:left="-2293" w:right="1185" w:firstLine="0"/>
        <w:jc w:val="center"/>
      </w:pPr>
      <w:r>
        <w:rPr>
          <w:rFonts w:ascii="Calibri" w:eastAsia="Calibri" w:hAnsi="Calibri" w:cs="Calibri"/>
          <w:noProof/>
        </w:rPr>
        <mc:AlternateContent>
          <mc:Choice Requires="wpg">
            <w:drawing>
              <wp:anchor distT="0" distB="0" distL="114300" distR="114300" simplePos="0" relativeHeight="251780096" behindDoc="0" locked="0" layoutInCell="1" allowOverlap="1">
                <wp:simplePos x="0" y="0"/>
                <wp:positionH relativeFrom="page">
                  <wp:posOffset>8664935</wp:posOffset>
                </wp:positionH>
                <wp:positionV relativeFrom="page">
                  <wp:posOffset>6710019</wp:posOffset>
                </wp:positionV>
                <wp:extent cx="161330" cy="3601365"/>
                <wp:effectExtent l="0" t="0" r="0" b="0"/>
                <wp:wrapTopAndBottom/>
                <wp:docPr id="344059" name="Group 344059"/>
                <wp:cNvGraphicFramePr/>
                <a:graphic xmlns:a="http://schemas.openxmlformats.org/drawingml/2006/main">
                  <a:graphicData uri="http://schemas.microsoft.com/office/word/2010/wordprocessingGroup">
                    <wpg:wgp>
                      <wpg:cNvGrpSpPr/>
                      <wpg:grpSpPr>
                        <a:xfrm>
                          <a:off x="0" y="0"/>
                          <a:ext cx="161330" cy="3601365"/>
                          <a:chOff x="0" y="0"/>
                          <a:chExt cx="161330" cy="3601365"/>
                        </a:xfrm>
                      </wpg:grpSpPr>
                      <wps:wsp>
                        <wps:cNvPr id="20287" name="Rectangle 20287"/>
                        <wps:cNvSpPr/>
                        <wps:spPr>
                          <a:xfrm rot="-5399999">
                            <a:off x="-2338295" y="1149845"/>
                            <a:ext cx="4789815" cy="113224"/>
                          </a:xfrm>
                          <a:prstGeom prst="rect">
                            <a:avLst/>
                          </a:prstGeom>
                          <a:ln>
                            <a:noFill/>
                          </a:ln>
                        </wps:spPr>
                        <wps:txbx>
                          <w:txbxContent>
                            <w:p w:rsidR="00B03E47" w:rsidRDefault="00E2034E">
                              <w:pPr>
                                <w:spacing w:after="160" w:line="259" w:lineRule="auto"/>
                                <w:ind w:left="0" w:right="0" w:firstLine="0"/>
                                <w:jc w:val="left"/>
                              </w:pPr>
                              <w:r>
                                <w:rPr>
                                  <w:sz w:val="12"/>
                                </w:rPr>
                                <w:t xml:space="preserve">Cód. Validación: X6W4A44Y3YFEHMQ6W9NDGFMDY | Verificación: https://candelaria.sedelectronica.es/ </w:t>
                              </w:r>
                            </w:p>
                          </w:txbxContent>
                        </wps:txbx>
                        <wps:bodyPr horzOverflow="overflow" vert="horz" lIns="0" tIns="0" rIns="0" bIns="0" rtlCol="0">
                          <a:noAutofit/>
                        </wps:bodyPr>
                      </wps:wsp>
                      <wps:wsp>
                        <wps:cNvPr id="20288" name="Rectangle 20288"/>
                        <wps:cNvSpPr/>
                        <wps:spPr>
                          <a:xfrm rot="-5399999">
                            <a:off x="-2098575" y="1313366"/>
                            <a:ext cx="4462772" cy="113224"/>
                          </a:xfrm>
                          <a:prstGeom prst="rect">
                            <a:avLst/>
                          </a:prstGeom>
                          <a:ln>
                            <a:noFill/>
                          </a:ln>
                        </wps:spPr>
                        <wps:txbx>
                          <w:txbxContent>
                            <w:p w:rsidR="00B03E47" w:rsidRDefault="00E2034E">
                              <w:pPr>
                                <w:spacing w:after="160" w:line="259" w:lineRule="auto"/>
                                <w:ind w:left="0" w:right="0" w:firstLine="0"/>
                                <w:jc w:val="left"/>
                              </w:pPr>
                              <w:r>
                                <w:rPr>
                                  <w:sz w:val="12"/>
                                </w:rPr>
                                <w:t xml:space="preserve">Documento firmado electrónicamente desde la plataforma esPublico Gestiona | Página 100 de 179 </w:t>
                              </w:r>
                            </w:p>
                          </w:txbxContent>
                        </wps:txbx>
                        <wps:bodyPr horzOverflow="overflow" vert="horz" lIns="0" tIns="0" rIns="0" bIns="0" rtlCol="0">
                          <a:noAutofit/>
                        </wps:bodyPr>
                      </wps:wsp>
                    </wpg:wgp>
                  </a:graphicData>
                </a:graphic>
              </wp:anchor>
            </w:drawing>
          </mc:Choice>
          <mc:Fallback xmlns:a="http://schemas.openxmlformats.org/drawingml/2006/main">
            <w:pict>
              <v:group id="Group 344059" style="width:12.7031pt;height:283.572pt;position:absolute;mso-position-horizontal-relative:page;mso-position-horizontal:absolute;margin-left:682.278pt;mso-position-vertical-relative:page;margin-top:528.348pt;" coordsize="1613,36013">
                <v:rect id="Rectangle 20287" style="position:absolute;width:47898;height:1132;left:-23382;top:11498;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X6W4A44Y3YFEHMQ6W9NDGFMDY | Verificación: https://candelaria.sedelectronica.es/ </w:t>
                        </w:r>
                      </w:p>
                    </w:txbxContent>
                  </v:textbox>
                </v:rect>
                <v:rect id="Rectangle 20288" style="position:absolute;width:44627;height:1132;left:-20985;top:13133;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100 de 179 </w:t>
                        </w:r>
                      </w:p>
                    </w:txbxContent>
                  </v:textbox>
                </v:rect>
                <w10:wrap type="topAndBottom"/>
              </v:group>
            </w:pict>
          </mc:Fallback>
        </mc:AlternateContent>
      </w:r>
      <w:r>
        <w:rPr>
          <w:rFonts w:ascii="Calibri" w:eastAsia="Calibri" w:hAnsi="Calibri" w:cs="Calibri"/>
          <w:noProof/>
        </w:rPr>
        <mc:AlternateContent>
          <mc:Choice Requires="wpg">
            <w:drawing>
              <wp:anchor distT="0" distB="0" distL="114300" distR="114300" simplePos="0" relativeHeight="251781120" behindDoc="0" locked="0" layoutInCell="1" allowOverlap="1">
                <wp:simplePos x="0" y="0"/>
                <wp:positionH relativeFrom="column">
                  <wp:posOffset>228905</wp:posOffset>
                </wp:positionH>
                <wp:positionV relativeFrom="paragraph">
                  <wp:posOffset>-2117216</wp:posOffset>
                </wp:positionV>
                <wp:extent cx="5856173" cy="3784260"/>
                <wp:effectExtent l="0" t="0" r="0" b="0"/>
                <wp:wrapSquare wrapText="bothSides"/>
                <wp:docPr id="344058" name="Group 344058"/>
                <wp:cNvGraphicFramePr/>
                <a:graphic xmlns:a="http://schemas.openxmlformats.org/drawingml/2006/main">
                  <a:graphicData uri="http://schemas.microsoft.com/office/word/2010/wordprocessingGroup">
                    <wpg:wgp>
                      <wpg:cNvGrpSpPr/>
                      <wpg:grpSpPr>
                        <a:xfrm>
                          <a:off x="0" y="0"/>
                          <a:ext cx="5856173" cy="3784260"/>
                          <a:chOff x="0" y="0"/>
                          <a:chExt cx="5856173" cy="3784260"/>
                        </a:xfrm>
                      </wpg:grpSpPr>
                      <wps:wsp>
                        <wps:cNvPr id="19923" name="Rectangle 19923"/>
                        <wps:cNvSpPr/>
                        <wps:spPr>
                          <a:xfrm>
                            <a:off x="164592" y="0"/>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9924" name="Rectangle 19924"/>
                        <wps:cNvSpPr/>
                        <wps:spPr>
                          <a:xfrm>
                            <a:off x="164592" y="160020"/>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9925" name="Rectangle 19925"/>
                        <wps:cNvSpPr/>
                        <wps:spPr>
                          <a:xfrm>
                            <a:off x="3086431" y="318760"/>
                            <a:ext cx="50673" cy="224380"/>
                          </a:xfrm>
                          <a:prstGeom prst="rect">
                            <a:avLst/>
                          </a:prstGeom>
                          <a:ln>
                            <a:noFill/>
                          </a:ln>
                        </wps:spPr>
                        <wps:txbx>
                          <w:txbxContent>
                            <w:p w:rsidR="00B03E47" w:rsidRDefault="00E2034E">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9926" name="Rectangle 19926"/>
                        <wps:cNvSpPr/>
                        <wps:spPr>
                          <a:xfrm>
                            <a:off x="3086431" y="495300"/>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9942" name="Rectangle 19942"/>
                        <wps:cNvSpPr/>
                        <wps:spPr>
                          <a:xfrm>
                            <a:off x="3086431" y="3095625"/>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9943" name="Rectangle 19943"/>
                        <wps:cNvSpPr/>
                        <wps:spPr>
                          <a:xfrm>
                            <a:off x="3086431" y="3257169"/>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19944" name="Rectangle 19944"/>
                        <wps:cNvSpPr/>
                        <wps:spPr>
                          <a:xfrm>
                            <a:off x="3086431" y="3415909"/>
                            <a:ext cx="50673" cy="224380"/>
                          </a:xfrm>
                          <a:prstGeom prst="rect">
                            <a:avLst/>
                          </a:prstGeom>
                          <a:ln>
                            <a:noFill/>
                          </a:ln>
                        </wps:spPr>
                        <wps:txbx>
                          <w:txbxContent>
                            <w:p w:rsidR="00B03E47" w:rsidRDefault="00E2034E">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9945" name="Rectangle 19945"/>
                        <wps:cNvSpPr/>
                        <wps:spPr>
                          <a:xfrm>
                            <a:off x="4940249" y="3592449"/>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20276" name="Rectangle 20276"/>
                        <wps:cNvSpPr/>
                        <wps:spPr>
                          <a:xfrm>
                            <a:off x="0" y="3615553"/>
                            <a:ext cx="1216152" cy="224380"/>
                          </a:xfrm>
                          <a:prstGeom prst="rect">
                            <a:avLst/>
                          </a:prstGeom>
                          <a:ln>
                            <a:noFill/>
                          </a:ln>
                        </wps:spPr>
                        <wps:txbx>
                          <w:txbxContent>
                            <w:p w:rsidR="00B03E47" w:rsidRDefault="00E2034E">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0277" name="Rectangle 20277"/>
                        <wps:cNvSpPr/>
                        <wps:spPr>
                          <a:xfrm>
                            <a:off x="914349" y="3649500"/>
                            <a:ext cx="1491610" cy="168285"/>
                          </a:xfrm>
                          <a:prstGeom prst="rect">
                            <a:avLst/>
                          </a:prstGeom>
                          <a:ln>
                            <a:noFill/>
                          </a:ln>
                        </wps:spPr>
                        <wps:txbx>
                          <w:txbxContent>
                            <w:p w:rsidR="00B03E47" w:rsidRDefault="00E2034E">
                              <w:pPr>
                                <w:spacing w:after="160" w:line="259" w:lineRule="auto"/>
                                <w:ind w:left="0" w:right="0" w:firstLine="0"/>
                                <w:jc w:val="left"/>
                              </w:pPr>
                              <w:r>
                                <w:rPr>
                                  <w:rFonts w:ascii="Times New Roman" w:eastAsia="Times New Roman" w:hAnsi="Times New Roman" w:cs="Times New Roman"/>
                                  <w:sz w:val="18"/>
                                </w:rPr>
                                <w:t>Plano de Ordenación De</w:t>
                              </w:r>
                            </w:p>
                          </w:txbxContent>
                        </wps:txbx>
                        <wps:bodyPr horzOverflow="overflow" vert="horz" lIns="0" tIns="0" rIns="0" bIns="0" rtlCol="0">
                          <a:noAutofit/>
                        </wps:bodyPr>
                      </wps:wsp>
                      <wps:wsp>
                        <wps:cNvPr id="20278" name="Rectangle 20278"/>
                        <wps:cNvSpPr/>
                        <wps:spPr>
                          <a:xfrm>
                            <a:off x="2036394" y="3649500"/>
                            <a:ext cx="1898238" cy="168285"/>
                          </a:xfrm>
                          <a:prstGeom prst="rect">
                            <a:avLst/>
                          </a:prstGeom>
                          <a:ln>
                            <a:noFill/>
                          </a:ln>
                        </wps:spPr>
                        <wps:txbx>
                          <w:txbxContent>
                            <w:p w:rsidR="00B03E47" w:rsidRDefault="00E2034E">
                              <w:pPr>
                                <w:spacing w:after="160" w:line="259" w:lineRule="auto"/>
                                <w:ind w:left="0" w:right="0" w:firstLine="0"/>
                                <w:jc w:val="left"/>
                              </w:pPr>
                              <w:r>
                                <w:rPr>
                                  <w:rFonts w:ascii="Times New Roman" w:eastAsia="Times New Roman" w:hAnsi="Times New Roman" w:cs="Times New Roman"/>
                                  <w:sz w:val="18"/>
                                </w:rPr>
                                <w:t>tallada 16: Costa de Candelaria</w:t>
                              </w:r>
                            </w:p>
                          </w:txbxContent>
                        </wps:txbx>
                        <wps:bodyPr horzOverflow="overflow" vert="horz" lIns="0" tIns="0" rIns="0" bIns="0" rtlCol="0">
                          <a:noAutofit/>
                        </wps:bodyPr>
                      </wps:wsp>
                      <wps:wsp>
                        <wps:cNvPr id="20279" name="Rectangle 20279"/>
                        <wps:cNvSpPr/>
                        <wps:spPr>
                          <a:xfrm>
                            <a:off x="3464637" y="3615553"/>
                            <a:ext cx="50673" cy="224380"/>
                          </a:xfrm>
                          <a:prstGeom prst="rect">
                            <a:avLst/>
                          </a:prstGeom>
                          <a:ln>
                            <a:noFill/>
                          </a:ln>
                        </wps:spPr>
                        <wps:txbx>
                          <w:txbxContent>
                            <w:p w:rsidR="00B03E47" w:rsidRDefault="00E2034E">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20282" name="Picture 20282"/>
                          <pic:cNvPicPr/>
                        </pic:nvPicPr>
                        <pic:blipFill>
                          <a:blip r:embed="rId41"/>
                          <a:stretch>
                            <a:fillRect/>
                          </a:stretch>
                        </pic:blipFill>
                        <pic:spPr>
                          <a:xfrm>
                            <a:off x="133807" y="423814"/>
                            <a:ext cx="4852416" cy="2941320"/>
                          </a:xfrm>
                          <a:prstGeom prst="rect">
                            <a:avLst/>
                          </a:prstGeom>
                        </pic:spPr>
                      </pic:pic>
                      <wps:wsp>
                        <wps:cNvPr id="20283" name="Shape 20283"/>
                        <wps:cNvSpPr/>
                        <wps:spPr>
                          <a:xfrm>
                            <a:off x="2983688" y="2545350"/>
                            <a:ext cx="2780030" cy="103378"/>
                          </a:xfrm>
                          <a:custGeom>
                            <a:avLst/>
                            <a:gdLst/>
                            <a:ahLst/>
                            <a:cxnLst/>
                            <a:rect l="0" t="0" r="0" b="0"/>
                            <a:pathLst>
                              <a:path w="2780030" h="103378">
                                <a:moveTo>
                                  <a:pt x="85598" y="1778"/>
                                </a:moveTo>
                                <a:cubicBezTo>
                                  <a:pt x="88646" y="0"/>
                                  <a:pt x="92456" y="1016"/>
                                  <a:pt x="94234" y="4064"/>
                                </a:cubicBezTo>
                                <a:cubicBezTo>
                                  <a:pt x="96012" y="7112"/>
                                  <a:pt x="94996" y="10922"/>
                                  <a:pt x="91948" y="12700"/>
                                </a:cubicBezTo>
                                <a:lnTo>
                                  <a:pt x="35996" y="45339"/>
                                </a:lnTo>
                                <a:lnTo>
                                  <a:pt x="2780030" y="45339"/>
                                </a:lnTo>
                                <a:lnTo>
                                  <a:pt x="2780030" y="58039"/>
                                </a:lnTo>
                                <a:lnTo>
                                  <a:pt x="35995" y="58039"/>
                                </a:lnTo>
                                <a:lnTo>
                                  <a:pt x="91948" y="90678"/>
                                </a:lnTo>
                                <a:cubicBezTo>
                                  <a:pt x="94996" y="92456"/>
                                  <a:pt x="96012" y="96266"/>
                                  <a:pt x="94234" y="99314"/>
                                </a:cubicBezTo>
                                <a:cubicBezTo>
                                  <a:pt x="92456" y="102362"/>
                                  <a:pt x="88646" y="103378"/>
                                  <a:pt x="85598" y="101600"/>
                                </a:cubicBezTo>
                                <a:lnTo>
                                  <a:pt x="0" y="51689"/>
                                </a:lnTo>
                                <a:lnTo>
                                  <a:pt x="85598" y="1778"/>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20284" name="Shape 20284"/>
                        <wps:cNvSpPr/>
                        <wps:spPr>
                          <a:xfrm>
                            <a:off x="2497532" y="1454166"/>
                            <a:ext cx="3358642" cy="103378"/>
                          </a:xfrm>
                          <a:custGeom>
                            <a:avLst/>
                            <a:gdLst/>
                            <a:ahLst/>
                            <a:cxnLst/>
                            <a:rect l="0" t="0" r="0" b="0"/>
                            <a:pathLst>
                              <a:path w="3358642" h="103378">
                                <a:moveTo>
                                  <a:pt x="84963" y="1778"/>
                                </a:moveTo>
                                <a:cubicBezTo>
                                  <a:pt x="87884" y="0"/>
                                  <a:pt x="91821" y="889"/>
                                  <a:pt x="93599" y="3937"/>
                                </a:cubicBezTo>
                                <a:cubicBezTo>
                                  <a:pt x="95377" y="6985"/>
                                  <a:pt x="94488" y="10922"/>
                                  <a:pt x="91440" y="12700"/>
                                </a:cubicBezTo>
                                <a:lnTo>
                                  <a:pt x="36016" y="46048"/>
                                </a:lnTo>
                                <a:lnTo>
                                  <a:pt x="3358388" y="2667"/>
                                </a:lnTo>
                                <a:lnTo>
                                  <a:pt x="3358642" y="15367"/>
                                </a:lnTo>
                                <a:lnTo>
                                  <a:pt x="36285" y="58746"/>
                                </a:lnTo>
                                <a:lnTo>
                                  <a:pt x="92456" y="90551"/>
                                </a:lnTo>
                                <a:cubicBezTo>
                                  <a:pt x="95504" y="92329"/>
                                  <a:pt x="96647" y="96139"/>
                                  <a:pt x="94869" y="99187"/>
                                </a:cubicBezTo>
                                <a:cubicBezTo>
                                  <a:pt x="93091" y="102235"/>
                                  <a:pt x="89281" y="103378"/>
                                  <a:pt x="86233" y="101600"/>
                                </a:cubicBezTo>
                                <a:lnTo>
                                  <a:pt x="0" y="52832"/>
                                </a:lnTo>
                                <a:lnTo>
                                  <a:pt x="84963" y="1778"/>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344058" style="width:461.116pt;height:297.973pt;position:absolute;mso-position-horizontal-relative:text;mso-position-horizontal:absolute;margin-left:18.024pt;mso-position-vertical-relative:text;margin-top:-166.71pt;" coordsize="58561,37842">
                <v:rect id="Rectangle 19923" style="position:absolute;width:518;height:2079;left:1645;top:0;" filled="f" stroked="f">
                  <v:textbox inset="0,0,0,0">
                    <w:txbxContent>
                      <w:p>
                        <w:pPr>
                          <w:spacing w:before="0" w:after="160" w:line="259" w:lineRule="auto"/>
                          <w:ind w:left="0" w:right="0" w:firstLine="0"/>
                          <w:jc w:val="left"/>
                        </w:pPr>
                        <w:r>
                          <w:rPr/>
                          <w:t xml:space="preserve"> </w:t>
                        </w:r>
                      </w:p>
                    </w:txbxContent>
                  </v:textbox>
                </v:rect>
                <v:rect id="Rectangle 19924" style="position:absolute;width:518;height:2079;left:1645;top:1600;" filled="f" stroked="f">
                  <v:textbox inset="0,0,0,0">
                    <w:txbxContent>
                      <w:p>
                        <w:pPr>
                          <w:spacing w:before="0" w:after="160" w:line="259" w:lineRule="auto"/>
                          <w:ind w:left="0" w:right="0" w:firstLine="0"/>
                          <w:jc w:val="left"/>
                        </w:pPr>
                        <w:r>
                          <w:rPr/>
                          <w:t xml:space="preserve"> </w:t>
                        </w:r>
                      </w:p>
                    </w:txbxContent>
                  </v:textbox>
                </v:rect>
                <v:rect id="Rectangle 19925" style="position:absolute;width:506;height:2243;left:30864;top:3187;"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19926" style="position:absolute;width:518;height:2079;left:30864;top:4953;" filled="f" stroked="f">
                  <v:textbox inset="0,0,0,0">
                    <w:txbxContent>
                      <w:p>
                        <w:pPr>
                          <w:spacing w:before="0" w:after="160" w:line="259" w:lineRule="auto"/>
                          <w:ind w:left="0" w:right="0" w:firstLine="0"/>
                          <w:jc w:val="left"/>
                        </w:pPr>
                        <w:r>
                          <w:rPr/>
                          <w:t xml:space="preserve"> </w:t>
                        </w:r>
                      </w:p>
                    </w:txbxContent>
                  </v:textbox>
                </v:rect>
                <v:rect id="Rectangle 19942" style="position:absolute;width:518;height:2079;left:30864;top:30956;" filled="f" stroked="f">
                  <v:textbox inset="0,0,0,0">
                    <w:txbxContent>
                      <w:p>
                        <w:pPr>
                          <w:spacing w:before="0" w:after="160" w:line="259" w:lineRule="auto"/>
                          <w:ind w:left="0" w:right="0" w:firstLine="0"/>
                          <w:jc w:val="left"/>
                        </w:pPr>
                        <w:r>
                          <w:rPr/>
                          <w:t xml:space="preserve"> </w:t>
                        </w:r>
                      </w:p>
                    </w:txbxContent>
                  </v:textbox>
                </v:rect>
                <v:rect id="Rectangle 19943" style="position:absolute;width:518;height:2079;left:30864;top:32571;" filled="f" stroked="f">
                  <v:textbox inset="0,0,0,0">
                    <w:txbxContent>
                      <w:p>
                        <w:pPr>
                          <w:spacing w:before="0" w:after="160" w:line="259" w:lineRule="auto"/>
                          <w:ind w:left="0" w:right="0" w:firstLine="0"/>
                          <w:jc w:val="left"/>
                        </w:pPr>
                        <w:r>
                          <w:rPr/>
                          <w:t xml:space="preserve"> </w:t>
                        </w:r>
                      </w:p>
                    </w:txbxContent>
                  </v:textbox>
                </v:rect>
                <v:rect id="Rectangle 19944" style="position:absolute;width:506;height:2243;left:30864;top:34159;"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19945" style="position:absolute;width:518;height:2079;left:49402;top:35924;" filled="f" stroked="f">
                  <v:textbox inset="0,0,0,0">
                    <w:txbxContent>
                      <w:p>
                        <w:pPr>
                          <w:spacing w:before="0" w:after="160" w:line="259" w:lineRule="auto"/>
                          <w:ind w:left="0" w:right="0" w:firstLine="0"/>
                          <w:jc w:val="left"/>
                        </w:pPr>
                        <w:r>
                          <w:rPr/>
                          <w:t xml:space="preserve"> </w:t>
                        </w:r>
                      </w:p>
                    </w:txbxContent>
                  </v:textbox>
                </v:rect>
                <v:rect id="Rectangle 20276" style="position:absolute;width:12161;height:2243;left:0;top:36155;"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20277" style="position:absolute;width:14916;height:1682;left:9143;top:36495;" filled="f" stroked="f">
                  <v:textbox inset="0,0,0,0">
                    <w:txbxContent>
                      <w:p>
                        <w:pPr>
                          <w:spacing w:before="0" w:after="160" w:line="259" w:lineRule="auto"/>
                          <w:ind w:left="0" w:right="0" w:firstLine="0"/>
                          <w:jc w:val="left"/>
                        </w:pPr>
                        <w:r>
                          <w:rPr>
                            <w:rFonts w:cs="Times New Roman" w:hAnsi="Times New Roman" w:eastAsia="Times New Roman" w:ascii="Times New Roman"/>
                            <w:sz w:val="18"/>
                          </w:rPr>
                          <w:t xml:space="preserve">Plano de Ordenación De</w:t>
                        </w:r>
                      </w:p>
                    </w:txbxContent>
                  </v:textbox>
                </v:rect>
                <v:rect id="Rectangle 20278" style="position:absolute;width:18982;height:1682;left:20363;top:36495;" filled="f" stroked="f">
                  <v:textbox inset="0,0,0,0">
                    <w:txbxContent>
                      <w:p>
                        <w:pPr>
                          <w:spacing w:before="0" w:after="160" w:line="259" w:lineRule="auto"/>
                          <w:ind w:left="0" w:right="0" w:firstLine="0"/>
                          <w:jc w:val="left"/>
                        </w:pPr>
                        <w:r>
                          <w:rPr>
                            <w:rFonts w:cs="Times New Roman" w:hAnsi="Times New Roman" w:eastAsia="Times New Roman" w:ascii="Times New Roman"/>
                            <w:sz w:val="18"/>
                          </w:rPr>
                          <w:t xml:space="preserve">tallada 16: Costa de Candelaria</w:t>
                        </w:r>
                      </w:p>
                    </w:txbxContent>
                  </v:textbox>
                </v:rect>
                <v:rect id="Rectangle 20279" style="position:absolute;width:506;height:2243;left:34646;top:36155;"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shape id="Picture 20282" style="position:absolute;width:48524;height:29413;left:1338;top:4238;" filled="f">
                  <v:imagedata r:id="rId42"/>
                </v:shape>
                <v:shape id="Shape 20283" style="position:absolute;width:27800;height:1033;left:29836;top:25453;" coordsize="2780030,103378" path="m85598,1778c88646,0,92456,1016,94234,4064c96012,7112,94996,10922,91948,12700l35996,45339l2780030,45339l2780030,58039l35995,58039l91948,90678c94996,92456,96012,96266,94234,99314c92456,102362,88646,103378,85598,101600l0,51689l85598,1778x">
                  <v:stroke weight="0pt" endcap="square" joinstyle="miter" miterlimit="10" on="false" color="#000000" opacity="0"/>
                  <v:fill on="true" color="#000000"/>
                </v:shape>
                <v:shape id="Shape 20284" style="position:absolute;width:33586;height:1033;left:24975;top:14541;" coordsize="3358642,103378" path="m84963,1778c87884,0,91821,889,93599,3937c95377,6985,94488,10922,91440,12700l36016,46048l3358388,2667l3358642,15367l36285,58746l92456,90551c95504,92329,96647,96139,94869,99187c93091,102235,89281,103378,86233,101600l0,52832l84963,1778x">
                  <v:stroke weight="0pt" endcap="square" joinstyle="miter" miterlimit="10" on="false" color="#000000" opacity="0"/>
                  <v:fill on="true" color="#000000"/>
                </v:shape>
                <w10:wrap type="square"/>
              </v:group>
            </w:pict>
          </mc:Fallback>
        </mc:AlternateContent>
      </w:r>
    </w:p>
    <w:p w:rsidR="00B03E47" w:rsidRDefault="00E2034E">
      <w:pPr>
        <w:spacing w:after="0" w:line="259" w:lineRule="auto"/>
        <w:ind w:left="0" w:right="0" w:firstLine="0"/>
        <w:jc w:val="left"/>
      </w:pP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 xml:space="preserve"> </w:t>
      </w:r>
    </w:p>
    <w:p w:rsidR="00B03E47" w:rsidRDefault="00E2034E">
      <w:pPr>
        <w:spacing w:after="0" w:line="259" w:lineRule="auto"/>
        <w:ind w:left="260" w:right="0" w:firstLine="0"/>
        <w:jc w:val="left"/>
      </w:pPr>
      <w:r>
        <w:t xml:space="preserve"> </w:t>
      </w:r>
    </w:p>
    <w:p w:rsidR="00B03E47" w:rsidRDefault="00E2034E">
      <w:pPr>
        <w:spacing w:after="11" w:line="259" w:lineRule="auto"/>
        <w:ind w:left="260" w:right="0" w:firstLine="0"/>
        <w:jc w:val="left"/>
      </w:pPr>
      <w:r>
        <w:t xml:space="preserve"> </w:t>
      </w:r>
    </w:p>
    <w:p w:rsidR="00B03E47" w:rsidRDefault="00E2034E">
      <w:pPr>
        <w:shd w:val="clear" w:color="auto" w:fill="E7E6E6"/>
        <w:spacing w:after="0" w:line="259" w:lineRule="auto"/>
        <w:ind w:left="10" w:right="7850"/>
        <w:jc w:val="right"/>
      </w:pPr>
      <w:r>
        <w:rPr>
          <w:rFonts w:ascii="Times New Roman" w:eastAsia="Times New Roman" w:hAnsi="Times New Roman" w:cs="Times New Roman"/>
          <w:b/>
          <w:sz w:val="24"/>
        </w:rPr>
        <w:t>11.</w:t>
      </w:r>
      <w:r>
        <w:rPr>
          <w:b/>
          <w:sz w:val="24"/>
        </w:rPr>
        <w:t xml:space="preserve"> </w:t>
      </w:r>
      <w:r>
        <w:rPr>
          <w:b/>
          <w:shd w:val="clear" w:color="auto" w:fill="E6E6E6"/>
        </w:rPr>
        <w:t>COORDENADAS UTM</w:t>
      </w:r>
      <w:r>
        <w:rPr>
          <w:b/>
        </w:rPr>
        <w:t xml:space="preserve">                                                                                                      </w:t>
      </w:r>
      <w:r>
        <w:rPr>
          <w:rFonts w:ascii="Times New Roman" w:eastAsia="Times New Roman" w:hAnsi="Times New Roman" w:cs="Times New Roman"/>
          <w:sz w:val="24"/>
        </w:rPr>
        <w:t xml:space="preserve"> </w:t>
      </w:r>
    </w:p>
    <w:p w:rsidR="00B03E47" w:rsidRDefault="00E2034E">
      <w:pPr>
        <w:spacing w:after="0" w:line="259" w:lineRule="auto"/>
        <w:ind w:left="260" w:right="0" w:firstLine="0"/>
        <w:jc w:val="left"/>
      </w:pPr>
      <w:r>
        <w:t xml:space="preserve"> </w:t>
      </w:r>
    </w:p>
    <w:tbl>
      <w:tblPr>
        <w:tblStyle w:val="TableGrid"/>
        <w:tblW w:w="8775" w:type="dxa"/>
        <w:tblInd w:w="352" w:type="dxa"/>
        <w:tblCellMar>
          <w:top w:w="7" w:type="dxa"/>
          <w:left w:w="115" w:type="dxa"/>
          <w:bottom w:w="0" w:type="dxa"/>
          <w:right w:w="115" w:type="dxa"/>
        </w:tblCellMar>
        <w:tblLook w:val="04A0" w:firstRow="1" w:lastRow="0" w:firstColumn="1" w:lastColumn="0" w:noHBand="0" w:noVBand="1"/>
      </w:tblPr>
      <w:tblGrid>
        <w:gridCol w:w="6"/>
        <w:gridCol w:w="1540"/>
        <w:gridCol w:w="6"/>
        <w:gridCol w:w="3398"/>
        <w:gridCol w:w="6"/>
        <w:gridCol w:w="3819"/>
        <w:gridCol w:w="6"/>
      </w:tblGrid>
      <w:tr w:rsidR="00B03E47">
        <w:trPr>
          <w:gridBefore w:val="1"/>
          <w:wBefore w:w="6" w:type="dxa"/>
          <w:trHeight w:val="268"/>
        </w:trPr>
        <w:tc>
          <w:tcPr>
            <w:tcW w:w="1546" w:type="dxa"/>
            <w:gridSpan w:val="2"/>
            <w:tcBorders>
              <w:top w:val="single" w:sz="8" w:space="0" w:color="000000"/>
              <w:left w:val="single" w:sz="8" w:space="0" w:color="000000"/>
              <w:bottom w:val="single" w:sz="4" w:space="0" w:color="000000"/>
              <w:right w:val="nil"/>
            </w:tcBorders>
            <w:shd w:val="clear" w:color="auto" w:fill="D9D9D9"/>
          </w:tcPr>
          <w:p w:rsidR="00B03E47" w:rsidRDefault="00B03E47">
            <w:pPr>
              <w:spacing w:after="160" w:line="259" w:lineRule="auto"/>
              <w:ind w:left="0" w:right="0" w:firstLine="0"/>
              <w:jc w:val="left"/>
            </w:pPr>
          </w:p>
        </w:tc>
        <w:tc>
          <w:tcPr>
            <w:tcW w:w="7229" w:type="dxa"/>
            <w:gridSpan w:val="4"/>
            <w:tcBorders>
              <w:top w:val="single" w:sz="8" w:space="0" w:color="000000"/>
              <w:left w:val="nil"/>
              <w:bottom w:val="single" w:sz="4" w:space="0" w:color="000000"/>
              <w:right w:val="single" w:sz="8" w:space="0" w:color="000000"/>
            </w:tcBorders>
            <w:shd w:val="clear" w:color="auto" w:fill="D9D9D9"/>
          </w:tcPr>
          <w:p w:rsidR="00B03E47" w:rsidRDefault="00E2034E">
            <w:pPr>
              <w:spacing w:after="0" w:line="259" w:lineRule="auto"/>
              <w:ind w:left="264" w:right="0" w:firstLine="0"/>
              <w:jc w:val="left"/>
            </w:pPr>
            <w:r>
              <w:rPr>
                <w:b/>
              </w:rPr>
              <w:t xml:space="preserve">Superficie calle José Rodríguez Ramírez </w:t>
            </w:r>
          </w:p>
        </w:tc>
      </w:tr>
      <w:tr w:rsidR="00B03E47">
        <w:trPr>
          <w:gridBefore w:val="1"/>
          <w:wBefore w:w="6" w:type="dxa"/>
          <w:trHeight w:val="265"/>
        </w:trPr>
        <w:tc>
          <w:tcPr>
            <w:tcW w:w="1546" w:type="dxa"/>
            <w:gridSpan w:val="2"/>
            <w:tcBorders>
              <w:top w:val="single" w:sz="4" w:space="0" w:color="000000"/>
              <w:left w:val="single" w:sz="8" w:space="0" w:color="000000"/>
              <w:bottom w:val="single" w:sz="4" w:space="0" w:color="000000"/>
              <w:right w:val="single" w:sz="4" w:space="0" w:color="000000"/>
            </w:tcBorders>
            <w:shd w:val="clear" w:color="auto" w:fill="D9D9D9"/>
          </w:tcPr>
          <w:p w:rsidR="00B03E47" w:rsidRDefault="00E2034E">
            <w:pPr>
              <w:spacing w:after="0" w:line="259" w:lineRule="auto"/>
              <w:ind w:left="0" w:right="347" w:firstLine="0"/>
              <w:jc w:val="center"/>
            </w:pPr>
            <w:r>
              <w:rPr>
                <w:b/>
              </w:rPr>
              <w:t xml:space="preserve">Punto </w:t>
            </w:r>
          </w:p>
        </w:tc>
        <w:tc>
          <w:tcPr>
            <w:tcW w:w="7229" w:type="dxa"/>
            <w:gridSpan w:val="4"/>
            <w:tcBorders>
              <w:top w:val="single" w:sz="4" w:space="0" w:color="000000"/>
              <w:left w:val="single" w:sz="4" w:space="0" w:color="000000"/>
              <w:bottom w:val="single" w:sz="4" w:space="0" w:color="000000"/>
              <w:right w:val="single" w:sz="8" w:space="0" w:color="000000"/>
            </w:tcBorders>
            <w:shd w:val="clear" w:color="auto" w:fill="D9D9D9"/>
          </w:tcPr>
          <w:p w:rsidR="00B03E47" w:rsidRDefault="00E2034E">
            <w:pPr>
              <w:spacing w:after="0" w:line="259" w:lineRule="auto"/>
              <w:ind w:left="0" w:right="342" w:firstLine="0"/>
              <w:jc w:val="center"/>
            </w:pPr>
            <w:r>
              <w:rPr>
                <w:b/>
              </w:rPr>
              <w:t xml:space="preserve">Coordenadas UTM </w:t>
            </w:r>
          </w:p>
        </w:tc>
      </w:tr>
      <w:tr w:rsidR="00B03E47">
        <w:trPr>
          <w:gridBefore w:val="1"/>
          <w:wBefore w:w="6" w:type="dxa"/>
          <w:trHeight w:val="263"/>
        </w:trPr>
        <w:tc>
          <w:tcPr>
            <w:tcW w:w="1546" w:type="dxa"/>
            <w:gridSpan w:val="2"/>
            <w:tcBorders>
              <w:top w:val="single" w:sz="4" w:space="0" w:color="000000"/>
              <w:left w:val="single" w:sz="4" w:space="0" w:color="000000"/>
              <w:bottom w:val="single" w:sz="4" w:space="0" w:color="000000"/>
              <w:right w:val="single" w:sz="4" w:space="0" w:color="000000"/>
            </w:tcBorders>
            <w:shd w:val="clear" w:color="auto" w:fill="D9D9D9"/>
          </w:tcPr>
          <w:p w:rsidR="00B03E47" w:rsidRDefault="00E2034E">
            <w:pPr>
              <w:spacing w:after="0" w:line="259" w:lineRule="auto"/>
              <w:ind w:left="0" w:right="348" w:firstLine="0"/>
              <w:jc w:val="center"/>
            </w:pPr>
            <w:r>
              <w:rPr>
                <w:b/>
              </w:rPr>
              <w:t xml:space="preserve">Nº </w:t>
            </w:r>
          </w:p>
        </w:tc>
        <w:tc>
          <w:tcPr>
            <w:tcW w:w="3404" w:type="dxa"/>
            <w:gridSpan w:val="2"/>
            <w:tcBorders>
              <w:top w:val="single" w:sz="4" w:space="0" w:color="000000"/>
              <w:left w:val="single" w:sz="4" w:space="0" w:color="000000"/>
              <w:bottom w:val="single" w:sz="4" w:space="0" w:color="000000"/>
              <w:right w:val="single" w:sz="4" w:space="0" w:color="000000"/>
            </w:tcBorders>
            <w:shd w:val="clear" w:color="auto" w:fill="D9D9D9"/>
          </w:tcPr>
          <w:p w:rsidR="00B03E47" w:rsidRDefault="00E2034E">
            <w:pPr>
              <w:spacing w:after="0" w:line="259" w:lineRule="auto"/>
              <w:ind w:left="0" w:right="343" w:firstLine="0"/>
              <w:jc w:val="center"/>
            </w:pPr>
            <w:r>
              <w:rPr>
                <w:b/>
              </w:rPr>
              <w:t xml:space="preserve">X </w:t>
            </w:r>
          </w:p>
        </w:tc>
        <w:tc>
          <w:tcPr>
            <w:tcW w:w="3825" w:type="dxa"/>
            <w:gridSpan w:val="2"/>
            <w:tcBorders>
              <w:top w:val="single" w:sz="4" w:space="0" w:color="000000"/>
              <w:left w:val="single" w:sz="4" w:space="0" w:color="000000"/>
              <w:bottom w:val="single" w:sz="4" w:space="0" w:color="000000"/>
              <w:right w:val="single" w:sz="4" w:space="0" w:color="000000"/>
            </w:tcBorders>
            <w:shd w:val="clear" w:color="auto" w:fill="D9D9D9"/>
          </w:tcPr>
          <w:p w:rsidR="00B03E47" w:rsidRDefault="00E2034E">
            <w:pPr>
              <w:spacing w:after="0" w:line="259" w:lineRule="auto"/>
              <w:ind w:left="0" w:right="342" w:firstLine="0"/>
              <w:jc w:val="center"/>
            </w:pPr>
            <w:r>
              <w:rPr>
                <w:b/>
              </w:rPr>
              <w:t xml:space="preserve">Y </w:t>
            </w:r>
          </w:p>
        </w:tc>
      </w:tr>
      <w:tr w:rsidR="00B03E47">
        <w:trPr>
          <w:gridBefore w:val="1"/>
          <w:wBefore w:w="6" w:type="dxa"/>
          <w:trHeight w:val="268"/>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49" w:firstLine="0"/>
              <w:jc w:val="center"/>
            </w:pPr>
            <w:r>
              <w:t xml:space="preserve">1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40" w:firstLine="0"/>
              <w:jc w:val="center"/>
            </w:pPr>
            <w:r>
              <w:t xml:space="preserve">365862.9895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38" w:firstLine="0"/>
              <w:jc w:val="center"/>
            </w:pPr>
            <w:r>
              <w:t xml:space="preserve">3138552.3805 </w:t>
            </w:r>
          </w:p>
        </w:tc>
      </w:tr>
      <w:tr w:rsidR="00B03E47">
        <w:trPr>
          <w:gridBefore w:val="1"/>
          <w:wBefore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49" w:firstLine="0"/>
              <w:jc w:val="center"/>
            </w:pPr>
            <w:r>
              <w:t xml:space="preserve">2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40" w:firstLine="0"/>
              <w:jc w:val="center"/>
            </w:pPr>
            <w:r>
              <w:t xml:space="preserve">365867.0739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38" w:firstLine="0"/>
              <w:jc w:val="center"/>
            </w:pPr>
            <w:r>
              <w:t xml:space="preserve">3138552.9254 </w:t>
            </w:r>
          </w:p>
        </w:tc>
      </w:tr>
      <w:tr w:rsidR="00B03E47">
        <w:trPr>
          <w:gridBefore w:val="1"/>
          <w:wBefore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49" w:firstLine="0"/>
              <w:jc w:val="center"/>
            </w:pPr>
            <w:r>
              <w:t xml:space="preserve">3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40" w:firstLine="0"/>
              <w:jc w:val="center"/>
            </w:pPr>
            <w:r>
              <w:t xml:space="preserve">365885.2703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38" w:firstLine="0"/>
              <w:jc w:val="center"/>
            </w:pPr>
            <w:r>
              <w:t xml:space="preserve">3138555.3532 </w:t>
            </w:r>
          </w:p>
        </w:tc>
      </w:tr>
      <w:tr w:rsidR="00B03E47">
        <w:trPr>
          <w:gridBefore w:val="1"/>
          <w:wBefore w:w="6" w:type="dxa"/>
          <w:trHeight w:val="266"/>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49" w:firstLine="0"/>
              <w:jc w:val="center"/>
            </w:pPr>
            <w:r>
              <w:t xml:space="preserve">4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40" w:firstLine="0"/>
              <w:jc w:val="center"/>
            </w:pPr>
            <w:r>
              <w:t xml:space="preserve">365912.2520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38" w:firstLine="0"/>
              <w:jc w:val="center"/>
            </w:pPr>
            <w:r>
              <w:t xml:space="preserve">3138558.5508 </w:t>
            </w:r>
          </w:p>
        </w:tc>
      </w:tr>
      <w:tr w:rsidR="00B03E47">
        <w:trPr>
          <w:gridBefore w:val="1"/>
          <w:wBefore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49" w:firstLine="0"/>
              <w:jc w:val="center"/>
            </w:pPr>
            <w:r>
              <w:t xml:space="preserve">5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40" w:firstLine="0"/>
              <w:jc w:val="center"/>
            </w:pPr>
            <w:r>
              <w:t xml:space="preserve">365946.0952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38" w:firstLine="0"/>
              <w:jc w:val="center"/>
            </w:pPr>
            <w:r>
              <w:t xml:space="preserve">3138562.5096 </w:t>
            </w:r>
          </w:p>
        </w:tc>
      </w:tr>
      <w:tr w:rsidR="00B03E47">
        <w:trPr>
          <w:gridBefore w:val="1"/>
          <w:wBefore w:w="6" w:type="dxa"/>
          <w:trHeight w:val="266"/>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49" w:firstLine="0"/>
              <w:jc w:val="center"/>
            </w:pPr>
            <w:r>
              <w:t xml:space="preserve">6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40" w:firstLine="0"/>
              <w:jc w:val="center"/>
            </w:pPr>
            <w:r>
              <w:t xml:space="preserve">365969.2149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38" w:firstLine="0"/>
              <w:jc w:val="center"/>
            </w:pPr>
            <w:r>
              <w:t xml:space="preserve">3138565.5176 </w:t>
            </w:r>
          </w:p>
        </w:tc>
      </w:tr>
      <w:tr w:rsidR="00B03E47">
        <w:trPr>
          <w:gridBefore w:val="1"/>
          <w:wBefore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49" w:firstLine="0"/>
              <w:jc w:val="center"/>
            </w:pPr>
            <w:r>
              <w:t xml:space="preserve">7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40" w:firstLine="0"/>
              <w:jc w:val="center"/>
            </w:pPr>
            <w:r>
              <w:t xml:space="preserve">365999.8181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38" w:firstLine="0"/>
              <w:jc w:val="center"/>
            </w:pPr>
            <w:r>
              <w:t xml:space="preserve">3138569.1252 </w:t>
            </w:r>
          </w:p>
        </w:tc>
      </w:tr>
      <w:tr w:rsidR="00B03E47">
        <w:trPr>
          <w:gridBefore w:val="1"/>
          <w:wBefore w:w="6" w:type="dxa"/>
          <w:trHeight w:val="267"/>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49" w:firstLine="0"/>
              <w:jc w:val="center"/>
            </w:pPr>
            <w:r>
              <w:t xml:space="preserve">8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40" w:firstLine="0"/>
              <w:jc w:val="center"/>
            </w:pPr>
            <w:r>
              <w:t xml:space="preserve">366027.3068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38" w:firstLine="0"/>
              <w:jc w:val="center"/>
            </w:pPr>
            <w:r>
              <w:t xml:space="preserve">3138572.3430 </w:t>
            </w:r>
          </w:p>
        </w:tc>
      </w:tr>
      <w:tr w:rsidR="00B03E47">
        <w:trPr>
          <w:gridBefore w:val="1"/>
          <w:wBefore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49" w:firstLine="0"/>
              <w:jc w:val="center"/>
            </w:pPr>
            <w:r>
              <w:t xml:space="preserve">9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40" w:firstLine="0"/>
              <w:jc w:val="center"/>
            </w:pPr>
            <w:r>
              <w:t xml:space="preserve">366037.6423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38" w:firstLine="0"/>
              <w:jc w:val="center"/>
            </w:pPr>
            <w:r>
              <w:t xml:space="preserve">3138573.4981 </w:t>
            </w:r>
          </w:p>
        </w:tc>
      </w:tr>
      <w:tr w:rsidR="00B03E47">
        <w:trPr>
          <w:gridBefore w:val="1"/>
          <w:wBefore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47" w:firstLine="0"/>
              <w:jc w:val="center"/>
            </w:pPr>
            <w:r>
              <w:t xml:space="preserve">10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40" w:firstLine="0"/>
              <w:jc w:val="center"/>
            </w:pPr>
            <w:r>
              <w:t xml:space="preserve">366053.3244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38" w:firstLine="0"/>
              <w:jc w:val="center"/>
            </w:pPr>
            <w:r>
              <w:t xml:space="preserve">3138575.6235 </w:t>
            </w:r>
          </w:p>
        </w:tc>
      </w:tr>
      <w:tr w:rsidR="00B03E47">
        <w:trPr>
          <w:gridBefore w:val="1"/>
          <w:wBefore w:w="6" w:type="dxa"/>
          <w:trHeight w:val="266"/>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47" w:firstLine="0"/>
              <w:jc w:val="center"/>
            </w:pPr>
            <w:r>
              <w:t xml:space="preserve">11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40" w:firstLine="0"/>
              <w:jc w:val="center"/>
            </w:pPr>
            <w:r>
              <w:t xml:space="preserve">366056.6790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38" w:firstLine="0"/>
              <w:jc w:val="center"/>
            </w:pPr>
            <w:r>
              <w:t xml:space="preserve">3138576.0219 </w:t>
            </w:r>
          </w:p>
        </w:tc>
      </w:tr>
      <w:tr w:rsidR="00B03E47">
        <w:trPr>
          <w:gridBefore w:val="1"/>
          <w:wBefore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47" w:firstLine="0"/>
              <w:jc w:val="center"/>
            </w:pPr>
            <w:r>
              <w:t xml:space="preserve">12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40" w:firstLine="0"/>
              <w:jc w:val="center"/>
            </w:pPr>
            <w:r>
              <w:t xml:space="preserve">366066.9431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38" w:firstLine="0"/>
              <w:jc w:val="center"/>
            </w:pPr>
            <w:r>
              <w:t xml:space="preserve">3138577.1316 </w:t>
            </w:r>
          </w:p>
        </w:tc>
      </w:tr>
      <w:tr w:rsidR="00B03E47">
        <w:trPr>
          <w:gridBefore w:val="1"/>
          <w:wBefore w:w="6" w:type="dxa"/>
          <w:trHeight w:val="266"/>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47" w:firstLine="0"/>
              <w:jc w:val="center"/>
            </w:pPr>
            <w:r>
              <w:t xml:space="preserve">13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40" w:firstLine="0"/>
              <w:jc w:val="center"/>
            </w:pPr>
            <w:r>
              <w:t xml:space="preserve">366070.2193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38" w:firstLine="0"/>
              <w:jc w:val="center"/>
            </w:pPr>
            <w:r>
              <w:t xml:space="preserve">3138577.5008 </w:t>
            </w:r>
          </w:p>
        </w:tc>
      </w:tr>
      <w:tr w:rsidR="00B03E47">
        <w:trPr>
          <w:gridBefore w:val="1"/>
          <w:wBefore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47" w:firstLine="0"/>
              <w:jc w:val="center"/>
            </w:pPr>
            <w:r>
              <w:t xml:space="preserve">14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40" w:firstLine="0"/>
              <w:jc w:val="center"/>
            </w:pPr>
            <w:r>
              <w:t xml:space="preserve">366073.3647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38" w:firstLine="0"/>
              <w:jc w:val="center"/>
            </w:pPr>
            <w:r>
              <w:t xml:space="preserve">3138577.6573 </w:t>
            </w:r>
          </w:p>
        </w:tc>
      </w:tr>
      <w:tr w:rsidR="00B03E47">
        <w:trPr>
          <w:gridBefore w:val="1"/>
          <w:wBefore w:w="6" w:type="dxa"/>
          <w:trHeight w:val="266"/>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47" w:firstLine="0"/>
              <w:jc w:val="center"/>
            </w:pPr>
            <w:r>
              <w:t xml:space="preserve">15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40" w:firstLine="0"/>
              <w:jc w:val="center"/>
            </w:pPr>
            <w:r>
              <w:t xml:space="preserve">366077.0887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38" w:firstLine="0"/>
              <w:jc w:val="center"/>
            </w:pPr>
            <w:r>
              <w:t xml:space="preserve">3138577.7265 </w:t>
            </w:r>
          </w:p>
        </w:tc>
      </w:tr>
      <w:tr w:rsidR="00B03E47">
        <w:trPr>
          <w:gridAfter w:val="1"/>
          <w:wAfter w:w="6" w:type="dxa"/>
          <w:trHeight w:val="262"/>
        </w:trPr>
        <w:tc>
          <w:tcPr>
            <w:tcW w:w="1546" w:type="dxa"/>
            <w:gridSpan w:val="2"/>
            <w:tcBorders>
              <w:top w:val="nil"/>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16 </w:t>
            </w:r>
          </w:p>
        </w:tc>
        <w:tc>
          <w:tcPr>
            <w:tcW w:w="3404" w:type="dxa"/>
            <w:gridSpan w:val="2"/>
            <w:tcBorders>
              <w:top w:val="nil"/>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366081.6607 </w:t>
            </w:r>
          </w:p>
        </w:tc>
        <w:tc>
          <w:tcPr>
            <w:tcW w:w="3825" w:type="dxa"/>
            <w:gridSpan w:val="2"/>
            <w:tcBorders>
              <w:top w:val="nil"/>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3138577.6154 </w:t>
            </w:r>
          </w:p>
        </w:tc>
      </w:tr>
      <w:tr w:rsidR="00B03E47">
        <w:trPr>
          <w:gridAfter w:val="1"/>
          <w:wAfter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17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366087.9005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3138576.5088 </w:t>
            </w:r>
          </w:p>
        </w:tc>
      </w:tr>
      <w:tr w:rsidR="00B03E47">
        <w:trPr>
          <w:gridAfter w:val="1"/>
          <w:wAfter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18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366095.2524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3138574.1968 </w:t>
            </w:r>
          </w:p>
        </w:tc>
      </w:tr>
      <w:tr w:rsidR="00B03E47">
        <w:trPr>
          <w:gridAfter w:val="1"/>
          <w:wAfter w:w="6" w:type="dxa"/>
          <w:trHeight w:val="266"/>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19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366101.0303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3138571.9785 </w:t>
            </w:r>
          </w:p>
        </w:tc>
      </w:tr>
      <w:tr w:rsidR="00B03E47">
        <w:trPr>
          <w:gridAfter w:val="1"/>
          <w:wAfter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20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366109.7130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3138567.7593 </w:t>
            </w:r>
          </w:p>
        </w:tc>
      </w:tr>
      <w:tr w:rsidR="00B03E47">
        <w:trPr>
          <w:gridAfter w:val="1"/>
          <w:wAfter w:w="6" w:type="dxa"/>
          <w:trHeight w:val="266"/>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21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366126.3834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3138559.4884 </w:t>
            </w:r>
          </w:p>
        </w:tc>
      </w:tr>
      <w:tr w:rsidR="00B03E47">
        <w:trPr>
          <w:gridAfter w:val="1"/>
          <w:wAfter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22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366129.4944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3" w:right="0" w:firstLine="0"/>
              <w:jc w:val="center"/>
            </w:pPr>
            <w:r>
              <w:t xml:space="preserve">3138560.3856 </w:t>
            </w:r>
          </w:p>
        </w:tc>
      </w:tr>
      <w:tr w:rsidR="00B03E47">
        <w:trPr>
          <w:gridAfter w:val="1"/>
          <w:wAfter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23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366121.9811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3138545.1615 </w:t>
            </w:r>
          </w:p>
        </w:tc>
      </w:tr>
      <w:tr w:rsidR="00B03E47">
        <w:trPr>
          <w:gridAfter w:val="1"/>
          <w:wAfter w:w="6" w:type="dxa"/>
          <w:trHeight w:val="266"/>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24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366112.7969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3138549.6617 </w:t>
            </w:r>
          </w:p>
        </w:tc>
      </w:tr>
      <w:tr w:rsidR="00B03E47">
        <w:trPr>
          <w:gridAfter w:val="1"/>
          <w:wAfter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25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366101.9324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3138555.0425 </w:t>
            </w:r>
          </w:p>
        </w:tc>
      </w:tr>
      <w:tr w:rsidR="00B03E47">
        <w:trPr>
          <w:gridAfter w:val="1"/>
          <w:wAfter w:w="6" w:type="dxa"/>
          <w:trHeight w:val="267"/>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26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366097.7272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3138557.0826 </w:t>
            </w:r>
          </w:p>
        </w:tc>
      </w:tr>
      <w:tr w:rsidR="00B03E47">
        <w:trPr>
          <w:gridAfter w:val="1"/>
          <w:wAfter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27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366095.2103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3138558.1783 </w:t>
            </w:r>
          </w:p>
        </w:tc>
      </w:tr>
      <w:tr w:rsidR="00B03E47">
        <w:trPr>
          <w:gridAfter w:val="1"/>
          <w:wAfter w:w="6" w:type="dxa"/>
          <w:trHeight w:val="266"/>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28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366093.4209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3138558.9613 </w:t>
            </w:r>
          </w:p>
        </w:tc>
      </w:tr>
      <w:tr w:rsidR="00B03E47">
        <w:trPr>
          <w:gridAfter w:val="1"/>
          <w:wAfter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29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366091.0929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3138559.8124 </w:t>
            </w:r>
          </w:p>
        </w:tc>
      </w:tr>
      <w:tr w:rsidR="00B03E47">
        <w:trPr>
          <w:gridAfter w:val="1"/>
          <w:wAfter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30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366087.8753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3138561.0402 </w:t>
            </w:r>
          </w:p>
        </w:tc>
      </w:tr>
      <w:tr w:rsidR="00B03E47">
        <w:trPr>
          <w:gridAfter w:val="1"/>
          <w:wAfter w:w="6" w:type="dxa"/>
          <w:trHeight w:val="266"/>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31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366083.6189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3" w:right="0" w:firstLine="0"/>
              <w:jc w:val="center"/>
            </w:pPr>
            <w:r>
              <w:t xml:space="preserve">3138562.1804 </w:t>
            </w:r>
          </w:p>
        </w:tc>
      </w:tr>
      <w:tr w:rsidR="00B03E47">
        <w:trPr>
          <w:gridAfter w:val="1"/>
          <w:wAfter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32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366081.1819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3138562.5992 </w:t>
            </w:r>
          </w:p>
        </w:tc>
      </w:tr>
      <w:tr w:rsidR="00B03E47">
        <w:trPr>
          <w:gridAfter w:val="1"/>
          <w:wAfter w:w="6" w:type="dxa"/>
          <w:trHeight w:val="266"/>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33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366077.9705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3138562.8407 </w:t>
            </w:r>
          </w:p>
        </w:tc>
      </w:tr>
      <w:tr w:rsidR="00B03E47">
        <w:trPr>
          <w:gridAfter w:val="1"/>
          <w:wAfter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34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366074.9504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3138562.7359 </w:t>
            </w:r>
          </w:p>
        </w:tc>
      </w:tr>
      <w:tr w:rsidR="00B03E47">
        <w:trPr>
          <w:gridAfter w:val="1"/>
          <w:wAfter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35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366072.0644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3138562.7559 </w:t>
            </w:r>
          </w:p>
        </w:tc>
      </w:tr>
      <w:tr w:rsidR="00B03E47">
        <w:trPr>
          <w:gridAfter w:val="1"/>
          <w:wAfter w:w="6" w:type="dxa"/>
          <w:trHeight w:val="266"/>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36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366070.8132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3138562.5533 </w:t>
            </w:r>
          </w:p>
        </w:tc>
      </w:tr>
      <w:tr w:rsidR="00B03E47">
        <w:trPr>
          <w:gridAfter w:val="1"/>
          <w:wAfter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37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366067.8535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3138562.1848 </w:t>
            </w:r>
          </w:p>
        </w:tc>
      </w:tr>
      <w:tr w:rsidR="00B03E47">
        <w:trPr>
          <w:gridAfter w:val="1"/>
          <w:wAfter w:w="6" w:type="dxa"/>
          <w:trHeight w:val="266"/>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38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366063.0869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3138561.6141 </w:t>
            </w:r>
          </w:p>
        </w:tc>
      </w:tr>
      <w:tr w:rsidR="00B03E47">
        <w:trPr>
          <w:gridAfter w:val="1"/>
          <w:wAfter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39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366061.8476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3138561.4937 </w:t>
            </w:r>
          </w:p>
        </w:tc>
      </w:tr>
      <w:tr w:rsidR="00B03E47">
        <w:trPr>
          <w:gridAfter w:val="1"/>
          <w:wAfter w:w="6" w:type="dxa"/>
          <w:trHeight w:val="267"/>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40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366029.7049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3138557.7213 </w:t>
            </w:r>
          </w:p>
        </w:tc>
      </w:tr>
      <w:tr w:rsidR="00B03E47">
        <w:trPr>
          <w:gridAfter w:val="1"/>
          <w:wAfter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41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366000.3027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3138554.0740 </w:t>
            </w:r>
          </w:p>
        </w:tc>
      </w:tr>
      <w:tr w:rsidR="00B03E47">
        <w:trPr>
          <w:gridAfter w:val="1"/>
          <w:wAfter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42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365948.5817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3138547.7352 </w:t>
            </w:r>
          </w:p>
        </w:tc>
      </w:tr>
      <w:tr w:rsidR="00B03E47">
        <w:trPr>
          <w:gridAfter w:val="1"/>
          <w:wAfter w:w="6" w:type="dxa"/>
          <w:trHeight w:val="266"/>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43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365929.6340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3138545.3094 </w:t>
            </w:r>
          </w:p>
        </w:tc>
      </w:tr>
      <w:tr w:rsidR="00B03E47">
        <w:trPr>
          <w:gridAfter w:val="1"/>
          <w:wAfter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44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365899.9390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3138541.8624 </w:t>
            </w:r>
          </w:p>
        </w:tc>
      </w:tr>
      <w:tr w:rsidR="00B03E47">
        <w:trPr>
          <w:gridAfter w:val="1"/>
          <w:wAfter w:w="6" w:type="dxa"/>
          <w:trHeight w:val="266"/>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45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365860.2611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3138536.6829 </w:t>
            </w:r>
          </w:p>
        </w:tc>
      </w:tr>
      <w:tr w:rsidR="00B03E47">
        <w:trPr>
          <w:gridAfter w:val="1"/>
          <w:wAfter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46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365857.1317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3138536.3057 </w:t>
            </w:r>
          </w:p>
        </w:tc>
      </w:tr>
      <w:tr w:rsidR="00B03E47">
        <w:trPr>
          <w:gridAfter w:val="1"/>
          <w:wAfter w:w="6" w:type="dxa"/>
          <w:trHeight w:val="266"/>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4" w:firstLine="0"/>
              <w:jc w:val="center"/>
            </w:pPr>
            <w:r>
              <w:t xml:space="preserve">1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365862.9895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3138552.3805 </w:t>
            </w:r>
          </w:p>
        </w:tc>
      </w:tr>
    </w:tbl>
    <w:p w:rsidR="00B03E47" w:rsidRDefault="00E2034E">
      <w:pPr>
        <w:spacing w:after="0" w:line="259" w:lineRule="auto"/>
        <w:ind w:left="260" w:right="0" w:firstLine="0"/>
      </w:pPr>
      <w:r>
        <w:rPr>
          <w:rFonts w:ascii="Calibri" w:eastAsia="Calibri" w:hAnsi="Calibri" w:cs="Calibri"/>
          <w:noProof/>
        </w:rPr>
        <mc:AlternateContent>
          <mc:Choice Requires="wpg">
            <w:drawing>
              <wp:anchor distT="0" distB="0" distL="114300" distR="114300" simplePos="0" relativeHeight="251782144" behindDoc="0" locked="0" layoutInCell="1" allowOverlap="1">
                <wp:simplePos x="0" y="0"/>
                <wp:positionH relativeFrom="page">
                  <wp:posOffset>8664935</wp:posOffset>
                </wp:positionH>
                <wp:positionV relativeFrom="page">
                  <wp:posOffset>6710019</wp:posOffset>
                </wp:positionV>
                <wp:extent cx="161330" cy="3601365"/>
                <wp:effectExtent l="0" t="0" r="0" b="0"/>
                <wp:wrapTopAndBottom/>
                <wp:docPr id="369806" name="Group 369806"/>
                <wp:cNvGraphicFramePr/>
                <a:graphic xmlns:a="http://schemas.openxmlformats.org/drawingml/2006/main">
                  <a:graphicData uri="http://schemas.microsoft.com/office/word/2010/wordprocessingGroup">
                    <wpg:wgp>
                      <wpg:cNvGrpSpPr/>
                      <wpg:grpSpPr>
                        <a:xfrm>
                          <a:off x="0" y="0"/>
                          <a:ext cx="161330" cy="3601365"/>
                          <a:chOff x="0" y="0"/>
                          <a:chExt cx="161330" cy="3601365"/>
                        </a:xfrm>
                      </wpg:grpSpPr>
                      <wps:wsp>
                        <wps:cNvPr id="21077" name="Rectangle 21077"/>
                        <wps:cNvSpPr/>
                        <wps:spPr>
                          <a:xfrm rot="-5399999">
                            <a:off x="-2338295" y="1149845"/>
                            <a:ext cx="4789815" cy="113224"/>
                          </a:xfrm>
                          <a:prstGeom prst="rect">
                            <a:avLst/>
                          </a:prstGeom>
                          <a:ln>
                            <a:noFill/>
                          </a:ln>
                        </wps:spPr>
                        <wps:txbx>
                          <w:txbxContent>
                            <w:p w:rsidR="00B03E47" w:rsidRDefault="00E2034E">
                              <w:pPr>
                                <w:spacing w:after="160" w:line="259" w:lineRule="auto"/>
                                <w:ind w:left="0" w:right="0" w:firstLine="0"/>
                                <w:jc w:val="left"/>
                              </w:pPr>
                              <w:r>
                                <w:rPr>
                                  <w:sz w:val="12"/>
                                </w:rPr>
                                <w:t xml:space="preserve">Cód. Validación: X6W4A44Y3YFEHMQ6W9NDGFMDY | Verificación: https://candelaria.sedelectronica.es/ </w:t>
                              </w:r>
                            </w:p>
                          </w:txbxContent>
                        </wps:txbx>
                        <wps:bodyPr horzOverflow="overflow" vert="horz" lIns="0" tIns="0" rIns="0" bIns="0" rtlCol="0">
                          <a:noAutofit/>
                        </wps:bodyPr>
                      </wps:wsp>
                      <wps:wsp>
                        <wps:cNvPr id="21078" name="Rectangle 21078"/>
                        <wps:cNvSpPr/>
                        <wps:spPr>
                          <a:xfrm rot="-5399999">
                            <a:off x="-2098575" y="1313366"/>
                            <a:ext cx="4462772" cy="113224"/>
                          </a:xfrm>
                          <a:prstGeom prst="rect">
                            <a:avLst/>
                          </a:prstGeom>
                          <a:ln>
                            <a:noFill/>
                          </a:ln>
                        </wps:spPr>
                        <wps:txbx>
                          <w:txbxContent>
                            <w:p w:rsidR="00B03E47" w:rsidRDefault="00E2034E">
                              <w:pPr>
                                <w:spacing w:after="160" w:line="259" w:lineRule="auto"/>
                                <w:ind w:left="0" w:right="0" w:firstLine="0"/>
                                <w:jc w:val="left"/>
                              </w:pPr>
                              <w:r>
                                <w:rPr>
                                  <w:sz w:val="12"/>
                                </w:rPr>
                                <w:t xml:space="preserve">Documento firmado electrónicamente desde la plataforma esPublico Gestiona | Página 101 de 179 </w:t>
                              </w:r>
                            </w:p>
                          </w:txbxContent>
                        </wps:txbx>
                        <wps:bodyPr horzOverflow="overflow" vert="horz" lIns="0" tIns="0" rIns="0" bIns="0" rtlCol="0">
                          <a:noAutofit/>
                        </wps:bodyPr>
                      </wps:wsp>
                    </wpg:wgp>
                  </a:graphicData>
                </a:graphic>
              </wp:anchor>
            </w:drawing>
          </mc:Choice>
          <mc:Fallback xmlns:a="http://schemas.openxmlformats.org/drawingml/2006/main">
            <w:pict>
              <v:group id="Group 369806" style="width:12.7031pt;height:283.572pt;position:absolute;mso-position-horizontal-relative:page;mso-position-horizontal:absolute;margin-left:682.278pt;mso-position-vertical-relative:page;margin-top:528.348pt;" coordsize="1613,36013">
                <v:rect id="Rectangle 21077" style="position:absolute;width:47898;height:1132;left:-23382;top:11498;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X6W4A44Y3YFEHMQ6W9NDGFMDY | Verificación: https://candelaria.sedelectronica.es/ </w:t>
                        </w:r>
                      </w:p>
                    </w:txbxContent>
                  </v:textbox>
                </v:rect>
                <v:rect id="Rectangle 21078" style="position:absolute;width:44627;height:1132;left:-20985;top:13133;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101 de 179 </w:t>
                        </w:r>
                      </w:p>
                    </w:txbxContent>
                  </v:textbox>
                </v:rect>
                <w10:wrap type="topAndBottom"/>
              </v:group>
            </w:pict>
          </mc:Fallback>
        </mc:AlternateContent>
      </w:r>
      <w:r>
        <w:t xml:space="preserve"> </w:t>
      </w:r>
    </w:p>
    <w:p w:rsidR="00B03E47" w:rsidRDefault="00E2034E">
      <w:pPr>
        <w:spacing w:after="0" w:line="259" w:lineRule="auto"/>
        <w:ind w:left="260" w:right="0" w:firstLine="0"/>
      </w:pPr>
      <w:r>
        <w:t xml:space="preserve"> </w:t>
      </w:r>
    </w:p>
    <w:tbl>
      <w:tblPr>
        <w:tblStyle w:val="TableGrid"/>
        <w:tblW w:w="8775" w:type="dxa"/>
        <w:tblInd w:w="352" w:type="dxa"/>
        <w:tblCellMar>
          <w:top w:w="7" w:type="dxa"/>
          <w:left w:w="115" w:type="dxa"/>
          <w:bottom w:w="0" w:type="dxa"/>
          <w:right w:w="115" w:type="dxa"/>
        </w:tblCellMar>
        <w:tblLook w:val="04A0" w:firstRow="1" w:lastRow="0" w:firstColumn="1" w:lastColumn="0" w:noHBand="0" w:noVBand="1"/>
      </w:tblPr>
      <w:tblGrid>
        <w:gridCol w:w="6"/>
        <w:gridCol w:w="1540"/>
        <w:gridCol w:w="6"/>
        <w:gridCol w:w="3398"/>
        <w:gridCol w:w="6"/>
        <w:gridCol w:w="3819"/>
        <w:gridCol w:w="6"/>
      </w:tblGrid>
      <w:tr w:rsidR="00B03E47">
        <w:trPr>
          <w:gridBefore w:val="1"/>
          <w:wBefore w:w="6" w:type="dxa"/>
          <w:trHeight w:val="268"/>
        </w:trPr>
        <w:tc>
          <w:tcPr>
            <w:tcW w:w="1546" w:type="dxa"/>
            <w:gridSpan w:val="2"/>
            <w:tcBorders>
              <w:top w:val="single" w:sz="8" w:space="0" w:color="000000"/>
              <w:left w:val="single" w:sz="8" w:space="0" w:color="000000"/>
              <w:bottom w:val="single" w:sz="4" w:space="0" w:color="000000"/>
              <w:right w:val="nil"/>
            </w:tcBorders>
            <w:shd w:val="clear" w:color="auto" w:fill="D9D9D9"/>
          </w:tcPr>
          <w:p w:rsidR="00B03E47" w:rsidRDefault="00B03E47">
            <w:pPr>
              <w:spacing w:after="160" w:line="259" w:lineRule="auto"/>
              <w:ind w:left="0" w:right="0" w:firstLine="0"/>
              <w:jc w:val="left"/>
            </w:pPr>
          </w:p>
        </w:tc>
        <w:tc>
          <w:tcPr>
            <w:tcW w:w="7229" w:type="dxa"/>
            <w:gridSpan w:val="4"/>
            <w:tcBorders>
              <w:top w:val="single" w:sz="8" w:space="0" w:color="000000"/>
              <w:left w:val="nil"/>
              <w:bottom w:val="single" w:sz="4" w:space="0" w:color="000000"/>
              <w:right w:val="single" w:sz="8" w:space="0" w:color="000000"/>
            </w:tcBorders>
            <w:shd w:val="clear" w:color="auto" w:fill="D9D9D9"/>
          </w:tcPr>
          <w:p w:rsidR="00B03E47" w:rsidRDefault="00E2034E">
            <w:pPr>
              <w:spacing w:after="0" w:line="259" w:lineRule="auto"/>
              <w:ind w:left="0" w:right="0" w:firstLine="0"/>
              <w:jc w:val="left"/>
            </w:pPr>
            <w:r>
              <w:rPr>
                <w:b/>
              </w:rPr>
              <w:t xml:space="preserve">Superficie parcela Z en c/ José Rodríguez Ramírez </w:t>
            </w:r>
          </w:p>
        </w:tc>
      </w:tr>
      <w:tr w:rsidR="00B03E47">
        <w:trPr>
          <w:gridBefore w:val="1"/>
          <w:wBefore w:w="6" w:type="dxa"/>
          <w:trHeight w:val="286"/>
        </w:trPr>
        <w:tc>
          <w:tcPr>
            <w:tcW w:w="1546" w:type="dxa"/>
            <w:gridSpan w:val="2"/>
            <w:tcBorders>
              <w:top w:val="single" w:sz="4" w:space="0" w:color="000000"/>
              <w:left w:val="single" w:sz="8" w:space="0" w:color="000000"/>
              <w:bottom w:val="single" w:sz="8" w:space="0" w:color="000000"/>
              <w:right w:val="single" w:sz="4" w:space="0" w:color="000000"/>
            </w:tcBorders>
            <w:shd w:val="clear" w:color="auto" w:fill="D9D9D9"/>
          </w:tcPr>
          <w:p w:rsidR="00B03E47" w:rsidRDefault="00E2034E">
            <w:pPr>
              <w:spacing w:after="0" w:line="259" w:lineRule="auto"/>
              <w:ind w:left="0" w:right="92" w:firstLine="0"/>
              <w:jc w:val="center"/>
            </w:pPr>
            <w:r>
              <w:rPr>
                <w:b/>
              </w:rPr>
              <w:t xml:space="preserve">Punto </w:t>
            </w:r>
          </w:p>
        </w:tc>
        <w:tc>
          <w:tcPr>
            <w:tcW w:w="7229" w:type="dxa"/>
            <w:gridSpan w:val="4"/>
            <w:tcBorders>
              <w:top w:val="single" w:sz="4" w:space="0" w:color="000000"/>
              <w:left w:val="single" w:sz="4" w:space="0" w:color="000000"/>
              <w:bottom w:val="single" w:sz="8" w:space="0" w:color="000000"/>
              <w:right w:val="single" w:sz="8" w:space="0" w:color="000000"/>
            </w:tcBorders>
            <w:shd w:val="clear" w:color="auto" w:fill="D9D9D9"/>
          </w:tcPr>
          <w:p w:rsidR="00B03E47" w:rsidRDefault="00E2034E">
            <w:pPr>
              <w:spacing w:after="0" w:line="259" w:lineRule="auto"/>
              <w:ind w:left="0" w:right="88" w:firstLine="0"/>
              <w:jc w:val="center"/>
            </w:pPr>
            <w:r>
              <w:rPr>
                <w:b/>
              </w:rPr>
              <w:t xml:space="preserve">Coordenadas UTM </w:t>
            </w:r>
          </w:p>
        </w:tc>
      </w:tr>
      <w:tr w:rsidR="00B03E47">
        <w:trPr>
          <w:gridBefore w:val="1"/>
          <w:wBefore w:w="6" w:type="dxa"/>
          <w:trHeight w:val="286"/>
        </w:trPr>
        <w:tc>
          <w:tcPr>
            <w:tcW w:w="1546" w:type="dxa"/>
            <w:gridSpan w:val="2"/>
            <w:tcBorders>
              <w:top w:val="single" w:sz="8" w:space="0" w:color="000000"/>
              <w:left w:val="single" w:sz="8" w:space="0" w:color="000000"/>
              <w:bottom w:val="single" w:sz="8" w:space="0" w:color="000000"/>
              <w:right w:val="single" w:sz="4" w:space="0" w:color="000000"/>
            </w:tcBorders>
            <w:shd w:val="clear" w:color="auto" w:fill="D9D9D9"/>
          </w:tcPr>
          <w:p w:rsidR="00B03E47" w:rsidRDefault="00E2034E">
            <w:pPr>
              <w:spacing w:after="0" w:line="259" w:lineRule="auto"/>
              <w:ind w:left="0" w:right="93" w:firstLine="0"/>
              <w:jc w:val="center"/>
            </w:pPr>
            <w:r>
              <w:rPr>
                <w:b/>
              </w:rPr>
              <w:t xml:space="preserve">Nº </w:t>
            </w:r>
          </w:p>
        </w:tc>
        <w:tc>
          <w:tcPr>
            <w:tcW w:w="3404" w:type="dxa"/>
            <w:gridSpan w:val="2"/>
            <w:tcBorders>
              <w:top w:val="single" w:sz="8" w:space="0" w:color="000000"/>
              <w:left w:val="single" w:sz="4" w:space="0" w:color="000000"/>
              <w:bottom w:val="single" w:sz="8" w:space="0" w:color="000000"/>
              <w:right w:val="single" w:sz="4" w:space="0" w:color="000000"/>
            </w:tcBorders>
            <w:shd w:val="clear" w:color="auto" w:fill="D9D9D9"/>
          </w:tcPr>
          <w:p w:rsidR="00B03E47" w:rsidRDefault="00E2034E">
            <w:pPr>
              <w:spacing w:after="0" w:line="259" w:lineRule="auto"/>
              <w:ind w:left="0" w:right="88" w:firstLine="0"/>
              <w:jc w:val="center"/>
            </w:pPr>
            <w:r>
              <w:rPr>
                <w:b/>
              </w:rPr>
              <w:t xml:space="preserve">X </w:t>
            </w:r>
          </w:p>
        </w:tc>
        <w:tc>
          <w:tcPr>
            <w:tcW w:w="3825" w:type="dxa"/>
            <w:gridSpan w:val="2"/>
            <w:tcBorders>
              <w:top w:val="single" w:sz="8" w:space="0" w:color="000000"/>
              <w:left w:val="single" w:sz="4" w:space="0" w:color="000000"/>
              <w:bottom w:val="single" w:sz="8" w:space="0" w:color="000000"/>
              <w:right w:val="single" w:sz="8" w:space="0" w:color="000000"/>
            </w:tcBorders>
            <w:shd w:val="clear" w:color="auto" w:fill="D9D9D9"/>
          </w:tcPr>
          <w:p w:rsidR="00B03E47" w:rsidRDefault="00E2034E">
            <w:pPr>
              <w:spacing w:after="0" w:line="259" w:lineRule="auto"/>
              <w:ind w:left="0" w:right="88" w:firstLine="0"/>
              <w:jc w:val="center"/>
            </w:pPr>
            <w:r>
              <w:rPr>
                <w:b/>
              </w:rPr>
              <w:t xml:space="preserve">Y </w:t>
            </w:r>
          </w:p>
        </w:tc>
      </w:tr>
      <w:tr w:rsidR="00B03E47">
        <w:trPr>
          <w:gridBefore w:val="1"/>
          <w:wBefore w:w="6" w:type="dxa"/>
          <w:trHeight w:val="274"/>
        </w:trPr>
        <w:tc>
          <w:tcPr>
            <w:tcW w:w="1546" w:type="dxa"/>
            <w:gridSpan w:val="2"/>
            <w:tcBorders>
              <w:top w:val="single" w:sz="8" w:space="0" w:color="000000"/>
              <w:left w:val="single" w:sz="4" w:space="0" w:color="000000"/>
              <w:bottom w:val="single" w:sz="4" w:space="0" w:color="000000"/>
              <w:right w:val="single" w:sz="4" w:space="0" w:color="000000"/>
            </w:tcBorders>
          </w:tcPr>
          <w:p w:rsidR="00B03E47" w:rsidRDefault="00E2034E">
            <w:pPr>
              <w:spacing w:after="0" w:line="259" w:lineRule="auto"/>
              <w:ind w:left="0" w:right="92" w:firstLine="0"/>
              <w:jc w:val="center"/>
            </w:pPr>
            <w:r>
              <w:t xml:space="preserve">47 </w:t>
            </w:r>
          </w:p>
        </w:tc>
        <w:tc>
          <w:tcPr>
            <w:tcW w:w="3404" w:type="dxa"/>
            <w:gridSpan w:val="2"/>
            <w:tcBorders>
              <w:top w:val="single" w:sz="8" w:space="0" w:color="000000"/>
              <w:left w:val="single" w:sz="4" w:space="0" w:color="000000"/>
              <w:bottom w:val="single" w:sz="4" w:space="0" w:color="000000"/>
              <w:right w:val="single" w:sz="4" w:space="0" w:color="000000"/>
            </w:tcBorders>
          </w:tcPr>
          <w:p w:rsidR="00B03E47" w:rsidRDefault="00E2034E">
            <w:pPr>
              <w:spacing w:after="0" w:line="259" w:lineRule="auto"/>
              <w:ind w:left="0" w:right="89" w:firstLine="0"/>
              <w:jc w:val="center"/>
            </w:pPr>
            <w:r>
              <w:t xml:space="preserve">365915.885 </w:t>
            </w:r>
          </w:p>
        </w:tc>
        <w:tc>
          <w:tcPr>
            <w:tcW w:w="3825" w:type="dxa"/>
            <w:gridSpan w:val="2"/>
            <w:tcBorders>
              <w:top w:val="single" w:sz="8" w:space="0" w:color="000000"/>
              <w:left w:val="single" w:sz="4" w:space="0" w:color="000000"/>
              <w:bottom w:val="single" w:sz="4" w:space="0" w:color="000000"/>
              <w:right w:val="single" w:sz="4" w:space="0" w:color="000000"/>
            </w:tcBorders>
          </w:tcPr>
          <w:p w:rsidR="00B03E47" w:rsidRDefault="00E2034E">
            <w:pPr>
              <w:spacing w:after="0" w:line="259" w:lineRule="auto"/>
              <w:ind w:left="0" w:right="84" w:firstLine="0"/>
              <w:jc w:val="center"/>
            </w:pPr>
            <w:r>
              <w:t xml:space="preserve">3138558.9693 </w:t>
            </w:r>
          </w:p>
        </w:tc>
      </w:tr>
      <w:tr w:rsidR="00B03E47">
        <w:trPr>
          <w:gridBefore w:val="1"/>
          <w:wBefore w:w="6" w:type="dxa"/>
          <w:trHeight w:val="265"/>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94" w:firstLine="0"/>
              <w:jc w:val="center"/>
            </w:pPr>
            <w:r>
              <w:t xml:space="preserve">5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86" w:firstLine="0"/>
              <w:jc w:val="center"/>
            </w:pPr>
            <w:r>
              <w:t xml:space="preserve">365946.0952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84" w:firstLine="0"/>
              <w:jc w:val="center"/>
            </w:pPr>
            <w:r>
              <w:t xml:space="preserve">3138562.5096 </w:t>
            </w:r>
          </w:p>
        </w:tc>
      </w:tr>
      <w:tr w:rsidR="00B03E47">
        <w:trPr>
          <w:gridBefore w:val="1"/>
          <w:wBefore w:w="6" w:type="dxa"/>
          <w:trHeight w:val="266"/>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94" w:firstLine="0"/>
              <w:jc w:val="center"/>
            </w:pPr>
            <w:r>
              <w:t xml:space="preserve">6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86" w:firstLine="0"/>
              <w:jc w:val="center"/>
            </w:pPr>
            <w:r>
              <w:t xml:space="preserve">365969.2149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84" w:firstLine="0"/>
              <w:jc w:val="center"/>
            </w:pPr>
            <w:r>
              <w:t xml:space="preserve">3138565.5176 </w:t>
            </w:r>
          </w:p>
        </w:tc>
      </w:tr>
      <w:tr w:rsidR="00B03E47">
        <w:trPr>
          <w:gridBefore w:val="1"/>
          <w:wBefore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94" w:firstLine="0"/>
              <w:jc w:val="center"/>
            </w:pPr>
            <w:r>
              <w:t xml:space="preserve">7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86" w:firstLine="0"/>
              <w:jc w:val="center"/>
            </w:pPr>
            <w:r>
              <w:t xml:space="preserve">365999.8181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84" w:firstLine="0"/>
              <w:jc w:val="center"/>
            </w:pPr>
            <w:r>
              <w:t xml:space="preserve">3138569.1252 </w:t>
            </w:r>
          </w:p>
        </w:tc>
      </w:tr>
      <w:tr w:rsidR="00B03E47">
        <w:trPr>
          <w:gridBefore w:val="1"/>
          <w:wBefore w:w="6" w:type="dxa"/>
          <w:trHeight w:val="266"/>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94" w:firstLine="0"/>
              <w:jc w:val="center"/>
            </w:pPr>
            <w:r>
              <w:t xml:space="preserve">8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86" w:firstLine="0"/>
              <w:jc w:val="center"/>
            </w:pPr>
            <w:r>
              <w:t xml:space="preserve">366027.3068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84" w:firstLine="0"/>
              <w:jc w:val="center"/>
            </w:pPr>
            <w:r>
              <w:t xml:space="preserve">3138572.3430 </w:t>
            </w:r>
          </w:p>
        </w:tc>
      </w:tr>
      <w:tr w:rsidR="00B03E47">
        <w:trPr>
          <w:gridBefore w:val="1"/>
          <w:wBefore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94" w:firstLine="0"/>
              <w:jc w:val="center"/>
            </w:pPr>
            <w:r>
              <w:t xml:space="preserve">9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86" w:firstLine="0"/>
              <w:jc w:val="center"/>
            </w:pPr>
            <w:r>
              <w:t xml:space="preserve">366037.6423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84" w:firstLine="0"/>
              <w:jc w:val="center"/>
            </w:pPr>
            <w:r>
              <w:t xml:space="preserve">3138573.4981 </w:t>
            </w:r>
          </w:p>
        </w:tc>
      </w:tr>
      <w:tr w:rsidR="00B03E47">
        <w:trPr>
          <w:gridBefore w:val="1"/>
          <w:wBefore w:w="6" w:type="dxa"/>
          <w:trHeight w:val="266"/>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92" w:firstLine="0"/>
              <w:jc w:val="center"/>
            </w:pPr>
            <w:r>
              <w:t xml:space="preserve">10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86" w:firstLine="0"/>
              <w:jc w:val="center"/>
            </w:pPr>
            <w:r>
              <w:t xml:space="preserve">366053.3244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84" w:firstLine="0"/>
              <w:jc w:val="center"/>
            </w:pPr>
            <w:r>
              <w:t xml:space="preserve">3138575.6235 </w:t>
            </w:r>
          </w:p>
        </w:tc>
      </w:tr>
      <w:tr w:rsidR="00B03E47">
        <w:trPr>
          <w:gridBefore w:val="1"/>
          <w:wBefore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92" w:firstLine="0"/>
              <w:jc w:val="center"/>
            </w:pPr>
            <w:r>
              <w:t xml:space="preserve">11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86" w:firstLine="0"/>
              <w:jc w:val="center"/>
            </w:pPr>
            <w:r>
              <w:t xml:space="preserve">366056.6790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84" w:firstLine="0"/>
              <w:jc w:val="center"/>
            </w:pPr>
            <w:r>
              <w:t xml:space="preserve">3138576.0219 </w:t>
            </w:r>
          </w:p>
        </w:tc>
      </w:tr>
      <w:tr w:rsidR="00B03E47">
        <w:trPr>
          <w:gridBefore w:val="1"/>
          <w:wBefore w:w="6" w:type="dxa"/>
          <w:trHeight w:val="266"/>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92" w:firstLine="0"/>
              <w:jc w:val="center"/>
            </w:pPr>
            <w:r>
              <w:t xml:space="preserve">12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86" w:firstLine="0"/>
              <w:jc w:val="center"/>
            </w:pPr>
            <w:r>
              <w:t xml:space="preserve">366066.9431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84" w:firstLine="0"/>
              <w:jc w:val="center"/>
            </w:pPr>
            <w:r>
              <w:t xml:space="preserve">3138577.1316 </w:t>
            </w:r>
          </w:p>
        </w:tc>
      </w:tr>
      <w:tr w:rsidR="00B03E47">
        <w:trPr>
          <w:gridAfter w:val="1"/>
          <w:wAfter w:w="6" w:type="dxa"/>
          <w:trHeight w:val="262"/>
        </w:trPr>
        <w:tc>
          <w:tcPr>
            <w:tcW w:w="1546" w:type="dxa"/>
            <w:gridSpan w:val="2"/>
            <w:tcBorders>
              <w:top w:val="nil"/>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13 </w:t>
            </w:r>
          </w:p>
        </w:tc>
        <w:tc>
          <w:tcPr>
            <w:tcW w:w="3404" w:type="dxa"/>
            <w:gridSpan w:val="2"/>
            <w:tcBorders>
              <w:top w:val="nil"/>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366070.2193 </w:t>
            </w:r>
          </w:p>
        </w:tc>
        <w:tc>
          <w:tcPr>
            <w:tcW w:w="3825" w:type="dxa"/>
            <w:gridSpan w:val="2"/>
            <w:tcBorders>
              <w:top w:val="nil"/>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3138577.5008 </w:t>
            </w:r>
          </w:p>
        </w:tc>
      </w:tr>
      <w:tr w:rsidR="00B03E47">
        <w:trPr>
          <w:gridAfter w:val="1"/>
          <w:wAfter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14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366073.3647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3138577.6573 </w:t>
            </w:r>
          </w:p>
        </w:tc>
      </w:tr>
      <w:tr w:rsidR="00B03E47">
        <w:trPr>
          <w:gridAfter w:val="1"/>
          <w:wAfter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15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366077.0887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3138577.7265 </w:t>
            </w:r>
          </w:p>
        </w:tc>
      </w:tr>
      <w:tr w:rsidR="00B03E47">
        <w:trPr>
          <w:gridAfter w:val="1"/>
          <w:wAfter w:w="6" w:type="dxa"/>
          <w:trHeight w:val="266"/>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16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366081.6607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3138577.6154 </w:t>
            </w:r>
          </w:p>
        </w:tc>
      </w:tr>
      <w:tr w:rsidR="00B03E47">
        <w:trPr>
          <w:gridAfter w:val="1"/>
          <w:wAfter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17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366087.9005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3138576.5088 </w:t>
            </w:r>
          </w:p>
        </w:tc>
      </w:tr>
      <w:tr w:rsidR="00B03E47">
        <w:trPr>
          <w:gridAfter w:val="1"/>
          <w:wAfter w:w="6" w:type="dxa"/>
          <w:trHeight w:val="266"/>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18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366095.2524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3138574.1968 </w:t>
            </w:r>
          </w:p>
        </w:tc>
      </w:tr>
      <w:tr w:rsidR="00B03E47">
        <w:trPr>
          <w:gridAfter w:val="1"/>
          <w:wAfter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19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366101.0303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3138571.9785 </w:t>
            </w:r>
          </w:p>
        </w:tc>
      </w:tr>
      <w:tr w:rsidR="00B03E47">
        <w:trPr>
          <w:gridAfter w:val="1"/>
          <w:wAfter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20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366109.7130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3138567.7593 </w:t>
            </w:r>
          </w:p>
        </w:tc>
      </w:tr>
      <w:tr w:rsidR="00B03E47">
        <w:trPr>
          <w:gridAfter w:val="1"/>
          <w:wAfter w:w="6" w:type="dxa"/>
          <w:trHeight w:val="266"/>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21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366126.3834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3138559.4884 </w:t>
            </w:r>
          </w:p>
        </w:tc>
      </w:tr>
      <w:tr w:rsidR="00B03E47">
        <w:trPr>
          <w:gridAfter w:val="1"/>
          <w:wAfter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22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366129.4944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3138560.3856 </w:t>
            </w:r>
          </w:p>
        </w:tc>
      </w:tr>
      <w:tr w:rsidR="00B03E47">
        <w:trPr>
          <w:gridAfter w:val="1"/>
          <w:wAfter w:w="6" w:type="dxa"/>
          <w:trHeight w:val="267"/>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23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366121.9811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3138545.1615 </w:t>
            </w:r>
          </w:p>
        </w:tc>
      </w:tr>
      <w:tr w:rsidR="00B03E47">
        <w:trPr>
          <w:gridAfter w:val="1"/>
          <w:wAfter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24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366112.7969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3138549.6617 </w:t>
            </w:r>
          </w:p>
        </w:tc>
      </w:tr>
      <w:tr w:rsidR="00B03E47">
        <w:trPr>
          <w:gridAfter w:val="1"/>
          <w:wAfter w:w="6" w:type="dxa"/>
          <w:trHeight w:val="266"/>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25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366101.9324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3138555.0425 </w:t>
            </w:r>
          </w:p>
        </w:tc>
      </w:tr>
      <w:tr w:rsidR="00B03E47">
        <w:trPr>
          <w:gridAfter w:val="1"/>
          <w:wAfter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26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366097.7272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3138557.0826 </w:t>
            </w:r>
          </w:p>
        </w:tc>
      </w:tr>
      <w:tr w:rsidR="00B03E47">
        <w:trPr>
          <w:gridAfter w:val="1"/>
          <w:wAfter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27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366095.2103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3138558.1783 </w:t>
            </w:r>
          </w:p>
        </w:tc>
      </w:tr>
      <w:tr w:rsidR="00B03E47">
        <w:trPr>
          <w:gridAfter w:val="1"/>
          <w:wAfter w:w="6" w:type="dxa"/>
          <w:trHeight w:val="266"/>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28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366093.4209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3138558.9613 </w:t>
            </w:r>
          </w:p>
        </w:tc>
      </w:tr>
      <w:tr w:rsidR="00B03E47">
        <w:trPr>
          <w:gridAfter w:val="1"/>
          <w:wAfter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29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366091.0929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3138559.8124 </w:t>
            </w:r>
          </w:p>
        </w:tc>
      </w:tr>
      <w:tr w:rsidR="00B03E47">
        <w:trPr>
          <w:gridAfter w:val="1"/>
          <w:wAfter w:w="6" w:type="dxa"/>
          <w:trHeight w:val="266"/>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30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366087.8753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3138561.0402 </w:t>
            </w:r>
          </w:p>
        </w:tc>
      </w:tr>
      <w:tr w:rsidR="00B03E47">
        <w:trPr>
          <w:gridAfter w:val="1"/>
          <w:wAfter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31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366083.6189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3138562.1804 </w:t>
            </w:r>
          </w:p>
        </w:tc>
      </w:tr>
      <w:tr w:rsidR="00B03E47">
        <w:trPr>
          <w:gridAfter w:val="1"/>
          <w:wAfter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32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366081.1819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3138562.5992 </w:t>
            </w:r>
          </w:p>
        </w:tc>
      </w:tr>
      <w:tr w:rsidR="00B03E47">
        <w:trPr>
          <w:gridAfter w:val="1"/>
          <w:wAfter w:w="6" w:type="dxa"/>
          <w:trHeight w:val="266"/>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33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366077.9705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3138562.8407 </w:t>
            </w:r>
          </w:p>
        </w:tc>
      </w:tr>
      <w:tr w:rsidR="00B03E47">
        <w:trPr>
          <w:gridAfter w:val="1"/>
          <w:wAfter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34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366074.9504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3138562.7359 </w:t>
            </w:r>
          </w:p>
        </w:tc>
      </w:tr>
      <w:tr w:rsidR="00B03E47">
        <w:trPr>
          <w:gridAfter w:val="1"/>
          <w:wAfter w:w="6" w:type="dxa"/>
          <w:trHeight w:val="266"/>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35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366072.0644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3138562.7559 </w:t>
            </w:r>
          </w:p>
        </w:tc>
      </w:tr>
      <w:tr w:rsidR="00B03E47">
        <w:trPr>
          <w:gridAfter w:val="1"/>
          <w:wAfter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36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366070.8132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3138562.5533 </w:t>
            </w:r>
          </w:p>
        </w:tc>
      </w:tr>
      <w:tr w:rsidR="00B03E47">
        <w:trPr>
          <w:gridAfter w:val="1"/>
          <w:wAfter w:w="6" w:type="dxa"/>
          <w:trHeight w:val="267"/>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37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366067.8535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3" w:right="0" w:firstLine="0"/>
              <w:jc w:val="center"/>
            </w:pPr>
            <w:r>
              <w:t xml:space="preserve">3138562.1848 </w:t>
            </w:r>
          </w:p>
        </w:tc>
      </w:tr>
      <w:tr w:rsidR="00B03E47">
        <w:trPr>
          <w:gridAfter w:val="1"/>
          <w:wAfter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38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366063.0869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3138561.6141 </w:t>
            </w:r>
          </w:p>
        </w:tc>
      </w:tr>
      <w:tr w:rsidR="00B03E47">
        <w:trPr>
          <w:gridAfter w:val="1"/>
          <w:wAfter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39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366061.8476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3138561.4937 </w:t>
            </w:r>
          </w:p>
        </w:tc>
      </w:tr>
      <w:tr w:rsidR="00B03E47">
        <w:trPr>
          <w:gridAfter w:val="1"/>
          <w:wAfter w:w="6" w:type="dxa"/>
          <w:trHeight w:val="266"/>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40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366029.7049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3138557.7213 </w:t>
            </w:r>
          </w:p>
        </w:tc>
      </w:tr>
      <w:tr w:rsidR="00B03E47">
        <w:trPr>
          <w:gridAfter w:val="1"/>
          <w:wAfter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41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366000.3027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3138554.0740 </w:t>
            </w:r>
          </w:p>
        </w:tc>
      </w:tr>
      <w:tr w:rsidR="00B03E47">
        <w:trPr>
          <w:gridAfter w:val="1"/>
          <w:wAfter w:w="6" w:type="dxa"/>
          <w:trHeight w:val="266"/>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42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365948.5817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3138547.7352 </w:t>
            </w:r>
          </w:p>
        </w:tc>
      </w:tr>
      <w:tr w:rsidR="00B03E47">
        <w:trPr>
          <w:gridAfter w:val="1"/>
          <w:wAfter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43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365929.6340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3138545.3094 </w:t>
            </w:r>
          </w:p>
        </w:tc>
      </w:tr>
      <w:tr w:rsidR="00B03E47">
        <w:trPr>
          <w:gridAfter w:val="1"/>
          <w:wAfter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48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365915.5718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3138543.6770 </w:t>
            </w:r>
          </w:p>
        </w:tc>
      </w:tr>
      <w:tr w:rsidR="00B03E47">
        <w:trPr>
          <w:gridAfter w:val="1"/>
          <w:wAfter w:w="6" w:type="dxa"/>
          <w:trHeight w:val="266"/>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47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1" w:firstLine="0"/>
              <w:jc w:val="center"/>
            </w:pPr>
            <w:r>
              <w:t xml:space="preserve">365915.885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3138558.9693 </w:t>
            </w:r>
          </w:p>
        </w:tc>
      </w:tr>
    </w:tbl>
    <w:p w:rsidR="00B03E47" w:rsidRDefault="00E2034E">
      <w:pPr>
        <w:spacing w:after="0" w:line="259" w:lineRule="auto"/>
        <w:ind w:left="260" w:right="0" w:firstLine="0"/>
      </w:pPr>
      <w:r>
        <w:rPr>
          <w:rFonts w:ascii="Calibri" w:eastAsia="Calibri" w:hAnsi="Calibri" w:cs="Calibri"/>
          <w:noProof/>
        </w:rPr>
        <mc:AlternateContent>
          <mc:Choice Requires="wpg">
            <w:drawing>
              <wp:anchor distT="0" distB="0" distL="114300" distR="114300" simplePos="0" relativeHeight="251783168" behindDoc="0" locked="0" layoutInCell="1" allowOverlap="1">
                <wp:simplePos x="0" y="0"/>
                <wp:positionH relativeFrom="page">
                  <wp:posOffset>8664935</wp:posOffset>
                </wp:positionH>
                <wp:positionV relativeFrom="page">
                  <wp:posOffset>6710019</wp:posOffset>
                </wp:positionV>
                <wp:extent cx="161330" cy="3601365"/>
                <wp:effectExtent l="0" t="0" r="0" b="0"/>
                <wp:wrapTopAndBottom/>
                <wp:docPr id="369721" name="Group 369721"/>
                <wp:cNvGraphicFramePr/>
                <a:graphic xmlns:a="http://schemas.openxmlformats.org/drawingml/2006/main">
                  <a:graphicData uri="http://schemas.microsoft.com/office/word/2010/wordprocessingGroup">
                    <wpg:wgp>
                      <wpg:cNvGrpSpPr/>
                      <wpg:grpSpPr>
                        <a:xfrm>
                          <a:off x="0" y="0"/>
                          <a:ext cx="161330" cy="3601365"/>
                          <a:chOff x="0" y="0"/>
                          <a:chExt cx="161330" cy="3601365"/>
                        </a:xfrm>
                      </wpg:grpSpPr>
                      <wps:wsp>
                        <wps:cNvPr id="21882" name="Rectangle 21882"/>
                        <wps:cNvSpPr/>
                        <wps:spPr>
                          <a:xfrm rot="-5399999">
                            <a:off x="-2338295" y="1149845"/>
                            <a:ext cx="4789815" cy="113224"/>
                          </a:xfrm>
                          <a:prstGeom prst="rect">
                            <a:avLst/>
                          </a:prstGeom>
                          <a:ln>
                            <a:noFill/>
                          </a:ln>
                        </wps:spPr>
                        <wps:txbx>
                          <w:txbxContent>
                            <w:p w:rsidR="00B03E47" w:rsidRDefault="00E2034E">
                              <w:pPr>
                                <w:spacing w:after="160" w:line="259" w:lineRule="auto"/>
                                <w:ind w:left="0" w:right="0" w:firstLine="0"/>
                                <w:jc w:val="left"/>
                              </w:pPr>
                              <w:r>
                                <w:rPr>
                                  <w:sz w:val="12"/>
                                </w:rPr>
                                <w:t xml:space="preserve">Cód. Validación: X6W4A44Y3YFEHMQ6W9NDGFMDY | Verificación: https://candelaria.sedelectronica.es/ </w:t>
                              </w:r>
                            </w:p>
                          </w:txbxContent>
                        </wps:txbx>
                        <wps:bodyPr horzOverflow="overflow" vert="horz" lIns="0" tIns="0" rIns="0" bIns="0" rtlCol="0">
                          <a:noAutofit/>
                        </wps:bodyPr>
                      </wps:wsp>
                      <wps:wsp>
                        <wps:cNvPr id="21883" name="Rectangle 21883"/>
                        <wps:cNvSpPr/>
                        <wps:spPr>
                          <a:xfrm rot="-5399999">
                            <a:off x="-2098575" y="1313366"/>
                            <a:ext cx="4462772" cy="113224"/>
                          </a:xfrm>
                          <a:prstGeom prst="rect">
                            <a:avLst/>
                          </a:prstGeom>
                          <a:ln>
                            <a:noFill/>
                          </a:ln>
                        </wps:spPr>
                        <wps:txbx>
                          <w:txbxContent>
                            <w:p w:rsidR="00B03E47" w:rsidRDefault="00E2034E">
                              <w:pPr>
                                <w:spacing w:after="160" w:line="259" w:lineRule="auto"/>
                                <w:ind w:left="0" w:right="0" w:firstLine="0"/>
                                <w:jc w:val="left"/>
                              </w:pPr>
                              <w:r>
                                <w:rPr>
                                  <w:sz w:val="12"/>
                                </w:rPr>
                                <w:t xml:space="preserve">Documento firmado electrónicamente desde la plataforma esPublico Gestiona | Página 102 de 179 </w:t>
                              </w:r>
                            </w:p>
                          </w:txbxContent>
                        </wps:txbx>
                        <wps:bodyPr horzOverflow="overflow" vert="horz" lIns="0" tIns="0" rIns="0" bIns="0" rtlCol="0">
                          <a:noAutofit/>
                        </wps:bodyPr>
                      </wps:wsp>
                    </wpg:wgp>
                  </a:graphicData>
                </a:graphic>
              </wp:anchor>
            </w:drawing>
          </mc:Choice>
          <mc:Fallback xmlns:a="http://schemas.openxmlformats.org/drawingml/2006/main">
            <w:pict>
              <v:group id="Group 369721" style="width:12.7031pt;height:283.572pt;position:absolute;mso-position-horizontal-relative:page;mso-position-horizontal:absolute;margin-left:682.278pt;mso-position-vertical-relative:page;margin-top:528.348pt;" coordsize="1613,36013">
                <v:rect id="Rectangle 21882" style="position:absolute;width:47898;height:1132;left:-23382;top:11498;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X6W4A44Y3YFEHMQ6W9NDGFMDY | Verificación: https://candelaria.sedelectronica.es/ </w:t>
                        </w:r>
                      </w:p>
                    </w:txbxContent>
                  </v:textbox>
                </v:rect>
                <v:rect id="Rectangle 21883" style="position:absolute;width:44627;height:1132;left:-20985;top:13133;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102 de 179 </w:t>
                        </w:r>
                      </w:p>
                    </w:txbxContent>
                  </v:textbox>
                </v:rect>
                <w10:wrap type="topAndBottom"/>
              </v:group>
            </w:pict>
          </mc:Fallback>
        </mc:AlternateContent>
      </w:r>
      <w:r>
        <w:t xml:space="preserve"> </w:t>
      </w:r>
    </w:p>
    <w:tbl>
      <w:tblPr>
        <w:tblStyle w:val="TableGrid"/>
        <w:tblW w:w="8917" w:type="dxa"/>
        <w:tblInd w:w="352" w:type="dxa"/>
        <w:tblCellMar>
          <w:top w:w="7" w:type="dxa"/>
          <w:left w:w="25" w:type="dxa"/>
          <w:bottom w:w="0" w:type="dxa"/>
          <w:right w:w="115" w:type="dxa"/>
        </w:tblCellMar>
        <w:tblLook w:val="04A0" w:firstRow="1" w:lastRow="0" w:firstColumn="1" w:lastColumn="0" w:noHBand="0" w:noVBand="1"/>
      </w:tblPr>
      <w:tblGrid>
        <w:gridCol w:w="6"/>
        <w:gridCol w:w="1540"/>
        <w:gridCol w:w="6"/>
        <w:gridCol w:w="3538"/>
        <w:gridCol w:w="6"/>
        <w:gridCol w:w="3822"/>
        <w:gridCol w:w="6"/>
      </w:tblGrid>
      <w:tr w:rsidR="00B03E47">
        <w:trPr>
          <w:gridBefore w:val="1"/>
          <w:wBefore w:w="6" w:type="dxa"/>
          <w:trHeight w:val="268"/>
        </w:trPr>
        <w:tc>
          <w:tcPr>
            <w:tcW w:w="1546" w:type="dxa"/>
            <w:gridSpan w:val="2"/>
            <w:tcBorders>
              <w:top w:val="single" w:sz="8" w:space="0" w:color="000000"/>
              <w:left w:val="single" w:sz="8" w:space="0" w:color="000000"/>
              <w:bottom w:val="single" w:sz="4" w:space="0" w:color="000000"/>
              <w:right w:val="nil"/>
            </w:tcBorders>
            <w:shd w:val="clear" w:color="auto" w:fill="D9D9D9"/>
          </w:tcPr>
          <w:p w:rsidR="00B03E47" w:rsidRDefault="00B03E47">
            <w:pPr>
              <w:spacing w:after="160" w:line="259" w:lineRule="auto"/>
              <w:ind w:left="0" w:right="0" w:firstLine="0"/>
              <w:jc w:val="left"/>
            </w:pPr>
          </w:p>
        </w:tc>
        <w:tc>
          <w:tcPr>
            <w:tcW w:w="7372" w:type="dxa"/>
            <w:gridSpan w:val="4"/>
            <w:tcBorders>
              <w:top w:val="single" w:sz="8" w:space="0" w:color="000000"/>
              <w:left w:val="nil"/>
              <w:bottom w:val="single" w:sz="4" w:space="0" w:color="000000"/>
              <w:right w:val="single" w:sz="8" w:space="0" w:color="000000"/>
            </w:tcBorders>
            <w:shd w:val="clear" w:color="auto" w:fill="D9D9D9"/>
          </w:tcPr>
          <w:p w:rsidR="00B03E47" w:rsidRDefault="00E2034E">
            <w:pPr>
              <w:spacing w:after="0" w:line="259" w:lineRule="auto"/>
              <w:ind w:left="0" w:right="0" w:firstLine="0"/>
              <w:jc w:val="left"/>
            </w:pPr>
            <w:r>
              <w:rPr>
                <w:b/>
              </w:rPr>
              <w:t xml:space="preserve">Superficie c/ José Rodríguez Ramírez (sin inmatricular) </w:t>
            </w:r>
          </w:p>
        </w:tc>
      </w:tr>
      <w:tr w:rsidR="00B03E47">
        <w:trPr>
          <w:gridBefore w:val="1"/>
          <w:wBefore w:w="6" w:type="dxa"/>
          <w:trHeight w:val="286"/>
        </w:trPr>
        <w:tc>
          <w:tcPr>
            <w:tcW w:w="1546" w:type="dxa"/>
            <w:gridSpan w:val="2"/>
            <w:tcBorders>
              <w:top w:val="single" w:sz="4" w:space="0" w:color="000000"/>
              <w:left w:val="single" w:sz="8" w:space="0" w:color="000000"/>
              <w:bottom w:val="single" w:sz="8" w:space="0" w:color="000000"/>
              <w:right w:val="single" w:sz="4" w:space="0" w:color="000000"/>
            </w:tcBorders>
            <w:shd w:val="clear" w:color="auto" w:fill="D9D9D9"/>
          </w:tcPr>
          <w:p w:rsidR="00B03E47" w:rsidRDefault="00E2034E">
            <w:pPr>
              <w:spacing w:after="0" w:line="259" w:lineRule="auto"/>
              <w:ind w:left="88" w:right="0" w:firstLine="0"/>
              <w:jc w:val="center"/>
            </w:pPr>
            <w:r>
              <w:rPr>
                <w:b/>
              </w:rPr>
              <w:t xml:space="preserve">Punto </w:t>
            </w:r>
          </w:p>
        </w:tc>
        <w:tc>
          <w:tcPr>
            <w:tcW w:w="7372" w:type="dxa"/>
            <w:gridSpan w:val="4"/>
            <w:tcBorders>
              <w:top w:val="single" w:sz="4" w:space="0" w:color="000000"/>
              <w:left w:val="single" w:sz="4" w:space="0" w:color="000000"/>
              <w:bottom w:val="single" w:sz="8" w:space="0" w:color="000000"/>
              <w:right w:val="single" w:sz="8" w:space="0" w:color="000000"/>
            </w:tcBorders>
            <w:shd w:val="clear" w:color="auto" w:fill="D9D9D9"/>
          </w:tcPr>
          <w:p w:rsidR="00B03E47" w:rsidRDefault="00E2034E">
            <w:pPr>
              <w:spacing w:after="0" w:line="259" w:lineRule="auto"/>
              <w:ind w:left="89" w:right="0" w:firstLine="0"/>
              <w:jc w:val="center"/>
            </w:pPr>
            <w:r>
              <w:rPr>
                <w:b/>
              </w:rPr>
              <w:t xml:space="preserve">Coordenadas UTM </w:t>
            </w:r>
          </w:p>
        </w:tc>
      </w:tr>
      <w:tr w:rsidR="00B03E47">
        <w:trPr>
          <w:gridBefore w:val="1"/>
          <w:wBefore w:w="6" w:type="dxa"/>
          <w:trHeight w:val="268"/>
        </w:trPr>
        <w:tc>
          <w:tcPr>
            <w:tcW w:w="1546" w:type="dxa"/>
            <w:gridSpan w:val="2"/>
            <w:tcBorders>
              <w:top w:val="single" w:sz="8" w:space="0" w:color="000000"/>
              <w:left w:val="single" w:sz="8" w:space="0" w:color="000000"/>
              <w:bottom w:val="single" w:sz="4" w:space="0" w:color="000000"/>
              <w:right w:val="single" w:sz="4" w:space="0" w:color="000000"/>
            </w:tcBorders>
            <w:shd w:val="clear" w:color="auto" w:fill="D9D9D9"/>
          </w:tcPr>
          <w:p w:rsidR="00B03E47" w:rsidRDefault="00E2034E">
            <w:pPr>
              <w:spacing w:after="0" w:line="259" w:lineRule="auto"/>
              <w:ind w:left="87" w:right="0" w:firstLine="0"/>
              <w:jc w:val="center"/>
            </w:pPr>
            <w:r>
              <w:rPr>
                <w:b/>
              </w:rPr>
              <w:t xml:space="preserve">Nº </w:t>
            </w:r>
          </w:p>
        </w:tc>
        <w:tc>
          <w:tcPr>
            <w:tcW w:w="3544" w:type="dxa"/>
            <w:gridSpan w:val="2"/>
            <w:tcBorders>
              <w:top w:val="single" w:sz="8" w:space="0" w:color="000000"/>
              <w:left w:val="single" w:sz="4" w:space="0" w:color="000000"/>
              <w:bottom w:val="single" w:sz="4" w:space="0" w:color="000000"/>
              <w:right w:val="single" w:sz="4" w:space="0" w:color="000000"/>
            </w:tcBorders>
            <w:shd w:val="clear" w:color="auto" w:fill="D9D9D9"/>
          </w:tcPr>
          <w:p w:rsidR="00B03E47" w:rsidRDefault="00E2034E">
            <w:pPr>
              <w:spacing w:after="0" w:line="259" w:lineRule="auto"/>
              <w:ind w:left="90" w:right="0" w:firstLine="0"/>
              <w:jc w:val="center"/>
            </w:pPr>
            <w:r>
              <w:rPr>
                <w:b/>
              </w:rPr>
              <w:t xml:space="preserve">X </w:t>
            </w:r>
          </w:p>
        </w:tc>
        <w:tc>
          <w:tcPr>
            <w:tcW w:w="3828" w:type="dxa"/>
            <w:gridSpan w:val="2"/>
            <w:tcBorders>
              <w:top w:val="single" w:sz="8" w:space="0" w:color="000000"/>
              <w:left w:val="single" w:sz="4" w:space="0" w:color="000000"/>
              <w:bottom w:val="single" w:sz="4" w:space="0" w:color="000000"/>
              <w:right w:val="single" w:sz="8" w:space="0" w:color="000000"/>
            </w:tcBorders>
            <w:shd w:val="clear" w:color="auto" w:fill="D9D9D9"/>
          </w:tcPr>
          <w:p w:rsidR="00B03E47" w:rsidRDefault="00E2034E">
            <w:pPr>
              <w:spacing w:after="0" w:line="259" w:lineRule="auto"/>
              <w:ind w:left="97" w:right="0" w:firstLine="0"/>
              <w:jc w:val="center"/>
            </w:pPr>
            <w:r>
              <w:rPr>
                <w:b/>
              </w:rPr>
              <w:t xml:space="preserve">Y </w:t>
            </w:r>
          </w:p>
        </w:tc>
      </w:tr>
      <w:tr w:rsidR="00B03E47">
        <w:trPr>
          <w:gridBefore w:val="1"/>
          <w:wBefore w:w="6" w:type="dxa"/>
          <w:trHeight w:val="268"/>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86" w:right="0" w:firstLine="0"/>
              <w:jc w:val="center"/>
            </w:pPr>
            <w:r>
              <w:t xml:space="preserve">1 </w:t>
            </w:r>
          </w:p>
        </w:tc>
        <w:tc>
          <w:tcPr>
            <w:tcW w:w="354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93" w:right="0" w:firstLine="0"/>
              <w:jc w:val="center"/>
            </w:pPr>
            <w:r>
              <w:t xml:space="preserve">365862.9895 </w:t>
            </w:r>
          </w:p>
        </w:tc>
        <w:tc>
          <w:tcPr>
            <w:tcW w:w="3828"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96" w:right="0" w:firstLine="0"/>
              <w:jc w:val="center"/>
            </w:pPr>
            <w:r>
              <w:t xml:space="preserve">3138552.3805 </w:t>
            </w:r>
          </w:p>
        </w:tc>
      </w:tr>
      <w:tr w:rsidR="00B03E47">
        <w:trPr>
          <w:gridBefore w:val="1"/>
          <w:wBefore w:w="6" w:type="dxa"/>
          <w:trHeight w:val="265"/>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86" w:right="0" w:firstLine="0"/>
              <w:jc w:val="center"/>
            </w:pPr>
            <w:r>
              <w:t xml:space="preserve">2 </w:t>
            </w:r>
          </w:p>
        </w:tc>
        <w:tc>
          <w:tcPr>
            <w:tcW w:w="354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93" w:right="0" w:firstLine="0"/>
              <w:jc w:val="center"/>
            </w:pPr>
            <w:r>
              <w:t xml:space="preserve">365867.0739 </w:t>
            </w:r>
          </w:p>
        </w:tc>
        <w:tc>
          <w:tcPr>
            <w:tcW w:w="3828"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96" w:right="0" w:firstLine="0"/>
              <w:jc w:val="center"/>
            </w:pPr>
            <w:r>
              <w:t xml:space="preserve">3138552.9254 </w:t>
            </w:r>
          </w:p>
        </w:tc>
      </w:tr>
      <w:tr w:rsidR="00B03E47">
        <w:trPr>
          <w:gridBefore w:val="1"/>
          <w:wBefore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86" w:right="0" w:firstLine="0"/>
              <w:jc w:val="center"/>
            </w:pPr>
            <w:r>
              <w:t xml:space="preserve">3 </w:t>
            </w:r>
          </w:p>
        </w:tc>
        <w:tc>
          <w:tcPr>
            <w:tcW w:w="354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93" w:right="0" w:firstLine="0"/>
              <w:jc w:val="center"/>
            </w:pPr>
            <w:r>
              <w:t xml:space="preserve">365885.2703 </w:t>
            </w:r>
          </w:p>
        </w:tc>
        <w:tc>
          <w:tcPr>
            <w:tcW w:w="3828"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96" w:right="0" w:firstLine="0"/>
              <w:jc w:val="center"/>
            </w:pPr>
            <w:r>
              <w:t xml:space="preserve">3138555.3532 </w:t>
            </w:r>
          </w:p>
        </w:tc>
      </w:tr>
      <w:tr w:rsidR="00B03E47">
        <w:trPr>
          <w:gridBefore w:val="1"/>
          <w:wBefore w:w="6" w:type="dxa"/>
          <w:trHeight w:val="266"/>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86" w:right="0" w:firstLine="0"/>
              <w:jc w:val="center"/>
            </w:pPr>
            <w:r>
              <w:t xml:space="preserve">4 </w:t>
            </w:r>
          </w:p>
        </w:tc>
        <w:tc>
          <w:tcPr>
            <w:tcW w:w="354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93" w:right="0" w:firstLine="0"/>
              <w:jc w:val="center"/>
            </w:pPr>
            <w:r>
              <w:t xml:space="preserve">365912.2520 </w:t>
            </w:r>
          </w:p>
        </w:tc>
        <w:tc>
          <w:tcPr>
            <w:tcW w:w="3828"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96" w:right="0" w:firstLine="0"/>
              <w:jc w:val="center"/>
            </w:pPr>
            <w:r>
              <w:t xml:space="preserve">3138558.5508 </w:t>
            </w:r>
          </w:p>
        </w:tc>
      </w:tr>
      <w:tr w:rsidR="00B03E47">
        <w:trPr>
          <w:gridBefore w:val="1"/>
          <w:wBefore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88" w:right="0" w:firstLine="0"/>
              <w:jc w:val="center"/>
            </w:pPr>
            <w:r>
              <w:t xml:space="preserve">47 </w:t>
            </w:r>
          </w:p>
        </w:tc>
        <w:tc>
          <w:tcPr>
            <w:tcW w:w="354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95" w:right="0" w:firstLine="0"/>
              <w:jc w:val="center"/>
            </w:pPr>
            <w:r>
              <w:t xml:space="preserve">365915.885 </w:t>
            </w:r>
          </w:p>
        </w:tc>
        <w:tc>
          <w:tcPr>
            <w:tcW w:w="3828"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96" w:right="0" w:firstLine="0"/>
              <w:jc w:val="center"/>
            </w:pPr>
            <w:r>
              <w:t xml:space="preserve">3138558.9693 </w:t>
            </w:r>
          </w:p>
        </w:tc>
      </w:tr>
      <w:tr w:rsidR="00B03E47">
        <w:trPr>
          <w:gridBefore w:val="1"/>
          <w:wBefore w:w="6" w:type="dxa"/>
          <w:trHeight w:val="266"/>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88" w:right="0" w:firstLine="0"/>
              <w:jc w:val="center"/>
            </w:pPr>
            <w:r>
              <w:t xml:space="preserve">48 </w:t>
            </w:r>
          </w:p>
        </w:tc>
        <w:tc>
          <w:tcPr>
            <w:tcW w:w="354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93" w:right="0" w:firstLine="0"/>
              <w:jc w:val="center"/>
            </w:pPr>
            <w:r>
              <w:t xml:space="preserve">365915.5718 </w:t>
            </w:r>
          </w:p>
        </w:tc>
        <w:tc>
          <w:tcPr>
            <w:tcW w:w="3828"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96" w:right="0" w:firstLine="0"/>
              <w:jc w:val="center"/>
            </w:pPr>
            <w:r>
              <w:t xml:space="preserve">3138543.6770 </w:t>
            </w:r>
          </w:p>
        </w:tc>
      </w:tr>
      <w:tr w:rsidR="00B03E47">
        <w:trPr>
          <w:gridBefore w:val="1"/>
          <w:wBefore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88" w:right="0" w:firstLine="0"/>
              <w:jc w:val="center"/>
            </w:pPr>
            <w:r>
              <w:t xml:space="preserve">44 </w:t>
            </w:r>
          </w:p>
        </w:tc>
        <w:tc>
          <w:tcPr>
            <w:tcW w:w="354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93" w:right="0" w:firstLine="0"/>
              <w:jc w:val="center"/>
            </w:pPr>
            <w:r>
              <w:t xml:space="preserve">365899.9390 </w:t>
            </w:r>
          </w:p>
        </w:tc>
        <w:tc>
          <w:tcPr>
            <w:tcW w:w="3828"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97" w:right="0" w:firstLine="0"/>
              <w:jc w:val="center"/>
            </w:pPr>
            <w:r>
              <w:t xml:space="preserve">3138541.8624 </w:t>
            </w:r>
          </w:p>
        </w:tc>
      </w:tr>
      <w:tr w:rsidR="00B03E47">
        <w:trPr>
          <w:gridBefore w:val="1"/>
          <w:wBefore w:w="6" w:type="dxa"/>
          <w:trHeight w:val="266"/>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88" w:right="0" w:firstLine="0"/>
              <w:jc w:val="center"/>
            </w:pPr>
            <w:r>
              <w:t xml:space="preserve">45 </w:t>
            </w:r>
          </w:p>
        </w:tc>
        <w:tc>
          <w:tcPr>
            <w:tcW w:w="354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93" w:right="0" w:firstLine="0"/>
              <w:jc w:val="center"/>
            </w:pPr>
            <w:r>
              <w:t xml:space="preserve">365860.2611 </w:t>
            </w:r>
          </w:p>
        </w:tc>
        <w:tc>
          <w:tcPr>
            <w:tcW w:w="3828"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96" w:right="0" w:firstLine="0"/>
              <w:jc w:val="center"/>
            </w:pPr>
            <w:r>
              <w:t xml:space="preserve">3138536.6829 </w:t>
            </w:r>
          </w:p>
        </w:tc>
      </w:tr>
      <w:tr w:rsidR="00B03E47">
        <w:trPr>
          <w:gridBefore w:val="1"/>
          <w:wBefore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88" w:right="0" w:firstLine="0"/>
              <w:jc w:val="center"/>
            </w:pPr>
            <w:r>
              <w:t xml:space="preserve">46 </w:t>
            </w:r>
          </w:p>
        </w:tc>
        <w:tc>
          <w:tcPr>
            <w:tcW w:w="354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93" w:right="0" w:firstLine="0"/>
              <w:jc w:val="center"/>
            </w:pPr>
            <w:r>
              <w:t xml:space="preserve">365857.1317 </w:t>
            </w:r>
          </w:p>
        </w:tc>
        <w:tc>
          <w:tcPr>
            <w:tcW w:w="3828"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96" w:right="0" w:firstLine="0"/>
              <w:jc w:val="center"/>
            </w:pPr>
            <w:r>
              <w:t xml:space="preserve">3138536.3057 </w:t>
            </w:r>
          </w:p>
        </w:tc>
      </w:tr>
      <w:tr w:rsidR="00B03E47">
        <w:trPr>
          <w:gridAfter w:val="1"/>
          <w:wAfter w:w="6" w:type="dxa"/>
          <w:trHeight w:val="262"/>
        </w:trPr>
        <w:tc>
          <w:tcPr>
            <w:tcW w:w="1546" w:type="dxa"/>
            <w:gridSpan w:val="2"/>
            <w:tcBorders>
              <w:top w:val="nil"/>
              <w:left w:val="single" w:sz="4" w:space="0" w:color="000000"/>
              <w:bottom w:val="single" w:sz="4" w:space="0" w:color="000000"/>
              <w:right w:val="single" w:sz="4" w:space="0" w:color="000000"/>
            </w:tcBorders>
          </w:tcPr>
          <w:p w:rsidR="00B03E47" w:rsidRDefault="00E2034E">
            <w:pPr>
              <w:spacing w:after="0" w:line="259" w:lineRule="auto"/>
              <w:ind w:left="0" w:right="4" w:firstLine="0"/>
              <w:jc w:val="center"/>
            </w:pPr>
            <w:r>
              <w:t xml:space="preserve">1 </w:t>
            </w:r>
          </w:p>
        </w:tc>
        <w:tc>
          <w:tcPr>
            <w:tcW w:w="3544" w:type="dxa"/>
            <w:gridSpan w:val="2"/>
            <w:tcBorders>
              <w:top w:val="nil"/>
              <w:left w:val="single" w:sz="4" w:space="0" w:color="000000"/>
              <w:bottom w:val="single" w:sz="4" w:space="0" w:color="000000"/>
              <w:right w:val="single" w:sz="4" w:space="0" w:color="000000"/>
            </w:tcBorders>
          </w:tcPr>
          <w:p w:rsidR="00B03E47" w:rsidRDefault="00E2034E">
            <w:pPr>
              <w:spacing w:after="0" w:line="259" w:lineRule="auto"/>
              <w:ind w:left="0" w:right="1" w:firstLine="0"/>
              <w:jc w:val="center"/>
            </w:pPr>
            <w:r>
              <w:t xml:space="preserve">365862.9895 </w:t>
            </w:r>
          </w:p>
        </w:tc>
        <w:tc>
          <w:tcPr>
            <w:tcW w:w="3828" w:type="dxa"/>
            <w:gridSpan w:val="2"/>
            <w:tcBorders>
              <w:top w:val="nil"/>
              <w:left w:val="single" w:sz="4" w:space="0" w:color="000000"/>
              <w:bottom w:val="single" w:sz="4" w:space="0" w:color="000000"/>
              <w:right w:val="single" w:sz="4" w:space="0" w:color="000000"/>
            </w:tcBorders>
          </w:tcPr>
          <w:p w:rsidR="00B03E47" w:rsidRDefault="00E2034E">
            <w:pPr>
              <w:spacing w:after="0" w:line="259" w:lineRule="auto"/>
              <w:ind w:left="0" w:right="1" w:firstLine="0"/>
              <w:jc w:val="center"/>
            </w:pPr>
            <w:r>
              <w:t xml:space="preserve">3138552.3805 </w:t>
            </w:r>
          </w:p>
        </w:tc>
      </w:tr>
    </w:tbl>
    <w:p w:rsidR="00B03E47" w:rsidRDefault="00E2034E">
      <w:pPr>
        <w:spacing w:after="0" w:line="259" w:lineRule="auto"/>
        <w:ind w:left="260" w:right="0" w:firstLine="0"/>
        <w:jc w:val="left"/>
      </w:pPr>
      <w:r>
        <w:t xml:space="preserve"> </w:t>
      </w:r>
    </w:p>
    <w:p w:rsidR="00B03E47" w:rsidRDefault="00E2034E">
      <w:pPr>
        <w:spacing w:after="6" w:line="259" w:lineRule="auto"/>
        <w:ind w:left="260" w:right="0" w:firstLine="0"/>
        <w:jc w:val="left"/>
      </w:pPr>
      <w:r>
        <w:t xml:space="preserve"> </w:t>
      </w:r>
    </w:p>
    <w:p w:rsidR="00B03E47" w:rsidRDefault="00E2034E">
      <w:pPr>
        <w:pStyle w:val="Ttulo1"/>
        <w:shd w:val="clear" w:color="auto" w:fill="E7E6E6"/>
        <w:spacing w:after="0" w:line="259" w:lineRule="auto"/>
        <w:ind w:left="255"/>
      </w:pPr>
      <w:r>
        <w:rPr>
          <w:rFonts w:ascii="Times New Roman" w:eastAsia="Times New Roman" w:hAnsi="Times New Roman" w:cs="Times New Roman"/>
          <w:b/>
          <w:sz w:val="24"/>
          <w:shd w:val="clear" w:color="auto" w:fill="auto"/>
        </w:rPr>
        <w:t>12.</w:t>
      </w:r>
      <w:r>
        <w:rPr>
          <w:b/>
          <w:sz w:val="24"/>
          <w:shd w:val="clear" w:color="auto" w:fill="auto"/>
        </w:rPr>
        <w:t xml:space="preserve"> </w:t>
      </w:r>
      <w:r>
        <w:rPr>
          <w:b/>
        </w:rPr>
        <w:t>FOTOGRAFÍAS</w:t>
      </w:r>
      <w:r>
        <w:rPr>
          <w:rFonts w:ascii="Times New Roman" w:eastAsia="Times New Roman" w:hAnsi="Times New Roman" w:cs="Times New Roman"/>
          <w:sz w:val="24"/>
          <w:shd w:val="clear" w:color="auto" w:fill="auto"/>
        </w:rPr>
        <w:t xml:space="preserve"> </w:t>
      </w:r>
    </w:p>
    <w:p w:rsidR="00B03E47" w:rsidRDefault="00E2034E">
      <w:pPr>
        <w:spacing w:after="4520" w:line="259" w:lineRule="auto"/>
        <w:ind w:left="260" w:right="2115" w:firstLine="0"/>
        <w:jc w:val="left"/>
      </w:pPr>
      <w:r>
        <w:rPr>
          <w:rFonts w:ascii="Times New Roman" w:eastAsia="Times New Roman" w:hAnsi="Times New Roman" w:cs="Times New Roman"/>
          <w:sz w:val="24"/>
        </w:rPr>
        <w:t xml:space="preserve"> </w:t>
      </w:r>
    </w:p>
    <w:p w:rsidR="00B03E47" w:rsidRDefault="00E2034E">
      <w:pPr>
        <w:spacing w:after="739" w:line="259" w:lineRule="auto"/>
        <w:ind w:left="-2293" w:right="2115" w:firstLine="0"/>
        <w:jc w:val="left"/>
      </w:pPr>
      <w:r>
        <w:rPr>
          <w:rFonts w:ascii="Calibri" w:eastAsia="Calibri" w:hAnsi="Calibri" w:cs="Calibri"/>
          <w:noProof/>
        </w:rPr>
        <mc:AlternateContent>
          <mc:Choice Requires="wpg">
            <w:drawing>
              <wp:anchor distT="0" distB="0" distL="114300" distR="114300" simplePos="0" relativeHeight="251784192" behindDoc="0" locked="0" layoutInCell="1" allowOverlap="1">
                <wp:simplePos x="0" y="0"/>
                <wp:positionH relativeFrom="page">
                  <wp:posOffset>8664935</wp:posOffset>
                </wp:positionH>
                <wp:positionV relativeFrom="page">
                  <wp:posOffset>6710019</wp:posOffset>
                </wp:positionV>
                <wp:extent cx="161330" cy="3601365"/>
                <wp:effectExtent l="0" t="0" r="0" b="0"/>
                <wp:wrapTopAndBottom/>
                <wp:docPr id="317924" name="Group 317924"/>
                <wp:cNvGraphicFramePr/>
                <a:graphic xmlns:a="http://schemas.openxmlformats.org/drawingml/2006/main">
                  <a:graphicData uri="http://schemas.microsoft.com/office/word/2010/wordprocessingGroup">
                    <wpg:wgp>
                      <wpg:cNvGrpSpPr/>
                      <wpg:grpSpPr>
                        <a:xfrm>
                          <a:off x="0" y="0"/>
                          <a:ext cx="161330" cy="3601365"/>
                          <a:chOff x="0" y="0"/>
                          <a:chExt cx="161330" cy="3601365"/>
                        </a:xfrm>
                      </wpg:grpSpPr>
                      <wps:wsp>
                        <wps:cNvPr id="21979" name="Rectangle 21979"/>
                        <wps:cNvSpPr/>
                        <wps:spPr>
                          <a:xfrm rot="-5399999">
                            <a:off x="-2338295" y="1149845"/>
                            <a:ext cx="4789815" cy="113224"/>
                          </a:xfrm>
                          <a:prstGeom prst="rect">
                            <a:avLst/>
                          </a:prstGeom>
                          <a:ln>
                            <a:noFill/>
                          </a:ln>
                        </wps:spPr>
                        <wps:txbx>
                          <w:txbxContent>
                            <w:p w:rsidR="00B03E47" w:rsidRDefault="00E2034E">
                              <w:pPr>
                                <w:spacing w:after="160" w:line="259" w:lineRule="auto"/>
                                <w:ind w:left="0" w:right="0" w:firstLine="0"/>
                                <w:jc w:val="left"/>
                              </w:pPr>
                              <w:r>
                                <w:rPr>
                                  <w:sz w:val="12"/>
                                </w:rPr>
                                <w:t xml:space="preserve">Cód. Validación: X6W4A44Y3YFEHMQ6W9NDGFMDY | Verificación: https://candelaria.sedelectronica.es/ </w:t>
                              </w:r>
                            </w:p>
                          </w:txbxContent>
                        </wps:txbx>
                        <wps:bodyPr horzOverflow="overflow" vert="horz" lIns="0" tIns="0" rIns="0" bIns="0" rtlCol="0">
                          <a:noAutofit/>
                        </wps:bodyPr>
                      </wps:wsp>
                      <wps:wsp>
                        <wps:cNvPr id="21980" name="Rectangle 21980"/>
                        <wps:cNvSpPr/>
                        <wps:spPr>
                          <a:xfrm rot="-5399999">
                            <a:off x="-2098575" y="1313366"/>
                            <a:ext cx="4462772" cy="113224"/>
                          </a:xfrm>
                          <a:prstGeom prst="rect">
                            <a:avLst/>
                          </a:prstGeom>
                          <a:ln>
                            <a:noFill/>
                          </a:ln>
                        </wps:spPr>
                        <wps:txbx>
                          <w:txbxContent>
                            <w:p w:rsidR="00B03E47" w:rsidRDefault="00E2034E">
                              <w:pPr>
                                <w:spacing w:after="160" w:line="259" w:lineRule="auto"/>
                                <w:ind w:left="0" w:right="0" w:firstLine="0"/>
                                <w:jc w:val="left"/>
                              </w:pPr>
                              <w:r>
                                <w:rPr>
                                  <w:sz w:val="12"/>
                                </w:rPr>
                                <w:t xml:space="preserve">Documento firmado electrónicamente desde la plataforma esPublico Gestiona | Página 103 de 179 </w:t>
                              </w:r>
                            </w:p>
                          </w:txbxContent>
                        </wps:txbx>
                        <wps:bodyPr horzOverflow="overflow" vert="horz" lIns="0" tIns="0" rIns="0" bIns="0" rtlCol="0">
                          <a:noAutofit/>
                        </wps:bodyPr>
                      </wps:wsp>
                    </wpg:wgp>
                  </a:graphicData>
                </a:graphic>
              </wp:anchor>
            </w:drawing>
          </mc:Choice>
          <mc:Fallback xmlns:a="http://schemas.openxmlformats.org/drawingml/2006/main">
            <w:pict>
              <v:group id="Group 317924" style="width:12.7031pt;height:283.572pt;position:absolute;mso-position-horizontal-relative:page;mso-position-horizontal:absolute;margin-left:682.278pt;mso-position-vertical-relative:page;margin-top:528.348pt;" coordsize="1613,36013">
                <v:rect id="Rectangle 21979" style="position:absolute;width:47898;height:1132;left:-23382;top:11498;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X6W4A44Y3YFEHMQ6W9NDGFMDY | Verificación: https://candelaria.sedelectronica.es/ </w:t>
                        </w:r>
                      </w:p>
                    </w:txbxContent>
                  </v:textbox>
                </v:rect>
                <v:rect id="Rectangle 21980" style="position:absolute;width:44627;height:1132;left:-20985;top:13133;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103 de 179 </w:t>
                        </w:r>
                      </w:p>
                    </w:txbxContent>
                  </v:textbox>
                </v:rect>
                <w10:wrap type="topAndBottom"/>
              </v:group>
            </w:pict>
          </mc:Fallback>
        </mc:AlternateContent>
      </w:r>
      <w:r>
        <w:rPr>
          <w:noProof/>
        </w:rPr>
        <w:drawing>
          <wp:anchor distT="0" distB="0" distL="114300" distR="114300" simplePos="0" relativeHeight="251785216" behindDoc="0" locked="0" layoutInCell="1" allowOverlap="0">
            <wp:simplePos x="0" y="0"/>
            <wp:positionH relativeFrom="column">
              <wp:posOffset>381000</wp:posOffset>
            </wp:positionH>
            <wp:positionV relativeFrom="paragraph">
              <wp:posOffset>-3083290</wp:posOffset>
            </wp:positionV>
            <wp:extent cx="5113020" cy="3840480"/>
            <wp:effectExtent l="0" t="0" r="0" b="0"/>
            <wp:wrapSquare wrapText="bothSides"/>
            <wp:docPr id="21974" name="Picture 21974"/>
            <wp:cNvGraphicFramePr/>
            <a:graphic xmlns:a="http://schemas.openxmlformats.org/drawingml/2006/main">
              <a:graphicData uri="http://schemas.openxmlformats.org/drawingml/2006/picture">
                <pic:pic xmlns:pic="http://schemas.openxmlformats.org/drawingml/2006/picture">
                  <pic:nvPicPr>
                    <pic:cNvPr id="21974" name="Picture 21974"/>
                    <pic:cNvPicPr/>
                  </pic:nvPicPr>
                  <pic:blipFill>
                    <a:blip r:embed="rId43"/>
                    <a:stretch>
                      <a:fillRect/>
                    </a:stretch>
                  </pic:blipFill>
                  <pic:spPr>
                    <a:xfrm>
                      <a:off x="0" y="0"/>
                      <a:ext cx="5113020" cy="3840480"/>
                    </a:xfrm>
                    <a:prstGeom prst="rect">
                      <a:avLst/>
                    </a:prstGeom>
                  </pic:spPr>
                </pic:pic>
              </a:graphicData>
            </a:graphic>
          </wp:anchor>
        </w:drawing>
      </w:r>
    </w:p>
    <w:p w:rsidR="00B03E47" w:rsidRDefault="00E2034E">
      <w:pPr>
        <w:spacing w:after="0" w:line="259" w:lineRule="auto"/>
        <w:ind w:left="260" w:right="1880" w:firstLine="0"/>
      </w:pPr>
      <w:r>
        <w:rPr>
          <w:noProof/>
        </w:rPr>
        <w:drawing>
          <wp:anchor distT="0" distB="0" distL="114300" distR="114300" simplePos="0" relativeHeight="251786240" behindDoc="0" locked="0" layoutInCell="1" allowOverlap="0">
            <wp:simplePos x="0" y="0"/>
            <wp:positionH relativeFrom="column">
              <wp:posOffset>443484</wp:posOffset>
            </wp:positionH>
            <wp:positionV relativeFrom="paragraph">
              <wp:posOffset>244871</wp:posOffset>
            </wp:positionV>
            <wp:extent cx="5199888" cy="3177540"/>
            <wp:effectExtent l="0" t="0" r="0" b="0"/>
            <wp:wrapSquare wrapText="bothSides"/>
            <wp:docPr id="21976" name="Picture 21976"/>
            <wp:cNvGraphicFramePr/>
            <a:graphic xmlns:a="http://schemas.openxmlformats.org/drawingml/2006/main">
              <a:graphicData uri="http://schemas.openxmlformats.org/drawingml/2006/picture">
                <pic:pic xmlns:pic="http://schemas.openxmlformats.org/drawingml/2006/picture">
                  <pic:nvPicPr>
                    <pic:cNvPr id="21976" name="Picture 21976"/>
                    <pic:cNvPicPr/>
                  </pic:nvPicPr>
                  <pic:blipFill>
                    <a:blip r:embed="rId44"/>
                    <a:stretch>
                      <a:fillRect/>
                    </a:stretch>
                  </pic:blipFill>
                  <pic:spPr>
                    <a:xfrm>
                      <a:off x="0" y="0"/>
                      <a:ext cx="5199888" cy="3177540"/>
                    </a:xfrm>
                    <a:prstGeom prst="rect">
                      <a:avLst/>
                    </a:prstGeom>
                  </pic:spPr>
                </pic:pic>
              </a:graphicData>
            </a:graphic>
          </wp:anchor>
        </w:drawing>
      </w:r>
      <w:r>
        <w:t xml:space="preserve"> </w:t>
      </w:r>
    </w:p>
    <w:p w:rsidR="00B03E47" w:rsidRDefault="00E2034E">
      <w:pPr>
        <w:pStyle w:val="Ttulo1"/>
        <w:shd w:val="clear" w:color="auto" w:fill="E7E6E6"/>
        <w:spacing w:after="0" w:line="259" w:lineRule="auto"/>
        <w:ind w:left="255"/>
      </w:pPr>
      <w:r>
        <w:rPr>
          <w:rFonts w:ascii="Times New Roman" w:eastAsia="Times New Roman" w:hAnsi="Times New Roman" w:cs="Times New Roman"/>
          <w:b/>
          <w:sz w:val="24"/>
          <w:shd w:val="clear" w:color="auto" w:fill="auto"/>
        </w:rPr>
        <w:t>13.</w:t>
      </w:r>
      <w:r>
        <w:rPr>
          <w:b/>
          <w:sz w:val="24"/>
          <w:shd w:val="clear" w:color="auto" w:fill="auto"/>
        </w:rPr>
        <w:t xml:space="preserve"> </w:t>
      </w:r>
      <w:r>
        <w:rPr>
          <w:b/>
        </w:rPr>
        <w:t>PLANOS</w:t>
      </w:r>
      <w:r>
        <w:rPr>
          <w:rFonts w:ascii="Times New Roman" w:eastAsia="Times New Roman" w:hAnsi="Times New Roman" w:cs="Times New Roman"/>
          <w:sz w:val="24"/>
          <w:shd w:val="clear" w:color="auto" w:fill="auto"/>
        </w:rPr>
        <w:t xml:space="preserve"> </w:t>
      </w:r>
    </w:p>
    <w:p w:rsidR="00B03E47" w:rsidRDefault="00E2034E">
      <w:pPr>
        <w:spacing w:after="0" w:line="259" w:lineRule="auto"/>
        <w:ind w:left="260" w:right="0" w:firstLine="0"/>
        <w:jc w:val="left"/>
      </w:pPr>
      <w:r>
        <w:t xml:space="preserve"> </w:t>
      </w:r>
    </w:p>
    <w:p w:rsidR="00B03E47" w:rsidRDefault="00E2034E">
      <w:pPr>
        <w:spacing w:after="123"/>
        <w:ind w:left="255" w:right="932"/>
      </w:pPr>
      <w:r>
        <w:rPr>
          <w:rFonts w:ascii="Calibri" w:eastAsia="Calibri" w:hAnsi="Calibri" w:cs="Calibri"/>
          <w:noProof/>
        </w:rPr>
        <mc:AlternateContent>
          <mc:Choice Requires="wpg">
            <w:drawing>
              <wp:anchor distT="0" distB="0" distL="114300" distR="114300" simplePos="0" relativeHeight="251787264" behindDoc="0" locked="0" layoutInCell="1" allowOverlap="1">
                <wp:simplePos x="0" y="0"/>
                <wp:positionH relativeFrom="page">
                  <wp:posOffset>8664935</wp:posOffset>
                </wp:positionH>
                <wp:positionV relativeFrom="page">
                  <wp:posOffset>6710019</wp:posOffset>
                </wp:positionV>
                <wp:extent cx="161330" cy="3601365"/>
                <wp:effectExtent l="0" t="0" r="0" b="0"/>
                <wp:wrapTopAndBottom/>
                <wp:docPr id="315003" name="Group 315003"/>
                <wp:cNvGraphicFramePr/>
                <a:graphic xmlns:a="http://schemas.openxmlformats.org/drawingml/2006/main">
                  <a:graphicData uri="http://schemas.microsoft.com/office/word/2010/wordprocessingGroup">
                    <wpg:wgp>
                      <wpg:cNvGrpSpPr/>
                      <wpg:grpSpPr>
                        <a:xfrm>
                          <a:off x="0" y="0"/>
                          <a:ext cx="161330" cy="3601365"/>
                          <a:chOff x="0" y="0"/>
                          <a:chExt cx="161330" cy="3601365"/>
                        </a:xfrm>
                      </wpg:grpSpPr>
                      <wps:wsp>
                        <wps:cNvPr id="22055" name="Rectangle 22055"/>
                        <wps:cNvSpPr/>
                        <wps:spPr>
                          <a:xfrm rot="-5399999">
                            <a:off x="-2338295" y="1149845"/>
                            <a:ext cx="4789815" cy="113224"/>
                          </a:xfrm>
                          <a:prstGeom prst="rect">
                            <a:avLst/>
                          </a:prstGeom>
                          <a:ln>
                            <a:noFill/>
                          </a:ln>
                        </wps:spPr>
                        <wps:txbx>
                          <w:txbxContent>
                            <w:p w:rsidR="00B03E47" w:rsidRDefault="00E2034E">
                              <w:pPr>
                                <w:spacing w:after="160" w:line="259" w:lineRule="auto"/>
                                <w:ind w:left="0" w:right="0" w:firstLine="0"/>
                                <w:jc w:val="left"/>
                              </w:pPr>
                              <w:r>
                                <w:rPr>
                                  <w:sz w:val="12"/>
                                </w:rPr>
                                <w:t xml:space="preserve">Cód. Validación: X6W4A44Y3YFEHMQ6W9NDGFMDY | Verificación: https://candelaria.sedelectronica.es/ </w:t>
                              </w:r>
                            </w:p>
                          </w:txbxContent>
                        </wps:txbx>
                        <wps:bodyPr horzOverflow="overflow" vert="horz" lIns="0" tIns="0" rIns="0" bIns="0" rtlCol="0">
                          <a:noAutofit/>
                        </wps:bodyPr>
                      </wps:wsp>
                      <wps:wsp>
                        <wps:cNvPr id="22056" name="Rectangle 22056"/>
                        <wps:cNvSpPr/>
                        <wps:spPr>
                          <a:xfrm rot="-5399999">
                            <a:off x="-2098575" y="1313366"/>
                            <a:ext cx="4462772" cy="113224"/>
                          </a:xfrm>
                          <a:prstGeom prst="rect">
                            <a:avLst/>
                          </a:prstGeom>
                          <a:ln>
                            <a:noFill/>
                          </a:ln>
                        </wps:spPr>
                        <wps:txbx>
                          <w:txbxContent>
                            <w:p w:rsidR="00B03E47" w:rsidRDefault="00E2034E">
                              <w:pPr>
                                <w:spacing w:after="160" w:line="259" w:lineRule="auto"/>
                                <w:ind w:left="0" w:right="0" w:firstLine="0"/>
                                <w:jc w:val="left"/>
                              </w:pPr>
                              <w:r>
                                <w:rPr>
                                  <w:sz w:val="12"/>
                                </w:rPr>
                                <w:t>Documento firmado electrónicamente desd</w:t>
                              </w:r>
                              <w:r>
                                <w:rPr>
                                  <w:sz w:val="12"/>
                                </w:rPr>
                                <w:t xml:space="preserve">e la plataforma esPublico Gestiona | Página 104 de 179 </w:t>
                              </w:r>
                            </w:p>
                          </w:txbxContent>
                        </wps:txbx>
                        <wps:bodyPr horzOverflow="overflow" vert="horz" lIns="0" tIns="0" rIns="0" bIns="0" rtlCol="0">
                          <a:noAutofit/>
                        </wps:bodyPr>
                      </wps:wsp>
                    </wpg:wgp>
                  </a:graphicData>
                </a:graphic>
              </wp:anchor>
            </w:drawing>
          </mc:Choice>
          <mc:Fallback xmlns:a="http://schemas.openxmlformats.org/drawingml/2006/main">
            <w:pict>
              <v:group id="Group 315003" style="width:12.7031pt;height:283.572pt;position:absolute;mso-position-horizontal-relative:page;mso-position-horizontal:absolute;margin-left:682.278pt;mso-position-vertical-relative:page;margin-top:528.348pt;" coordsize="1613,36013">
                <v:rect id="Rectangle 22055" style="position:absolute;width:47898;height:1132;left:-23382;top:11498;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X6W4A44Y3YFEHMQ6W9NDGFMDY | Verificación: https://candelaria.sedelectronica.es/ </w:t>
                        </w:r>
                      </w:p>
                    </w:txbxContent>
                  </v:textbox>
                </v:rect>
                <v:rect id="Rectangle 22056" style="position:absolute;width:44627;height:1132;left:-20985;top:13133;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104 de 179 </w:t>
                        </w:r>
                      </w:p>
                    </w:txbxContent>
                  </v:textbox>
                </v:rect>
                <w10:wrap type="topAndBottom"/>
              </v:group>
            </w:pict>
          </mc:Fallback>
        </mc:AlternateContent>
      </w:r>
      <w:r>
        <w:t xml:space="preserve">El plano se ha elaborado tomando de base el levantamiento topográfico realizado por la Oficina Técnica de Candelaria. En este sentido, al superponerlo sobre la base cartográfica del PGO de Candelaria </w:t>
      </w:r>
      <w:r>
        <w:t xml:space="preserve">del 2011, puede existir algún desfase o desajuste debido a la diferencia del margen de error que tiene el vuelo de la cartografía del PGO con respecto a la mayor exactitud que ofrece el GPS terrestre utilizado para realizar el levantamiento topográfico. </w:t>
      </w:r>
    </w:p>
    <w:p w:rsidR="00B03E47" w:rsidRDefault="00E2034E">
      <w:pPr>
        <w:spacing w:after="0" w:line="259" w:lineRule="auto"/>
        <w:ind w:left="185" w:right="0" w:firstLine="0"/>
        <w:jc w:val="left"/>
      </w:pPr>
      <w:r>
        <w:rPr>
          <w:rFonts w:ascii="Calibri" w:eastAsia="Calibri" w:hAnsi="Calibri" w:cs="Calibri"/>
          <w:noProof/>
        </w:rPr>
        <mc:AlternateContent>
          <mc:Choice Requires="wpg">
            <w:drawing>
              <wp:inline distT="0" distB="0" distL="0" distR="0">
                <wp:extent cx="6001512" cy="6772657"/>
                <wp:effectExtent l="0" t="0" r="0" b="0"/>
                <wp:docPr id="315002" name="Group 315002"/>
                <wp:cNvGraphicFramePr/>
                <a:graphic xmlns:a="http://schemas.openxmlformats.org/drawingml/2006/main">
                  <a:graphicData uri="http://schemas.microsoft.com/office/word/2010/wordprocessingGroup">
                    <wpg:wgp>
                      <wpg:cNvGrpSpPr/>
                      <wpg:grpSpPr>
                        <a:xfrm>
                          <a:off x="0" y="0"/>
                          <a:ext cx="6001512" cy="6772657"/>
                          <a:chOff x="0" y="0"/>
                          <a:chExt cx="6001512" cy="6772657"/>
                        </a:xfrm>
                      </wpg:grpSpPr>
                      <wps:wsp>
                        <wps:cNvPr id="22015" name="Rectangle 22015"/>
                        <wps:cNvSpPr/>
                        <wps:spPr>
                          <a:xfrm>
                            <a:off x="47549" y="169021"/>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22016" name="Rectangle 22016"/>
                        <wps:cNvSpPr/>
                        <wps:spPr>
                          <a:xfrm>
                            <a:off x="276149" y="330566"/>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22017" name="Rectangle 22017"/>
                        <wps:cNvSpPr/>
                        <wps:spPr>
                          <a:xfrm>
                            <a:off x="276149" y="490967"/>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22018" name="Rectangle 22018"/>
                        <wps:cNvSpPr/>
                        <wps:spPr>
                          <a:xfrm>
                            <a:off x="276149" y="652511"/>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22019" name="Rectangle 22019"/>
                        <wps:cNvSpPr/>
                        <wps:spPr>
                          <a:xfrm>
                            <a:off x="276149" y="812531"/>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22020" name="Rectangle 22020"/>
                        <wps:cNvSpPr/>
                        <wps:spPr>
                          <a:xfrm>
                            <a:off x="276149" y="974075"/>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22021" name="Rectangle 22021"/>
                        <wps:cNvSpPr/>
                        <wps:spPr>
                          <a:xfrm>
                            <a:off x="276149" y="1134095"/>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22022" name="Rectangle 22022"/>
                        <wps:cNvSpPr/>
                        <wps:spPr>
                          <a:xfrm>
                            <a:off x="276149" y="1294115"/>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22023" name="Rectangle 22023"/>
                        <wps:cNvSpPr/>
                        <wps:spPr>
                          <a:xfrm>
                            <a:off x="276149" y="1455659"/>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22024" name="Rectangle 22024"/>
                        <wps:cNvSpPr/>
                        <wps:spPr>
                          <a:xfrm>
                            <a:off x="276149" y="1615679"/>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22025" name="Rectangle 22025"/>
                        <wps:cNvSpPr/>
                        <wps:spPr>
                          <a:xfrm>
                            <a:off x="276149" y="1777223"/>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22026" name="Rectangle 22026"/>
                        <wps:cNvSpPr/>
                        <wps:spPr>
                          <a:xfrm>
                            <a:off x="276149" y="1937243"/>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22027" name="Rectangle 22027"/>
                        <wps:cNvSpPr/>
                        <wps:spPr>
                          <a:xfrm>
                            <a:off x="276149" y="2097263"/>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22028" name="Rectangle 22028"/>
                        <wps:cNvSpPr/>
                        <wps:spPr>
                          <a:xfrm>
                            <a:off x="276149" y="2258807"/>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22029" name="Rectangle 22029"/>
                        <wps:cNvSpPr/>
                        <wps:spPr>
                          <a:xfrm>
                            <a:off x="276149" y="2418827"/>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22030" name="Rectangle 22030"/>
                        <wps:cNvSpPr/>
                        <wps:spPr>
                          <a:xfrm>
                            <a:off x="276149" y="2580371"/>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22031" name="Rectangle 22031"/>
                        <wps:cNvSpPr/>
                        <wps:spPr>
                          <a:xfrm>
                            <a:off x="47549" y="2740391"/>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22032" name="Rectangle 22032"/>
                        <wps:cNvSpPr/>
                        <wps:spPr>
                          <a:xfrm>
                            <a:off x="47549" y="2975341"/>
                            <a:ext cx="51809" cy="207921"/>
                          </a:xfrm>
                          <a:prstGeom prst="rect">
                            <a:avLst/>
                          </a:prstGeom>
                          <a:ln>
                            <a:noFill/>
                          </a:ln>
                        </wps:spPr>
                        <wps:txbx>
                          <w:txbxContent>
                            <w:p w:rsidR="00B03E47" w:rsidRDefault="00E2034E">
                              <w:pPr>
                                <w:spacing w:after="160" w:line="259" w:lineRule="auto"/>
                                <w:ind w:left="0" w:right="0" w:firstLine="0"/>
                                <w:jc w:val="left"/>
                              </w:pPr>
                              <w:r>
                                <w:rPr>
                                  <w:b/>
                                </w:rPr>
                                <w:t xml:space="preserve"> </w:t>
                              </w:r>
                            </w:p>
                          </w:txbxContent>
                        </wps:txbx>
                        <wps:bodyPr horzOverflow="overflow" vert="horz" lIns="0" tIns="0" rIns="0" bIns="0" rtlCol="0">
                          <a:noAutofit/>
                        </wps:bodyPr>
                      </wps:wsp>
                      <wps:wsp>
                        <wps:cNvPr id="22033" name="Rectangle 22033"/>
                        <wps:cNvSpPr/>
                        <wps:spPr>
                          <a:xfrm>
                            <a:off x="3083687" y="3214609"/>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22034" name="Rectangle 22034"/>
                        <wps:cNvSpPr/>
                        <wps:spPr>
                          <a:xfrm>
                            <a:off x="3083687" y="3450829"/>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22035" name="Rectangle 22035"/>
                        <wps:cNvSpPr/>
                        <wps:spPr>
                          <a:xfrm>
                            <a:off x="3083687" y="3688573"/>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22036" name="Rectangle 22036"/>
                        <wps:cNvSpPr/>
                        <wps:spPr>
                          <a:xfrm>
                            <a:off x="3083687" y="3924793"/>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22037" name="Rectangle 22037"/>
                        <wps:cNvSpPr/>
                        <wps:spPr>
                          <a:xfrm>
                            <a:off x="3083687" y="4161013"/>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22038" name="Rectangle 22038"/>
                        <wps:cNvSpPr/>
                        <wps:spPr>
                          <a:xfrm>
                            <a:off x="47549" y="4398757"/>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22039" name="Rectangle 22039"/>
                        <wps:cNvSpPr/>
                        <wps:spPr>
                          <a:xfrm>
                            <a:off x="47549" y="4558777"/>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22040" name="Rectangle 22040"/>
                        <wps:cNvSpPr/>
                        <wps:spPr>
                          <a:xfrm>
                            <a:off x="47549" y="4720321"/>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22041" name="Rectangle 22041"/>
                        <wps:cNvSpPr/>
                        <wps:spPr>
                          <a:xfrm>
                            <a:off x="47549" y="4880341"/>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22042" name="Rectangle 22042"/>
                        <wps:cNvSpPr/>
                        <wps:spPr>
                          <a:xfrm>
                            <a:off x="47549" y="5040361"/>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22043" name="Rectangle 22043"/>
                        <wps:cNvSpPr/>
                        <wps:spPr>
                          <a:xfrm>
                            <a:off x="47549" y="5202286"/>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22044" name="Rectangle 22044"/>
                        <wps:cNvSpPr/>
                        <wps:spPr>
                          <a:xfrm>
                            <a:off x="47549" y="5362306"/>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22045" name="Rectangle 22045"/>
                        <wps:cNvSpPr/>
                        <wps:spPr>
                          <a:xfrm>
                            <a:off x="47549" y="5523851"/>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22046" name="Rectangle 22046"/>
                        <wps:cNvSpPr/>
                        <wps:spPr>
                          <a:xfrm>
                            <a:off x="47549" y="5683870"/>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22047" name="Rectangle 22047"/>
                        <wps:cNvSpPr/>
                        <wps:spPr>
                          <a:xfrm>
                            <a:off x="47549" y="5845414"/>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22048" name="Rectangle 22048"/>
                        <wps:cNvSpPr/>
                        <wps:spPr>
                          <a:xfrm>
                            <a:off x="47549" y="6005434"/>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22049" name="Rectangle 22049"/>
                        <wps:cNvSpPr/>
                        <wps:spPr>
                          <a:xfrm>
                            <a:off x="47549" y="6165454"/>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22050" name="Rectangle 22050"/>
                        <wps:cNvSpPr/>
                        <wps:spPr>
                          <a:xfrm>
                            <a:off x="47549" y="6326947"/>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22052" name="Picture 22052"/>
                          <pic:cNvPicPr/>
                        </pic:nvPicPr>
                        <pic:blipFill>
                          <a:blip r:embed="rId45"/>
                          <a:stretch>
                            <a:fillRect/>
                          </a:stretch>
                        </pic:blipFill>
                        <pic:spPr>
                          <a:xfrm>
                            <a:off x="0" y="0"/>
                            <a:ext cx="6001512" cy="6772657"/>
                          </a:xfrm>
                          <a:prstGeom prst="rect">
                            <a:avLst/>
                          </a:prstGeom>
                        </pic:spPr>
                      </pic:pic>
                    </wpg:wgp>
                  </a:graphicData>
                </a:graphic>
              </wp:inline>
            </w:drawing>
          </mc:Choice>
          <mc:Fallback xmlns:a="http://schemas.openxmlformats.org/drawingml/2006/main">
            <w:pict>
              <v:group id="Group 315002" style="width:472.56pt;height:533.28pt;mso-position-horizontal-relative:char;mso-position-vertical-relative:line" coordsize="60015,67726">
                <v:rect id="Rectangle 22015" style="position:absolute;width:518;height:2079;left:475;top:1690;" filled="f" stroked="f">
                  <v:textbox inset="0,0,0,0">
                    <w:txbxContent>
                      <w:p>
                        <w:pPr>
                          <w:spacing w:before="0" w:after="160" w:line="259" w:lineRule="auto"/>
                          <w:ind w:left="0" w:right="0" w:firstLine="0"/>
                          <w:jc w:val="left"/>
                        </w:pPr>
                        <w:r>
                          <w:rPr/>
                          <w:t xml:space="preserve"> </w:t>
                        </w:r>
                      </w:p>
                    </w:txbxContent>
                  </v:textbox>
                </v:rect>
                <v:rect id="Rectangle 22016" style="position:absolute;width:518;height:2079;left:2761;top:3305;" filled="f" stroked="f">
                  <v:textbox inset="0,0,0,0">
                    <w:txbxContent>
                      <w:p>
                        <w:pPr>
                          <w:spacing w:before="0" w:after="160" w:line="259" w:lineRule="auto"/>
                          <w:ind w:left="0" w:right="0" w:firstLine="0"/>
                          <w:jc w:val="left"/>
                        </w:pPr>
                        <w:r>
                          <w:rPr/>
                          <w:t xml:space="preserve"> </w:t>
                        </w:r>
                      </w:p>
                    </w:txbxContent>
                  </v:textbox>
                </v:rect>
                <v:rect id="Rectangle 22017" style="position:absolute;width:518;height:2079;left:2761;top:4909;" filled="f" stroked="f">
                  <v:textbox inset="0,0,0,0">
                    <w:txbxContent>
                      <w:p>
                        <w:pPr>
                          <w:spacing w:before="0" w:after="160" w:line="259" w:lineRule="auto"/>
                          <w:ind w:left="0" w:right="0" w:firstLine="0"/>
                          <w:jc w:val="left"/>
                        </w:pPr>
                        <w:r>
                          <w:rPr/>
                          <w:t xml:space="preserve"> </w:t>
                        </w:r>
                      </w:p>
                    </w:txbxContent>
                  </v:textbox>
                </v:rect>
                <v:rect id="Rectangle 22018" style="position:absolute;width:518;height:2079;left:2761;top:6525;" filled="f" stroked="f">
                  <v:textbox inset="0,0,0,0">
                    <w:txbxContent>
                      <w:p>
                        <w:pPr>
                          <w:spacing w:before="0" w:after="160" w:line="259" w:lineRule="auto"/>
                          <w:ind w:left="0" w:right="0" w:firstLine="0"/>
                          <w:jc w:val="left"/>
                        </w:pPr>
                        <w:r>
                          <w:rPr/>
                          <w:t xml:space="preserve"> </w:t>
                        </w:r>
                      </w:p>
                    </w:txbxContent>
                  </v:textbox>
                </v:rect>
                <v:rect id="Rectangle 22019" style="position:absolute;width:518;height:2079;left:2761;top:8125;" filled="f" stroked="f">
                  <v:textbox inset="0,0,0,0">
                    <w:txbxContent>
                      <w:p>
                        <w:pPr>
                          <w:spacing w:before="0" w:after="160" w:line="259" w:lineRule="auto"/>
                          <w:ind w:left="0" w:right="0" w:firstLine="0"/>
                          <w:jc w:val="left"/>
                        </w:pPr>
                        <w:r>
                          <w:rPr/>
                          <w:t xml:space="preserve"> </w:t>
                        </w:r>
                      </w:p>
                    </w:txbxContent>
                  </v:textbox>
                </v:rect>
                <v:rect id="Rectangle 22020" style="position:absolute;width:518;height:2079;left:2761;top:9740;" filled="f" stroked="f">
                  <v:textbox inset="0,0,0,0">
                    <w:txbxContent>
                      <w:p>
                        <w:pPr>
                          <w:spacing w:before="0" w:after="160" w:line="259" w:lineRule="auto"/>
                          <w:ind w:left="0" w:right="0" w:firstLine="0"/>
                          <w:jc w:val="left"/>
                        </w:pPr>
                        <w:r>
                          <w:rPr/>
                          <w:t xml:space="preserve"> </w:t>
                        </w:r>
                      </w:p>
                    </w:txbxContent>
                  </v:textbox>
                </v:rect>
                <v:rect id="Rectangle 22021" style="position:absolute;width:518;height:2079;left:2761;top:11340;" filled="f" stroked="f">
                  <v:textbox inset="0,0,0,0">
                    <w:txbxContent>
                      <w:p>
                        <w:pPr>
                          <w:spacing w:before="0" w:after="160" w:line="259" w:lineRule="auto"/>
                          <w:ind w:left="0" w:right="0" w:firstLine="0"/>
                          <w:jc w:val="left"/>
                        </w:pPr>
                        <w:r>
                          <w:rPr/>
                          <w:t xml:space="preserve"> </w:t>
                        </w:r>
                      </w:p>
                    </w:txbxContent>
                  </v:textbox>
                </v:rect>
                <v:rect id="Rectangle 22022" style="position:absolute;width:518;height:2079;left:2761;top:12941;" filled="f" stroked="f">
                  <v:textbox inset="0,0,0,0">
                    <w:txbxContent>
                      <w:p>
                        <w:pPr>
                          <w:spacing w:before="0" w:after="160" w:line="259" w:lineRule="auto"/>
                          <w:ind w:left="0" w:right="0" w:firstLine="0"/>
                          <w:jc w:val="left"/>
                        </w:pPr>
                        <w:r>
                          <w:rPr/>
                          <w:t xml:space="preserve"> </w:t>
                        </w:r>
                      </w:p>
                    </w:txbxContent>
                  </v:textbox>
                </v:rect>
                <v:rect id="Rectangle 22023" style="position:absolute;width:518;height:2079;left:2761;top:14556;" filled="f" stroked="f">
                  <v:textbox inset="0,0,0,0">
                    <w:txbxContent>
                      <w:p>
                        <w:pPr>
                          <w:spacing w:before="0" w:after="160" w:line="259" w:lineRule="auto"/>
                          <w:ind w:left="0" w:right="0" w:firstLine="0"/>
                          <w:jc w:val="left"/>
                        </w:pPr>
                        <w:r>
                          <w:rPr/>
                          <w:t xml:space="preserve"> </w:t>
                        </w:r>
                      </w:p>
                    </w:txbxContent>
                  </v:textbox>
                </v:rect>
                <v:rect id="Rectangle 22024" style="position:absolute;width:518;height:2079;left:2761;top:16156;" filled="f" stroked="f">
                  <v:textbox inset="0,0,0,0">
                    <w:txbxContent>
                      <w:p>
                        <w:pPr>
                          <w:spacing w:before="0" w:after="160" w:line="259" w:lineRule="auto"/>
                          <w:ind w:left="0" w:right="0" w:firstLine="0"/>
                          <w:jc w:val="left"/>
                        </w:pPr>
                        <w:r>
                          <w:rPr/>
                          <w:t xml:space="preserve"> </w:t>
                        </w:r>
                      </w:p>
                    </w:txbxContent>
                  </v:textbox>
                </v:rect>
                <v:rect id="Rectangle 22025" style="position:absolute;width:518;height:2079;left:2761;top:17772;" filled="f" stroked="f">
                  <v:textbox inset="0,0,0,0">
                    <w:txbxContent>
                      <w:p>
                        <w:pPr>
                          <w:spacing w:before="0" w:after="160" w:line="259" w:lineRule="auto"/>
                          <w:ind w:left="0" w:right="0" w:firstLine="0"/>
                          <w:jc w:val="left"/>
                        </w:pPr>
                        <w:r>
                          <w:rPr/>
                          <w:t xml:space="preserve"> </w:t>
                        </w:r>
                      </w:p>
                    </w:txbxContent>
                  </v:textbox>
                </v:rect>
                <v:rect id="Rectangle 22026" style="position:absolute;width:518;height:2079;left:2761;top:19372;" filled="f" stroked="f">
                  <v:textbox inset="0,0,0,0">
                    <w:txbxContent>
                      <w:p>
                        <w:pPr>
                          <w:spacing w:before="0" w:after="160" w:line="259" w:lineRule="auto"/>
                          <w:ind w:left="0" w:right="0" w:firstLine="0"/>
                          <w:jc w:val="left"/>
                        </w:pPr>
                        <w:r>
                          <w:rPr/>
                          <w:t xml:space="preserve"> </w:t>
                        </w:r>
                      </w:p>
                    </w:txbxContent>
                  </v:textbox>
                </v:rect>
                <v:rect id="Rectangle 22027" style="position:absolute;width:518;height:2079;left:2761;top:20972;" filled="f" stroked="f">
                  <v:textbox inset="0,0,0,0">
                    <w:txbxContent>
                      <w:p>
                        <w:pPr>
                          <w:spacing w:before="0" w:after="160" w:line="259" w:lineRule="auto"/>
                          <w:ind w:left="0" w:right="0" w:firstLine="0"/>
                          <w:jc w:val="left"/>
                        </w:pPr>
                        <w:r>
                          <w:rPr/>
                          <w:t xml:space="preserve"> </w:t>
                        </w:r>
                      </w:p>
                    </w:txbxContent>
                  </v:textbox>
                </v:rect>
                <v:rect id="Rectangle 22028" style="position:absolute;width:518;height:2079;left:2761;top:22588;" filled="f" stroked="f">
                  <v:textbox inset="0,0,0,0">
                    <w:txbxContent>
                      <w:p>
                        <w:pPr>
                          <w:spacing w:before="0" w:after="160" w:line="259" w:lineRule="auto"/>
                          <w:ind w:left="0" w:right="0" w:firstLine="0"/>
                          <w:jc w:val="left"/>
                        </w:pPr>
                        <w:r>
                          <w:rPr/>
                          <w:t xml:space="preserve"> </w:t>
                        </w:r>
                      </w:p>
                    </w:txbxContent>
                  </v:textbox>
                </v:rect>
                <v:rect id="Rectangle 22029" style="position:absolute;width:518;height:2079;left:2761;top:24188;" filled="f" stroked="f">
                  <v:textbox inset="0,0,0,0">
                    <w:txbxContent>
                      <w:p>
                        <w:pPr>
                          <w:spacing w:before="0" w:after="160" w:line="259" w:lineRule="auto"/>
                          <w:ind w:left="0" w:right="0" w:firstLine="0"/>
                          <w:jc w:val="left"/>
                        </w:pPr>
                        <w:r>
                          <w:rPr/>
                          <w:t xml:space="preserve"> </w:t>
                        </w:r>
                      </w:p>
                    </w:txbxContent>
                  </v:textbox>
                </v:rect>
                <v:rect id="Rectangle 22030" style="position:absolute;width:518;height:2079;left:2761;top:25803;" filled="f" stroked="f">
                  <v:textbox inset="0,0,0,0">
                    <w:txbxContent>
                      <w:p>
                        <w:pPr>
                          <w:spacing w:before="0" w:after="160" w:line="259" w:lineRule="auto"/>
                          <w:ind w:left="0" w:right="0" w:firstLine="0"/>
                          <w:jc w:val="left"/>
                        </w:pPr>
                        <w:r>
                          <w:rPr/>
                          <w:t xml:space="preserve"> </w:t>
                        </w:r>
                      </w:p>
                    </w:txbxContent>
                  </v:textbox>
                </v:rect>
                <v:rect id="Rectangle 22031" style="position:absolute;width:518;height:2079;left:475;top:27403;" filled="f" stroked="f">
                  <v:textbox inset="0,0,0,0">
                    <w:txbxContent>
                      <w:p>
                        <w:pPr>
                          <w:spacing w:before="0" w:after="160" w:line="259" w:lineRule="auto"/>
                          <w:ind w:left="0" w:right="0" w:firstLine="0"/>
                          <w:jc w:val="left"/>
                        </w:pPr>
                        <w:r>
                          <w:rPr/>
                          <w:t xml:space="preserve"> </w:t>
                        </w:r>
                      </w:p>
                    </w:txbxContent>
                  </v:textbox>
                </v:rect>
                <v:rect id="Rectangle 22032" style="position:absolute;width:518;height:2079;left:475;top:29753;" filled="f" stroked="f">
                  <v:textbox inset="0,0,0,0">
                    <w:txbxContent>
                      <w:p>
                        <w:pPr>
                          <w:spacing w:before="0" w:after="160" w:line="259" w:lineRule="auto"/>
                          <w:ind w:left="0" w:right="0" w:firstLine="0"/>
                          <w:jc w:val="left"/>
                        </w:pPr>
                        <w:r>
                          <w:rPr>
                            <w:rFonts w:cs="Arial" w:hAnsi="Arial" w:eastAsia="Arial" w:ascii="Arial"/>
                            <w:b w:val="1"/>
                          </w:rPr>
                          <w:t xml:space="preserve"> </w:t>
                        </w:r>
                      </w:p>
                    </w:txbxContent>
                  </v:textbox>
                </v:rect>
                <v:rect id="Rectangle 22033" style="position:absolute;width:518;height:2079;left:30836;top:32146;" filled="f" stroked="f">
                  <v:textbox inset="0,0,0,0">
                    <w:txbxContent>
                      <w:p>
                        <w:pPr>
                          <w:spacing w:before="0" w:after="160" w:line="259" w:lineRule="auto"/>
                          <w:ind w:left="0" w:right="0" w:firstLine="0"/>
                          <w:jc w:val="left"/>
                        </w:pPr>
                        <w:r>
                          <w:rPr/>
                          <w:t xml:space="preserve"> </w:t>
                        </w:r>
                      </w:p>
                    </w:txbxContent>
                  </v:textbox>
                </v:rect>
                <v:rect id="Rectangle 22034" style="position:absolute;width:518;height:2079;left:30836;top:34508;" filled="f" stroked="f">
                  <v:textbox inset="0,0,0,0">
                    <w:txbxContent>
                      <w:p>
                        <w:pPr>
                          <w:spacing w:before="0" w:after="160" w:line="259" w:lineRule="auto"/>
                          <w:ind w:left="0" w:right="0" w:firstLine="0"/>
                          <w:jc w:val="left"/>
                        </w:pPr>
                        <w:r>
                          <w:rPr/>
                          <w:t xml:space="preserve"> </w:t>
                        </w:r>
                      </w:p>
                    </w:txbxContent>
                  </v:textbox>
                </v:rect>
                <v:rect id="Rectangle 22035" style="position:absolute;width:518;height:2079;left:30836;top:36885;" filled="f" stroked="f">
                  <v:textbox inset="0,0,0,0">
                    <w:txbxContent>
                      <w:p>
                        <w:pPr>
                          <w:spacing w:before="0" w:after="160" w:line="259" w:lineRule="auto"/>
                          <w:ind w:left="0" w:right="0" w:firstLine="0"/>
                          <w:jc w:val="left"/>
                        </w:pPr>
                        <w:r>
                          <w:rPr/>
                          <w:t xml:space="preserve"> </w:t>
                        </w:r>
                      </w:p>
                    </w:txbxContent>
                  </v:textbox>
                </v:rect>
                <v:rect id="Rectangle 22036" style="position:absolute;width:518;height:2079;left:30836;top:39247;" filled="f" stroked="f">
                  <v:textbox inset="0,0,0,0">
                    <w:txbxContent>
                      <w:p>
                        <w:pPr>
                          <w:spacing w:before="0" w:after="160" w:line="259" w:lineRule="auto"/>
                          <w:ind w:left="0" w:right="0" w:firstLine="0"/>
                          <w:jc w:val="left"/>
                        </w:pPr>
                        <w:r>
                          <w:rPr/>
                          <w:t xml:space="preserve"> </w:t>
                        </w:r>
                      </w:p>
                    </w:txbxContent>
                  </v:textbox>
                </v:rect>
                <v:rect id="Rectangle 22037" style="position:absolute;width:518;height:2079;left:30836;top:41610;" filled="f" stroked="f">
                  <v:textbox inset="0,0,0,0">
                    <w:txbxContent>
                      <w:p>
                        <w:pPr>
                          <w:spacing w:before="0" w:after="160" w:line="259" w:lineRule="auto"/>
                          <w:ind w:left="0" w:right="0" w:firstLine="0"/>
                          <w:jc w:val="left"/>
                        </w:pPr>
                        <w:r>
                          <w:rPr/>
                          <w:t xml:space="preserve"> </w:t>
                        </w:r>
                      </w:p>
                    </w:txbxContent>
                  </v:textbox>
                </v:rect>
                <v:rect id="Rectangle 22038" style="position:absolute;width:518;height:2079;left:475;top:43987;" filled="f" stroked="f">
                  <v:textbox inset="0,0,0,0">
                    <w:txbxContent>
                      <w:p>
                        <w:pPr>
                          <w:spacing w:before="0" w:after="160" w:line="259" w:lineRule="auto"/>
                          <w:ind w:left="0" w:right="0" w:firstLine="0"/>
                          <w:jc w:val="left"/>
                        </w:pPr>
                        <w:r>
                          <w:rPr/>
                          <w:t xml:space="preserve"> </w:t>
                        </w:r>
                      </w:p>
                    </w:txbxContent>
                  </v:textbox>
                </v:rect>
                <v:rect id="Rectangle 22039" style="position:absolute;width:518;height:2079;left:475;top:45587;" filled="f" stroked="f">
                  <v:textbox inset="0,0,0,0">
                    <w:txbxContent>
                      <w:p>
                        <w:pPr>
                          <w:spacing w:before="0" w:after="160" w:line="259" w:lineRule="auto"/>
                          <w:ind w:left="0" w:right="0" w:firstLine="0"/>
                          <w:jc w:val="left"/>
                        </w:pPr>
                        <w:r>
                          <w:rPr/>
                          <w:t xml:space="preserve"> </w:t>
                        </w:r>
                      </w:p>
                    </w:txbxContent>
                  </v:textbox>
                </v:rect>
                <v:rect id="Rectangle 22040" style="position:absolute;width:518;height:2079;left:475;top:47203;" filled="f" stroked="f">
                  <v:textbox inset="0,0,0,0">
                    <w:txbxContent>
                      <w:p>
                        <w:pPr>
                          <w:spacing w:before="0" w:after="160" w:line="259" w:lineRule="auto"/>
                          <w:ind w:left="0" w:right="0" w:firstLine="0"/>
                          <w:jc w:val="left"/>
                        </w:pPr>
                        <w:r>
                          <w:rPr/>
                          <w:t xml:space="preserve"> </w:t>
                        </w:r>
                      </w:p>
                    </w:txbxContent>
                  </v:textbox>
                </v:rect>
                <v:rect id="Rectangle 22041" style="position:absolute;width:518;height:2079;left:475;top:48803;" filled="f" stroked="f">
                  <v:textbox inset="0,0,0,0">
                    <w:txbxContent>
                      <w:p>
                        <w:pPr>
                          <w:spacing w:before="0" w:after="160" w:line="259" w:lineRule="auto"/>
                          <w:ind w:left="0" w:right="0" w:firstLine="0"/>
                          <w:jc w:val="left"/>
                        </w:pPr>
                        <w:r>
                          <w:rPr/>
                          <w:t xml:space="preserve"> </w:t>
                        </w:r>
                      </w:p>
                    </w:txbxContent>
                  </v:textbox>
                </v:rect>
                <v:rect id="Rectangle 22042" style="position:absolute;width:518;height:2079;left:475;top:50403;" filled="f" stroked="f">
                  <v:textbox inset="0,0,0,0">
                    <w:txbxContent>
                      <w:p>
                        <w:pPr>
                          <w:spacing w:before="0" w:after="160" w:line="259" w:lineRule="auto"/>
                          <w:ind w:left="0" w:right="0" w:firstLine="0"/>
                          <w:jc w:val="left"/>
                        </w:pPr>
                        <w:r>
                          <w:rPr/>
                          <w:t xml:space="preserve"> </w:t>
                        </w:r>
                      </w:p>
                    </w:txbxContent>
                  </v:textbox>
                </v:rect>
                <v:rect id="Rectangle 22043" style="position:absolute;width:518;height:2079;left:475;top:52022;" filled="f" stroked="f">
                  <v:textbox inset="0,0,0,0">
                    <w:txbxContent>
                      <w:p>
                        <w:pPr>
                          <w:spacing w:before="0" w:after="160" w:line="259" w:lineRule="auto"/>
                          <w:ind w:left="0" w:right="0" w:firstLine="0"/>
                          <w:jc w:val="left"/>
                        </w:pPr>
                        <w:r>
                          <w:rPr/>
                          <w:t xml:space="preserve"> </w:t>
                        </w:r>
                      </w:p>
                    </w:txbxContent>
                  </v:textbox>
                </v:rect>
                <v:rect id="Rectangle 22044" style="position:absolute;width:518;height:2079;left:475;top:53623;" filled="f" stroked="f">
                  <v:textbox inset="0,0,0,0">
                    <w:txbxContent>
                      <w:p>
                        <w:pPr>
                          <w:spacing w:before="0" w:after="160" w:line="259" w:lineRule="auto"/>
                          <w:ind w:left="0" w:right="0" w:firstLine="0"/>
                          <w:jc w:val="left"/>
                        </w:pPr>
                        <w:r>
                          <w:rPr/>
                          <w:t xml:space="preserve"> </w:t>
                        </w:r>
                      </w:p>
                    </w:txbxContent>
                  </v:textbox>
                </v:rect>
                <v:rect id="Rectangle 22045" style="position:absolute;width:518;height:2079;left:475;top:55238;" filled="f" stroked="f">
                  <v:textbox inset="0,0,0,0">
                    <w:txbxContent>
                      <w:p>
                        <w:pPr>
                          <w:spacing w:before="0" w:after="160" w:line="259" w:lineRule="auto"/>
                          <w:ind w:left="0" w:right="0" w:firstLine="0"/>
                          <w:jc w:val="left"/>
                        </w:pPr>
                        <w:r>
                          <w:rPr/>
                          <w:t xml:space="preserve"> </w:t>
                        </w:r>
                      </w:p>
                    </w:txbxContent>
                  </v:textbox>
                </v:rect>
                <v:rect id="Rectangle 22046" style="position:absolute;width:518;height:2079;left:475;top:56838;" filled="f" stroked="f">
                  <v:textbox inset="0,0,0,0">
                    <w:txbxContent>
                      <w:p>
                        <w:pPr>
                          <w:spacing w:before="0" w:after="160" w:line="259" w:lineRule="auto"/>
                          <w:ind w:left="0" w:right="0" w:firstLine="0"/>
                          <w:jc w:val="left"/>
                        </w:pPr>
                        <w:r>
                          <w:rPr/>
                          <w:t xml:space="preserve"> </w:t>
                        </w:r>
                      </w:p>
                    </w:txbxContent>
                  </v:textbox>
                </v:rect>
                <v:rect id="Rectangle 22047" style="position:absolute;width:518;height:2079;left:475;top:58454;" filled="f" stroked="f">
                  <v:textbox inset="0,0,0,0">
                    <w:txbxContent>
                      <w:p>
                        <w:pPr>
                          <w:spacing w:before="0" w:after="160" w:line="259" w:lineRule="auto"/>
                          <w:ind w:left="0" w:right="0" w:firstLine="0"/>
                          <w:jc w:val="left"/>
                        </w:pPr>
                        <w:r>
                          <w:rPr/>
                          <w:t xml:space="preserve"> </w:t>
                        </w:r>
                      </w:p>
                    </w:txbxContent>
                  </v:textbox>
                </v:rect>
                <v:rect id="Rectangle 22048" style="position:absolute;width:518;height:2079;left:475;top:60054;" filled="f" stroked="f">
                  <v:textbox inset="0,0,0,0">
                    <w:txbxContent>
                      <w:p>
                        <w:pPr>
                          <w:spacing w:before="0" w:after="160" w:line="259" w:lineRule="auto"/>
                          <w:ind w:left="0" w:right="0" w:firstLine="0"/>
                          <w:jc w:val="left"/>
                        </w:pPr>
                        <w:r>
                          <w:rPr/>
                          <w:t xml:space="preserve"> </w:t>
                        </w:r>
                      </w:p>
                    </w:txbxContent>
                  </v:textbox>
                </v:rect>
                <v:rect id="Rectangle 22049" style="position:absolute;width:518;height:2079;left:475;top:61654;" filled="f" stroked="f">
                  <v:textbox inset="0,0,0,0">
                    <w:txbxContent>
                      <w:p>
                        <w:pPr>
                          <w:spacing w:before="0" w:after="160" w:line="259" w:lineRule="auto"/>
                          <w:ind w:left="0" w:right="0" w:firstLine="0"/>
                          <w:jc w:val="left"/>
                        </w:pPr>
                        <w:r>
                          <w:rPr/>
                          <w:t xml:space="preserve"> </w:t>
                        </w:r>
                      </w:p>
                    </w:txbxContent>
                  </v:textbox>
                </v:rect>
                <v:rect id="Rectangle 22050" style="position:absolute;width:518;height:2079;left:475;top:63269;" filled="f" stroked="f">
                  <v:textbox inset="0,0,0,0">
                    <w:txbxContent>
                      <w:p>
                        <w:pPr>
                          <w:spacing w:before="0" w:after="160" w:line="259" w:lineRule="auto"/>
                          <w:ind w:left="0" w:right="0" w:firstLine="0"/>
                          <w:jc w:val="left"/>
                        </w:pPr>
                        <w:r>
                          <w:rPr/>
                          <w:t xml:space="preserve"> </w:t>
                        </w:r>
                      </w:p>
                    </w:txbxContent>
                  </v:textbox>
                </v:rect>
                <v:shape id="Picture 22052" style="position:absolute;width:60015;height:67726;left:0;top:0;" filled="f">
                  <v:imagedata r:id="rId46"/>
                </v:shape>
              </v:group>
            </w:pict>
          </mc:Fallback>
        </mc:AlternateContent>
      </w:r>
      <w:r>
        <w:rPr>
          <w:rFonts w:ascii="Times New Roman" w:eastAsia="Times New Roman" w:hAnsi="Times New Roman" w:cs="Times New Roman"/>
          <w:sz w:val="24"/>
        </w:rPr>
        <w:t xml:space="preserve"> </w:t>
      </w:r>
      <w:r>
        <w:br w:type="page"/>
      </w:r>
    </w:p>
    <w:p w:rsidR="00B03E47" w:rsidRDefault="00E2034E">
      <w:pPr>
        <w:spacing w:after="5322" w:line="259" w:lineRule="auto"/>
        <w:ind w:left="260" w:right="0" w:firstLine="0"/>
      </w:pPr>
      <w:r>
        <w:t xml:space="preserve"> </w:t>
      </w:r>
    </w:p>
    <w:p w:rsidR="00B03E47" w:rsidRDefault="00E2034E">
      <w:pPr>
        <w:spacing w:after="0" w:line="259" w:lineRule="auto"/>
        <w:ind w:left="-2293" w:right="1105" w:firstLine="0"/>
      </w:pPr>
      <w:r>
        <w:rPr>
          <w:rFonts w:ascii="Calibri" w:eastAsia="Calibri" w:hAnsi="Calibri" w:cs="Calibri"/>
          <w:noProof/>
        </w:rPr>
        <mc:AlternateContent>
          <mc:Choice Requires="wpg">
            <w:drawing>
              <wp:anchor distT="0" distB="0" distL="114300" distR="114300" simplePos="0" relativeHeight="251788288" behindDoc="0" locked="0" layoutInCell="1" allowOverlap="1">
                <wp:simplePos x="0" y="0"/>
                <wp:positionH relativeFrom="page">
                  <wp:posOffset>8664935</wp:posOffset>
                </wp:positionH>
                <wp:positionV relativeFrom="page">
                  <wp:posOffset>6710019</wp:posOffset>
                </wp:positionV>
                <wp:extent cx="161330" cy="3601365"/>
                <wp:effectExtent l="0" t="0" r="0" b="0"/>
                <wp:wrapTopAndBottom/>
                <wp:docPr id="314516" name="Group 314516"/>
                <wp:cNvGraphicFramePr/>
                <a:graphic xmlns:a="http://schemas.openxmlformats.org/drawingml/2006/main">
                  <a:graphicData uri="http://schemas.microsoft.com/office/word/2010/wordprocessingGroup">
                    <wpg:wgp>
                      <wpg:cNvGrpSpPr/>
                      <wpg:grpSpPr>
                        <a:xfrm>
                          <a:off x="0" y="0"/>
                          <a:ext cx="161330" cy="3601365"/>
                          <a:chOff x="0" y="0"/>
                          <a:chExt cx="161330" cy="3601365"/>
                        </a:xfrm>
                      </wpg:grpSpPr>
                      <wps:wsp>
                        <wps:cNvPr id="22127" name="Rectangle 22127"/>
                        <wps:cNvSpPr/>
                        <wps:spPr>
                          <a:xfrm rot="-5399999">
                            <a:off x="-2338295" y="1149845"/>
                            <a:ext cx="4789815" cy="113224"/>
                          </a:xfrm>
                          <a:prstGeom prst="rect">
                            <a:avLst/>
                          </a:prstGeom>
                          <a:ln>
                            <a:noFill/>
                          </a:ln>
                        </wps:spPr>
                        <wps:txbx>
                          <w:txbxContent>
                            <w:p w:rsidR="00B03E47" w:rsidRDefault="00E2034E">
                              <w:pPr>
                                <w:spacing w:after="160" w:line="259" w:lineRule="auto"/>
                                <w:ind w:left="0" w:right="0" w:firstLine="0"/>
                                <w:jc w:val="left"/>
                              </w:pPr>
                              <w:r>
                                <w:rPr>
                                  <w:sz w:val="12"/>
                                </w:rPr>
                                <w:t xml:space="preserve">Cód. Validación: X6W4A44Y3YFEHMQ6W9NDGFMDY | Verificación: https://candelaria.sedelectronica.es/ </w:t>
                              </w:r>
                            </w:p>
                          </w:txbxContent>
                        </wps:txbx>
                        <wps:bodyPr horzOverflow="overflow" vert="horz" lIns="0" tIns="0" rIns="0" bIns="0" rtlCol="0">
                          <a:noAutofit/>
                        </wps:bodyPr>
                      </wps:wsp>
                      <wps:wsp>
                        <wps:cNvPr id="22128" name="Rectangle 22128"/>
                        <wps:cNvSpPr/>
                        <wps:spPr>
                          <a:xfrm rot="-5399999">
                            <a:off x="-2098575" y="1313366"/>
                            <a:ext cx="4462772" cy="113224"/>
                          </a:xfrm>
                          <a:prstGeom prst="rect">
                            <a:avLst/>
                          </a:prstGeom>
                          <a:ln>
                            <a:noFill/>
                          </a:ln>
                        </wps:spPr>
                        <wps:txbx>
                          <w:txbxContent>
                            <w:p w:rsidR="00B03E47" w:rsidRDefault="00E2034E">
                              <w:pPr>
                                <w:spacing w:after="160" w:line="259" w:lineRule="auto"/>
                                <w:ind w:left="0" w:right="0" w:firstLine="0"/>
                                <w:jc w:val="left"/>
                              </w:pPr>
                              <w:r>
                                <w:rPr>
                                  <w:sz w:val="12"/>
                                </w:rPr>
                                <w:t xml:space="preserve">Documento firmado electrónicamente desde la plataforma esPublico Gestiona | Página 105 de 179 </w:t>
                              </w:r>
                            </w:p>
                          </w:txbxContent>
                        </wps:txbx>
                        <wps:bodyPr horzOverflow="overflow" vert="horz" lIns="0" tIns="0" rIns="0" bIns="0" rtlCol="0">
                          <a:noAutofit/>
                        </wps:bodyPr>
                      </wps:wsp>
                    </wpg:wgp>
                  </a:graphicData>
                </a:graphic>
              </wp:anchor>
            </w:drawing>
          </mc:Choice>
          <mc:Fallback xmlns:a="http://schemas.openxmlformats.org/drawingml/2006/main">
            <w:pict>
              <v:group id="Group 314516" style="width:12.7031pt;height:283.572pt;position:absolute;mso-position-horizontal-relative:page;mso-position-horizontal:absolute;margin-left:682.278pt;mso-position-vertical-relative:page;margin-top:528.348pt;" coordsize="1613,36013">
                <v:rect id="Rectangle 22127" style="position:absolute;width:47898;height:1132;left:-23382;top:11498;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X6W4A44Y3YFEHMQ6W9NDGFMDY | Verificación: https://candelaria.sedelectronica.es/ </w:t>
                        </w:r>
                      </w:p>
                    </w:txbxContent>
                  </v:textbox>
                </v:rect>
                <v:rect id="Rectangle 22128" style="position:absolute;width:44627;height:1132;left:-20985;top:13133;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105 de 179 </w:t>
                        </w:r>
                      </w:p>
                    </w:txbxContent>
                  </v:textbox>
                </v:rect>
                <w10:wrap type="topAndBottom"/>
              </v:group>
            </w:pict>
          </mc:Fallback>
        </mc:AlternateContent>
      </w:r>
      <w:r>
        <w:rPr>
          <w:noProof/>
        </w:rPr>
        <w:drawing>
          <wp:anchor distT="0" distB="0" distL="114300" distR="114300" simplePos="0" relativeHeight="251789312" behindDoc="0" locked="0" layoutInCell="1" allowOverlap="0">
            <wp:simplePos x="0" y="0"/>
            <wp:positionH relativeFrom="column">
              <wp:posOffset>48768</wp:posOffset>
            </wp:positionH>
            <wp:positionV relativeFrom="paragraph">
              <wp:posOffset>-3552682</wp:posOffset>
            </wp:positionV>
            <wp:extent cx="6086857" cy="7923276"/>
            <wp:effectExtent l="0" t="0" r="0" b="0"/>
            <wp:wrapSquare wrapText="bothSides"/>
            <wp:docPr id="22124" name="Picture 22124"/>
            <wp:cNvGraphicFramePr/>
            <a:graphic xmlns:a="http://schemas.openxmlformats.org/drawingml/2006/main">
              <a:graphicData uri="http://schemas.openxmlformats.org/drawingml/2006/picture">
                <pic:pic xmlns:pic="http://schemas.openxmlformats.org/drawingml/2006/picture">
                  <pic:nvPicPr>
                    <pic:cNvPr id="22124" name="Picture 22124"/>
                    <pic:cNvPicPr/>
                  </pic:nvPicPr>
                  <pic:blipFill>
                    <a:blip r:embed="rId47"/>
                    <a:stretch>
                      <a:fillRect/>
                    </a:stretch>
                  </pic:blipFill>
                  <pic:spPr>
                    <a:xfrm>
                      <a:off x="0" y="0"/>
                      <a:ext cx="6086857" cy="7923276"/>
                    </a:xfrm>
                    <a:prstGeom prst="rect">
                      <a:avLst/>
                    </a:prstGeom>
                  </pic:spPr>
                </pic:pic>
              </a:graphicData>
            </a:graphic>
          </wp:anchor>
        </w:drawing>
      </w:r>
    </w:p>
    <w:p w:rsidR="00B03E47" w:rsidRDefault="00E2034E">
      <w:pPr>
        <w:spacing w:after="0" w:line="259" w:lineRule="auto"/>
        <w:ind w:left="260" w:right="0" w:firstLine="0"/>
        <w:jc w:val="left"/>
      </w:pPr>
      <w:r>
        <w:t xml:space="preserve"> </w:t>
      </w:r>
    </w:p>
    <w:p w:rsidR="00B03E47" w:rsidRDefault="00E2034E">
      <w:pPr>
        <w:ind w:left="255" w:right="932"/>
      </w:pPr>
      <w:r>
        <w:t xml:space="preserve">Y para que conste a los efectos oportunos, salvo error u omisión, se firma el presente informe. “ </w:t>
      </w:r>
    </w:p>
    <w:p w:rsidR="00B03E47" w:rsidRDefault="00E2034E">
      <w:pPr>
        <w:spacing w:after="0" w:line="259" w:lineRule="auto"/>
        <w:ind w:left="260" w:right="0" w:firstLine="0"/>
        <w:jc w:val="left"/>
      </w:pPr>
      <w:r>
        <w:rPr>
          <w:b/>
        </w:rPr>
        <w:t xml:space="preserve"> </w:t>
      </w:r>
    </w:p>
    <w:p w:rsidR="00B03E47" w:rsidRDefault="00E2034E">
      <w:pPr>
        <w:spacing w:after="0" w:line="259" w:lineRule="auto"/>
        <w:ind w:left="260" w:right="0" w:firstLine="0"/>
        <w:jc w:val="left"/>
      </w:pPr>
      <w:r>
        <w:rPr>
          <w:b/>
        </w:rPr>
        <w:t xml:space="preserve"> </w:t>
      </w:r>
    </w:p>
    <w:p w:rsidR="00B03E47" w:rsidRDefault="00E2034E">
      <w:pPr>
        <w:spacing w:after="0" w:line="259" w:lineRule="auto"/>
        <w:ind w:left="25" w:right="702"/>
        <w:jc w:val="center"/>
      </w:pPr>
      <w:r>
        <w:t xml:space="preserve">No obstante, la Junta de Gobierno Local acordará lo más procedente </w:t>
      </w:r>
    </w:p>
    <w:p w:rsidR="00B03E47" w:rsidRDefault="00E2034E">
      <w:pPr>
        <w:spacing w:after="0" w:line="259" w:lineRule="auto"/>
        <w:ind w:left="0" w:right="624" w:firstLine="0"/>
        <w:jc w:val="center"/>
      </w:pPr>
      <w:r>
        <w:t xml:space="preserve"> </w:t>
      </w:r>
    </w:p>
    <w:p w:rsidR="00B03E47" w:rsidRDefault="00E2034E">
      <w:pPr>
        <w:spacing w:after="0" w:line="259" w:lineRule="auto"/>
        <w:ind w:left="0" w:right="624" w:firstLine="0"/>
        <w:jc w:val="center"/>
      </w:pPr>
      <w:r>
        <w:t xml:space="preserve"> </w:t>
      </w:r>
    </w:p>
    <w:p w:rsidR="00B03E47" w:rsidRDefault="00E2034E">
      <w:pPr>
        <w:spacing w:after="0" w:line="259" w:lineRule="auto"/>
        <w:ind w:left="0" w:right="624" w:firstLine="0"/>
        <w:jc w:val="center"/>
      </w:pPr>
      <w:r>
        <w:t xml:space="preserve"> </w:t>
      </w:r>
    </w:p>
    <w:p w:rsidR="00B03E47" w:rsidRDefault="00E2034E">
      <w:pPr>
        <w:spacing w:after="111" w:line="248" w:lineRule="auto"/>
        <w:ind w:left="255" w:right="928"/>
      </w:pPr>
      <w:r>
        <w:rPr>
          <w:b/>
        </w:rPr>
        <w:t>Consta en el expediente Informe Jurídico emitido por Doña Mª del Pilar Chico Delgado, que desempeña el puesto de Técnico de Administración General, y conformado por D. Octavio Manuel</w:t>
      </w:r>
      <w:r>
        <w:rPr>
          <w:b/>
        </w:rPr>
        <w:t xml:space="preserve"> Fernández Hernández, Secretario General, de 22 de marzo de 2022, del siguiente tenor literal:</w:t>
      </w:r>
      <w:r>
        <w:t xml:space="preserve"> </w:t>
      </w:r>
    </w:p>
    <w:p w:rsidR="00B03E47" w:rsidRDefault="00E2034E">
      <w:pPr>
        <w:spacing w:after="138" w:line="259" w:lineRule="auto"/>
        <w:ind w:left="260" w:right="0" w:firstLine="0"/>
        <w:jc w:val="left"/>
      </w:pPr>
      <w:r>
        <w:rPr>
          <w:b/>
        </w:rPr>
        <w:t xml:space="preserve"> </w:t>
      </w:r>
    </w:p>
    <w:p w:rsidR="00B03E47" w:rsidRDefault="00E2034E">
      <w:pPr>
        <w:pStyle w:val="Ttulo2"/>
        <w:ind w:left="10" w:right="685"/>
      </w:pPr>
      <w:r>
        <w:t xml:space="preserve">“INFORME JURÍDICO </w:t>
      </w:r>
    </w:p>
    <w:p w:rsidR="00B03E47" w:rsidRDefault="00E2034E">
      <w:pPr>
        <w:spacing w:after="98" w:line="259" w:lineRule="auto"/>
        <w:ind w:left="0" w:right="624" w:firstLine="0"/>
        <w:jc w:val="center"/>
      </w:pPr>
      <w:r>
        <w:rPr>
          <w:b/>
        </w:rPr>
        <w:t xml:space="preserve"> </w:t>
      </w:r>
    </w:p>
    <w:p w:rsidR="00B03E47" w:rsidRDefault="00E2034E">
      <w:pPr>
        <w:spacing w:after="113" w:line="248" w:lineRule="auto"/>
        <w:ind w:left="255" w:right="928"/>
      </w:pPr>
      <w:r>
        <w:rPr>
          <w:b/>
        </w:rPr>
        <w:t>La Técnico de Administración General, Mª del Pilar Chico Delgado, en relación con el expediente arriba indicado, emite el siguiente infor</w:t>
      </w:r>
      <w:r>
        <w:rPr>
          <w:b/>
        </w:rPr>
        <w:t xml:space="preserve">me con la conformidad del Secretario General, Octavio Manuel Fernández Hernández. </w:t>
      </w:r>
    </w:p>
    <w:p w:rsidR="00B03E47" w:rsidRDefault="00E2034E">
      <w:pPr>
        <w:spacing w:after="0" w:line="259" w:lineRule="auto"/>
        <w:ind w:left="0" w:right="624" w:firstLine="0"/>
        <w:jc w:val="center"/>
      </w:pPr>
      <w:r>
        <w:rPr>
          <w:b/>
        </w:rPr>
        <w:t xml:space="preserve"> </w:t>
      </w:r>
    </w:p>
    <w:p w:rsidR="00B03E47" w:rsidRDefault="00E2034E">
      <w:pPr>
        <w:pStyle w:val="Ttulo2"/>
        <w:spacing w:after="0"/>
        <w:ind w:left="10" w:right="685"/>
      </w:pPr>
      <w:r>
        <w:t>ANTECEDENTES</w:t>
      </w:r>
      <w:r>
        <w:rPr>
          <w:rFonts w:ascii="Times New Roman" w:eastAsia="Times New Roman" w:hAnsi="Times New Roman" w:cs="Times New Roman"/>
          <w:b w:val="0"/>
          <w:sz w:val="24"/>
        </w:rPr>
        <w:t xml:space="preserve"> </w:t>
      </w:r>
    </w:p>
    <w:p w:rsidR="00B03E47" w:rsidRDefault="00E2034E">
      <w:pPr>
        <w:spacing w:after="0" w:line="259" w:lineRule="auto"/>
        <w:ind w:left="0" w:right="624" w:firstLine="0"/>
        <w:jc w:val="center"/>
      </w:pPr>
      <w:r>
        <w:t xml:space="preserve"> </w:t>
      </w:r>
    </w:p>
    <w:p w:rsidR="00B03E47" w:rsidRDefault="00E2034E">
      <w:pPr>
        <w:ind w:left="255" w:right="932"/>
      </w:pPr>
      <w:r>
        <w:rPr>
          <w:rFonts w:ascii="Calibri" w:eastAsia="Calibri" w:hAnsi="Calibri" w:cs="Calibri"/>
          <w:noProof/>
        </w:rPr>
        <mc:AlternateContent>
          <mc:Choice Requires="wpg">
            <w:drawing>
              <wp:anchor distT="0" distB="0" distL="114300" distR="114300" simplePos="0" relativeHeight="251790336" behindDoc="0" locked="0" layoutInCell="1" allowOverlap="1">
                <wp:simplePos x="0" y="0"/>
                <wp:positionH relativeFrom="page">
                  <wp:posOffset>8664935</wp:posOffset>
                </wp:positionH>
                <wp:positionV relativeFrom="page">
                  <wp:posOffset>6710019</wp:posOffset>
                </wp:positionV>
                <wp:extent cx="161330" cy="3601365"/>
                <wp:effectExtent l="0" t="0" r="0" b="0"/>
                <wp:wrapSquare wrapText="bothSides"/>
                <wp:docPr id="314909" name="Group 314909"/>
                <wp:cNvGraphicFramePr/>
                <a:graphic xmlns:a="http://schemas.openxmlformats.org/drawingml/2006/main">
                  <a:graphicData uri="http://schemas.microsoft.com/office/word/2010/wordprocessingGroup">
                    <wpg:wgp>
                      <wpg:cNvGrpSpPr/>
                      <wpg:grpSpPr>
                        <a:xfrm>
                          <a:off x="0" y="0"/>
                          <a:ext cx="161330" cy="3601365"/>
                          <a:chOff x="0" y="0"/>
                          <a:chExt cx="161330" cy="3601365"/>
                        </a:xfrm>
                      </wpg:grpSpPr>
                      <wps:wsp>
                        <wps:cNvPr id="22237" name="Rectangle 22237"/>
                        <wps:cNvSpPr/>
                        <wps:spPr>
                          <a:xfrm rot="-5399999">
                            <a:off x="-2338295" y="1149845"/>
                            <a:ext cx="4789815" cy="113224"/>
                          </a:xfrm>
                          <a:prstGeom prst="rect">
                            <a:avLst/>
                          </a:prstGeom>
                          <a:ln>
                            <a:noFill/>
                          </a:ln>
                        </wps:spPr>
                        <wps:txbx>
                          <w:txbxContent>
                            <w:p w:rsidR="00B03E47" w:rsidRDefault="00E2034E">
                              <w:pPr>
                                <w:spacing w:after="160" w:line="259" w:lineRule="auto"/>
                                <w:ind w:left="0" w:right="0" w:firstLine="0"/>
                                <w:jc w:val="left"/>
                              </w:pPr>
                              <w:r>
                                <w:rPr>
                                  <w:sz w:val="12"/>
                                </w:rPr>
                                <w:t xml:space="preserve">Cód. Validación: X6W4A44Y3YFEHMQ6W9NDGFMDY | Verificación: https://candelaria.sedelectronica.es/ </w:t>
                              </w:r>
                            </w:p>
                          </w:txbxContent>
                        </wps:txbx>
                        <wps:bodyPr horzOverflow="overflow" vert="horz" lIns="0" tIns="0" rIns="0" bIns="0" rtlCol="0">
                          <a:noAutofit/>
                        </wps:bodyPr>
                      </wps:wsp>
                      <wps:wsp>
                        <wps:cNvPr id="22238" name="Rectangle 22238"/>
                        <wps:cNvSpPr/>
                        <wps:spPr>
                          <a:xfrm rot="-5399999">
                            <a:off x="-2098575" y="1313366"/>
                            <a:ext cx="4462772" cy="113224"/>
                          </a:xfrm>
                          <a:prstGeom prst="rect">
                            <a:avLst/>
                          </a:prstGeom>
                          <a:ln>
                            <a:noFill/>
                          </a:ln>
                        </wps:spPr>
                        <wps:txbx>
                          <w:txbxContent>
                            <w:p w:rsidR="00B03E47" w:rsidRDefault="00E2034E">
                              <w:pPr>
                                <w:spacing w:after="160" w:line="259" w:lineRule="auto"/>
                                <w:ind w:left="0" w:right="0" w:firstLine="0"/>
                                <w:jc w:val="left"/>
                              </w:pPr>
                              <w:r>
                                <w:rPr>
                                  <w:sz w:val="12"/>
                                </w:rPr>
                                <w:t xml:space="preserve">Documento firmado electrónicamente desde la plataforma esPublico Gestiona | Página 106 de 179 </w:t>
                              </w:r>
                            </w:p>
                          </w:txbxContent>
                        </wps:txbx>
                        <wps:bodyPr horzOverflow="overflow" vert="horz" lIns="0" tIns="0" rIns="0" bIns="0" rtlCol="0">
                          <a:noAutofit/>
                        </wps:bodyPr>
                      </wps:wsp>
                    </wpg:wgp>
                  </a:graphicData>
                </a:graphic>
              </wp:anchor>
            </w:drawing>
          </mc:Choice>
          <mc:Fallback xmlns:a="http://schemas.openxmlformats.org/drawingml/2006/main">
            <w:pict>
              <v:group id="Group 314909" style="width:12.7031pt;height:283.572pt;position:absolute;mso-position-horizontal-relative:page;mso-position-horizontal:absolute;margin-left:682.278pt;mso-position-vertical-relative:page;margin-top:528.348pt;" coordsize="1613,36013">
                <v:rect id="Rectangle 22237" style="position:absolute;width:47898;height:1132;left:-23382;top:11498;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X6W4A44Y3YFEHMQ6W9NDGFMDY | Verificación: https://candelaria.sedelectronica.es/ </w:t>
                        </w:r>
                      </w:p>
                    </w:txbxContent>
                  </v:textbox>
                </v:rect>
                <v:rect id="Rectangle 22238" style="position:absolute;width:44627;height:1132;left:-20985;top:13133;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106 de 179 </w:t>
                        </w:r>
                      </w:p>
                    </w:txbxContent>
                  </v:textbox>
                </v:rect>
                <w10:wrap type="square"/>
              </v:group>
            </w:pict>
          </mc:Fallback>
        </mc:AlternateContent>
      </w:r>
      <w:r>
        <w:t xml:space="preserve">1.- Visto el expediente iniciado para llevar a cabo la actualización del Inventario de bienes del Ayuntamiento de Candelaria y para la incorporación en el mismo </w:t>
      </w:r>
      <w:r>
        <w:t>de la calle José Rodríguez Ramírez.</w:t>
      </w:r>
      <w:r>
        <w:rPr>
          <w:rFonts w:ascii="Times New Roman" w:eastAsia="Times New Roman" w:hAnsi="Times New Roman" w:cs="Times New Roman"/>
          <w:sz w:val="24"/>
        </w:rPr>
        <w:t xml:space="preserve"> </w:t>
      </w:r>
    </w:p>
    <w:p w:rsidR="00B03E47" w:rsidRDefault="00E2034E">
      <w:pPr>
        <w:spacing w:line="259" w:lineRule="auto"/>
        <w:ind w:left="260" w:right="0" w:firstLine="0"/>
        <w:jc w:val="left"/>
      </w:pPr>
      <w:r>
        <w:rPr>
          <w:rFonts w:ascii="Times New Roman" w:eastAsia="Times New Roman" w:hAnsi="Times New Roman" w:cs="Times New Roman"/>
          <w:sz w:val="24"/>
        </w:rPr>
        <w:t xml:space="preserve"> </w:t>
      </w:r>
    </w:p>
    <w:p w:rsidR="00B03E47" w:rsidRDefault="00E2034E">
      <w:pPr>
        <w:ind w:left="255" w:right="932"/>
      </w:pPr>
      <w:r>
        <w:t>2.- Visto que las entidades locales están obligadas a formar inventario valorado de todos los bienes y derechos que les pertenecen y que será objeto de actualización continua de conformidad con lo dispuesto en los art</w:t>
      </w:r>
      <w:r>
        <w:t>ículos 32 y ss. del Real Decreto 1372/1986, de 13 de junio, por el que se aprueba el Reglamento de Bienes de las Entidades Locales y el artículo 86 del Texto Refundido de las Disposiciones Legales Vigentes en Materia de Régimen Local aprobado por Real Decr</w:t>
      </w:r>
      <w:r>
        <w:t>eto Legislativo 781/1986, de 18 de abril.</w:t>
      </w:r>
      <w:r>
        <w:rPr>
          <w:rFonts w:ascii="Times New Roman" w:eastAsia="Times New Roman" w:hAnsi="Times New Roman" w:cs="Times New Roman"/>
          <w:sz w:val="24"/>
        </w:rPr>
        <w:t xml:space="preserve"> </w:t>
      </w:r>
    </w:p>
    <w:p w:rsidR="00B03E47" w:rsidRDefault="00E2034E">
      <w:pPr>
        <w:spacing w:after="16" w:line="259" w:lineRule="auto"/>
        <w:ind w:left="260" w:right="0" w:firstLine="0"/>
        <w:jc w:val="left"/>
      </w:pPr>
      <w:r>
        <w:t xml:space="preserve"> </w:t>
      </w:r>
    </w:p>
    <w:p w:rsidR="00B03E47" w:rsidRDefault="00E2034E">
      <w:pPr>
        <w:ind w:left="255" w:right="932"/>
      </w:pPr>
      <w:r>
        <w:t>3.- Se han realizado los trabajos y trámites necesarios para aprobar la ficha de la calle José Rodríguez Ramírez.</w:t>
      </w:r>
      <w:r>
        <w:rPr>
          <w:rFonts w:ascii="Times New Roman" w:eastAsia="Times New Roman" w:hAnsi="Times New Roman" w:cs="Times New Roman"/>
          <w:sz w:val="24"/>
        </w:rPr>
        <w:t xml:space="preserve"> </w:t>
      </w:r>
    </w:p>
    <w:p w:rsidR="00B03E47" w:rsidRDefault="00E2034E">
      <w:pPr>
        <w:spacing w:after="139" w:line="259" w:lineRule="auto"/>
        <w:ind w:left="260" w:right="0" w:firstLine="0"/>
        <w:jc w:val="left"/>
      </w:pPr>
      <w:r>
        <w:rPr>
          <w:rFonts w:ascii="Times New Roman" w:eastAsia="Times New Roman" w:hAnsi="Times New Roman" w:cs="Times New Roman"/>
          <w:sz w:val="24"/>
        </w:rPr>
        <w:t xml:space="preserve"> </w:t>
      </w:r>
    </w:p>
    <w:p w:rsidR="00B03E47" w:rsidRDefault="00E2034E">
      <w:pPr>
        <w:spacing w:after="145"/>
        <w:ind w:left="255" w:right="1015"/>
      </w:pPr>
      <w:r>
        <w:t xml:space="preserve">4.- </w:t>
      </w:r>
      <w:r>
        <w:t xml:space="preserve">Consultada la certificación literal del asiento registral correspondiente a la “reparcelación Punta Larga ASU-1B de las Normas Subsidiarias” del Registro nº4 de Santa Cruz de Tenerife se ha detectado que: </w:t>
      </w:r>
    </w:p>
    <w:p w:rsidR="00B03E47" w:rsidRDefault="00E2034E">
      <w:pPr>
        <w:ind w:left="553" w:right="1017"/>
      </w:pPr>
      <w:r>
        <w:t>Una porción de la calle José Rodríguez Ramírez for</w:t>
      </w:r>
      <w:r>
        <w:t xml:space="preserve">ma parte de la parcela Z del proyecto de reparcelación del ASU 1B, registrada en el Registro de la Propiedad nº4 de Santa Cruz de Tenerife bajo la finca registral número 22637, libro 280 y folio 187. </w:t>
      </w:r>
      <w:r>
        <w:rPr>
          <w:rFonts w:ascii="Times New Roman" w:eastAsia="Times New Roman" w:hAnsi="Times New Roman" w:cs="Times New Roman"/>
          <w:sz w:val="24"/>
        </w:rPr>
        <w:t xml:space="preserve"> </w:t>
      </w:r>
    </w:p>
    <w:p w:rsidR="00B03E47" w:rsidRDefault="00E2034E">
      <w:pPr>
        <w:spacing w:after="137"/>
        <w:ind w:left="553" w:right="932"/>
      </w:pPr>
      <w:r>
        <w:t>La parcela Z tiene una superficie de 88037m</w:t>
      </w:r>
      <w:r>
        <w:rPr>
          <w:vertAlign w:val="superscript"/>
        </w:rPr>
        <w:t>2</w:t>
      </w:r>
      <w:r>
        <w:t xml:space="preserve"> y la supe</w:t>
      </w:r>
      <w:r>
        <w:t>rficie de la calle José Rodríguez Ramírez que forma parte de la parcela Z es de 3212,95m</w:t>
      </w:r>
      <w:r>
        <w:rPr>
          <w:vertAlign w:val="superscript"/>
        </w:rPr>
        <w:t>2</w:t>
      </w:r>
      <w:r>
        <w:t xml:space="preserve">. </w:t>
      </w:r>
      <w:r>
        <w:rPr>
          <w:rFonts w:ascii="Times New Roman" w:eastAsia="Times New Roman" w:hAnsi="Times New Roman" w:cs="Times New Roman"/>
          <w:sz w:val="24"/>
        </w:rPr>
        <w:t xml:space="preserve"> </w:t>
      </w:r>
    </w:p>
    <w:p w:rsidR="00B03E47" w:rsidRDefault="00E2034E">
      <w:pPr>
        <w:spacing w:after="69" w:line="357" w:lineRule="auto"/>
        <w:ind w:left="553" w:right="932"/>
      </w:pPr>
      <w:r>
        <w:t>El resto de la calle José Rodríguez Ramírez, con una superficie de 853,05 m</w:t>
      </w:r>
      <w:r>
        <w:rPr>
          <w:vertAlign w:val="superscript"/>
        </w:rPr>
        <w:t>2</w:t>
      </w:r>
      <w:r>
        <w:t xml:space="preserve"> y con la siguiente georreferenciación, se encuentra sin inmatricular. </w:t>
      </w:r>
      <w:r>
        <w:rPr>
          <w:rFonts w:ascii="Times New Roman" w:eastAsia="Times New Roman" w:hAnsi="Times New Roman" w:cs="Times New Roman"/>
          <w:sz w:val="24"/>
        </w:rPr>
        <w:t xml:space="preserve"> </w:t>
      </w:r>
    </w:p>
    <w:p w:rsidR="00B03E47" w:rsidRDefault="00E2034E">
      <w:pPr>
        <w:spacing w:after="139" w:line="259" w:lineRule="auto"/>
        <w:ind w:left="543" w:right="0" w:firstLine="0"/>
        <w:jc w:val="left"/>
      </w:pPr>
      <w:r>
        <w:t xml:space="preserve"> </w:t>
      </w:r>
    </w:p>
    <w:p w:rsidR="00B03E47" w:rsidRDefault="00E2034E">
      <w:pPr>
        <w:spacing w:after="143"/>
        <w:ind w:left="553" w:right="1011"/>
      </w:pPr>
      <w:r>
        <w:t>Con respecto</w:t>
      </w:r>
      <w:r>
        <w:t xml:space="preserve"> a las parcelas que a continuación se describen, un sector de cada una de ellas también forma parte de la parcela Z y las mismas están inscritas en el inventario de bienes del Ayuntamiento y pendientes de inscripción en el Registro de la Propiedad nº4 de S</w:t>
      </w:r>
      <w:r>
        <w:t xml:space="preserve">anta Cruz de Tenerife:  </w:t>
      </w:r>
    </w:p>
    <w:p w:rsidR="00B03E47" w:rsidRDefault="00E2034E">
      <w:pPr>
        <w:spacing w:after="0" w:line="259" w:lineRule="auto"/>
        <w:ind w:left="543" w:right="0" w:firstLine="0"/>
        <w:jc w:val="left"/>
      </w:pPr>
      <w:r>
        <w:rPr>
          <w:rFonts w:ascii="Calibri" w:eastAsia="Calibri" w:hAnsi="Calibri" w:cs="Calibri"/>
          <w:noProof/>
        </w:rPr>
        <mc:AlternateContent>
          <mc:Choice Requires="wpg">
            <w:drawing>
              <wp:anchor distT="0" distB="0" distL="114300" distR="114300" simplePos="0" relativeHeight="251791360" behindDoc="0" locked="0" layoutInCell="1" allowOverlap="1">
                <wp:simplePos x="0" y="0"/>
                <wp:positionH relativeFrom="page">
                  <wp:posOffset>8664935</wp:posOffset>
                </wp:positionH>
                <wp:positionV relativeFrom="page">
                  <wp:posOffset>6710019</wp:posOffset>
                </wp:positionV>
                <wp:extent cx="161330" cy="3601365"/>
                <wp:effectExtent l="0" t="0" r="0" b="0"/>
                <wp:wrapSquare wrapText="bothSides"/>
                <wp:docPr id="330544" name="Group 330544"/>
                <wp:cNvGraphicFramePr/>
                <a:graphic xmlns:a="http://schemas.openxmlformats.org/drawingml/2006/main">
                  <a:graphicData uri="http://schemas.microsoft.com/office/word/2010/wordprocessingGroup">
                    <wpg:wgp>
                      <wpg:cNvGrpSpPr/>
                      <wpg:grpSpPr>
                        <a:xfrm>
                          <a:off x="0" y="0"/>
                          <a:ext cx="161330" cy="3601365"/>
                          <a:chOff x="0" y="0"/>
                          <a:chExt cx="161330" cy="3601365"/>
                        </a:xfrm>
                      </wpg:grpSpPr>
                      <wps:wsp>
                        <wps:cNvPr id="22475" name="Rectangle 22475"/>
                        <wps:cNvSpPr/>
                        <wps:spPr>
                          <a:xfrm rot="-5399999">
                            <a:off x="-2338295" y="1149845"/>
                            <a:ext cx="4789815" cy="113224"/>
                          </a:xfrm>
                          <a:prstGeom prst="rect">
                            <a:avLst/>
                          </a:prstGeom>
                          <a:ln>
                            <a:noFill/>
                          </a:ln>
                        </wps:spPr>
                        <wps:txbx>
                          <w:txbxContent>
                            <w:p w:rsidR="00B03E47" w:rsidRDefault="00E2034E">
                              <w:pPr>
                                <w:spacing w:after="160" w:line="259" w:lineRule="auto"/>
                                <w:ind w:left="0" w:right="0" w:firstLine="0"/>
                                <w:jc w:val="left"/>
                              </w:pPr>
                              <w:r>
                                <w:rPr>
                                  <w:sz w:val="12"/>
                                </w:rPr>
                                <w:t xml:space="preserve">Cód. Validación: X6W4A44Y3YFEHMQ6W9NDGFMDY | Verificación: https://candelaria.sedelectronica.es/ </w:t>
                              </w:r>
                            </w:p>
                          </w:txbxContent>
                        </wps:txbx>
                        <wps:bodyPr horzOverflow="overflow" vert="horz" lIns="0" tIns="0" rIns="0" bIns="0" rtlCol="0">
                          <a:noAutofit/>
                        </wps:bodyPr>
                      </wps:wsp>
                      <wps:wsp>
                        <wps:cNvPr id="22476" name="Rectangle 22476"/>
                        <wps:cNvSpPr/>
                        <wps:spPr>
                          <a:xfrm rot="-5399999">
                            <a:off x="-2098575" y="1313366"/>
                            <a:ext cx="4462772" cy="113224"/>
                          </a:xfrm>
                          <a:prstGeom prst="rect">
                            <a:avLst/>
                          </a:prstGeom>
                          <a:ln>
                            <a:noFill/>
                          </a:ln>
                        </wps:spPr>
                        <wps:txbx>
                          <w:txbxContent>
                            <w:p w:rsidR="00B03E47" w:rsidRDefault="00E2034E">
                              <w:pPr>
                                <w:spacing w:after="160" w:line="259" w:lineRule="auto"/>
                                <w:ind w:left="0" w:right="0" w:firstLine="0"/>
                                <w:jc w:val="left"/>
                              </w:pPr>
                              <w:r>
                                <w:rPr>
                                  <w:sz w:val="12"/>
                                </w:rPr>
                                <w:t xml:space="preserve">Documento firmado electrónicamente desde la plataforma esPublico Gestiona | Página 107 de 179 </w:t>
                              </w:r>
                            </w:p>
                          </w:txbxContent>
                        </wps:txbx>
                        <wps:bodyPr horzOverflow="overflow" vert="horz" lIns="0" tIns="0" rIns="0" bIns="0" rtlCol="0">
                          <a:noAutofit/>
                        </wps:bodyPr>
                      </wps:wsp>
                    </wpg:wgp>
                  </a:graphicData>
                </a:graphic>
              </wp:anchor>
            </w:drawing>
          </mc:Choice>
          <mc:Fallback xmlns:a="http://schemas.openxmlformats.org/drawingml/2006/main">
            <w:pict>
              <v:group id="Group 330544" style="width:12.7031pt;height:283.572pt;position:absolute;mso-position-horizontal-relative:page;mso-position-horizontal:absolute;margin-left:682.278pt;mso-position-vertical-relative:page;margin-top:528.348pt;" coordsize="1613,36013">
                <v:rect id="Rectangle 22475" style="position:absolute;width:47898;height:1132;left:-23382;top:11498;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X6W4A44Y3YFEHMQ6W9NDGFMDY | Verificación: https://candelaria.sedelectronica.es/ </w:t>
                        </w:r>
                      </w:p>
                    </w:txbxContent>
                  </v:textbox>
                </v:rect>
                <v:rect id="Rectangle 22476" style="position:absolute;width:44627;height:1132;left:-20985;top:13133;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107 de 179 </w:t>
                        </w:r>
                      </w:p>
                    </w:txbxContent>
                  </v:textbox>
                </v:rect>
                <w10:wrap type="square"/>
              </v:group>
            </w:pict>
          </mc:Fallback>
        </mc:AlternateContent>
      </w:r>
      <w:r>
        <w:t xml:space="preserve"> </w:t>
      </w:r>
    </w:p>
    <w:tbl>
      <w:tblPr>
        <w:tblStyle w:val="TableGrid"/>
        <w:tblW w:w="9270" w:type="dxa"/>
        <w:tblInd w:w="549" w:type="dxa"/>
        <w:tblCellMar>
          <w:top w:w="106" w:type="dxa"/>
          <w:left w:w="108" w:type="dxa"/>
          <w:bottom w:w="0" w:type="dxa"/>
          <w:right w:w="119" w:type="dxa"/>
        </w:tblCellMar>
        <w:tblLook w:val="04A0" w:firstRow="1" w:lastRow="0" w:firstColumn="1" w:lastColumn="0" w:noHBand="0" w:noVBand="1"/>
      </w:tblPr>
      <w:tblGrid>
        <w:gridCol w:w="1484"/>
        <w:gridCol w:w="2640"/>
        <w:gridCol w:w="2710"/>
        <w:gridCol w:w="2435"/>
      </w:tblGrid>
      <w:tr w:rsidR="00B03E47">
        <w:trPr>
          <w:trHeight w:val="2093"/>
        </w:trPr>
        <w:tc>
          <w:tcPr>
            <w:tcW w:w="1484" w:type="dxa"/>
            <w:tcBorders>
              <w:top w:val="single" w:sz="4" w:space="0" w:color="000000"/>
              <w:left w:val="single" w:sz="4" w:space="0" w:color="000000"/>
              <w:bottom w:val="single" w:sz="4" w:space="0" w:color="000000"/>
              <w:right w:val="single" w:sz="4" w:space="0" w:color="000000"/>
            </w:tcBorders>
            <w:shd w:val="clear" w:color="auto" w:fill="E7E6E6"/>
          </w:tcPr>
          <w:p w:rsidR="00B03E47" w:rsidRDefault="00E2034E">
            <w:pPr>
              <w:spacing w:after="139" w:line="259" w:lineRule="auto"/>
              <w:ind w:left="1" w:right="0" w:firstLine="0"/>
              <w:jc w:val="center"/>
            </w:pPr>
            <w:r>
              <w:t xml:space="preserve"> </w:t>
            </w:r>
          </w:p>
          <w:p w:rsidR="00B03E47" w:rsidRDefault="00E2034E">
            <w:pPr>
              <w:spacing w:after="0" w:line="259" w:lineRule="auto"/>
              <w:ind w:left="397" w:right="0" w:hanging="336"/>
              <w:jc w:val="left"/>
            </w:pPr>
            <w:r>
              <w:t xml:space="preserve">Denominación </w:t>
            </w:r>
          </w:p>
        </w:tc>
        <w:tc>
          <w:tcPr>
            <w:tcW w:w="2640" w:type="dxa"/>
            <w:tcBorders>
              <w:top w:val="single" w:sz="4" w:space="0" w:color="000000"/>
              <w:left w:val="single" w:sz="4" w:space="0" w:color="000000"/>
              <w:bottom w:val="single" w:sz="4" w:space="0" w:color="000000"/>
              <w:right w:val="single" w:sz="4" w:space="0" w:color="000000"/>
            </w:tcBorders>
            <w:shd w:val="clear" w:color="auto" w:fill="E7E6E6"/>
            <w:vAlign w:val="center"/>
          </w:tcPr>
          <w:p w:rsidR="00B03E47" w:rsidRDefault="00E2034E">
            <w:pPr>
              <w:spacing w:after="119" w:line="276" w:lineRule="auto"/>
              <w:ind w:left="57" w:right="0" w:hanging="14"/>
              <w:jc w:val="left"/>
            </w:pPr>
            <w:r>
              <w:t xml:space="preserve">Inscripción en el Inventario de Bienes Municipales. </w:t>
            </w:r>
          </w:p>
          <w:p w:rsidR="00B03E47" w:rsidRDefault="00E2034E">
            <w:pPr>
              <w:spacing w:after="0" w:line="277" w:lineRule="auto"/>
              <w:ind w:left="117" w:right="0" w:firstLine="24"/>
            </w:pPr>
            <w:r>
              <w:t xml:space="preserve">Fecha de aprobación en Junta de Gobierno </w:t>
            </w:r>
          </w:p>
          <w:p w:rsidR="00B03E47" w:rsidRDefault="00E2034E">
            <w:pPr>
              <w:spacing w:after="0" w:line="259" w:lineRule="auto"/>
              <w:ind w:left="0" w:right="62" w:firstLine="0"/>
              <w:jc w:val="center"/>
            </w:pPr>
            <w:r>
              <w:t xml:space="preserve">Local  </w:t>
            </w:r>
          </w:p>
        </w:tc>
        <w:tc>
          <w:tcPr>
            <w:tcW w:w="2710" w:type="dxa"/>
            <w:tcBorders>
              <w:top w:val="single" w:sz="4" w:space="0" w:color="000000"/>
              <w:left w:val="single" w:sz="4" w:space="0" w:color="000000"/>
              <w:bottom w:val="single" w:sz="4" w:space="0" w:color="000000"/>
              <w:right w:val="single" w:sz="4" w:space="0" w:color="000000"/>
            </w:tcBorders>
            <w:shd w:val="clear" w:color="auto" w:fill="E7E6E6"/>
          </w:tcPr>
          <w:p w:rsidR="00B03E47" w:rsidRDefault="00E2034E">
            <w:pPr>
              <w:spacing w:after="136" w:line="259" w:lineRule="auto"/>
              <w:ind w:left="0" w:right="2" w:firstLine="0"/>
              <w:jc w:val="center"/>
            </w:pPr>
            <w:r>
              <w:t xml:space="preserve"> </w:t>
            </w:r>
          </w:p>
          <w:p w:rsidR="00B03E47" w:rsidRDefault="00E2034E">
            <w:pPr>
              <w:spacing w:after="0" w:line="259" w:lineRule="auto"/>
              <w:ind w:left="0" w:right="63" w:firstLine="0"/>
              <w:jc w:val="center"/>
            </w:pPr>
            <w:r>
              <w:t xml:space="preserve">CSV </w:t>
            </w:r>
          </w:p>
        </w:tc>
        <w:tc>
          <w:tcPr>
            <w:tcW w:w="2435" w:type="dxa"/>
            <w:tcBorders>
              <w:top w:val="single" w:sz="4" w:space="0" w:color="000000"/>
              <w:left w:val="single" w:sz="4" w:space="0" w:color="000000"/>
              <w:bottom w:val="single" w:sz="4" w:space="0" w:color="000000"/>
              <w:right w:val="single" w:sz="4" w:space="0" w:color="000000"/>
            </w:tcBorders>
            <w:shd w:val="clear" w:color="auto" w:fill="E7E6E6"/>
            <w:vAlign w:val="center"/>
          </w:tcPr>
          <w:p w:rsidR="00B03E47" w:rsidRDefault="00E2034E">
            <w:pPr>
              <w:spacing w:after="139" w:line="259" w:lineRule="auto"/>
              <w:ind w:left="0" w:right="1" w:firstLine="0"/>
              <w:jc w:val="center"/>
            </w:pPr>
            <w:r>
              <w:t xml:space="preserve"> </w:t>
            </w:r>
          </w:p>
          <w:p w:rsidR="00B03E47" w:rsidRDefault="00E2034E">
            <w:pPr>
              <w:spacing w:after="2" w:line="275" w:lineRule="auto"/>
              <w:ind w:left="65" w:right="0" w:firstLine="5"/>
              <w:jc w:val="left"/>
            </w:pPr>
            <w:r>
              <w:t>Superficie pendiente de inscribir en el Registro de la Propie-</w:t>
            </w:r>
          </w:p>
          <w:p w:rsidR="00B03E47" w:rsidRDefault="00E2034E">
            <w:pPr>
              <w:spacing w:after="0" w:line="259" w:lineRule="auto"/>
              <w:ind w:left="745" w:right="0" w:hanging="704"/>
              <w:jc w:val="left"/>
            </w:pPr>
            <w:r>
              <w:t xml:space="preserve">dad, relativa a la parcela Z. </w:t>
            </w:r>
          </w:p>
        </w:tc>
      </w:tr>
      <w:tr w:rsidR="00B03E47">
        <w:trPr>
          <w:trHeight w:val="810"/>
        </w:trPr>
        <w:tc>
          <w:tcPr>
            <w:tcW w:w="1484" w:type="dxa"/>
            <w:tcBorders>
              <w:top w:val="single" w:sz="4" w:space="0" w:color="000000"/>
              <w:left w:val="single" w:sz="4" w:space="0" w:color="000000"/>
              <w:bottom w:val="single" w:sz="4" w:space="0" w:color="000000"/>
              <w:right w:val="single" w:sz="4" w:space="0" w:color="000000"/>
            </w:tcBorders>
            <w:vAlign w:val="center"/>
          </w:tcPr>
          <w:p w:rsidR="00B03E47" w:rsidRDefault="00E2034E">
            <w:pPr>
              <w:spacing w:after="0" w:line="259" w:lineRule="auto"/>
              <w:ind w:left="97" w:right="0" w:hanging="86"/>
              <w:jc w:val="left"/>
            </w:pPr>
            <w:r>
              <w:t xml:space="preserve">Rambla Los Menceyes </w:t>
            </w:r>
          </w:p>
        </w:tc>
        <w:tc>
          <w:tcPr>
            <w:tcW w:w="2640"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61" w:firstLine="0"/>
              <w:jc w:val="center"/>
            </w:pPr>
            <w:r>
              <w:t xml:space="preserve">28/07/2020 </w:t>
            </w:r>
          </w:p>
        </w:tc>
        <w:tc>
          <w:tcPr>
            <w:tcW w:w="2710"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0" w:firstLine="0"/>
            </w:pPr>
            <w:r>
              <w:t>K8CDGMQPG4SQC7X9</w:t>
            </w:r>
            <w:r>
              <w:t xml:space="preserve"> </w:t>
            </w:r>
          </w:p>
        </w:tc>
        <w:tc>
          <w:tcPr>
            <w:tcW w:w="2435"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60" w:firstLine="0"/>
              <w:jc w:val="center"/>
            </w:pPr>
            <w:r>
              <w:t>37860,04 m</w:t>
            </w:r>
            <w:r>
              <w:rPr>
                <w:vertAlign w:val="superscript"/>
              </w:rPr>
              <w:t>2</w:t>
            </w:r>
            <w:r>
              <w:rPr>
                <w:rFonts w:ascii="Times New Roman" w:eastAsia="Times New Roman" w:hAnsi="Times New Roman" w:cs="Times New Roman"/>
                <w:sz w:val="24"/>
              </w:rPr>
              <w:t xml:space="preserve"> </w:t>
            </w:r>
          </w:p>
        </w:tc>
      </w:tr>
      <w:tr w:rsidR="00B03E47">
        <w:trPr>
          <w:trHeight w:val="811"/>
        </w:trPr>
        <w:tc>
          <w:tcPr>
            <w:tcW w:w="1484" w:type="dxa"/>
            <w:tcBorders>
              <w:top w:val="single" w:sz="4" w:space="0" w:color="000000"/>
              <w:left w:val="single" w:sz="4" w:space="0" w:color="000000"/>
              <w:bottom w:val="single" w:sz="4" w:space="0" w:color="000000"/>
              <w:right w:val="single" w:sz="4" w:space="0" w:color="000000"/>
            </w:tcBorders>
            <w:vAlign w:val="center"/>
          </w:tcPr>
          <w:p w:rsidR="00B03E47" w:rsidRDefault="00E2034E">
            <w:pPr>
              <w:spacing w:after="0" w:line="259" w:lineRule="auto"/>
              <w:ind w:left="397" w:right="0" w:hanging="343"/>
              <w:jc w:val="left"/>
            </w:pPr>
            <w:r>
              <w:t xml:space="preserve">Calle Batayola </w:t>
            </w:r>
          </w:p>
        </w:tc>
        <w:tc>
          <w:tcPr>
            <w:tcW w:w="2640"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61" w:firstLine="0"/>
              <w:jc w:val="center"/>
            </w:pPr>
            <w:r>
              <w:t xml:space="preserve">13/12/2021 </w:t>
            </w:r>
          </w:p>
        </w:tc>
        <w:tc>
          <w:tcPr>
            <w:tcW w:w="2710"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62" w:firstLine="0"/>
              <w:jc w:val="center"/>
            </w:pPr>
            <w:r>
              <w:t xml:space="preserve">- </w:t>
            </w:r>
          </w:p>
        </w:tc>
        <w:tc>
          <w:tcPr>
            <w:tcW w:w="2435"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62" w:firstLine="0"/>
              <w:jc w:val="center"/>
            </w:pPr>
            <w:r>
              <w:t>1661,09 m</w:t>
            </w:r>
            <w:r>
              <w:rPr>
                <w:vertAlign w:val="superscript"/>
              </w:rPr>
              <w:t>2</w:t>
            </w:r>
            <w:r>
              <w:rPr>
                <w:rFonts w:ascii="Times New Roman" w:eastAsia="Times New Roman" w:hAnsi="Times New Roman" w:cs="Times New Roman"/>
                <w:sz w:val="24"/>
              </w:rPr>
              <w:t xml:space="preserve"> </w:t>
            </w:r>
          </w:p>
        </w:tc>
      </w:tr>
      <w:tr w:rsidR="00B03E47">
        <w:trPr>
          <w:trHeight w:val="811"/>
        </w:trPr>
        <w:tc>
          <w:tcPr>
            <w:tcW w:w="1484" w:type="dxa"/>
            <w:tcBorders>
              <w:top w:val="single" w:sz="4" w:space="0" w:color="000000"/>
              <w:left w:val="single" w:sz="4" w:space="0" w:color="000000"/>
              <w:bottom w:val="single" w:sz="4" w:space="0" w:color="000000"/>
              <w:right w:val="single" w:sz="4" w:space="0" w:color="000000"/>
            </w:tcBorders>
            <w:vAlign w:val="center"/>
          </w:tcPr>
          <w:p w:rsidR="00B03E47" w:rsidRDefault="00E2034E">
            <w:pPr>
              <w:spacing w:after="0" w:line="259" w:lineRule="auto"/>
              <w:ind w:left="298" w:right="0" w:hanging="170"/>
              <w:jc w:val="left"/>
            </w:pPr>
            <w:r>
              <w:t xml:space="preserve">Calle Alemania </w:t>
            </w:r>
          </w:p>
        </w:tc>
        <w:tc>
          <w:tcPr>
            <w:tcW w:w="2640"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61" w:firstLine="0"/>
              <w:jc w:val="center"/>
            </w:pPr>
            <w:r>
              <w:t xml:space="preserve">13/12/2021 </w:t>
            </w:r>
          </w:p>
        </w:tc>
        <w:tc>
          <w:tcPr>
            <w:tcW w:w="2710"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62" w:firstLine="0"/>
              <w:jc w:val="center"/>
            </w:pPr>
            <w:r>
              <w:t xml:space="preserve">- </w:t>
            </w:r>
          </w:p>
        </w:tc>
        <w:tc>
          <w:tcPr>
            <w:tcW w:w="2435"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60" w:firstLine="0"/>
              <w:jc w:val="center"/>
            </w:pPr>
            <w:r>
              <w:t>600,53 m</w:t>
            </w:r>
            <w:r>
              <w:rPr>
                <w:vertAlign w:val="superscript"/>
              </w:rPr>
              <w:t>2</w:t>
            </w:r>
            <w:r>
              <w:rPr>
                <w:rFonts w:ascii="Times New Roman" w:eastAsia="Times New Roman" w:hAnsi="Times New Roman" w:cs="Times New Roman"/>
                <w:sz w:val="24"/>
              </w:rPr>
              <w:t xml:space="preserve"> </w:t>
            </w:r>
          </w:p>
        </w:tc>
      </w:tr>
      <w:tr w:rsidR="00B03E47">
        <w:trPr>
          <w:trHeight w:val="521"/>
        </w:trPr>
        <w:tc>
          <w:tcPr>
            <w:tcW w:w="1484" w:type="dxa"/>
            <w:tcBorders>
              <w:top w:val="single" w:sz="4" w:space="0" w:color="000000"/>
              <w:left w:val="single" w:sz="4" w:space="0" w:color="000000"/>
              <w:bottom w:val="single" w:sz="4" w:space="0" w:color="000000"/>
              <w:right w:val="single" w:sz="4" w:space="0" w:color="000000"/>
            </w:tcBorders>
            <w:vAlign w:val="center"/>
          </w:tcPr>
          <w:p w:rsidR="00B03E47" w:rsidRDefault="00E2034E">
            <w:pPr>
              <w:spacing w:after="0" w:line="259" w:lineRule="auto"/>
              <w:ind w:left="23" w:right="0" w:firstLine="0"/>
              <w:jc w:val="left"/>
            </w:pPr>
            <w:r>
              <w:t xml:space="preserve">Calle Guaja </w:t>
            </w:r>
          </w:p>
        </w:tc>
        <w:tc>
          <w:tcPr>
            <w:tcW w:w="2640" w:type="dxa"/>
            <w:tcBorders>
              <w:top w:val="single" w:sz="4" w:space="0" w:color="000000"/>
              <w:left w:val="single" w:sz="4" w:space="0" w:color="000000"/>
              <w:bottom w:val="single" w:sz="4" w:space="0" w:color="000000"/>
              <w:right w:val="single" w:sz="4" w:space="0" w:color="000000"/>
            </w:tcBorders>
            <w:vAlign w:val="center"/>
          </w:tcPr>
          <w:p w:rsidR="00B03E47" w:rsidRDefault="00E2034E">
            <w:pPr>
              <w:spacing w:after="0" w:line="259" w:lineRule="auto"/>
              <w:ind w:left="0" w:right="61" w:firstLine="0"/>
              <w:jc w:val="center"/>
            </w:pPr>
            <w:r>
              <w:t xml:space="preserve">13/12/2021 </w:t>
            </w:r>
          </w:p>
        </w:tc>
        <w:tc>
          <w:tcPr>
            <w:tcW w:w="2710" w:type="dxa"/>
            <w:tcBorders>
              <w:top w:val="single" w:sz="4" w:space="0" w:color="000000"/>
              <w:left w:val="single" w:sz="4" w:space="0" w:color="000000"/>
              <w:bottom w:val="single" w:sz="4" w:space="0" w:color="000000"/>
              <w:right w:val="single" w:sz="4" w:space="0" w:color="000000"/>
            </w:tcBorders>
            <w:vAlign w:val="center"/>
          </w:tcPr>
          <w:p w:rsidR="00B03E47" w:rsidRDefault="00E2034E">
            <w:pPr>
              <w:spacing w:after="0" w:line="259" w:lineRule="auto"/>
              <w:ind w:left="0" w:right="62" w:firstLine="0"/>
              <w:jc w:val="center"/>
            </w:pPr>
            <w:r>
              <w:t xml:space="preserve">- </w:t>
            </w:r>
          </w:p>
        </w:tc>
        <w:tc>
          <w:tcPr>
            <w:tcW w:w="2435" w:type="dxa"/>
            <w:tcBorders>
              <w:top w:val="single" w:sz="4" w:space="0" w:color="000000"/>
              <w:left w:val="single" w:sz="4" w:space="0" w:color="000000"/>
              <w:bottom w:val="single" w:sz="4" w:space="0" w:color="000000"/>
              <w:right w:val="single" w:sz="4" w:space="0" w:color="000000"/>
            </w:tcBorders>
            <w:vAlign w:val="center"/>
          </w:tcPr>
          <w:p w:rsidR="00B03E47" w:rsidRDefault="00E2034E">
            <w:pPr>
              <w:spacing w:after="0" w:line="259" w:lineRule="auto"/>
              <w:ind w:left="0" w:right="60" w:firstLine="0"/>
              <w:jc w:val="center"/>
            </w:pPr>
            <w:r>
              <w:t>1552,11 m</w:t>
            </w:r>
            <w:r>
              <w:rPr>
                <w:vertAlign w:val="superscript"/>
              </w:rPr>
              <w:t>2</w:t>
            </w:r>
            <w:r>
              <w:rPr>
                <w:rFonts w:ascii="Times New Roman" w:eastAsia="Times New Roman" w:hAnsi="Times New Roman" w:cs="Times New Roman"/>
                <w:sz w:val="24"/>
              </w:rPr>
              <w:t xml:space="preserve"> </w:t>
            </w:r>
          </w:p>
        </w:tc>
      </w:tr>
    </w:tbl>
    <w:p w:rsidR="00B03E47" w:rsidRDefault="00E2034E">
      <w:pPr>
        <w:spacing w:after="136" w:line="259" w:lineRule="auto"/>
        <w:ind w:left="543" w:right="0" w:firstLine="0"/>
        <w:jc w:val="left"/>
      </w:pPr>
      <w:r>
        <w:t xml:space="preserve"> </w:t>
      </w:r>
    </w:p>
    <w:p w:rsidR="00B03E47" w:rsidRDefault="00E2034E">
      <w:pPr>
        <w:spacing w:line="365" w:lineRule="auto"/>
        <w:ind w:left="255" w:right="932"/>
      </w:pPr>
      <w:r>
        <w:t xml:space="preserve">5.- </w:t>
      </w:r>
      <w:r>
        <w:t>Consta en el expediente 3 acuerdos aprobados por la Comisión de Gobierno de fechas 5 y 19 de octubre de 1999, mediante los cuales se aprobaron las cesiones anticipadas para la finalización de las obras de la “calle del campo de fútbol-vía de servicios auto</w:t>
      </w:r>
      <w:r>
        <w:t>pista”. Dentro de estas cesiones anticipadas se encuentran los 853,05m</w:t>
      </w:r>
      <w:r>
        <w:rPr>
          <w:vertAlign w:val="superscript"/>
        </w:rPr>
        <w:t>2</w:t>
      </w:r>
      <w:r>
        <w:t xml:space="preserve"> de la calle que se encuentran sin inmatricular con la siguiente georreferenciación.</w:t>
      </w:r>
      <w:r>
        <w:rPr>
          <w:rFonts w:ascii="Times New Roman" w:eastAsia="Times New Roman" w:hAnsi="Times New Roman" w:cs="Times New Roman"/>
          <w:sz w:val="24"/>
        </w:rPr>
        <w:t xml:space="preserve"> </w:t>
      </w:r>
    </w:p>
    <w:p w:rsidR="00B03E47" w:rsidRDefault="00E2034E">
      <w:pPr>
        <w:spacing w:after="105" w:line="259" w:lineRule="auto"/>
        <w:ind w:left="260" w:right="0" w:firstLine="0"/>
        <w:jc w:val="left"/>
      </w:pPr>
      <w:r>
        <w:t xml:space="preserve"> </w:t>
      </w:r>
    </w:p>
    <w:p w:rsidR="00B03E47" w:rsidRDefault="00E2034E">
      <w:pPr>
        <w:spacing w:after="105" w:line="259" w:lineRule="auto"/>
        <w:ind w:left="260" w:right="0" w:firstLine="0"/>
        <w:jc w:val="left"/>
      </w:pPr>
      <w:r>
        <w:t xml:space="preserve"> </w:t>
      </w:r>
    </w:p>
    <w:p w:rsidR="00B03E47" w:rsidRDefault="00E2034E">
      <w:pPr>
        <w:spacing w:after="0" w:line="259" w:lineRule="auto"/>
        <w:ind w:left="260" w:right="0" w:firstLine="0"/>
        <w:jc w:val="left"/>
      </w:pPr>
      <w:r>
        <w:t xml:space="preserve"> </w:t>
      </w:r>
    </w:p>
    <w:p w:rsidR="00B03E47" w:rsidRDefault="00E2034E">
      <w:pPr>
        <w:spacing w:after="105" w:line="259" w:lineRule="auto"/>
        <w:ind w:left="260" w:right="0" w:firstLine="0"/>
        <w:jc w:val="left"/>
      </w:pPr>
      <w:r>
        <w:t xml:space="preserve"> </w:t>
      </w:r>
    </w:p>
    <w:p w:rsidR="00B03E47" w:rsidRDefault="00E2034E">
      <w:pPr>
        <w:spacing w:after="0" w:line="259" w:lineRule="auto"/>
        <w:ind w:left="260" w:right="0" w:firstLine="0"/>
        <w:jc w:val="left"/>
      </w:pPr>
      <w:r>
        <w:rPr>
          <w:rFonts w:ascii="Calibri" w:eastAsia="Calibri" w:hAnsi="Calibri" w:cs="Calibri"/>
          <w:noProof/>
        </w:rPr>
        <mc:AlternateContent>
          <mc:Choice Requires="wpg">
            <w:drawing>
              <wp:anchor distT="0" distB="0" distL="114300" distR="114300" simplePos="0" relativeHeight="251792384" behindDoc="0" locked="0" layoutInCell="1" allowOverlap="1">
                <wp:simplePos x="0" y="0"/>
                <wp:positionH relativeFrom="page">
                  <wp:posOffset>8664935</wp:posOffset>
                </wp:positionH>
                <wp:positionV relativeFrom="page">
                  <wp:posOffset>6710019</wp:posOffset>
                </wp:positionV>
                <wp:extent cx="161330" cy="3601365"/>
                <wp:effectExtent l="0" t="0" r="0" b="0"/>
                <wp:wrapTopAndBottom/>
                <wp:docPr id="356545" name="Group 356545"/>
                <wp:cNvGraphicFramePr/>
                <a:graphic xmlns:a="http://schemas.openxmlformats.org/drawingml/2006/main">
                  <a:graphicData uri="http://schemas.microsoft.com/office/word/2010/wordprocessingGroup">
                    <wpg:wgp>
                      <wpg:cNvGrpSpPr/>
                      <wpg:grpSpPr>
                        <a:xfrm>
                          <a:off x="0" y="0"/>
                          <a:ext cx="161330" cy="3601365"/>
                          <a:chOff x="0" y="0"/>
                          <a:chExt cx="161330" cy="3601365"/>
                        </a:xfrm>
                      </wpg:grpSpPr>
                      <wps:wsp>
                        <wps:cNvPr id="23049" name="Rectangle 23049"/>
                        <wps:cNvSpPr/>
                        <wps:spPr>
                          <a:xfrm rot="-5399999">
                            <a:off x="-2338295" y="1149845"/>
                            <a:ext cx="4789815" cy="113224"/>
                          </a:xfrm>
                          <a:prstGeom prst="rect">
                            <a:avLst/>
                          </a:prstGeom>
                          <a:ln>
                            <a:noFill/>
                          </a:ln>
                        </wps:spPr>
                        <wps:txbx>
                          <w:txbxContent>
                            <w:p w:rsidR="00B03E47" w:rsidRDefault="00E2034E">
                              <w:pPr>
                                <w:spacing w:after="160" w:line="259" w:lineRule="auto"/>
                                <w:ind w:left="0" w:right="0" w:firstLine="0"/>
                                <w:jc w:val="left"/>
                              </w:pPr>
                              <w:r>
                                <w:rPr>
                                  <w:sz w:val="12"/>
                                </w:rPr>
                                <w:t xml:space="preserve">Cód. Validación: X6W4A44Y3YFEHMQ6W9NDGFMDY | Verificación: https://candelaria.sedelectronica.es/ </w:t>
                              </w:r>
                            </w:p>
                          </w:txbxContent>
                        </wps:txbx>
                        <wps:bodyPr horzOverflow="overflow" vert="horz" lIns="0" tIns="0" rIns="0" bIns="0" rtlCol="0">
                          <a:noAutofit/>
                        </wps:bodyPr>
                      </wps:wsp>
                      <wps:wsp>
                        <wps:cNvPr id="23050" name="Rectangle 23050"/>
                        <wps:cNvSpPr/>
                        <wps:spPr>
                          <a:xfrm rot="-5399999">
                            <a:off x="-2098575" y="1313366"/>
                            <a:ext cx="4462772" cy="113224"/>
                          </a:xfrm>
                          <a:prstGeom prst="rect">
                            <a:avLst/>
                          </a:prstGeom>
                          <a:ln>
                            <a:noFill/>
                          </a:ln>
                        </wps:spPr>
                        <wps:txbx>
                          <w:txbxContent>
                            <w:p w:rsidR="00B03E47" w:rsidRDefault="00E2034E">
                              <w:pPr>
                                <w:spacing w:after="160" w:line="259" w:lineRule="auto"/>
                                <w:ind w:left="0" w:right="0" w:firstLine="0"/>
                                <w:jc w:val="left"/>
                              </w:pPr>
                              <w:r>
                                <w:rPr>
                                  <w:sz w:val="12"/>
                                </w:rPr>
                                <w:t xml:space="preserve">Documento firmado electrónicamente desde la plataforma esPublico Gestiona | Página 108 de 179 </w:t>
                              </w:r>
                            </w:p>
                          </w:txbxContent>
                        </wps:txbx>
                        <wps:bodyPr horzOverflow="overflow" vert="horz" lIns="0" tIns="0" rIns="0" bIns="0" rtlCol="0">
                          <a:noAutofit/>
                        </wps:bodyPr>
                      </wps:wsp>
                    </wpg:wgp>
                  </a:graphicData>
                </a:graphic>
              </wp:anchor>
            </w:drawing>
          </mc:Choice>
          <mc:Fallback xmlns:a="http://schemas.openxmlformats.org/drawingml/2006/main">
            <w:pict>
              <v:group id="Group 356545" style="width:12.7031pt;height:283.572pt;position:absolute;mso-position-horizontal-relative:page;mso-position-horizontal:absolute;margin-left:682.278pt;mso-position-vertical-relative:page;margin-top:528.348pt;" coordsize="1613,36013">
                <v:rect id="Rectangle 23049" style="position:absolute;width:47898;height:1132;left:-23382;top:11498;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X6W4A44Y3YFEHMQ6W9NDGFMDY | Verificación: https://candelaria.sedelectronica.es/ </w:t>
                        </w:r>
                      </w:p>
                    </w:txbxContent>
                  </v:textbox>
                </v:rect>
                <v:rect id="Rectangle 23050" style="position:absolute;width:44627;height:1132;left:-20985;top:13133;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108 de 179 </w:t>
                        </w:r>
                      </w:p>
                    </w:txbxContent>
                  </v:textbox>
                </v:rect>
                <w10:wrap type="topAndBottom"/>
              </v:group>
            </w:pict>
          </mc:Fallback>
        </mc:AlternateContent>
      </w:r>
      <w:r>
        <w:t xml:space="preserve"> </w:t>
      </w:r>
    </w:p>
    <w:tbl>
      <w:tblPr>
        <w:tblStyle w:val="TableGrid"/>
        <w:tblW w:w="8917" w:type="dxa"/>
        <w:tblInd w:w="352" w:type="dxa"/>
        <w:tblCellMar>
          <w:top w:w="10" w:type="dxa"/>
          <w:left w:w="25" w:type="dxa"/>
          <w:bottom w:w="0" w:type="dxa"/>
          <w:right w:w="115" w:type="dxa"/>
        </w:tblCellMar>
        <w:tblLook w:val="04A0" w:firstRow="1" w:lastRow="0" w:firstColumn="1" w:lastColumn="0" w:noHBand="0" w:noVBand="1"/>
      </w:tblPr>
      <w:tblGrid>
        <w:gridCol w:w="1546"/>
        <w:gridCol w:w="3544"/>
        <w:gridCol w:w="3828"/>
      </w:tblGrid>
      <w:tr w:rsidR="00B03E47">
        <w:trPr>
          <w:trHeight w:val="268"/>
        </w:trPr>
        <w:tc>
          <w:tcPr>
            <w:tcW w:w="1546" w:type="dxa"/>
            <w:tcBorders>
              <w:top w:val="single" w:sz="8" w:space="0" w:color="000000"/>
              <w:left w:val="single" w:sz="8" w:space="0" w:color="000000"/>
              <w:bottom w:val="single" w:sz="4" w:space="0" w:color="000000"/>
              <w:right w:val="nil"/>
            </w:tcBorders>
            <w:shd w:val="clear" w:color="auto" w:fill="D9D9D9"/>
          </w:tcPr>
          <w:p w:rsidR="00B03E47" w:rsidRDefault="00B03E47">
            <w:pPr>
              <w:spacing w:after="160" w:line="259" w:lineRule="auto"/>
              <w:ind w:left="0" w:right="0" w:firstLine="0"/>
              <w:jc w:val="left"/>
            </w:pPr>
          </w:p>
        </w:tc>
        <w:tc>
          <w:tcPr>
            <w:tcW w:w="7372" w:type="dxa"/>
            <w:gridSpan w:val="2"/>
            <w:tcBorders>
              <w:top w:val="single" w:sz="8" w:space="0" w:color="000000"/>
              <w:left w:val="nil"/>
              <w:bottom w:val="single" w:sz="4" w:space="0" w:color="000000"/>
              <w:right w:val="single" w:sz="8" w:space="0" w:color="000000"/>
            </w:tcBorders>
            <w:shd w:val="clear" w:color="auto" w:fill="D9D9D9"/>
          </w:tcPr>
          <w:p w:rsidR="00B03E47" w:rsidRDefault="00E2034E">
            <w:pPr>
              <w:spacing w:after="0" w:line="259" w:lineRule="auto"/>
              <w:ind w:left="0" w:right="0" w:firstLine="0"/>
              <w:jc w:val="left"/>
            </w:pPr>
            <w:r>
              <w:rPr>
                <w:b/>
              </w:rPr>
              <w:t xml:space="preserve">Superficie c/ José Rodríguez Ramírez (sin inmatricular) </w:t>
            </w:r>
          </w:p>
        </w:tc>
      </w:tr>
      <w:tr w:rsidR="00B03E47">
        <w:trPr>
          <w:trHeight w:val="286"/>
        </w:trPr>
        <w:tc>
          <w:tcPr>
            <w:tcW w:w="1546" w:type="dxa"/>
            <w:tcBorders>
              <w:top w:val="single" w:sz="4" w:space="0" w:color="000000"/>
              <w:left w:val="single" w:sz="8" w:space="0" w:color="000000"/>
              <w:bottom w:val="single" w:sz="8" w:space="0" w:color="000000"/>
              <w:right w:val="single" w:sz="4" w:space="0" w:color="000000"/>
            </w:tcBorders>
            <w:shd w:val="clear" w:color="auto" w:fill="D9D9D9"/>
          </w:tcPr>
          <w:p w:rsidR="00B03E47" w:rsidRDefault="00E2034E">
            <w:pPr>
              <w:spacing w:after="0" w:line="259" w:lineRule="auto"/>
              <w:ind w:left="88" w:right="0" w:firstLine="0"/>
              <w:jc w:val="center"/>
            </w:pPr>
            <w:r>
              <w:rPr>
                <w:b/>
              </w:rPr>
              <w:t xml:space="preserve">Punto </w:t>
            </w:r>
          </w:p>
        </w:tc>
        <w:tc>
          <w:tcPr>
            <w:tcW w:w="7372" w:type="dxa"/>
            <w:gridSpan w:val="2"/>
            <w:tcBorders>
              <w:top w:val="single" w:sz="4" w:space="0" w:color="000000"/>
              <w:left w:val="single" w:sz="4" w:space="0" w:color="000000"/>
              <w:bottom w:val="single" w:sz="8" w:space="0" w:color="000000"/>
              <w:right w:val="single" w:sz="8" w:space="0" w:color="000000"/>
            </w:tcBorders>
            <w:shd w:val="clear" w:color="auto" w:fill="D9D9D9"/>
          </w:tcPr>
          <w:p w:rsidR="00B03E47" w:rsidRDefault="00E2034E">
            <w:pPr>
              <w:spacing w:after="0" w:line="259" w:lineRule="auto"/>
              <w:ind w:left="89" w:right="0" w:firstLine="0"/>
              <w:jc w:val="center"/>
            </w:pPr>
            <w:r>
              <w:rPr>
                <w:b/>
              </w:rPr>
              <w:t xml:space="preserve">Coordenadas UTM </w:t>
            </w:r>
          </w:p>
        </w:tc>
      </w:tr>
      <w:tr w:rsidR="00B03E47">
        <w:trPr>
          <w:trHeight w:val="268"/>
        </w:trPr>
        <w:tc>
          <w:tcPr>
            <w:tcW w:w="1546" w:type="dxa"/>
            <w:tcBorders>
              <w:top w:val="single" w:sz="8" w:space="0" w:color="000000"/>
              <w:left w:val="single" w:sz="8" w:space="0" w:color="000000"/>
              <w:bottom w:val="single" w:sz="4" w:space="0" w:color="000000"/>
              <w:right w:val="single" w:sz="4" w:space="0" w:color="000000"/>
            </w:tcBorders>
            <w:shd w:val="clear" w:color="auto" w:fill="D9D9D9"/>
          </w:tcPr>
          <w:p w:rsidR="00B03E47" w:rsidRDefault="00E2034E">
            <w:pPr>
              <w:spacing w:after="0" w:line="259" w:lineRule="auto"/>
              <w:ind w:left="87" w:right="0" w:firstLine="0"/>
              <w:jc w:val="center"/>
            </w:pPr>
            <w:r>
              <w:rPr>
                <w:b/>
              </w:rPr>
              <w:t xml:space="preserve">Nº </w:t>
            </w:r>
          </w:p>
        </w:tc>
        <w:tc>
          <w:tcPr>
            <w:tcW w:w="3544" w:type="dxa"/>
            <w:tcBorders>
              <w:top w:val="single" w:sz="8" w:space="0" w:color="000000"/>
              <w:left w:val="single" w:sz="4" w:space="0" w:color="000000"/>
              <w:bottom w:val="single" w:sz="4" w:space="0" w:color="000000"/>
              <w:right w:val="single" w:sz="4" w:space="0" w:color="000000"/>
            </w:tcBorders>
            <w:shd w:val="clear" w:color="auto" w:fill="D9D9D9"/>
          </w:tcPr>
          <w:p w:rsidR="00B03E47" w:rsidRDefault="00E2034E">
            <w:pPr>
              <w:spacing w:after="0" w:line="259" w:lineRule="auto"/>
              <w:ind w:left="90" w:right="0" w:firstLine="0"/>
              <w:jc w:val="center"/>
            </w:pPr>
            <w:r>
              <w:rPr>
                <w:b/>
              </w:rPr>
              <w:t xml:space="preserve">X </w:t>
            </w:r>
          </w:p>
        </w:tc>
        <w:tc>
          <w:tcPr>
            <w:tcW w:w="3828" w:type="dxa"/>
            <w:tcBorders>
              <w:top w:val="single" w:sz="8" w:space="0" w:color="000000"/>
              <w:left w:val="single" w:sz="4" w:space="0" w:color="000000"/>
              <w:bottom w:val="single" w:sz="4" w:space="0" w:color="000000"/>
              <w:right w:val="single" w:sz="8" w:space="0" w:color="000000"/>
            </w:tcBorders>
            <w:shd w:val="clear" w:color="auto" w:fill="D9D9D9"/>
          </w:tcPr>
          <w:p w:rsidR="00B03E47" w:rsidRDefault="00E2034E">
            <w:pPr>
              <w:spacing w:after="0" w:line="259" w:lineRule="auto"/>
              <w:ind w:left="97" w:right="0" w:firstLine="0"/>
              <w:jc w:val="center"/>
            </w:pPr>
            <w:r>
              <w:rPr>
                <w:b/>
              </w:rPr>
              <w:t xml:space="preserve">Y </w:t>
            </w:r>
          </w:p>
        </w:tc>
      </w:tr>
      <w:tr w:rsidR="00B03E47">
        <w:trPr>
          <w:trHeight w:val="268"/>
        </w:trPr>
        <w:tc>
          <w:tcPr>
            <w:tcW w:w="1546"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86" w:right="0" w:firstLine="0"/>
              <w:jc w:val="center"/>
            </w:pPr>
            <w:r>
              <w:t xml:space="preserve">1 </w:t>
            </w:r>
          </w:p>
        </w:tc>
        <w:tc>
          <w:tcPr>
            <w:tcW w:w="3544"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93" w:right="0" w:firstLine="0"/>
              <w:jc w:val="center"/>
            </w:pPr>
            <w:r>
              <w:t xml:space="preserve">365862.9895 </w:t>
            </w:r>
          </w:p>
        </w:tc>
        <w:tc>
          <w:tcPr>
            <w:tcW w:w="3828"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96" w:right="0" w:firstLine="0"/>
              <w:jc w:val="center"/>
            </w:pPr>
            <w:r>
              <w:t xml:space="preserve">3138552.3805 </w:t>
            </w:r>
          </w:p>
        </w:tc>
      </w:tr>
      <w:tr w:rsidR="00B03E47">
        <w:trPr>
          <w:trHeight w:val="264"/>
        </w:trPr>
        <w:tc>
          <w:tcPr>
            <w:tcW w:w="1546"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86" w:right="0" w:firstLine="0"/>
              <w:jc w:val="center"/>
            </w:pPr>
            <w:r>
              <w:t xml:space="preserve">2 </w:t>
            </w:r>
          </w:p>
        </w:tc>
        <w:tc>
          <w:tcPr>
            <w:tcW w:w="3544"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93" w:right="0" w:firstLine="0"/>
              <w:jc w:val="center"/>
            </w:pPr>
            <w:r>
              <w:t xml:space="preserve">365867.0739 </w:t>
            </w:r>
          </w:p>
        </w:tc>
        <w:tc>
          <w:tcPr>
            <w:tcW w:w="3828"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96" w:right="0" w:firstLine="0"/>
              <w:jc w:val="center"/>
            </w:pPr>
            <w:r>
              <w:t xml:space="preserve">3138552.9254 </w:t>
            </w:r>
          </w:p>
        </w:tc>
      </w:tr>
      <w:tr w:rsidR="00B03E47">
        <w:trPr>
          <w:trHeight w:val="266"/>
        </w:trPr>
        <w:tc>
          <w:tcPr>
            <w:tcW w:w="1546"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86" w:right="0" w:firstLine="0"/>
              <w:jc w:val="center"/>
            </w:pPr>
            <w:r>
              <w:t xml:space="preserve">3 </w:t>
            </w:r>
          </w:p>
        </w:tc>
        <w:tc>
          <w:tcPr>
            <w:tcW w:w="3544"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93" w:right="0" w:firstLine="0"/>
              <w:jc w:val="center"/>
            </w:pPr>
            <w:r>
              <w:t xml:space="preserve">365885.2703 </w:t>
            </w:r>
          </w:p>
        </w:tc>
        <w:tc>
          <w:tcPr>
            <w:tcW w:w="3828"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96" w:right="0" w:firstLine="0"/>
              <w:jc w:val="center"/>
            </w:pPr>
            <w:r>
              <w:t xml:space="preserve">3138555.3532 </w:t>
            </w:r>
          </w:p>
        </w:tc>
      </w:tr>
      <w:tr w:rsidR="00B03E47">
        <w:trPr>
          <w:trHeight w:val="264"/>
        </w:trPr>
        <w:tc>
          <w:tcPr>
            <w:tcW w:w="1546"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86" w:right="0" w:firstLine="0"/>
              <w:jc w:val="center"/>
            </w:pPr>
            <w:r>
              <w:t xml:space="preserve">4 </w:t>
            </w:r>
          </w:p>
        </w:tc>
        <w:tc>
          <w:tcPr>
            <w:tcW w:w="3544"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93" w:right="0" w:firstLine="0"/>
              <w:jc w:val="center"/>
            </w:pPr>
            <w:r>
              <w:t xml:space="preserve">365912.2520 </w:t>
            </w:r>
          </w:p>
        </w:tc>
        <w:tc>
          <w:tcPr>
            <w:tcW w:w="3828"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97" w:right="0" w:firstLine="0"/>
              <w:jc w:val="center"/>
            </w:pPr>
            <w:r>
              <w:t xml:space="preserve">3138558.5508 </w:t>
            </w:r>
          </w:p>
        </w:tc>
      </w:tr>
      <w:tr w:rsidR="00B03E47">
        <w:trPr>
          <w:trHeight w:val="265"/>
        </w:trPr>
        <w:tc>
          <w:tcPr>
            <w:tcW w:w="1546"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88" w:right="0" w:firstLine="0"/>
              <w:jc w:val="center"/>
            </w:pPr>
            <w:r>
              <w:t xml:space="preserve">47 </w:t>
            </w:r>
          </w:p>
        </w:tc>
        <w:tc>
          <w:tcPr>
            <w:tcW w:w="3544"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95" w:right="0" w:firstLine="0"/>
              <w:jc w:val="center"/>
            </w:pPr>
            <w:r>
              <w:t xml:space="preserve">365915.885 </w:t>
            </w:r>
          </w:p>
        </w:tc>
        <w:tc>
          <w:tcPr>
            <w:tcW w:w="3828"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96" w:right="0" w:firstLine="0"/>
              <w:jc w:val="center"/>
            </w:pPr>
            <w:r>
              <w:t xml:space="preserve">3138558.9693 </w:t>
            </w:r>
          </w:p>
        </w:tc>
      </w:tr>
      <w:tr w:rsidR="00B03E47">
        <w:trPr>
          <w:trHeight w:val="266"/>
        </w:trPr>
        <w:tc>
          <w:tcPr>
            <w:tcW w:w="1546"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88" w:right="0" w:firstLine="0"/>
              <w:jc w:val="center"/>
            </w:pPr>
            <w:r>
              <w:t xml:space="preserve">48 </w:t>
            </w:r>
          </w:p>
        </w:tc>
        <w:tc>
          <w:tcPr>
            <w:tcW w:w="3544"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93" w:right="0" w:firstLine="0"/>
              <w:jc w:val="center"/>
            </w:pPr>
            <w:r>
              <w:t xml:space="preserve">365915.5718 </w:t>
            </w:r>
          </w:p>
        </w:tc>
        <w:tc>
          <w:tcPr>
            <w:tcW w:w="3828"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96" w:right="0" w:firstLine="0"/>
              <w:jc w:val="center"/>
            </w:pPr>
            <w:r>
              <w:t xml:space="preserve">3138543.6770 </w:t>
            </w:r>
          </w:p>
        </w:tc>
      </w:tr>
      <w:tr w:rsidR="00B03E47">
        <w:trPr>
          <w:trHeight w:val="264"/>
        </w:trPr>
        <w:tc>
          <w:tcPr>
            <w:tcW w:w="1546"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88" w:right="0" w:firstLine="0"/>
              <w:jc w:val="center"/>
            </w:pPr>
            <w:r>
              <w:t xml:space="preserve">44 </w:t>
            </w:r>
          </w:p>
        </w:tc>
        <w:tc>
          <w:tcPr>
            <w:tcW w:w="3544"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93" w:right="0" w:firstLine="0"/>
              <w:jc w:val="center"/>
            </w:pPr>
            <w:r>
              <w:t xml:space="preserve">365899.9390 </w:t>
            </w:r>
          </w:p>
        </w:tc>
        <w:tc>
          <w:tcPr>
            <w:tcW w:w="3828"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96" w:right="0" w:firstLine="0"/>
              <w:jc w:val="center"/>
            </w:pPr>
            <w:r>
              <w:t xml:space="preserve">3138541.8624 </w:t>
            </w:r>
          </w:p>
        </w:tc>
      </w:tr>
      <w:tr w:rsidR="00B03E47">
        <w:trPr>
          <w:trHeight w:val="266"/>
        </w:trPr>
        <w:tc>
          <w:tcPr>
            <w:tcW w:w="1546"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88" w:right="0" w:firstLine="0"/>
              <w:jc w:val="center"/>
            </w:pPr>
            <w:r>
              <w:t xml:space="preserve">45 </w:t>
            </w:r>
          </w:p>
        </w:tc>
        <w:tc>
          <w:tcPr>
            <w:tcW w:w="3544"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93" w:right="0" w:firstLine="0"/>
              <w:jc w:val="center"/>
            </w:pPr>
            <w:r>
              <w:t xml:space="preserve">365860.2611 </w:t>
            </w:r>
          </w:p>
        </w:tc>
        <w:tc>
          <w:tcPr>
            <w:tcW w:w="3828"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96" w:right="0" w:firstLine="0"/>
              <w:jc w:val="center"/>
            </w:pPr>
            <w:r>
              <w:t xml:space="preserve">3138536.6829 </w:t>
            </w:r>
          </w:p>
        </w:tc>
      </w:tr>
      <w:tr w:rsidR="00B03E47">
        <w:trPr>
          <w:trHeight w:val="264"/>
        </w:trPr>
        <w:tc>
          <w:tcPr>
            <w:tcW w:w="1546"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88" w:right="0" w:firstLine="0"/>
              <w:jc w:val="center"/>
            </w:pPr>
            <w:r>
              <w:t xml:space="preserve">46 </w:t>
            </w:r>
          </w:p>
        </w:tc>
        <w:tc>
          <w:tcPr>
            <w:tcW w:w="3544"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93" w:right="0" w:firstLine="0"/>
              <w:jc w:val="center"/>
            </w:pPr>
            <w:r>
              <w:t xml:space="preserve">365857.1317 </w:t>
            </w:r>
          </w:p>
        </w:tc>
        <w:tc>
          <w:tcPr>
            <w:tcW w:w="3828"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96" w:right="0" w:firstLine="0"/>
              <w:jc w:val="center"/>
            </w:pPr>
            <w:r>
              <w:t xml:space="preserve">3138536.3057 </w:t>
            </w:r>
          </w:p>
        </w:tc>
      </w:tr>
      <w:tr w:rsidR="00B03E47">
        <w:trPr>
          <w:trHeight w:val="266"/>
        </w:trPr>
        <w:tc>
          <w:tcPr>
            <w:tcW w:w="1546"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86" w:right="0" w:firstLine="0"/>
              <w:jc w:val="center"/>
            </w:pPr>
            <w:r>
              <w:t xml:space="preserve">1 </w:t>
            </w:r>
          </w:p>
        </w:tc>
        <w:tc>
          <w:tcPr>
            <w:tcW w:w="3544"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93" w:right="0" w:firstLine="0"/>
              <w:jc w:val="center"/>
            </w:pPr>
            <w:r>
              <w:t xml:space="preserve">365862.9895 </w:t>
            </w:r>
          </w:p>
        </w:tc>
        <w:tc>
          <w:tcPr>
            <w:tcW w:w="3828"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96" w:right="0" w:firstLine="0"/>
              <w:jc w:val="center"/>
            </w:pPr>
            <w:r>
              <w:t xml:space="preserve">3138552.3805 </w:t>
            </w:r>
          </w:p>
        </w:tc>
      </w:tr>
    </w:tbl>
    <w:p w:rsidR="00B03E47" w:rsidRDefault="00E2034E">
      <w:pPr>
        <w:spacing w:after="203" w:line="259" w:lineRule="auto"/>
        <w:ind w:left="260" w:right="0" w:firstLine="0"/>
        <w:jc w:val="left"/>
      </w:pPr>
      <w:r>
        <w:t xml:space="preserve"> </w:t>
      </w:r>
    </w:p>
    <w:p w:rsidR="00B03E47" w:rsidRDefault="00E2034E">
      <w:pPr>
        <w:spacing w:after="120" w:line="358" w:lineRule="auto"/>
        <w:ind w:left="255" w:right="1015"/>
      </w:pPr>
      <w:r>
        <w:t xml:space="preserve">6.- </w:t>
      </w:r>
      <w:r>
        <w:t>Visto que no procede licencia de segregación de la calle ya que esta vía está totalmente delimitada y la segregación se efectuó materialmente hace más de 20 años, por lo que la segregación está ya consolidada entendiendo por tal cuando ya no quepan accione</w:t>
      </w:r>
      <w:r>
        <w:t xml:space="preserve">s administrativas para el restablecimiento de la legalidad urbanística por haber prescrito. </w:t>
      </w:r>
    </w:p>
    <w:p w:rsidR="00B03E47" w:rsidRDefault="00E2034E">
      <w:pPr>
        <w:ind w:left="255" w:right="1011"/>
      </w:pPr>
      <w:r>
        <w:t>7.- Visto por tanto que se hace necesario solicitar al Registro de la Propiedad nº4 de Santa Cruz de Tenerife la segregación de la parcela Z en 3.212,95m</w:t>
      </w:r>
      <w:r>
        <w:rPr>
          <w:vertAlign w:val="superscript"/>
        </w:rPr>
        <w:t>2</w:t>
      </w:r>
      <w:r>
        <w:t xml:space="preserve"> </w:t>
      </w:r>
      <w:r>
        <w:t>e inmatriculación de la superficie restante de la calle (853,05m</w:t>
      </w:r>
      <w:r>
        <w:rPr>
          <w:vertAlign w:val="superscript"/>
        </w:rPr>
        <w:t>2</w:t>
      </w:r>
      <w:r>
        <w:t xml:space="preserve">) y una vez realizado esto, solicitar la agrupación de ambas superficies dando lugar a la calle José Rodríguez Ramírez con la siguiente georreferenciación: </w:t>
      </w:r>
      <w:r>
        <w:rPr>
          <w:rFonts w:ascii="Times New Roman" w:eastAsia="Times New Roman" w:hAnsi="Times New Roman" w:cs="Times New Roman"/>
          <w:sz w:val="24"/>
        </w:rPr>
        <w:t xml:space="preserve"> </w:t>
      </w:r>
    </w:p>
    <w:tbl>
      <w:tblPr>
        <w:tblStyle w:val="TableGrid"/>
        <w:tblW w:w="8775" w:type="dxa"/>
        <w:tblInd w:w="352" w:type="dxa"/>
        <w:tblCellMar>
          <w:top w:w="7" w:type="dxa"/>
          <w:left w:w="115" w:type="dxa"/>
          <w:bottom w:w="0" w:type="dxa"/>
          <w:right w:w="115" w:type="dxa"/>
        </w:tblCellMar>
        <w:tblLook w:val="04A0" w:firstRow="1" w:lastRow="0" w:firstColumn="1" w:lastColumn="0" w:noHBand="0" w:noVBand="1"/>
      </w:tblPr>
      <w:tblGrid>
        <w:gridCol w:w="6"/>
        <w:gridCol w:w="1540"/>
        <w:gridCol w:w="6"/>
        <w:gridCol w:w="3398"/>
        <w:gridCol w:w="6"/>
        <w:gridCol w:w="3819"/>
        <w:gridCol w:w="6"/>
      </w:tblGrid>
      <w:tr w:rsidR="00B03E47">
        <w:trPr>
          <w:gridBefore w:val="1"/>
          <w:wBefore w:w="6" w:type="dxa"/>
          <w:trHeight w:val="268"/>
        </w:trPr>
        <w:tc>
          <w:tcPr>
            <w:tcW w:w="1546" w:type="dxa"/>
            <w:gridSpan w:val="2"/>
            <w:tcBorders>
              <w:top w:val="single" w:sz="8" w:space="0" w:color="000000"/>
              <w:left w:val="single" w:sz="8" w:space="0" w:color="000000"/>
              <w:bottom w:val="single" w:sz="4" w:space="0" w:color="000000"/>
              <w:right w:val="nil"/>
            </w:tcBorders>
            <w:shd w:val="clear" w:color="auto" w:fill="D9D9D9"/>
          </w:tcPr>
          <w:p w:rsidR="00B03E47" w:rsidRDefault="00B03E47">
            <w:pPr>
              <w:spacing w:after="160" w:line="259" w:lineRule="auto"/>
              <w:ind w:left="0" w:right="0" w:firstLine="0"/>
              <w:jc w:val="left"/>
            </w:pPr>
          </w:p>
        </w:tc>
        <w:tc>
          <w:tcPr>
            <w:tcW w:w="7229" w:type="dxa"/>
            <w:gridSpan w:val="4"/>
            <w:tcBorders>
              <w:top w:val="single" w:sz="8" w:space="0" w:color="000000"/>
              <w:left w:val="nil"/>
              <w:bottom w:val="single" w:sz="4" w:space="0" w:color="000000"/>
              <w:right w:val="single" w:sz="8" w:space="0" w:color="000000"/>
            </w:tcBorders>
            <w:shd w:val="clear" w:color="auto" w:fill="D9D9D9"/>
          </w:tcPr>
          <w:p w:rsidR="00B03E47" w:rsidRDefault="00E2034E">
            <w:pPr>
              <w:spacing w:after="0" w:line="259" w:lineRule="auto"/>
              <w:ind w:left="264" w:right="0" w:firstLine="0"/>
              <w:jc w:val="left"/>
            </w:pPr>
            <w:r>
              <w:rPr>
                <w:b/>
              </w:rPr>
              <w:t xml:space="preserve">Superficie calle José Rodríguez </w:t>
            </w:r>
            <w:r>
              <w:rPr>
                <w:b/>
              </w:rPr>
              <w:t xml:space="preserve">Ramírez </w:t>
            </w:r>
          </w:p>
        </w:tc>
      </w:tr>
      <w:tr w:rsidR="00B03E47">
        <w:trPr>
          <w:gridBefore w:val="1"/>
          <w:wBefore w:w="6" w:type="dxa"/>
          <w:trHeight w:val="265"/>
        </w:trPr>
        <w:tc>
          <w:tcPr>
            <w:tcW w:w="1546" w:type="dxa"/>
            <w:gridSpan w:val="2"/>
            <w:tcBorders>
              <w:top w:val="single" w:sz="4" w:space="0" w:color="000000"/>
              <w:left w:val="single" w:sz="8" w:space="0" w:color="000000"/>
              <w:bottom w:val="single" w:sz="4" w:space="0" w:color="000000"/>
              <w:right w:val="single" w:sz="4" w:space="0" w:color="000000"/>
            </w:tcBorders>
            <w:shd w:val="clear" w:color="auto" w:fill="D9D9D9"/>
          </w:tcPr>
          <w:p w:rsidR="00B03E47" w:rsidRDefault="00E2034E">
            <w:pPr>
              <w:spacing w:after="0" w:line="259" w:lineRule="auto"/>
              <w:ind w:left="0" w:right="347" w:firstLine="0"/>
              <w:jc w:val="center"/>
            </w:pPr>
            <w:r>
              <w:rPr>
                <w:b/>
              </w:rPr>
              <w:t xml:space="preserve">Punto </w:t>
            </w:r>
          </w:p>
        </w:tc>
        <w:tc>
          <w:tcPr>
            <w:tcW w:w="7229" w:type="dxa"/>
            <w:gridSpan w:val="4"/>
            <w:tcBorders>
              <w:top w:val="single" w:sz="4" w:space="0" w:color="000000"/>
              <w:left w:val="single" w:sz="4" w:space="0" w:color="000000"/>
              <w:bottom w:val="single" w:sz="4" w:space="0" w:color="000000"/>
              <w:right w:val="single" w:sz="8" w:space="0" w:color="000000"/>
            </w:tcBorders>
            <w:shd w:val="clear" w:color="auto" w:fill="D9D9D9"/>
          </w:tcPr>
          <w:p w:rsidR="00B03E47" w:rsidRDefault="00E2034E">
            <w:pPr>
              <w:spacing w:after="0" w:line="259" w:lineRule="auto"/>
              <w:ind w:left="0" w:right="342" w:firstLine="0"/>
              <w:jc w:val="center"/>
            </w:pPr>
            <w:r>
              <w:rPr>
                <w:b/>
              </w:rPr>
              <w:t xml:space="preserve">Coordenadas UTM </w:t>
            </w:r>
          </w:p>
        </w:tc>
      </w:tr>
      <w:tr w:rsidR="00B03E47">
        <w:trPr>
          <w:gridBefore w:val="1"/>
          <w:wBefore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shd w:val="clear" w:color="auto" w:fill="D9D9D9"/>
          </w:tcPr>
          <w:p w:rsidR="00B03E47" w:rsidRDefault="00E2034E">
            <w:pPr>
              <w:spacing w:after="0" w:line="259" w:lineRule="auto"/>
              <w:ind w:left="0" w:right="348" w:firstLine="0"/>
              <w:jc w:val="center"/>
            </w:pPr>
            <w:r>
              <w:rPr>
                <w:b/>
              </w:rPr>
              <w:t xml:space="preserve">Nº </w:t>
            </w:r>
          </w:p>
        </w:tc>
        <w:tc>
          <w:tcPr>
            <w:tcW w:w="3404" w:type="dxa"/>
            <w:gridSpan w:val="2"/>
            <w:tcBorders>
              <w:top w:val="single" w:sz="4" w:space="0" w:color="000000"/>
              <w:left w:val="single" w:sz="4" w:space="0" w:color="000000"/>
              <w:bottom w:val="single" w:sz="4" w:space="0" w:color="000000"/>
              <w:right w:val="single" w:sz="4" w:space="0" w:color="000000"/>
            </w:tcBorders>
            <w:shd w:val="clear" w:color="auto" w:fill="D9D9D9"/>
          </w:tcPr>
          <w:p w:rsidR="00B03E47" w:rsidRDefault="00E2034E">
            <w:pPr>
              <w:spacing w:after="0" w:line="259" w:lineRule="auto"/>
              <w:ind w:left="0" w:right="343" w:firstLine="0"/>
              <w:jc w:val="center"/>
            </w:pPr>
            <w:r>
              <w:rPr>
                <w:b/>
              </w:rPr>
              <w:t xml:space="preserve">X </w:t>
            </w:r>
          </w:p>
        </w:tc>
        <w:tc>
          <w:tcPr>
            <w:tcW w:w="3825" w:type="dxa"/>
            <w:gridSpan w:val="2"/>
            <w:tcBorders>
              <w:top w:val="single" w:sz="4" w:space="0" w:color="000000"/>
              <w:left w:val="single" w:sz="4" w:space="0" w:color="000000"/>
              <w:bottom w:val="single" w:sz="4" w:space="0" w:color="000000"/>
              <w:right w:val="single" w:sz="4" w:space="0" w:color="000000"/>
            </w:tcBorders>
            <w:shd w:val="clear" w:color="auto" w:fill="D9D9D9"/>
          </w:tcPr>
          <w:p w:rsidR="00B03E47" w:rsidRDefault="00E2034E">
            <w:pPr>
              <w:spacing w:after="0" w:line="259" w:lineRule="auto"/>
              <w:ind w:left="0" w:right="342" w:firstLine="0"/>
              <w:jc w:val="center"/>
            </w:pPr>
            <w:r>
              <w:rPr>
                <w:b/>
              </w:rPr>
              <w:t xml:space="preserve">Y </w:t>
            </w:r>
          </w:p>
        </w:tc>
      </w:tr>
      <w:tr w:rsidR="00B03E47">
        <w:trPr>
          <w:gridBefore w:val="1"/>
          <w:wBefore w:w="6" w:type="dxa"/>
          <w:trHeight w:val="265"/>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49" w:firstLine="0"/>
              <w:jc w:val="center"/>
            </w:pPr>
            <w:r>
              <w:t xml:space="preserve">1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40" w:firstLine="0"/>
              <w:jc w:val="center"/>
            </w:pPr>
            <w:r>
              <w:t xml:space="preserve">365862.9895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38" w:firstLine="0"/>
              <w:jc w:val="center"/>
            </w:pPr>
            <w:r>
              <w:t xml:space="preserve">3138552.3805 </w:t>
            </w:r>
          </w:p>
        </w:tc>
      </w:tr>
      <w:tr w:rsidR="00B03E47">
        <w:trPr>
          <w:gridBefore w:val="1"/>
          <w:wBefore w:w="6" w:type="dxa"/>
          <w:trHeight w:val="266"/>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49" w:firstLine="0"/>
              <w:jc w:val="center"/>
            </w:pPr>
            <w:r>
              <w:t xml:space="preserve">2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41" w:firstLine="0"/>
              <w:jc w:val="center"/>
            </w:pPr>
            <w:r>
              <w:t xml:space="preserve">365867.0739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38" w:firstLine="0"/>
              <w:jc w:val="center"/>
            </w:pPr>
            <w:r>
              <w:t xml:space="preserve">3138552.9254 </w:t>
            </w:r>
          </w:p>
        </w:tc>
      </w:tr>
      <w:tr w:rsidR="00B03E47">
        <w:trPr>
          <w:gridBefore w:val="1"/>
          <w:wBefore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49" w:firstLine="0"/>
              <w:jc w:val="center"/>
            </w:pPr>
            <w:r>
              <w:t xml:space="preserve">3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40" w:firstLine="0"/>
              <w:jc w:val="center"/>
            </w:pPr>
            <w:r>
              <w:t xml:space="preserve">365885.2703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38" w:firstLine="0"/>
              <w:jc w:val="center"/>
            </w:pPr>
            <w:r>
              <w:t xml:space="preserve">3138555.3532 </w:t>
            </w:r>
          </w:p>
        </w:tc>
      </w:tr>
      <w:tr w:rsidR="00B03E47">
        <w:trPr>
          <w:gridBefore w:val="1"/>
          <w:wBefore w:w="6" w:type="dxa"/>
          <w:trHeight w:val="266"/>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49" w:firstLine="0"/>
              <w:jc w:val="center"/>
            </w:pPr>
            <w:r>
              <w:t xml:space="preserve">4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40" w:firstLine="0"/>
              <w:jc w:val="center"/>
            </w:pPr>
            <w:r>
              <w:t xml:space="preserve">365912.2520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38" w:firstLine="0"/>
              <w:jc w:val="center"/>
            </w:pPr>
            <w:r>
              <w:t xml:space="preserve">3138558.5508 </w:t>
            </w:r>
          </w:p>
        </w:tc>
      </w:tr>
      <w:tr w:rsidR="00B03E47">
        <w:trPr>
          <w:gridBefore w:val="1"/>
          <w:wBefore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49" w:firstLine="0"/>
              <w:jc w:val="center"/>
            </w:pPr>
            <w:r>
              <w:t xml:space="preserve">5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40" w:firstLine="0"/>
              <w:jc w:val="center"/>
            </w:pPr>
            <w:r>
              <w:t xml:space="preserve">365946.0952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38" w:firstLine="0"/>
              <w:jc w:val="center"/>
            </w:pPr>
            <w:r>
              <w:t xml:space="preserve">3138562.5096 </w:t>
            </w:r>
          </w:p>
        </w:tc>
      </w:tr>
      <w:tr w:rsidR="00B03E47">
        <w:trPr>
          <w:gridBefore w:val="1"/>
          <w:wBefore w:w="6" w:type="dxa"/>
          <w:trHeight w:val="265"/>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49" w:firstLine="0"/>
              <w:jc w:val="center"/>
            </w:pPr>
            <w:r>
              <w:t xml:space="preserve">6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40" w:firstLine="0"/>
              <w:jc w:val="center"/>
            </w:pPr>
            <w:r>
              <w:t xml:space="preserve">365969.2149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38" w:firstLine="0"/>
              <w:jc w:val="center"/>
            </w:pPr>
            <w:r>
              <w:t xml:space="preserve">3138565.5176 </w:t>
            </w:r>
          </w:p>
        </w:tc>
      </w:tr>
      <w:tr w:rsidR="00B03E47">
        <w:trPr>
          <w:gridBefore w:val="1"/>
          <w:wBefore w:w="6" w:type="dxa"/>
          <w:trHeight w:val="266"/>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49" w:firstLine="0"/>
              <w:jc w:val="center"/>
            </w:pPr>
            <w:r>
              <w:t xml:space="preserve">7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40" w:firstLine="0"/>
              <w:jc w:val="center"/>
            </w:pPr>
            <w:r>
              <w:t xml:space="preserve">365999.8181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38" w:firstLine="0"/>
              <w:jc w:val="center"/>
            </w:pPr>
            <w:r>
              <w:t xml:space="preserve">3138569.1252 </w:t>
            </w:r>
          </w:p>
        </w:tc>
      </w:tr>
      <w:tr w:rsidR="00B03E47">
        <w:trPr>
          <w:gridBefore w:val="1"/>
          <w:wBefore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49" w:firstLine="0"/>
              <w:jc w:val="center"/>
            </w:pPr>
            <w:r>
              <w:t xml:space="preserve">8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40" w:firstLine="0"/>
              <w:jc w:val="center"/>
            </w:pPr>
            <w:r>
              <w:t xml:space="preserve">366027.3068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38" w:firstLine="0"/>
              <w:jc w:val="center"/>
            </w:pPr>
            <w:r>
              <w:t xml:space="preserve">3138572.3430 </w:t>
            </w:r>
          </w:p>
        </w:tc>
      </w:tr>
      <w:tr w:rsidR="00B03E47">
        <w:trPr>
          <w:gridBefore w:val="1"/>
          <w:wBefore w:w="6" w:type="dxa"/>
          <w:trHeight w:val="266"/>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49" w:firstLine="0"/>
              <w:jc w:val="center"/>
            </w:pPr>
            <w:r>
              <w:t xml:space="preserve">9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40" w:firstLine="0"/>
              <w:jc w:val="center"/>
            </w:pPr>
            <w:r>
              <w:t xml:space="preserve">366037.6423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38" w:firstLine="0"/>
              <w:jc w:val="center"/>
            </w:pPr>
            <w:r>
              <w:t xml:space="preserve">3138573.4981 </w:t>
            </w:r>
          </w:p>
        </w:tc>
      </w:tr>
      <w:tr w:rsidR="00B03E47">
        <w:trPr>
          <w:gridBefore w:val="1"/>
          <w:wBefore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47" w:firstLine="0"/>
              <w:jc w:val="center"/>
            </w:pPr>
            <w:r>
              <w:t xml:space="preserve">10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40" w:firstLine="0"/>
              <w:jc w:val="center"/>
            </w:pPr>
            <w:r>
              <w:t xml:space="preserve">366053.3244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38" w:firstLine="0"/>
              <w:jc w:val="center"/>
            </w:pPr>
            <w:r>
              <w:t xml:space="preserve">3138575.6235 </w:t>
            </w:r>
          </w:p>
        </w:tc>
      </w:tr>
      <w:tr w:rsidR="00B03E47">
        <w:trPr>
          <w:gridBefore w:val="1"/>
          <w:wBefore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47" w:firstLine="0"/>
              <w:jc w:val="center"/>
            </w:pPr>
            <w:r>
              <w:t xml:space="preserve">11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41" w:firstLine="0"/>
              <w:jc w:val="center"/>
            </w:pPr>
            <w:r>
              <w:t xml:space="preserve">366056.6790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38" w:firstLine="0"/>
              <w:jc w:val="center"/>
            </w:pPr>
            <w:r>
              <w:t xml:space="preserve">3138576.0219 </w:t>
            </w:r>
          </w:p>
        </w:tc>
      </w:tr>
      <w:tr w:rsidR="00B03E47">
        <w:trPr>
          <w:gridBefore w:val="1"/>
          <w:wBefore w:w="6" w:type="dxa"/>
          <w:trHeight w:val="266"/>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47" w:firstLine="0"/>
              <w:jc w:val="center"/>
            </w:pPr>
            <w:r>
              <w:t xml:space="preserve">12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40" w:firstLine="0"/>
              <w:jc w:val="center"/>
            </w:pPr>
            <w:r>
              <w:t xml:space="preserve">366066.9431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38" w:firstLine="0"/>
              <w:jc w:val="center"/>
            </w:pPr>
            <w:r>
              <w:t xml:space="preserve">3138577.1316 </w:t>
            </w:r>
          </w:p>
        </w:tc>
      </w:tr>
      <w:tr w:rsidR="00B03E47">
        <w:trPr>
          <w:gridBefore w:val="1"/>
          <w:wBefore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47" w:firstLine="0"/>
              <w:jc w:val="center"/>
            </w:pPr>
            <w:r>
              <w:t xml:space="preserve">13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40" w:firstLine="0"/>
              <w:jc w:val="center"/>
            </w:pPr>
            <w:r>
              <w:t xml:space="preserve">366070.2193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38" w:firstLine="0"/>
              <w:jc w:val="center"/>
            </w:pPr>
            <w:r>
              <w:t xml:space="preserve">3138577.5008 </w:t>
            </w:r>
          </w:p>
        </w:tc>
      </w:tr>
      <w:tr w:rsidR="00B03E47">
        <w:trPr>
          <w:gridAfter w:val="1"/>
          <w:wAfter w:w="6" w:type="dxa"/>
          <w:trHeight w:val="262"/>
        </w:trPr>
        <w:tc>
          <w:tcPr>
            <w:tcW w:w="1546" w:type="dxa"/>
            <w:gridSpan w:val="2"/>
            <w:tcBorders>
              <w:top w:val="nil"/>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14 </w:t>
            </w:r>
          </w:p>
        </w:tc>
        <w:tc>
          <w:tcPr>
            <w:tcW w:w="3404" w:type="dxa"/>
            <w:gridSpan w:val="2"/>
            <w:tcBorders>
              <w:top w:val="nil"/>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366073.3647 </w:t>
            </w:r>
          </w:p>
        </w:tc>
        <w:tc>
          <w:tcPr>
            <w:tcW w:w="3825" w:type="dxa"/>
            <w:gridSpan w:val="2"/>
            <w:tcBorders>
              <w:top w:val="nil"/>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3138577.6573 </w:t>
            </w:r>
          </w:p>
        </w:tc>
      </w:tr>
      <w:tr w:rsidR="00B03E47">
        <w:trPr>
          <w:gridAfter w:val="1"/>
          <w:wAfter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15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366077.0887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3138577.7265 </w:t>
            </w:r>
          </w:p>
        </w:tc>
      </w:tr>
      <w:tr w:rsidR="00B03E47">
        <w:trPr>
          <w:gridAfter w:val="1"/>
          <w:wAfter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16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366081.6607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3138577.6154 </w:t>
            </w:r>
          </w:p>
        </w:tc>
      </w:tr>
      <w:tr w:rsidR="00B03E47">
        <w:trPr>
          <w:gridAfter w:val="1"/>
          <w:wAfter w:w="6" w:type="dxa"/>
          <w:trHeight w:val="266"/>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17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366087.9005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3138576.5088 </w:t>
            </w:r>
          </w:p>
        </w:tc>
      </w:tr>
      <w:tr w:rsidR="00B03E47">
        <w:trPr>
          <w:gridAfter w:val="1"/>
          <w:wAfter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18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366095.2524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3138574.1968 </w:t>
            </w:r>
          </w:p>
        </w:tc>
      </w:tr>
      <w:tr w:rsidR="00B03E47">
        <w:trPr>
          <w:gridAfter w:val="1"/>
          <w:wAfter w:w="6" w:type="dxa"/>
          <w:trHeight w:val="266"/>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19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366101.0303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3138571.9785 </w:t>
            </w:r>
          </w:p>
        </w:tc>
      </w:tr>
      <w:tr w:rsidR="00B03E47">
        <w:trPr>
          <w:gridAfter w:val="1"/>
          <w:wAfter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20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366109.7130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3138567.7593 </w:t>
            </w:r>
          </w:p>
        </w:tc>
      </w:tr>
      <w:tr w:rsidR="00B03E47">
        <w:trPr>
          <w:gridAfter w:val="1"/>
          <w:wAfter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21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366126.3834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3138559.4884 </w:t>
            </w:r>
          </w:p>
        </w:tc>
      </w:tr>
      <w:tr w:rsidR="00B03E47">
        <w:trPr>
          <w:gridAfter w:val="1"/>
          <w:wAfter w:w="6" w:type="dxa"/>
          <w:trHeight w:val="266"/>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22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366129.4944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3138560.3856 </w:t>
            </w:r>
          </w:p>
        </w:tc>
      </w:tr>
      <w:tr w:rsidR="00B03E47">
        <w:trPr>
          <w:gridAfter w:val="1"/>
          <w:wAfter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23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366121.9811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3138545.1615 </w:t>
            </w:r>
          </w:p>
        </w:tc>
      </w:tr>
      <w:tr w:rsidR="00B03E47">
        <w:trPr>
          <w:gridAfter w:val="1"/>
          <w:wAfter w:w="6" w:type="dxa"/>
          <w:trHeight w:val="267"/>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24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366112.7969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3138549.6617 </w:t>
            </w:r>
          </w:p>
        </w:tc>
      </w:tr>
      <w:tr w:rsidR="00B03E47">
        <w:trPr>
          <w:gridAfter w:val="1"/>
          <w:wAfter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25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366101.9324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3138555.0425 </w:t>
            </w:r>
          </w:p>
        </w:tc>
      </w:tr>
      <w:tr w:rsidR="00B03E47">
        <w:trPr>
          <w:gridAfter w:val="1"/>
          <w:wAfter w:w="6" w:type="dxa"/>
          <w:trHeight w:val="266"/>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26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366097.7272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3138557.0826 </w:t>
            </w:r>
          </w:p>
        </w:tc>
      </w:tr>
      <w:tr w:rsidR="00B03E47">
        <w:trPr>
          <w:gridAfter w:val="1"/>
          <w:wAfter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27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366095.2103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3138558.1783 </w:t>
            </w:r>
          </w:p>
        </w:tc>
      </w:tr>
      <w:tr w:rsidR="00B03E47">
        <w:trPr>
          <w:gridAfter w:val="1"/>
          <w:wAfter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28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366093.4209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3138558.9613 </w:t>
            </w:r>
          </w:p>
        </w:tc>
      </w:tr>
      <w:tr w:rsidR="00B03E47">
        <w:trPr>
          <w:gridAfter w:val="1"/>
          <w:wAfter w:w="6" w:type="dxa"/>
          <w:trHeight w:val="266"/>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29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366091.0929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3138559.8124 </w:t>
            </w:r>
          </w:p>
        </w:tc>
      </w:tr>
      <w:tr w:rsidR="00B03E47">
        <w:trPr>
          <w:gridAfter w:val="1"/>
          <w:wAfter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30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366087.8753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3138561.0402 </w:t>
            </w:r>
          </w:p>
        </w:tc>
      </w:tr>
      <w:tr w:rsidR="00B03E47">
        <w:trPr>
          <w:gridAfter w:val="1"/>
          <w:wAfter w:w="6" w:type="dxa"/>
          <w:trHeight w:val="266"/>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31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366083.6189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3138562.1804 </w:t>
            </w:r>
          </w:p>
        </w:tc>
      </w:tr>
      <w:tr w:rsidR="00B03E47">
        <w:trPr>
          <w:gridAfter w:val="1"/>
          <w:wAfter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32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366081.1819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3138562.5992 </w:t>
            </w:r>
          </w:p>
        </w:tc>
      </w:tr>
      <w:tr w:rsidR="00B03E47">
        <w:trPr>
          <w:gridAfter w:val="1"/>
          <w:wAfter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33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366077.9705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3138562.8407 </w:t>
            </w:r>
          </w:p>
        </w:tc>
      </w:tr>
      <w:tr w:rsidR="00B03E47">
        <w:trPr>
          <w:gridAfter w:val="1"/>
          <w:wAfter w:w="6" w:type="dxa"/>
          <w:trHeight w:val="266"/>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34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366074.9504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3138562.7359 </w:t>
            </w:r>
          </w:p>
        </w:tc>
      </w:tr>
      <w:tr w:rsidR="00B03E47">
        <w:trPr>
          <w:gridAfter w:val="1"/>
          <w:wAfter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35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366072.0644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3138562.7559 </w:t>
            </w:r>
          </w:p>
        </w:tc>
      </w:tr>
      <w:tr w:rsidR="00B03E47">
        <w:trPr>
          <w:gridAfter w:val="1"/>
          <w:wAfter w:w="6" w:type="dxa"/>
          <w:trHeight w:val="266"/>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36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366070.8132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3138562.5533 </w:t>
            </w:r>
          </w:p>
        </w:tc>
      </w:tr>
      <w:tr w:rsidR="00B03E47">
        <w:trPr>
          <w:gridAfter w:val="1"/>
          <w:wAfter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37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366067.8535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3138562.1848 </w:t>
            </w:r>
          </w:p>
        </w:tc>
      </w:tr>
      <w:tr w:rsidR="00B03E47">
        <w:trPr>
          <w:gridAfter w:val="1"/>
          <w:wAfter w:w="6" w:type="dxa"/>
          <w:trHeight w:val="267"/>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38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366063.0869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3138561.6141 </w:t>
            </w:r>
          </w:p>
        </w:tc>
      </w:tr>
      <w:tr w:rsidR="00B03E47">
        <w:trPr>
          <w:gridAfter w:val="1"/>
          <w:wAfter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39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366061.8476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3138561.4937 </w:t>
            </w:r>
          </w:p>
        </w:tc>
      </w:tr>
      <w:tr w:rsidR="00B03E47">
        <w:trPr>
          <w:gridAfter w:val="1"/>
          <w:wAfter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40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366029.7049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3138557.7213 </w:t>
            </w:r>
          </w:p>
        </w:tc>
      </w:tr>
      <w:tr w:rsidR="00B03E47">
        <w:trPr>
          <w:gridAfter w:val="1"/>
          <w:wAfter w:w="6" w:type="dxa"/>
          <w:trHeight w:val="266"/>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41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366000.3027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3138554.0740 </w:t>
            </w:r>
          </w:p>
        </w:tc>
      </w:tr>
      <w:tr w:rsidR="00B03E47">
        <w:trPr>
          <w:gridAfter w:val="1"/>
          <w:wAfter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42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365948.5817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3138547.7352 </w:t>
            </w:r>
          </w:p>
        </w:tc>
      </w:tr>
      <w:tr w:rsidR="00B03E47">
        <w:trPr>
          <w:gridAfter w:val="1"/>
          <w:wAfter w:w="6" w:type="dxa"/>
          <w:trHeight w:val="266"/>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43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365929.6340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3138545.3094 </w:t>
            </w:r>
          </w:p>
        </w:tc>
      </w:tr>
      <w:tr w:rsidR="00B03E47">
        <w:trPr>
          <w:gridAfter w:val="1"/>
          <w:wAfter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44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365899.9390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3138541.8624 </w:t>
            </w:r>
          </w:p>
        </w:tc>
      </w:tr>
      <w:tr w:rsidR="00B03E47">
        <w:trPr>
          <w:gridAfter w:val="1"/>
          <w:wAfter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45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365860.2611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3138536.6829 </w:t>
            </w:r>
          </w:p>
        </w:tc>
      </w:tr>
      <w:tr w:rsidR="00B03E47">
        <w:trPr>
          <w:gridAfter w:val="1"/>
          <w:wAfter w:w="6" w:type="dxa"/>
          <w:trHeight w:val="266"/>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46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365857.1317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3" w:right="0" w:firstLine="0"/>
              <w:jc w:val="center"/>
            </w:pPr>
            <w:r>
              <w:t xml:space="preserve">3138536.3057 </w:t>
            </w:r>
          </w:p>
        </w:tc>
      </w:tr>
      <w:tr w:rsidR="00B03E47">
        <w:trPr>
          <w:gridAfter w:val="1"/>
          <w:wAfter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4" w:firstLine="0"/>
              <w:jc w:val="center"/>
            </w:pPr>
            <w:r>
              <w:t xml:space="preserve">1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365862.9895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3138552.3805 </w:t>
            </w:r>
          </w:p>
        </w:tc>
      </w:tr>
    </w:tbl>
    <w:p w:rsidR="00B03E47" w:rsidRDefault="00E2034E">
      <w:pPr>
        <w:spacing w:after="0" w:line="259" w:lineRule="auto"/>
        <w:ind w:left="260" w:right="0" w:firstLine="0"/>
        <w:jc w:val="left"/>
      </w:pPr>
      <w:r>
        <w:rPr>
          <w:rFonts w:ascii="Times New Roman" w:eastAsia="Times New Roman" w:hAnsi="Times New Roman" w:cs="Times New Roman"/>
          <w:sz w:val="24"/>
        </w:rPr>
        <w:t xml:space="preserve"> </w:t>
      </w:r>
    </w:p>
    <w:p w:rsidR="00B03E47" w:rsidRDefault="00E2034E">
      <w:pPr>
        <w:ind w:left="255" w:right="932"/>
      </w:pPr>
      <w:r>
        <w:t>8.- Consta en el expediente el informe emitido por la Oficina técnica de fecha 21/03/2022, cuyo tenor literal es el siguiente:</w:t>
      </w:r>
      <w:r>
        <w:rPr>
          <w:rFonts w:ascii="Times New Roman" w:eastAsia="Times New Roman" w:hAnsi="Times New Roman" w:cs="Times New Roman"/>
          <w:sz w:val="24"/>
        </w:rPr>
        <w:t xml:space="preserve"> </w:t>
      </w:r>
    </w:p>
    <w:p w:rsidR="00B03E47" w:rsidRDefault="00E2034E">
      <w:pPr>
        <w:spacing w:after="137" w:line="259" w:lineRule="auto"/>
        <w:ind w:left="0" w:right="624" w:firstLine="0"/>
        <w:jc w:val="center"/>
      </w:pPr>
      <w:r>
        <w:t xml:space="preserve"> </w:t>
      </w:r>
    </w:p>
    <w:p w:rsidR="00B03E47" w:rsidRDefault="00E2034E">
      <w:pPr>
        <w:spacing w:after="112"/>
        <w:ind w:left="255" w:right="932"/>
      </w:pPr>
      <w:r>
        <w:rPr>
          <w:rFonts w:ascii="Calibri" w:eastAsia="Calibri" w:hAnsi="Calibri" w:cs="Calibri"/>
          <w:noProof/>
        </w:rPr>
        <mc:AlternateContent>
          <mc:Choice Requires="wpg">
            <w:drawing>
              <wp:anchor distT="0" distB="0" distL="114300" distR="114300" simplePos="0" relativeHeight="251793408" behindDoc="0" locked="0" layoutInCell="1" allowOverlap="1">
                <wp:simplePos x="0" y="0"/>
                <wp:positionH relativeFrom="page">
                  <wp:posOffset>8664935</wp:posOffset>
                </wp:positionH>
                <wp:positionV relativeFrom="page">
                  <wp:posOffset>6710019</wp:posOffset>
                </wp:positionV>
                <wp:extent cx="161330" cy="3601365"/>
                <wp:effectExtent l="0" t="0" r="0" b="0"/>
                <wp:wrapSquare wrapText="bothSides"/>
                <wp:docPr id="366778" name="Group 366778"/>
                <wp:cNvGraphicFramePr/>
                <a:graphic xmlns:a="http://schemas.openxmlformats.org/drawingml/2006/main">
                  <a:graphicData uri="http://schemas.microsoft.com/office/word/2010/wordprocessingGroup">
                    <wpg:wgp>
                      <wpg:cNvGrpSpPr/>
                      <wpg:grpSpPr>
                        <a:xfrm>
                          <a:off x="0" y="0"/>
                          <a:ext cx="161330" cy="3601365"/>
                          <a:chOff x="0" y="0"/>
                          <a:chExt cx="161330" cy="3601365"/>
                        </a:xfrm>
                      </wpg:grpSpPr>
                      <wps:wsp>
                        <wps:cNvPr id="23677" name="Rectangle 23677"/>
                        <wps:cNvSpPr/>
                        <wps:spPr>
                          <a:xfrm rot="-5399999">
                            <a:off x="-2338295" y="1149845"/>
                            <a:ext cx="4789815" cy="113224"/>
                          </a:xfrm>
                          <a:prstGeom prst="rect">
                            <a:avLst/>
                          </a:prstGeom>
                          <a:ln>
                            <a:noFill/>
                          </a:ln>
                        </wps:spPr>
                        <wps:txbx>
                          <w:txbxContent>
                            <w:p w:rsidR="00B03E47" w:rsidRDefault="00E2034E">
                              <w:pPr>
                                <w:spacing w:after="160" w:line="259" w:lineRule="auto"/>
                                <w:ind w:left="0" w:right="0" w:firstLine="0"/>
                                <w:jc w:val="left"/>
                              </w:pPr>
                              <w:r>
                                <w:rPr>
                                  <w:sz w:val="12"/>
                                </w:rPr>
                                <w:t xml:space="preserve">Cód. Validación: X6W4A44Y3YFEHMQ6W9NDGFMDY | Verificación: https://candelaria.sedelectronica.es/ </w:t>
                              </w:r>
                            </w:p>
                          </w:txbxContent>
                        </wps:txbx>
                        <wps:bodyPr horzOverflow="overflow" vert="horz" lIns="0" tIns="0" rIns="0" bIns="0" rtlCol="0">
                          <a:noAutofit/>
                        </wps:bodyPr>
                      </wps:wsp>
                      <wps:wsp>
                        <wps:cNvPr id="23678" name="Rectangle 23678"/>
                        <wps:cNvSpPr/>
                        <wps:spPr>
                          <a:xfrm rot="-5399999">
                            <a:off x="-2098575" y="1313366"/>
                            <a:ext cx="4462772" cy="113224"/>
                          </a:xfrm>
                          <a:prstGeom prst="rect">
                            <a:avLst/>
                          </a:prstGeom>
                          <a:ln>
                            <a:noFill/>
                          </a:ln>
                        </wps:spPr>
                        <wps:txbx>
                          <w:txbxContent>
                            <w:p w:rsidR="00B03E47" w:rsidRDefault="00E2034E">
                              <w:pPr>
                                <w:spacing w:after="160" w:line="259" w:lineRule="auto"/>
                                <w:ind w:left="0" w:right="0" w:firstLine="0"/>
                                <w:jc w:val="left"/>
                              </w:pPr>
                              <w:r>
                                <w:rPr>
                                  <w:sz w:val="12"/>
                                </w:rPr>
                                <w:t xml:space="preserve">Documento firmado electrónicamente desde la plataforma esPublico Gestiona | Página 109 de 179 </w:t>
                              </w:r>
                            </w:p>
                          </w:txbxContent>
                        </wps:txbx>
                        <wps:bodyPr horzOverflow="overflow" vert="horz" lIns="0" tIns="0" rIns="0" bIns="0" rtlCol="0">
                          <a:noAutofit/>
                        </wps:bodyPr>
                      </wps:wsp>
                    </wpg:wgp>
                  </a:graphicData>
                </a:graphic>
              </wp:anchor>
            </w:drawing>
          </mc:Choice>
          <mc:Fallback xmlns:a="http://schemas.openxmlformats.org/drawingml/2006/main">
            <w:pict>
              <v:group id="Group 366778" style="width:12.7031pt;height:283.572pt;position:absolute;mso-position-horizontal-relative:page;mso-position-horizontal:absolute;margin-left:682.278pt;mso-position-vertical-relative:page;margin-top:528.348pt;" coordsize="1613,36013">
                <v:rect id="Rectangle 23677" style="position:absolute;width:47898;height:1132;left:-23382;top:11498;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X6W4A44Y3YFEHMQ6W9NDGFMDY | Verificación: https://candelaria.sedelectronica.es/ </w:t>
                        </w:r>
                      </w:p>
                    </w:txbxContent>
                  </v:textbox>
                </v:rect>
                <v:rect id="Rectangle 23678" style="position:absolute;width:44627;height:1132;left:-20985;top:13133;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109 de 179 </w:t>
                        </w:r>
                      </w:p>
                    </w:txbxContent>
                  </v:textbox>
                </v:rect>
                <w10:wrap type="square"/>
              </v:group>
            </w:pict>
          </mc:Fallback>
        </mc:AlternateContent>
      </w:r>
      <w:r>
        <w:t>“…Visto el expediente antedicho, en relación a la inscripción registral de la calle José Rodríguez Ramírez en el Inventario Municipal de Bienes y Derechos, en cu</w:t>
      </w:r>
      <w:r>
        <w:t xml:space="preserve">mplimiento con el artículo 20 del RD 1372/1986, de 13 de junio, Alicia Torres Díaz, Geógrafa de la Oficina Técnica Municipal emite el siguiente informe: </w:t>
      </w:r>
    </w:p>
    <w:p w:rsidR="00B03E47" w:rsidRDefault="00E2034E">
      <w:pPr>
        <w:spacing w:after="100" w:line="259" w:lineRule="auto"/>
        <w:ind w:left="260" w:right="0" w:firstLine="0"/>
        <w:jc w:val="left"/>
      </w:pPr>
      <w:r>
        <w:t xml:space="preserve"> </w:t>
      </w:r>
    </w:p>
    <w:p w:rsidR="00B03E47" w:rsidRDefault="00E2034E">
      <w:pPr>
        <w:spacing w:after="130" w:line="259" w:lineRule="auto"/>
        <w:ind w:left="260" w:right="0" w:firstLine="0"/>
        <w:jc w:val="left"/>
      </w:pPr>
      <w:r>
        <w:t xml:space="preserve"> </w:t>
      </w:r>
    </w:p>
    <w:p w:rsidR="00B03E47" w:rsidRDefault="00E2034E">
      <w:pPr>
        <w:shd w:val="clear" w:color="auto" w:fill="E0E0E0"/>
        <w:spacing w:after="3" w:line="265" w:lineRule="auto"/>
        <w:ind w:left="255" w:right="0"/>
        <w:jc w:val="left"/>
      </w:pPr>
      <w:r>
        <w:rPr>
          <w:rFonts w:ascii="Times New Roman" w:eastAsia="Times New Roman" w:hAnsi="Times New Roman" w:cs="Times New Roman"/>
          <w:b/>
          <w:sz w:val="24"/>
        </w:rPr>
        <w:t>1.</w:t>
      </w:r>
      <w:r>
        <w:rPr>
          <w:b/>
          <w:sz w:val="24"/>
        </w:rPr>
        <w:t xml:space="preserve"> </w:t>
      </w:r>
      <w:r>
        <w:rPr>
          <w:shd w:val="clear" w:color="auto" w:fill="E6E6E6"/>
        </w:rPr>
        <w:t>DENOMINACIÓN</w:t>
      </w:r>
      <w:r>
        <w:rPr>
          <w:rFonts w:ascii="Times New Roman" w:eastAsia="Times New Roman" w:hAnsi="Times New Roman" w:cs="Times New Roman"/>
          <w:sz w:val="24"/>
        </w:rPr>
        <w:t xml:space="preserve"> </w:t>
      </w:r>
    </w:p>
    <w:p w:rsidR="00B03E47" w:rsidRDefault="00E2034E">
      <w:pPr>
        <w:spacing w:after="111"/>
        <w:ind w:left="255" w:right="932"/>
      </w:pPr>
      <w:r>
        <w:t xml:space="preserve">Calle José Rodríguez Ramírez. </w:t>
      </w:r>
    </w:p>
    <w:p w:rsidR="00B03E47" w:rsidRDefault="00E2034E">
      <w:pPr>
        <w:spacing w:after="130" w:line="259" w:lineRule="auto"/>
        <w:ind w:left="260" w:right="0" w:firstLine="0"/>
        <w:jc w:val="left"/>
      </w:pPr>
      <w:r>
        <w:t xml:space="preserve"> </w:t>
      </w:r>
    </w:p>
    <w:p w:rsidR="00B03E47" w:rsidRDefault="00E2034E">
      <w:pPr>
        <w:pStyle w:val="Ttulo1"/>
        <w:spacing w:after="193"/>
        <w:ind w:left="255"/>
      </w:pPr>
      <w:r>
        <w:rPr>
          <w:rFonts w:ascii="Times New Roman" w:eastAsia="Times New Roman" w:hAnsi="Times New Roman" w:cs="Times New Roman"/>
          <w:b/>
          <w:sz w:val="24"/>
          <w:shd w:val="clear" w:color="auto" w:fill="auto"/>
        </w:rPr>
        <w:t>2.</w:t>
      </w:r>
      <w:r>
        <w:rPr>
          <w:b/>
          <w:sz w:val="24"/>
          <w:shd w:val="clear" w:color="auto" w:fill="auto"/>
        </w:rPr>
        <w:t xml:space="preserve"> </w:t>
      </w:r>
      <w:r>
        <w:t>NATURALEZA DEL BIEN</w:t>
      </w:r>
      <w:r>
        <w:rPr>
          <w:rFonts w:ascii="Times New Roman" w:eastAsia="Times New Roman" w:hAnsi="Times New Roman" w:cs="Times New Roman"/>
          <w:sz w:val="24"/>
          <w:shd w:val="clear" w:color="auto" w:fill="auto"/>
        </w:rPr>
        <w:t xml:space="preserve"> </w:t>
      </w:r>
    </w:p>
    <w:p w:rsidR="00B03E47" w:rsidRDefault="00E2034E">
      <w:pPr>
        <w:ind w:left="255" w:right="932"/>
      </w:pPr>
      <w:r>
        <w:rPr>
          <w:u w:val="single" w:color="000000"/>
        </w:rPr>
        <w:t>Localización:</w:t>
      </w:r>
      <w:r>
        <w:t xml:space="preserve"> la calle J</w:t>
      </w:r>
      <w:r>
        <w:t>osé Rodríguez Ramírez está ubicada en el núcleo poblacional de Punta Larga.</w:t>
      </w:r>
      <w:r>
        <w:rPr>
          <w:rFonts w:ascii="Times New Roman" w:eastAsia="Times New Roman" w:hAnsi="Times New Roman" w:cs="Times New Roman"/>
          <w:sz w:val="24"/>
        </w:rPr>
        <w:t xml:space="preserve"> </w:t>
      </w:r>
    </w:p>
    <w:p w:rsidR="00B03E47" w:rsidRDefault="00E2034E">
      <w:pPr>
        <w:spacing w:after="0" w:line="259" w:lineRule="auto"/>
        <w:ind w:left="260" w:right="0" w:firstLine="0"/>
        <w:jc w:val="left"/>
      </w:pPr>
      <w:r>
        <w:t xml:space="preserve"> </w:t>
      </w:r>
    </w:p>
    <w:p w:rsidR="00B03E47" w:rsidRDefault="00E2034E">
      <w:pPr>
        <w:pStyle w:val="Ttulo2"/>
        <w:spacing w:after="99"/>
        <w:ind w:left="255"/>
        <w:jc w:val="left"/>
      </w:pPr>
      <w:r>
        <w:rPr>
          <w:b w:val="0"/>
          <w:u w:val="single" w:color="000000"/>
        </w:rPr>
        <w:t>Referencia catastral:</w:t>
      </w:r>
      <w:r>
        <w:rPr>
          <w:b w:val="0"/>
        </w:rPr>
        <w:t xml:space="preserve"> No tiene </w:t>
      </w:r>
    </w:p>
    <w:p w:rsidR="00B03E47" w:rsidRDefault="00E2034E">
      <w:pPr>
        <w:spacing w:after="134" w:line="259" w:lineRule="auto"/>
        <w:ind w:left="260" w:right="0" w:firstLine="0"/>
        <w:jc w:val="left"/>
      </w:pPr>
      <w:r>
        <w:t xml:space="preserve"> </w:t>
      </w:r>
    </w:p>
    <w:p w:rsidR="00B03E47" w:rsidRDefault="00E2034E">
      <w:pPr>
        <w:shd w:val="clear" w:color="auto" w:fill="E7E6E6"/>
        <w:spacing w:after="0" w:line="259" w:lineRule="auto"/>
        <w:ind w:left="255" w:right="0"/>
        <w:jc w:val="left"/>
      </w:pPr>
      <w:r>
        <w:rPr>
          <w:rFonts w:ascii="Times New Roman" w:eastAsia="Times New Roman" w:hAnsi="Times New Roman" w:cs="Times New Roman"/>
          <w:b/>
          <w:sz w:val="24"/>
        </w:rPr>
        <w:t>3.</w:t>
      </w:r>
      <w:r>
        <w:rPr>
          <w:b/>
          <w:sz w:val="24"/>
        </w:rPr>
        <w:t xml:space="preserve"> </w:t>
      </w:r>
      <w:r>
        <w:rPr>
          <w:shd w:val="clear" w:color="auto" w:fill="C0C0C0"/>
        </w:rPr>
        <w:t>LINDEROS</w:t>
      </w:r>
      <w:r>
        <w:t xml:space="preserve">                                                                                                                         </w:t>
      </w:r>
      <w:r>
        <w:rPr>
          <w:rFonts w:ascii="Times New Roman" w:eastAsia="Times New Roman" w:hAnsi="Times New Roman" w:cs="Times New Roman"/>
          <w:sz w:val="24"/>
        </w:rPr>
        <w:t xml:space="preserve"> </w:t>
      </w:r>
    </w:p>
    <w:p w:rsidR="00B03E47" w:rsidRDefault="00E2034E">
      <w:pPr>
        <w:spacing w:after="0" w:line="259" w:lineRule="auto"/>
        <w:ind w:left="620" w:right="0" w:firstLine="0"/>
        <w:jc w:val="left"/>
      </w:pPr>
      <w:r>
        <w:rPr>
          <w:rFonts w:ascii="Calibri" w:eastAsia="Calibri" w:hAnsi="Calibri" w:cs="Calibri"/>
          <w:noProof/>
        </w:rPr>
        <mc:AlternateContent>
          <mc:Choice Requires="wpg">
            <w:drawing>
              <wp:anchor distT="0" distB="0" distL="114300" distR="114300" simplePos="0" relativeHeight="251794432" behindDoc="0" locked="0" layoutInCell="1" allowOverlap="1">
                <wp:simplePos x="0" y="0"/>
                <wp:positionH relativeFrom="page">
                  <wp:posOffset>8664935</wp:posOffset>
                </wp:positionH>
                <wp:positionV relativeFrom="page">
                  <wp:posOffset>6710019</wp:posOffset>
                </wp:positionV>
                <wp:extent cx="161330" cy="3601365"/>
                <wp:effectExtent l="0" t="0" r="0" b="0"/>
                <wp:wrapSquare wrapText="bothSides"/>
                <wp:docPr id="333515" name="Group 333515"/>
                <wp:cNvGraphicFramePr/>
                <a:graphic xmlns:a="http://schemas.openxmlformats.org/drawingml/2006/main">
                  <a:graphicData uri="http://schemas.microsoft.com/office/word/2010/wordprocessingGroup">
                    <wpg:wgp>
                      <wpg:cNvGrpSpPr/>
                      <wpg:grpSpPr>
                        <a:xfrm>
                          <a:off x="0" y="0"/>
                          <a:ext cx="161330" cy="3601365"/>
                          <a:chOff x="0" y="0"/>
                          <a:chExt cx="161330" cy="3601365"/>
                        </a:xfrm>
                      </wpg:grpSpPr>
                      <wps:wsp>
                        <wps:cNvPr id="23943" name="Rectangle 23943"/>
                        <wps:cNvSpPr/>
                        <wps:spPr>
                          <a:xfrm rot="-5399999">
                            <a:off x="-2338295" y="1149845"/>
                            <a:ext cx="4789815" cy="113224"/>
                          </a:xfrm>
                          <a:prstGeom prst="rect">
                            <a:avLst/>
                          </a:prstGeom>
                          <a:ln>
                            <a:noFill/>
                          </a:ln>
                        </wps:spPr>
                        <wps:txbx>
                          <w:txbxContent>
                            <w:p w:rsidR="00B03E47" w:rsidRDefault="00E2034E">
                              <w:pPr>
                                <w:spacing w:after="160" w:line="259" w:lineRule="auto"/>
                                <w:ind w:left="0" w:right="0" w:firstLine="0"/>
                                <w:jc w:val="left"/>
                              </w:pPr>
                              <w:r>
                                <w:rPr>
                                  <w:sz w:val="12"/>
                                </w:rPr>
                                <w:t xml:space="preserve">Cód. Validación: X6W4A44Y3YFEHMQ6W9NDGFMDY | Verificación: https://candelaria.sedelectronica.es/ </w:t>
                              </w:r>
                            </w:p>
                          </w:txbxContent>
                        </wps:txbx>
                        <wps:bodyPr horzOverflow="overflow" vert="horz" lIns="0" tIns="0" rIns="0" bIns="0" rtlCol="0">
                          <a:noAutofit/>
                        </wps:bodyPr>
                      </wps:wsp>
                      <wps:wsp>
                        <wps:cNvPr id="23944" name="Rectangle 23944"/>
                        <wps:cNvSpPr/>
                        <wps:spPr>
                          <a:xfrm rot="-5399999">
                            <a:off x="-2094822" y="1317117"/>
                            <a:ext cx="4455272" cy="113224"/>
                          </a:xfrm>
                          <a:prstGeom prst="rect">
                            <a:avLst/>
                          </a:prstGeom>
                          <a:ln>
                            <a:noFill/>
                          </a:ln>
                        </wps:spPr>
                        <wps:txbx>
                          <w:txbxContent>
                            <w:p w:rsidR="00B03E47" w:rsidRDefault="00E2034E">
                              <w:pPr>
                                <w:spacing w:after="160" w:line="259" w:lineRule="auto"/>
                                <w:ind w:left="0" w:right="0" w:firstLine="0"/>
                                <w:jc w:val="left"/>
                              </w:pPr>
                              <w:r>
                                <w:rPr>
                                  <w:sz w:val="12"/>
                                </w:rPr>
                                <w:t xml:space="preserve">Documento firmado electrónicamente desde la plataforma esPublico Gestiona | Página 110 de 179 </w:t>
                              </w:r>
                            </w:p>
                          </w:txbxContent>
                        </wps:txbx>
                        <wps:bodyPr horzOverflow="overflow" vert="horz" lIns="0" tIns="0" rIns="0" bIns="0" rtlCol="0">
                          <a:noAutofit/>
                        </wps:bodyPr>
                      </wps:wsp>
                    </wpg:wgp>
                  </a:graphicData>
                </a:graphic>
              </wp:anchor>
            </w:drawing>
          </mc:Choice>
          <mc:Fallback xmlns:a="http://schemas.openxmlformats.org/drawingml/2006/main">
            <w:pict>
              <v:group id="Group 333515" style="width:12.7031pt;height:283.572pt;position:absolute;mso-position-horizontal-relative:page;mso-position-horizontal:absolute;margin-left:682.278pt;mso-position-vertical-relative:page;margin-top:528.348pt;" coordsize="1613,36013">
                <v:rect id="Rectangle 23943" style="position:absolute;width:47898;height:1132;left:-23382;top:11498;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X6W4A44Y3YFEHMQ6W9NDGFMDY | Verificación: https://candelaria.sedelectronica.es/ </w:t>
                        </w:r>
                      </w:p>
                    </w:txbxContent>
                  </v:textbox>
                </v:rect>
                <v:rect id="Rectangle 23944" style="position:absolute;width:44552;height:1132;left:-20948;top:13171;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110 de 179 </w:t>
                        </w:r>
                      </w:p>
                    </w:txbxContent>
                  </v:textbox>
                </v:rect>
                <w10:wrap type="square"/>
              </v:group>
            </w:pict>
          </mc:Fallback>
        </mc:AlternateContent>
      </w:r>
      <w:r>
        <w:t xml:space="preserve"> </w:t>
      </w:r>
    </w:p>
    <w:tbl>
      <w:tblPr>
        <w:tblStyle w:val="TableGrid"/>
        <w:tblW w:w="8820" w:type="dxa"/>
        <w:tblInd w:w="374" w:type="dxa"/>
        <w:tblCellMar>
          <w:top w:w="8" w:type="dxa"/>
          <w:left w:w="107" w:type="dxa"/>
          <w:bottom w:w="0" w:type="dxa"/>
          <w:right w:w="49" w:type="dxa"/>
        </w:tblCellMar>
        <w:tblLook w:val="04A0" w:firstRow="1" w:lastRow="0" w:firstColumn="1" w:lastColumn="0" w:noHBand="0" w:noVBand="1"/>
      </w:tblPr>
      <w:tblGrid>
        <w:gridCol w:w="1273"/>
        <w:gridCol w:w="7547"/>
      </w:tblGrid>
      <w:tr w:rsidR="00B03E47">
        <w:trPr>
          <w:trHeight w:val="3335"/>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B03E47" w:rsidRDefault="00E2034E">
            <w:pPr>
              <w:spacing w:after="0" w:line="259" w:lineRule="auto"/>
              <w:ind w:left="5" w:right="0" w:firstLine="0"/>
              <w:jc w:val="center"/>
            </w:pPr>
            <w:r>
              <w:t xml:space="preserve"> </w:t>
            </w:r>
          </w:p>
          <w:p w:rsidR="00B03E47" w:rsidRDefault="00E2034E">
            <w:pPr>
              <w:spacing w:after="0" w:line="259" w:lineRule="auto"/>
              <w:ind w:left="5" w:right="0" w:firstLine="0"/>
              <w:jc w:val="center"/>
            </w:pPr>
            <w:r>
              <w:t xml:space="preserve"> </w:t>
            </w:r>
          </w:p>
          <w:p w:rsidR="00B03E47" w:rsidRDefault="00E2034E">
            <w:pPr>
              <w:spacing w:after="0" w:line="259" w:lineRule="auto"/>
              <w:ind w:left="5" w:right="0" w:firstLine="0"/>
              <w:jc w:val="center"/>
            </w:pPr>
            <w:r>
              <w:t xml:space="preserve"> </w:t>
            </w:r>
          </w:p>
          <w:p w:rsidR="00B03E47" w:rsidRDefault="00E2034E">
            <w:pPr>
              <w:spacing w:after="0" w:line="259" w:lineRule="auto"/>
              <w:ind w:left="5" w:right="0" w:firstLine="0"/>
              <w:jc w:val="center"/>
            </w:pPr>
            <w:r>
              <w:t xml:space="preserve"> </w:t>
            </w:r>
          </w:p>
          <w:p w:rsidR="00B03E47" w:rsidRDefault="00E2034E">
            <w:pPr>
              <w:spacing w:after="0" w:line="259" w:lineRule="auto"/>
              <w:ind w:left="5" w:right="0" w:firstLine="0"/>
              <w:jc w:val="center"/>
            </w:pPr>
            <w:r>
              <w:t xml:space="preserve"> </w:t>
            </w:r>
          </w:p>
          <w:p w:rsidR="00B03E47" w:rsidRDefault="00E2034E">
            <w:pPr>
              <w:spacing w:after="0" w:line="259" w:lineRule="auto"/>
              <w:ind w:left="0" w:right="54" w:firstLine="0"/>
              <w:jc w:val="center"/>
            </w:pPr>
            <w:r>
              <w:t xml:space="preserve">Norte </w:t>
            </w:r>
          </w:p>
          <w:p w:rsidR="00B03E47" w:rsidRDefault="00E2034E">
            <w:pPr>
              <w:spacing w:after="0" w:line="259" w:lineRule="auto"/>
              <w:ind w:left="5" w:right="0" w:firstLine="0"/>
              <w:jc w:val="center"/>
            </w:pPr>
            <w:r>
              <w:t xml:space="preserve"> </w:t>
            </w:r>
          </w:p>
        </w:tc>
        <w:tc>
          <w:tcPr>
            <w:tcW w:w="7547" w:type="dxa"/>
            <w:tcBorders>
              <w:top w:val="single" w:sz="4" w:space="0" w:color="000000"/>
              <w:left w:val="single" w:sz="4" w:space="0" w:color="000000"/>
              <w:bottom w:val="single" w:sz="4" w:space="0" w:color="000000"/>
              <w:right w:val="single" w:sz="4" w:space="0" w:color="000000"/>
            </w:tcBorders>
          </w:tcPr>
          <w:p w:rsidR="00B03E47" w:rsidRDefault="00E2034E">
            <w:pPr>
              <w:spacing w:after="16" w:line="259" w:lineRule="auto"/>
              <w:ind w:left="174" w:right="0" w:firstLine="0"/>
              <w:jc w:val="left"/>
            </w:pPr>
            <w:r>
              <w:t xml:space="preserve"> </w:t>
            </w:r>
          </w:p>
          <w:p w:rsidR="00B03E47" w:rsidRDefault="00E2034E">
            <w:pPr>
              <w:numPr>
                <w:ilvl w:val="0"/>
                <w:numId w:val="44"/>
              </w:numPr>
              <w:spacing w:after="0" w:line="248" w:lineRule="auto"/>
              <w:ind w:right="0" w:hanging="142"/>
              <w:jc w:val="left"/>
            </w:pPr>
            <w:r>
              <w:t>Parcela catastral 5982924CS6358S0001XR</w:t>
            </w:r>
            <w:r>
              <w:rPr>
                <w:rFonts w:ascii="Times New Roman" w:eastAsia="Times New Roman" w:hAnsi="Times New Roman" w:cs="Times New Roman"/>
                <w:sz w:val="24"/>
              </w:rPr>
              <w:t xml:space="preserve"> </w:t>
            </w:r>
            <w:r>
              <w:rPr>
                <w:sz w:val="24"/>
              </w:rPr>
              <w:t xml:space="preserve">- </w:t>
            </w:r>
            <w:r>
              <w:t xml:space="preserve">Parcela catastral 5982926CS6358S0001JR </w:t>
            </w:r>
            <w:r>
              <w:rPr>
                <w:rFonts w:ascii="Times New Roman" w:eastAsia="Times New Roman" w:hAnsi="Times New Roman" w:cs="Times New Roman"/>
                <w:sz w:val="24"/>
              </w:rPr>
              <w:t xml:space="preserve"> </w:t>
            </w:r>
            <w:r>
              <w:t xml:space="preserve">- Parcela catastral 5982952CS6358S0001OR </w:t>
            </w:r>
          </w:p>
          <w:p w:rsidR="00B03E47" w:rsidRDefault="00E2034E">
            <w:pPr>
              <w:numPr>
                <w:ilvl w:val="0"/>
                <w:numId w:val="44"/>
              </w:numPr>
              <w:spacing w:after="0" w:line="238" w:lineRule="auto"/>
              <w:ind w:right="0" w:hanging="142"/>
              <w:jc w:val="left"/>
            </w:pPr>
            <w:r>
              <w:t xml:space="preserve">Parcela catastral 5982927CS6358S0001ER (Campo municipal de fútbol de Candelaria). </w:t>
            </w:r>
          </w:p>
          <w:p w:rsidR="00B03E47" w:rsidRDefault="00E2034E">
            <w:pPr>
              <w:numPr>
                <w:ilvl w:val="0"/>
                <w:numId w:val="44"/>
              </w:numPr>
              <w:spacing w:after="0" w:line="240" w:lineRule="auto"/>
              <w:ind w:right="0" w:hanging="142"/>
              <w:jc w:val="left"/>
            </w:pPr>
            <w:r>
              <w:t xml:space="preserve">Parcela catastral 5986601CS6358N0001GL (Campo municipal de fútbol de Candelaria). </w:t>
            </w:r>
          </w:p>
          <w:p w:rsidR="00B03E47" w:rsidRDefault="00E2034E">
            <w:pPr>
              <w:numPr>
                <w:ilvl w:val="0"/>
                <w:numId w:val="44"/>
              </w:numPr>
              <w:spacing w:after="0" w:line="240" w:lineRule="auto"/>
              <w:ind w:right="0" w:hanging="142"/>
              <w:jc w:val="left"/>
            </w:pPr>
            <w:r>
              <w:t>Parce</w:t>
            </w:r>
            <w:r>
              <w:t xml:space="preserve">la catastral 6082404CS6368S0001UI (Campo municipal de fútbol de Candelaria). </w:t>
            </w:r>
          </w:p>
          <w:p w:rsidR="00B03E47" w:rsidRDefault="00E2034E">
            <w:pPr>
              <w:numPr>
                <w:ilvl w:val="0"/>
                <w:numId w:val="44"/>
              </w:numPr>
              <w:spacing w:after="3" w:line="238" w:lineRule="auto"/>
              <w:ind w:right="0" w:hanging="142"/>
              <w:jc w:val="left"/>
            </w:pPr>
            <w:r>
              <w:t xml:space="preserve">Parcela catastral 6086707CS6368N0001BM (Edificio Cathayza). - Parcela catastral 5982906CS6358S0001YR (Edificio Jorge). </w:t>
            </w:r>
          </w:p>
          <w:p w:rsidR="00B03E47" w:rsidRDefault="00E2034E">
            <w:pPr>
              <w:spacing w:after="0" w:line="259" w:lineRule="auto"/>
              <w:ind w:left="174" w:right="0" w:firstLine="0"/>
              <w:jc w:val="left"/>
            </w:pPr>
            <w:r>
              <w:t xml:space="preserve"> </w:t>
            </w:r>
          </w:p>
        </w:tc>
      </w:tr>
      <w:tr w:rsidR="00B03E47">
        <w:trPr>
          <w:trHeight w:val="1529"/>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B03E47" w:rsidRDefault="00E2034E">
            <w:pPr>
              <w:spacing w:after="0" w:line="259" w:lineRule="auto"/>
              <w:ind w:left="0" w:right="0" w:firstLine="0"/>
              <w:jc w:val="left"/>
            </w:pPr>
            <w:r>
              <w:t xml:space="preserve"> </w:t>
            </w:r>
          </w:p>
          <w:p w:rsidR="00B03E47" w:rsidRDefault="00E2034E">
            <w:pPr>
              <w:spacing w:after="0" w:line="259" w:lineRule="auto"/>
              <w:ind w:left="5" w:right="0" w:firstLine="0"/>
              <w:jc w:val="center"/>
            </w:pPr>
            <w:r>
              <w:t xml:space="preserve"> </w:t>
            </w:r>
          </w:p>
          <w:p w:rsidR="00B03E47" w:rsidRDefault="00E2034E">
            <w:pPr>
              <w:spacing w:after="0" w:line="259" w:lineRule="auto"/>
              <w:ind w:left="5" w:right="0" w:firstLine="0"/>
              <w:jc w:val="center"/>
            </w:pPr>
            <w:r>
              <w:t xml:space="preserve"> </w:t>
            </w:r>
          </w:p>
          <w:p w:rsidR="00B03E47" w:rsidRDefault="00E2034E">
            <w:pPr>
              <w:spacing w:after="0" w:line="259" w:lineRule="auto"/>
              <w:ind w:left="0" w:right="59" w:firstLine="0"/>
              <w:jc w:val="center"/>
            </w:pPr>
            <w:r>
              <w:t xml:space="preserve">Sur </w:t>
            </w:r>
          </w:p>
        </w:tc>
        <w:tc>
          <w:tcPr>
            <w:tcW w:w="7547"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74" w:right="0" w:firstLine="0"/>
              <w:jc w:val="left"/>
            </w:pPr>
            <w:r>
              <w:t xml:space="preserve"> </w:t>
            </w:r>
          </w:p>
          <w:p w:rsidR="00B03E47" w:rsidRDefault="00E2034E">
            <w:pPr>
              <w:numPr>
                <w:ilvl w:val="0"/>
                <w:numId w:val="45"/>
              </w:numPr>
              <w:spacing w:after="2" w:line="238" w:lineRule="auto"/>
              <w:ind w:right="0" w:firstLine="0"/>
              <w:jc w:val="left"/>
            </w:pPr>
            <w:r>
              <w:t xml:space="preserve">Parcela catastral 5982923CS6358S0001DR. - </w:t>
            </w:r>
            <w:r>
              <w:t xml:space="preserve">Parcela catastral 5982925CS6358S0001IR. </w:t>
            </w:r>
          </w:p>
          <w:p w:rsidR="00B03E47" w:rsidRDefault="00E2034E">
            <w:pPr>
              <w:numPr>
                <w:ilvl w:val="0"/>
                <w:numId w:val="45"/>
              </w:numPr>
              <w:spacing w:after="0" w:line="259" w:lineRule="auto"/>
              <w:ind w:right="0" w:firstLine="0"/>
              <w:jc w:val="left"/>
            </w:pPr>
            <w:r>
              <w:t xml:space="preserve">Parcela catastral 5982928CS6358S0001SR. </w:t>
            </w:r>
          </w:p>
          <w:p w:rsidR="00B03E47" w:rsidRDefault="00E2034E">
            <w:pPr>
              <w:numPr>
                <w:ilvl w:val="0"/>
                <w:numId w:val="45"/>
              </w:numPr>
              <w:spacing w:after="0" w:line="259" w:lineRule="auto"/>
              <w:ind w:right="0" w:firstLine="0"/>
              <w:jc w:val="left"/>
            </w:pPr>
            <w:r>
              <w:t xml:space="preserve">Parcela catastral 6084401CS6368S0001DI. </w:t>
            </w:r>
          </w:p>
          <w:p w:rsidR="00B03E47" w:rsidRDefault="00E2034E">
            <w:pPr>
              <w:numPr>
                <w:ilvl w:val="0"/>
                <w:numId w:val="45"/>
              </w:numPr>
              <w:spacing w:after="0" w:line="259" w:lineRule="auto"/>
              <w:ind w:right="0" w:firstLine="0"/>
              <w:jc w:val="left"/>
            </w:pPr>
            <w:r>
              <w:t xml:space="preserve">Parcela catastral 6084402CS6368S0001X. </w:t>
            </w:r>
          </w:p>
        </w:tc>
      </w:tr>
      <w:tr w:rsidR="00B03E47">
        <w:trPr>
          <w:trHeight w:val="571"/>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B03E47" w:rsidRDefault="00E2034E">
            <w:pPr>
              <w:spacing w:after="0" w:line="259" w:lineRule="auto"/>
              <w:ind w:left="0" w:right="0" w:firstLine="0"/>
              <w:jc w:val="left"/>
            </w:pPr>
            <w:r>
              <w:t xml:space="preserve"> </w:t>
            </w:r>
          </w:p>
          <w:p w:rsidR="00B03E47" w:rsidRDefault="00E2034E">
            <w:pPr>
              <w:spacing w:after="0" w:line="259" w:lineRule="auto"/>
              <w:ind w:left="0" w:right="56" w:firstLine="0"/>
              <w:jc w:val="center"/>
            </w:pPr>
            <w:r>
              <w:t xml:space="preserve">Este </w:t>
            </w:r>
          </w:p>
        </w:tc>
        <w:tc>
          <w:tcPr>
            <w:tcW w:w="7547"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79" w:right="0" w:firstLine="0"/>
              <w:jc w:val="left"/>
            </w:pPr>
            <w:r>
              <w:t xml:space="preserve"> </w:t>
            </w:r>
          </w:p>
          <w:p w:rsidR="00B03E47" w:rsidRDefault="00E2034E">
            <w:pPr>
              <w:spacing w:after="0" w:line="259" w:lineRule="auto"/>
              <w:ind w:left="4" w:right="0" w:firstLine="0"/>
              <w:jc w:val="left"/>
            </w:pPr>
            <w:r>
              <w:t xml:space="preserve">Rambla Los Menceyes </w:t>
            </w:r>
          </w:p>
        </w:tc>
      </w:tr>
      <w:tr w:rsidR="00B03E47">
        <w:trPr>
          <w:trHeight w:val="769"/>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B03E47" w:rsidRDefault="00E2034E">
            <w:pPr>
              <w:spacing w:after="0" w:line="259" w:lineRule="auto"/>
              <w:ind w:left="0" w:right="0" w:firstLine="0"/>
              <w:jc w:val="left"/>
            </w:pPr>
            <w:r>
              <w:t xml:space="preserve"> </w:t>
            </w:r>
          </w:p>
          <w:p w:rsidR="00B03E47" w:rsidRDefault="00E2034E">
            <w:pPr>
              <w:spacing w:after="0" w:line="259" w:lineRule="auto"/>
              <w:ind w:left="0" w:right="57" w:firstLine="0"/>
              <w:jc w:val="center"/>
            </w:pPr>
            <w:r>
              <w:t xml:space="preserve">Oeste </w:t>
            </w:r>
          </w:p>
        </w:tc>
        <w:tc>
          <w:tcPr>
            <w:tcW w:w="7547"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4" w:right="0" w:firstLine="0"/>
              <w:jc w:val="left"/>
            </w:pPr>
            <w:r>
              <w:t xml:space="preserve"> </w:t>
            </w:r>
          </w:p>
          <w:p w:rsidR="00B03E47" w:rsidRDefault="00E2034E">
            <w:pPr>
              <w:spacing w:after="0" w:line="259" w:lineRule="auto"/>
              <w:ind w:left="4" w:right="0" w:firstLine="0"/>
              <w:jc w:val="left"/>
            </w:pPr>
            <w:r>
              <w:t xml:space="preserve">Vía de servicio paralela a la TF-1 </w:t>
            </w:r>
          </w:p>
          <w:p w:rsidR="00B03E47" w:rsidRDefault="00E2034E">
            <w:pPr>
              <w:spacing w:after="0" w:line="259" w:lineRule="auto"/>
              <w:ind w:left="4" w:right="0" w:firstLine="0"/>
              <w:jc w:val="left"/>
            </w:pPr>
            <w:r>
              <w:t xml:space="preserve"> </w:t>
            </w:r>
          </w:p>
        </w:tc>
      </w:tr>
    </w:tbl>
    <w:p w:rsidR="00B03E47" w:rsidRDefault="00E2034E">
      <w:pPr>
        <w:spacing w:after="129" w:line="259" w:lineRule="auto"/>
        <w:ind w:left="260" w:right="0" w:firstLine="0"/>
        <w:jc w:val="left"/>
      </w:pPr>
      <w:r>
        <w:t xml:space="preserve"> </w:t>
      </w:r>
    </w:p>
    <w:p w:rsidR="00B03E47" w:rsidRDefault="00E2034E">
      <w:pPr>
        <w:pStyle w:val="Ttulo1"/>
        <w:spacing w:after="194"/>
        <w:ind w:left="255"/>
      </w:pPr>
      <w:r>
        <w:rPr>
          <w:rFonts w:ascii="Times New Roman" w:eastAsia="Times New Roman" w:hAnsi="Times New Roman" w:cs="Times New Roman"/>
          <w:b/>
          <w:sz w:val="24"/>
          <w:shd w:val="clear" w:color="auto" w:fill="auto"/>
        </w:rPr>
        <w:t>4.</w:t>
      </w:r>
      <w:r>
        <w:rPr>
          <w:b/>
          <w:sz w:val="24"/>
          <w:shd w:val="clear" w:color="auto" w:fill="auto"/>
        </w:rPr>
        <w:t xml:space="preserve"> </w:t>
      </w:r>
      <w:r>
        <w:t>SUPERFICIE</w:t>
      </w:r>
      <w:r>
        <w:rPr>
          <w:rFonts w:ascii="Times New Roman" w:eastAsia="Times New Roman" w:hAnsi="Times New Roman" w:cs="Times New Roman"/>
          <w:sz w:val="24"/>
          <w:shd w:val="clear" w:color="auto" w:fill="auto"/>
        </w:rPr>
        <w:t xml:space="preserve"> </w:t>
      </w:r>
    </w:p>
    <w:p w:rsidR="00B03E47" w:rsidRDefault="00E2034E">
      <w:pPr>
        <w:spacing w:after="0" w:line="259" w:lineRule="auto"/>
        <w:ind w:left="260" w:right="0" w:firstLine="0"/>
        <w:jc w:val="left"/>
      </w:pPr>
      <w:r>
        <w:t xml:space="preserve"> </w:t>
      </w:r>
    </w:p>
    <w:tbl>
      <w:tblPr>
        <w:tblStyle w:val="TableGrid"/>
        <w:tblW w:w="8756" w:type="dxa"/>
        <w:tblInd w:w="266" w:type="dxa"/>
        <w:tblCellMar>
          <w:top w:w="8" w:type="dxa"/>
          <w:left w:w="107" w:type="dxa"/>
          <w:bottom w:w="0" w:type="dxa"/>
          <w:right w:w="115" w:type="dxa"/>
        </w:tblCellMar>
        <w:tblLook w:val="04A0" w:firstRow="1" w:lastRow="0" w:firstColumn="1" w:lastColumn="0" w:noHBand="0" w:noVBand="1"/>
      </w:tblPr>
      <w:tblGrid>
        <w:gridCol w:w="2800"/>
        <w:gridCol w:w="5955"/>
      </w:tblGrid>
      <w:tr w:rsidR="00B03E47">
        <w:trPr>
          <w:trHeight w:val="769"/>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B03E47" w:rsidRDefault="00E2034E">
            <w:pPr>
              <w:spacing w:after="0" w:line="259" w:lineRule="auto"/>
              <w:ind w:left="0" w:right="0" w:firstLine="0"/>
              <w:jc w:val="left"/>
            </w:pPr>
            <w:r>
              <w:t xml:space="preserve"> </w:t>
            </w:r>
          </w:p>
          <w:p w:rsidR="00B03E47" w:rsidRDefault="00E2034E">
            <w:pPr>
              <w:spacing w:after="0" w:line="259" w:lineRule="auto"/>
              <w:ind w:left="0" w:right="0" w:firstLine="0"/>
              <w:jc w:val="left"/>
            </w:pPr>
            <w:r>
              <w:t xml:space="preserve">Superficie total </w:t>
            </w:r>
          </w:p>
          <w:p w:rsidR="00B03E47" w:rsidRDefault="00E2034E">
            <w:pPr>
              <w:spacing w:after="0" w:line="259" w:lineRule="auto"/>
              <w:ind w:left="0" w:right="0" w:firstLine="0"/>
              <w:jc w:val="left"/>
            </w:pPr>
            <w:r>
              <w:t xml:space="preserve"> </w:t>
            </w:r>
          </w:p>
        </w:tc>
        <w:tc>
          <w:tcPr>
            <w:tcW w:w="5955"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left"/>
            </w:pPr>
            <w:r>
              <w:t xml:space="preserve"> </w:t>
            </w:r>
          </w:p>
          <w:p w:rsidR="00B03E47" w:rsidRDefault="00E2034E">
            <w:pPr>
              <w:spacing w:after="0" w:line="259" w:lineRule="auto"/>
              <w:ind w:left="1" w:right="0" w:firstLine="0"/>
              <w:jc w:val="left"/>
            </w:pPr>
            <w:r>
              <w:t>4065,41m</w:t>
            </w:r>
            <w:r>
              <w:rPr>
                <w:vertAlign w:val="superscript"/>
              </w:rPr>
              <w:t>2</w:t>
            </w:r>
            <w:r>
              <w:rPr>
                <w:rFonts w:ascii="Times New Roman" w:eastAsia="Times New Roman" w:hAnsi="Times New Roman" w:cs="Times New Roman"/>
                <w:sz w:val="24"/>
              </w:rPr>
              <w:t xml:space="preserve"> </w:t>
            </w:r>
          </w:p>
          <w:p w:rsidR="00B03E47" w:rsidRDefault="00E2034E">
            <w:pPr>
              <w:spacing w:after="0" w:line="259" w:lineRule="auto"/>
              <w:ind w:left="1" w:right="0" w:firstLine="0"/>
              <w:jc w:val="left"/>
            </w:pPr>
            <w:r>
              <w:t xml:space="preserve"> </w:t>
            </w:r>
          </w:p>
        </w:tc>
      </w:tr>
      <w:tr w:rsidR="00B03E47">
        <w:trPr>
          <w:trHeight w:val="767"/>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B03E47" w:rsidRDefault="00E2034E">
            <w:pPr>
              <w:spacing w:after="0" w:line="259" w:lineRule="auto"/>
              <w:ind w:left="0" w:right="0" w:firstLine="0"/>
              <w:jc w:val="left"/>
            </w:pPr>
            <w:r>
              <w:t xml:space="preserve"> </w:t>
            </w:r>
          </w:p>
          <w:p w:rsidR="00B03E47" w:rsidRDefault="00E2034E">
            <w:pPr>
              <w:spacing w:after="0" w:line="259" w:lineRule="auto"/>
              <w:ind w:left="0" w:right="0" w:firstLine="0"/>
              <w:jc w:val="left"/>
            </w:pPr>
            <w:r>
              <w:t xml:space="preserve">Superficie de calzada </w:t>
            </w:r>
          </w:p>
        </w:tc>
        <w:tc>
          <w:tcPr>
            <w:tcW w:w="5955"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left"/>
            </w:pPr>
            <w:r>
              <w:t xml:space="preserve"> </w:t>
            </w:r>
          </w:p>
          <w:p w:rsidR="00B03E47" w:rsidRDefault="00E2034E">
            <w:pPr>
              <w:spacing w:after="0" w:line="259" w:lineRule="auto"/>
              <w:ind w:left="1" w:right="0" w:firstLine="0"/>
              <w:jc w:val="left"/>
            </w:pPr>
            <w:r>
              <w:t>2621,65m</w:t>
            </w:r>
            <w:r>
              <w:rPr>
                <w:vertAlign w:val="superscript"/>
              </w:rPr>
              <w:t>2</w:t>
            </w:r>
            <w:r>
              <w:rPr>
                <w:rFonts w:ascii="Times New Roman" w:eastAsia="Times New Roman" w:hAnsi="Times New Roman" w:cs="Times New Roman"/>
                <w:sz w:val="24"/>
              </w:rPr>
              <w:t xml:space="preserve"> </w:t>
            </w:r>
          </w:p>
          <w:p w:rsidR="00B03E47" w:rsidRDefault="00E2034E">
            <w:pPr>
              <w:spacing w:after="0" w:line="259" w:lineRule="auto"/>
              <w:ind w:left="1" w:right="0" w:firstLine="0"/>
              <w:jc w:val="left"/>
            </w:pPr>
            <w:r>
              <w:t xml:space="preserve"> </w:t>
            </w:r>
          </w:p>
        </w:tc>
      </w:tr>
      <w:tr w:rsidR="00B03E47">
        <w:trPr>
          <w:trHeight w:val="769"/>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B03E47" w:rsidRDefault="00E2034E">
            <w:pPr>
              <w:spacing w:after="0" w:line="259" w:lineRule="auto"/>
              <w:ind w:left="0" w:right="0" w:firstLine="0"/>
              <w:jc w:val="left"/>
            </w:pPr>
            <w:r>
              <w:t xml:space="preserve"> </w:t>
            </w:r>
          </w:p>
          <w:p w:rsidR="00B03E47" w:rsidRDefault="00E2034E">
            <w:pPr>
              <w:spacing w:after="0" w:line="259" w:lineRule="auto"/>
              <w:ind w:left="0" w:right="0" w:firstLine="0"/>
              <w:jc w:val="left"/>
            </w:pPr>
            <w:r>
              <w:t xml:space="preserve">Longitud de la calzada </w:t>
            </w:r>
          </w:p>
          <w:p w:rsidR="00B03E47" w:rsidRDefault="00E2034E">
            <w:pPr>
              <w:spacing w:after="0" w:line="259" w:lineRule="auto"/>
              <w:ind w:left="0" w:right="0" w:firstLine="0"/>
              <w:jc w:val="left"/>
            </w:pPr>
            <w:r>
              <w:t xml:space="preserve"> </w:t>
            </w:r>
          </w:p>
        </w:tc>
        <w:tc>
          <w:tcPr>
            <w:tcW w:w="5955"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left"/>
            </w:pPr>
            <w:r>
              <w:t xml:space="preserve"> </w:t>
            </w:r>
          </w:p>
          <w:p w:rsidR="00B03E47" w:rsidRDefault="00E2034E">
            <w:pPr>
              <w:spacing w:after="0" w:line="259" w:lineRule="auto"/>
              <w:ind w:left="1" w:right="0" w:firstLine="0"/>
              <w:jc w:val="left"/>
            </w:pPr>
            <w:r>
              <w:t>270,29m</w:t>
            </w:r>
            <w:r>
              <w:rPr>
                <w:rFonts w:ascii="Times New Roman" w:eastAsia="Times New Roman" w:hAnsi="Times New Roman" w:cs="Times New Roman"/>
                <w:sz w:val="24"/>
              </w:rPr>
              <w:t xml:space="preserve"> </w:t>
            </w:r>
          </w:p>
        </w:tc>
      </w:tr>
      <w:tr w:rsidR="00B03E47">
        <w:trPr>
          <w:trHeight w:val="768"/>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B03E47" w:rsidRDefault="00E2034E">
            <w:pPr>
              <w:spacing w:after="0" w:line="259" w:lineRule="auto"/>
              <w:ind w:left="0" w:right="0" w:firstLine="0"/>
              <w:jc w:val="left"/>
            </w:pPr>
            <w:r>
              <w:t xml:space="preserve"> </w:t>
            </w:r>
          </w:p>
          <w:p w:rsidR="00B03E47" w:rsidRDefault="00E2034E">
            <w:pPr>
              <w:spacing w:after="0" w:line="259" w:lineRule="auto"/>
              <w:ind w:left="0" w:right="0" w:firstLine="0"/>
              <w:jc w:val="left"/>
            </w:pPr>
            <w:r>
              <w:t xml:space="preserve">Ancho de la calzada </w:t>
            </w:r>
          </w:p>
          <w:p w:rsidR="00B03E47" w:rsidRDefault="00E2034E">
            <w:pPr>
              <w:spacing w:after="0" w:line="259" w:lineRule="auto"/>
              <w:ind w:left="0" w:right="0" w:firstLine="0"/>
              <w:jc w:val="left"/>
            </w:pPr>
            <w:r>
              <w:t xml:space="preserve"> </w:t>
            </w:r>
          </w:p>
        </w:tc>
        <w:tc>
          <w:tcPr>
            <w:tcW w:w="5955"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left"/>
            </w:pPr>
            <w:r>
              <w:t xml:space="preserve"> </w:t>
            </w:r>
          </w:p>
          <w:p w:rsidR="00B03E47" w:rsidRDefault="00E2034E">
            <w:pPr>
              <w:spacing w:after="0" w:line="259" w:lineRule="auto"/>
              <w:ind w:left="1" w:right="0" w:firstLine="0"/>
              <w:jc w:val="left"/>
            </w:pPr>
            <w:r>
              <w:t>Variable: entre 6,95m y 12,58m</w:t>
            </w:r>
            <w:r>
              <w:rPr>
                <w:rFonts w:ascii="Times New Roman" w:eastAsia="Times New Roman" w:hAnsi="Times New Roman" w:cs="Times New Roman"/>
                <w:sz w:val="24"/>
              </w:rPr>
              <w:t xml:space="preserve"> </w:t>
            </w:r>
          </w:p>
        </w:tc>
      </w:tr>
      <w:tr w:rsidR="00B03E47">
        <w:trPr>
          <w:trHeight w:val="769"/>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B03E47" w:rsidRDefault="00E2034E">
            <w:pPr>
              <w:spacing w:after="0" w:line="259" w:lineRule="auto"/>
              <w:ind w:left="0" w:right="0" w:firstLine="0"/>
              <w:jc w:val="left"/>
            </w:pPr>
            <w:r>
              <w:t xml:space="preserve"> </w:t>
            </w:r>
          </w:p>
          <w:p w:rsidR="00B03E47" w:rsidRDefault="00E2034E">
            <w:pPr>
              <w:spacing w:after="0" w:line="259" w:lineRule="auto"/>
              <w:ind w:left="0" w:right="0" w:firstLine="0"/>
              <w:jc w:val="left"/>
            </w:pPr>
            <w:r>
              <w:t xml:space="preserve">Superficie de acera </w:t>
            </w:r>
          </w:p>
          <w:p w:rsidR="00B03E47" w:rsidRDefault="00E2034E">
            <w:pPr>
              <w:spacing w:after="0" w:line="259" w:lineRule="auto"/>
              <w:ind w:left="0" w:right="0" w:firstLine="0"/>
              <w:jc w:val="left"/>
            </w:pPr>
            <w:r>
              <w:t xml:space="preserve"> </w:t>
            </w:r>
          </w:p>
        </w:tc>
        <w:tc>
          <w:tcPr>
            <w:tcW w:w="5955"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left"/>
            </w:pPr>
            <w:r>
              <w:t xml:space="preserve"> </w:t>
            </w:r>
          </w:p>
          <w:p w:rsidR="00B03E47" w:rsidRDefault="00E2034E">
            <w:pPr>
              <w:spacing w:after="0" w:line="259" w:lineRule="auto"/>
              <w:ind w:left="1" w:right="0" w:firstLine="0"/>
              <w:jc w:val="left"/>
            </w:pPr>
            <w:r>
              <w:t>1443,76m</w:t>
            </w:r>
            <w:r>
              <w:rPr>
                <w:vertAlign w:val="superscript"/>
              </w:rPr>
              <w:t>2</w:t>
            </w:r>
            <w:r>
              <w:rPr>
                <w:rFonts w:ascii="Times New Roman" w:eastAsia="Times New Roman" w:hAnsi="Times New Roman" w:cs="Times New Roman"/>
                <w:sz w:val="24"/>
              </w:rPr>
              <w:t xml:space="preserve"> </w:t>
            </w:r>
          </w:p>
        </w:tc>
      </w:tr>
      <w:tr w:rsidR="00B03E47">
        <w:trPr>
          <w:trHeight w:val="1276"/>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B03E47" w:rsidRDefault="00E2034E">
            <w:pPr>
              <w:spacing w:after="0" w:line="259" w:lineRule="auto"/>
              <w:ind w:left="0" w:right="0" w:firstLine="0"/>
              <w:jc w:val="left"/>
            </w:pPr>
            <w:r>
              <w:t xml:space="preserve"> </w:t>
            </w:r>
          </w:p>
          <w:p w:rsidR="00B03E47" w:rsidRDefault="00E2034E">
            <w:pPr>
              <w:spacing w:after="0" w:line="259" w:lineRule="auto"/>
              <w:ind w:left="0" w:right="0" w:firstLine="0"/>
              <w:jc w:val="left"/>
            </w:pPr>
            <w:r>
              <w:t xml:space="preserve">Longitud de acera </w:t>
            </w:r>
          </w:p>
          <w:p w:rsidR="00B03E47" w:rsidRDefault="00E2034E">
            <w:pPr>
              <w:spacing w:after="0" w:line="259" w:lineRule="auto"/>
              <w:ind w:left="0" w:right="0" w:firstLine="0"/>
              <w:jc w:val="left"/>
            </w:pPr>
            <w:r>
              <w:t xml:space="preserve"> </w:t>
            </w:r>
          </w:p>
        </w:tc>
        <w:tc>
          <w:tcPr>
            <w:tcW w:w="5955"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left"/>
            </w:pPr>
            <w:r>
              <w:t xml:space="preserve"> </w:t>
            </w:r>
          </w:p>
          <w:p w:rsidR="00B03E47" w:rsidRDefault="00E2034E">
            <w:pPr>
              <w:spacing w:after="0" w:line="259" w:lineRule="auto"/>
              <w:ind w:left="1" w:right="0" w:firstLine="0"/>
              <w:jc w:val="left"/>
            </w:pPr>
            <w:r>
              <w:t xml:space="preserve">71,93m, 120,27m, 57,92m, 165,67m, 94,04m. </w:t>
            </w:r>
          </w:p>
          <w:p w:rsidR="00B03E47" w:rsidRDefault="00E2034E">
            <w:pPr>
              <w:spacing w:after="0" w:line="259" w:lineRule="auto"/>
              <w:ind w:left="1" w:right="0" w:firstLine="0"/>
              <w:jc w:val="left"/>
            </w:pPr>
            <w:r>
              <w:t xml:space="preserve"> </w:t>
            </w:r>
          </w:p>
          <w:p w:rsidR="00B03E47" w:rsidRDefault="00E2034E">
            <w:pPr>
              <w:spacing w:after="0" w:line="259" w:lineRule="auto"/>
              <w:ind w:left="1" w:right="0" w:firstLine="0"/>
              <w:jc w:val="left"/>
            </w:pPr>
            <w:r>
              <w:t xml:space="preserve">Longitud acumulada de toda acera 509,83m.  </w:t>
            </w:r>
          </w:p>
          <w:p w:rsidR="00B03E47" w:rsidRDefault="00E2034E">
            <w:pPr>
              <w:spacing w:after="0" w:line="259" w:lineRule="auto"/>
              <w:ind w:left="1" w:right="0" w:firstLine="0"/>
              <w:jc w:val="left"/>
            </w:pPr>
            <w:r>
              <w:t xml:space="preserve"> </w:t>
            </w:r>
          </w:p>
        </w:tc>
      </w:tr>
      <w:tr w:rsidR="00B03E47">
        <w:trPr>
          <w:trHeight w:val="767"/>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B03E47" w:rsidRDefault="00E2034E">
            <w:pPr>
              <w:spacing w:after="0" w:line="259" w:lineRule="auto"/>
              <w:ind w:left="0" w:right="0" w:firstLine="0"/>
              <w:jc w:val="left"/>
            </w:pPr>
            <w:r>
              <w:t xml:space="preserve"> </w:t>
            </w:r>
          </w:p>
          <w:p w:rsidR="00B03E47" w:rsidRDefault="00E2034E">
            <w:pPr>
              <w:spacing w:after="0" w:line="259" w:lineRule="auto"/>
              <w:ind w:left="0" w:right="0" w:firstLine="0"/>
              <w:jc w:val="left"/>
            </w:pPr>
            <w:r>
              <w:t xml:space="preserve">Ancho de acera </w:t>
            </w:r>
          </w:p>
          <w:p w:rsidR="00B03E47" w:rsidRDefault="00E2034E">
            <w:pPr>
              <w:spacing w:after="0" w:line="259" w:lineRule="auto"/>
              <w:ind w:left="0" w:right="0" w:firstLine="0"/>
              <w:jc w:val="left"/>
            </w:pPr>
            <w:r>
              <w:t xml:space="preserve"> </w:t>
            </w:r>
          </w:p>
        </w:tc>
        <w:tc>
          <w:tcPr>
            <w:tcW w:w="5955"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left"/>
            </w:pPr>
            <w:r>
              <w:t xml:space="preserve"> </w:t>
            </w:r>
          </w:p>
          <w:p w:rsidR="00B03E47" w:rsidRDefault="00E2034E">
            <w:pPr>
              <w:spacing w:after="0" w:line="259" w:lineRule="auto"/>
              <w:ind w:left="1" w:right="0" w:firstLine="0"/>
              <w:jc w:val="left"/>
            </w:pPr>
            <w:r>
              <w:t>Variable: entre 2,50 y 5,55.</w:t>
            </w:r>
            <w:r>
              <w:rPr>
                <w:rFonts w:ascii="Times New Roman" w:eastAsia="Times New Roman" w:hAnsi="Times New Roman" w:cs="Times New Roman"/>
                <w:sz w:val="24"/>
              </w:rPr>
              <w:t xml:space="preserve"> </w:t>
            </w:r>
          </w:p>
        </w:tc>
      </w:tr>
    </w:tbl>
    <w:p w:rsidR="00B03E47" w:rsidRDefault="00E2034E">
      <w:pPr>
        <w:spacing w:after="0" w:line="259" w:lineRule="auto"/>
        <w:ind w:left="260" w:right="0" w:firstLine="0"/>
        <w:jc w:val="left"/>
      </w:pPr>
      <w:r>
        <w:t xml:space="preserve"> </w:t>
      </w:r>
    </w:p>
    <w:tbl>
      <w:tblPr>
        <w:tblStyle w:val="TableGrid"/>
        <w:tblW w:w="9623" w:type="dxa"/>
        <w:tblInd w:w="231" w:type="dxa"/>
        <w:tblCellMar>
          <w:top w:w="4" w:type="dxa"/>
          <w:left w:w="0" w:type="dxa"/>
          <w:bottom w:w="0" w:type="dxa"/>
          <w:right w:w="115" w:type="dxa"/>
        </w:tblCellMar>
        <w:tblLook w:val="04A0" w:firstRow="1" w:lastRow="0" w:firstColumn="1" w:lastColumn="0" w:noHBand="0" w:noVBand="1"/>
      </w:tblPr>
      <w:tblGrid>
        <w:gridCol w:w="456"/>
        <w:gridCol w:w="9167"/>
      </w:tblGrid>
      <w:tr w:rsidR="00B03E47">
        <w:trPr>
          <w:trHeight w:val="252"/>
        </w:trPr>
        <w:tc>
          <w:tcPr>
            <w:tcW w:w="456" w:type="dxa"/>
            <w:tcBorders>
              <w:top w:val="nil"/>
              <w:left w:val="nil"/>
              <w:bottom w:val="nil"/>
              <w:right w:val="nil"/>
            </w:tcBorders>
            <w:shd w:val="clear" w:color="auto" w:fill="E0E0E0"/>
          </w:tcPr>
          <w:p w:rsidR="00B03E47" w:rsidRDefault="00E2034E">
            <w:pPr>
              <w:spacing w:after="0" w:line="259" w:lineRule="auto"/>
              <w:ind w:left="29" w:right="0" w:firstLine="0"/>
              <w:jc w:val="left"/>
            </w:pPr>
            <w:r>
              <w:rPr>
                <w:b/>
              </w:rPr>
              <w:t xml:space="preserve">5. </w:t>
            </w:r>
          </w:p>
        </w:tc>
        <w:tc>
          <w:tcPr>
            <w:tcW w:w="9167" w:type="dxa"/>
            <w:tcBorders>
              <w:top w:val="nil"/>
              <w:left w:val="nil"/>
              <w:bottom w:val="nil"/>
              <w:right w:val="nil"/>
            </w:tcBorders>
            <w:shd w:val="clear" w:color="auto" w:fill="E0E0E0"/>
          </w:tcPr>
          <w:p w:rsidR="00B03E47" w:rsidRDefault="00E2034E">
            <w:pPr>
              <w:spacing w:after="0" w:line="259" w:lineRule="auto"/>
              <w:ind w:left="0" w:right="0" w:firstLine="0"/>
              <w:jc w:val="left"/>
            </w:pPr>
            <w:r>
              <w:rPr>
                <w:shd w:val="clear" w:color="auto" w:fill="E6E6E6"/>
              </w:rPr>
              <w:t>DESCRIPCIÓN GENERAL</w:t>
            </w:r>
            <w:r>
              <w:t xml:space="preserve">                                                                                 </w:t>
            </w:r>
            <w:r>
              <w:t xml:space="preserve">               </w:t>
            </w:r>
          </w:p>
        </w:tc>
      </w:tr>
    </w:tbl>
    <w:p w:rsidR="00B03E47" w:rsidRDefault="00E2034E">
      <w:pPr>
        <w:ind w:left="255" w:right="932"/>
      </w:pPr>
      <w:r>
        <w:t xml:space="preserve">Vía de tránsito rodado y peatonal, de trazado irregular, transversal a la Rambla Los Menceyes. Además, lo largo, esta vía también intersecta con el peatonal Princesa Teguise. </w:t>
      </w:r>
    </w:p>
    <w:p w:rsidR="00B03E47" w:rsidRDefault="00E2034E">
      <w:pPr>
        <w:spacing w:after="0" w:line="259" w:lineRule="auto"/>
        <w:ind w:left="260" w:right="0" w:firstLine="0"/>
        <w:jc w:val="left"/>
      </w:pPr>
      <w:r>
        <w:t xml:space="preserve"> </w:t>
      </w:r>
    </w:p>
    <w:p w:rsidR="00B03E47" w:rsidRDefault="00E2034E">
      <w:pPr>
        <w:ind w:left="255" w:right="932"/>
      </w:pPr>
      <w:r>
        <w:t xml:space="preserve">El aparcamiento se realiza a ambos lados de la calle y tiene una capacidad aproximada para 79 coches, 5 motos y un aparcamiento PMR. Además, existe una parada de guagua asociada al IE Punta Larga. </w:t>
      </w:r>
    </w:p>
    <w:p w:rsidR="00B03E47" w:rsidRDefault="00E2034E">
      <w:pPr>
        <w:spacing w:after="0" w:line="259" w:lineRule="auto"/>
        <w:ind w:left="260" w:right="0" w:firstLine="0"/>
        <w:jc w:val="left"/>
      </w:pPr>
      <w:r>
        <w:t xml:space="preserve"> </w:t>
      </w:r>
    </w:p>
    <w:p w:rsidR="00B03E47" w:rsidRDefault="00E2034E">
      <w:pPr>
        <w:ind w:left="255" w:right="932"/>
      </w:pPr>
      <w:r>
        <w:t>En relación al mobiliario la calle cuenta con 10 farolas</w:t>
      </w:r>
      <w:r>
        <w:t xml:space="preserve"> y 2 papeleras. </w:t>
      </w:r>
    </w:p>
    <w:p w:rsidR="00B03E47" w:rsidRDefault="00E2034E">
      <w:pPr>
        <w:spacing w:after="0" w:line="259" w:lineRule="auto"/>
        <w:ind w:left="260" w:right="0" w:firstLine="0"/>
        <w:jc w:val="left"/>
      </w:pPr>
      <w:r>
        <w:t xml:space="preserve"> </w:t>
      </w:r>
    </w:p>
    <w:p w:rsidR="00B03E47" w:rsidRDefault="00E2034E">
      <w:pPr>
        <w:ind w:left="255" w:right="932"/>
      </w:pPr>
      <w:r>
        <w:rPr>
          <w:rFonts w:ascii="Calibri" w:eastAsia="Calibri" w:hAnsi="Calibri" w:cs="Calibri"/>
          <w:noProof/>
        </w:rPr>
        <mc:AlternateContent>
          <mc:Choice Requires="wpg">
            <w:drawing>
              <wp:anchor distT="0" distB="0" distL="114300" distR="114300" simplePos="0" relativeHeight="251795456" behindDoc="0" locked="0" layoutInCell="1" allowOverlap="1">
                <wp:simplePos x="0" y="0"/>
                <wp:positionH relativeFrom="page">
                  <wp:posOffset>8664935</wp:posOffset>
                </wp:positionH>
                <wp:positionV relativeFrom="page">
                  <wp:posOffset>6710019</wp:posOffset>
                </wp:positionV>
                <wp:extent cx="161330" cy="3601365"/>
                <wp:effectExtent l="0" t="0" r="0" b="0"/>
                <wp:wrapSquare wrapText="bothSides"/>
                <wp:docPr id="336119" name="Group 336119"/>
                <wp:cNvGraphicFramePr/>
                <a:graphic xmlns:a="http://schemas.openxmlformats.org/drawingml/2006/main">
                  <a:graphicData uri="http://schemas.microsoft.com/office/word/2010/wordprocessingGroup">
                    <wpg:wgp>
                      <wpg:cNvGrpSpPr/>
                      <wpg:grpSpPr>
                        <a:xfrm>
                          <a:off x="0" y="0"/>
                          <a:ext cx="161330" cy="3601365"/>
                          <a:chOff x="0" y="0"/>
                          <a:chExt cx="161330" cy="3601365"/>
                        </a:xfrm>
                      </wpg:grpSpPr>
                      <wps:wsp>
                        <wps:cNvPr id="24129" name="Rectangle 24129"/>
                        <wps:cNvSpPr/>
                        <wps:spPr>
                          <a:xfrm rot="-5399999">
                            <a:off x="-2338295" y="1149845"/>
                            <a:ext cx="4789815" cy="113224"/>
                          </a:xfrm>
                          <a:prstGeom prst="rect">
                            <a:avLst/>
                          </a:prstGeom>
                          <a:ln>
                            <a:noFill/>
                          </a:ln>
                        </wps:spPr>
                        <wps:txbx>
                          <w:txbxContent>
                            <w:p w:rsidR="00B03E47" w:rsidRDefault="00E2034E">
                              <w:pPr>
                                <w:spacing w:after="160" w:line="259" w:lineRule="auto"/>
                                <w:ind w:left="0" w:right="0" w:firstLine="0"/>
                                <w:jc w:val="left"/>
                              </w:pPr>
                              <w:r>
                                <w:rPr>
                                  <w:sz w:val="12"/>
                                </w:rPr>
                                <w:t xml:space="preserve">Cód. Validación: X6W4A44Y3YFEHMQ6W9NDGFMDY | Verificación: https://candelaria.sedelectronica.es/ </w:t>
                              </w:r>
                            </w:p>
                          </w:txbxContent>
                        </wps:txbx>
                        <wps:bodyPr horzOverflow="overflow" vert="horz" lIns="0" tIns="0" rIns="0" bIns="0" rtlCol="0">
                          <a:noAutofit/>
                        </wps:bodyPr>
                      </wps:wsp>
                      <wps:wsp>
                        <wps:cNvPr id="24130" name="Rectangle 24130"/>
                        <wps:cNvSpPr/>
                        <wps:spPr>
                          <a:xfrm rot="-5399999">
                            <a:off x="-2091074" y="1320867"/>
                            <a:ext cx="4447773" cy="113224"/>
                          </a:xfrm>
                          <a:prstGeom prst="rect">
                            <a:avLst/>
                          </a:prstGeom>
                          <a:ln>
                            <a:noFill/>
                          </a:ln>
                        </wps:spPr>
                        <wps:txbx>
                          <w:txbxContent>
                            <w:p w:rsidR="00B03E47" w:rsidRDefault="00E2034E">
                              <w:pPr>
                                <w:spacing w:after="160" w:line="259" w:lineRule="auto"/>
                                <w:ind w:left="0" w:right="0" w:firstLine="0"/>
                                <w:jc w:val="left"/>
                              </w:pPr>
                              <w:r>
                                <w:rPr>
                                  <w:sz w:val="12"/>
                                </w:rPr>
                                <w:t xml:space="preserve">Documento firmado electrónicamente desde la plataforma esPublico Gestiona | Página 111 de 179 </w:t>
                              </w:r>
                            </w:p>
                          </w:txbxContent>
                        </wps:txbx>
                        <wps:bodyPr horzOverflow="overflow" vert="horz" lIns="0" tIns="0" rIns="0" bIns="0" rtlCol="0">
                          <a:noAutofit/>
                        </wps:bodyPr>
                      </wps:wsp>
                    </wpg:wgp>
                  </a:graphicData>
                </a:graphic>
              </wp:anchor>
            </w:drawing>
          </mc:Choice>
          <mc:Fallback xmlns:a="http://schemas.openxmlformats.org/drawingml/2006/main">
            <w:pict>
              <v:group id="Group 336119" style="width:12.7031pt;height:283.572pt;position:absolute;mso-position-horizontal-relative:page;mso-position-horizontal:absolute;margin-left:682.278pt;mso-position-vertical-relative:page;margin-top:528.348pt;" coordsize="1613,36013">
                <v:rect id="Rectangle 24129" style="position:absolute;width:47898;height:1132;left:-23382;top:11498;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X6W4A44Y3YFEHMQ6W9NDGFMDY | Verificación: https://candelaria.sedelectronica.es/ </w:t>
                        </w:r>
                      </w:p>
                    </w:txbxContent>
                  </v:textbox>
                </v:rect>
                <v:rect id="Rectangle 24130" style="position:absolute;width:44477;height:1132;left:-20910;top:13208;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111 de 179 </w:t>
                        </w:r>
                      </w:p>
                    </w:txbxContent>
                  </v:textbox>
                </v:rect>
                <w10:wrap type="square"/>
              </v:group>
            </w:pict>
          </mc:Fallback>
        </mc:AlternateContent>
      </w:r>
      <w:r>
        <w:t xml:space="preserve">La apertura de esta calle está asociada al proceso urbanización de la zona, siendo a partir de la ortofoto de 2000 cuando se observa la calle con su configuración actual.  </w:t>
      </w:r>
    </w:p>
    <w:p w:rsidR="00B03E47" w:rsidRDefault="00E2034E">
      <w:pPr>
        <w:spacing w:after="0" w:line="259" w:lineRule="auto"/>
        <w:ind w:left="260" w:right="0" w:firstLine="0"/>
        <w:jc w:val="left"/>
      </w:pPr>
      <w:r>
        <w:t xml:space="preserve"> </w:t>
      </w:r>
    </w:p>
    <w:p w:rsidR="00B03E47" w:rsidRDefault="00E2034E">
      <w:pPr>
        <w:spacing w:after="0" w:line="259" w:lineRule="auto"/>
        <w:ind w:left="260" w:right="0" w:firstLine="0"/>
        <w:jc w:val="left"/>
      </w:pPr>
      <w:r>
        <w:t xml:space="preserve"> </w:t>
      </w:r>
    </w:p>
    <w:p w:rsidR="00B03E47" w:rsidRDefault="00E2034E">
      <w:pPr>
        <w:spacing w:after="0" w:line="259" w:lineRule="auto"/>
        <w:ind w:left="260" w:right="0" w:firstLine="0"/>
        <w:jc w:val="left"/>
      </w:pPr>
      <w:r>
        <w:t xml:space="preserve"> </w:t>
      </w:r>
    </w:p>
    <w:p w:rsidR="00B03E47" w:rsidRDefault="00E2034E">
      <w:pPr>
        <w:spacing w:after="0" w:line="259" w:lineRule="auto"/>
        <w:ind w:left="260" w:right="0" w:firstLine="0"/>
        <w:jc w:val="left"/>
      </w:pPr>
      <w:r>
        <w:t xml:space="preserve"> </w:t>
      </w:r>
    </w:p>
    <w:p w:rsidR="00B03E47" w:rsidRDefault="00E2034E">
      <w:pPr>
        <w:spacing w:after="0" w:line="259" w:lineRule="auto"/>
        <w:ind w:left="260" w:right="0" w:firstLine="0"/>
        <w:jc w:val="left"/>
      </w:pPr>
      <w:r>
        <w:t xml:space="preserve"> </w:t>
      </w:r>
    </w:p>
    <w:p w:rsidR="00B03E47" w:rsidRDefault="00E2034E">
      <w:pPr>
        <w:spacing w:after="0" w:line="259" w:lineRule="auto"/>
        <w:ind w:left="260" w:right="0" w:firstLine="0"/>
        <w:jc w:val="left"/>
      </w:pPr>
      <w:r>
        <w:t xml:space="preserve"> </w:t>
      </w:r>
    </w:p>
    <w:p w:rsidR="00B03E47" w:rsidRDefault="00E2034E">
      <w:pPr>
        <w:spacing w:after="0" w:line="259" w:lineRule="auto"/>
        <w:ind w:left="260" w:right="0" w:firstLine="0"/>
        <w:jc w:val="left"/>
      </w:pPr>
      <w:r>
        <w:t xml:space="preserve"> </w:t>
      </w:r>
    </w:p>
    <w:p w:rsidR="00B03E47" w:rsidRDefault="00E2034E">
      <w:pPr>
        <w:spacing w:after="0" w:line="259" w:lineRule="auto"/>
        <w:ind w:left="260" w:right="0" w:firstLine="0"/>
        <w:jc w:val="left"/>
      </w:pPr>
      <w:r>
        <w:t xml:space="preserve"> </w:t>
      </w:r>
    </w:p>
    <w:p w:rsidR="00B03E47" w:rsidRDefault="00E2034E">
      <w:pPr>
        <w:spacing w:after="0" w:line="259" w:lineRule="auto"/>
        <w:ind w:left="260" w:right="0" w:firstLine="0"/>
        <w:jc w:val="left"/>
      </w:pPr>
      <w:r>
        <w:t xml:space="preserve"> </w:t>
      </w:r>
    </w:p>
    <w:p w:rsidR="00B03E47" w:rsidRDefault="00E2034E">
      <w:pPr>
        <w:spacing w:after="0" w:line="259" w:lineRule="auto"/>
        <w:ind w:left="260" w:right="0" w:firstLine="0"/>
        <w:jc w:val="left"/>
      </w:pPr>
      <w:r>
        <w:t xml:space="preserve"> </w:t>
      </w:r>
    </w:p>
    <w:p w:rsidR="00B03E47" w:rsidRDefault="00E2034E">
      <w:pPr>
        <w:spacing w:after="0" w:line="259" w:lineRule="auto"/>
        <w:ind w:left="260" w:right="0" w:firstLine="0"/>
        <w:jc w:val="left"/>
      </w:pPr>
      <w:r>
        <w:t xml:space="preserve"> </w:t>
      </w:r>
    </w:p>
    <w:p w:rsidR="00B03E47" w:rsidRDefault="00E2034E">
      <w:pPr>
        <w:spacing w:after="0" w:line="259" w:lineRule="auto"/>
        <w:ind w:left="260" w:right="0" w:firstLine="0"/>
        <w:jc w:val="left"/>
      </w:pPr>
      <w:r>
        <w:t xml:space="preserve"> </w:t>
      </w:r>
    </w:p>
    <w:p w:rsidR="00B03E47" w:rsidRDefault="00E2034E">
      <w:pPr>
        <w:spacing w:after="6" w:line="259" w:lineRule="auto"/>
        <w:ind w:left="260" w:right="0" w:firstLine="0"/>
        <w:jc w:val="left"/>
      </w:pPr>
      <w:r>
        <w:rPr>
          <w:rFonts w:ascii="Calibri" w:eastAsia="Calibri" w:hAnsi="Calibri" w:cs="Calibri"/>
          <w:noProof/>
        </w:rPr>
        <mc:AlternateContent>
          <mc:Choice Requires="wpg">
            <w:drawing>
              <wp:inline distT="0" distB="0" distL="0" distR="0">
                <wp:extent cx="5657038" cy="4363207"/>
                <wp:effectExtent l="0" t="0" r="0" b="0"/>
                <wp:docPr id="315434" name="Group 315434"/>
                <wp:cNvGraphicFramePr/>
                <a:graphic xmlns:a="http://schemas.openxmlformats.org/drawingml/2006/main">
                  <a:graphicData uri="http://schemas.microsoft.com/office/word/2010/wordprocessingGroup">
                    <wpg:wgp>
                      <wpg:cNvGrpSpPr/>
                      <wpg:grpSpPr>
                        <a:xfrm>
                          <a:off x="0" y="0"/>
                          <a:ext cx="5657038" cy="4363207"/>
                          <a:chOff x="0" y="0"/>
                          <a:chExt cx="5657038" cy="4363207"/>
                        </a:xfrm>
                      </wpg:grpSpPr>
                      <wps:wsp>
                        <wps:cNvPr id="24155" name="Rectangle 24155"/>
                        <wps:cNvSpPr/>
                        <wps:spPr>
                          <a:xfrm>
                            <a:off x="0" y="0"/>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24156" name="Rectangle 24156"/>
                        <wps:cNvSpPr/>
                        <wps:spPr>
                          <a:xfrm>
                            <a:off x="0" y="160264"/>
                            <a:ext cx="50673" cy="224380"/>
                          </a:xfrm>
                          <a:prstGeom prst="rect">
                            <a:avLst/>
                          </a:prstGeom>
                          <a:ln>
                            <a:noFill/>
                          </a:ln>
                        </wps:spPr>
                        <wps:txbx>
                          <w:txbxContent>
                            <w:p w:rsidR="00B03E47" w:rsidRDefault="00E2034E">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4157" name="Rectangle 24157"/>
                        <wps:cNvSpPr/>
                        <wps:spPr>
                          <a:xfrm>
                            <a:off x="0" y="336803"/>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24158" name="Rectangle 24158"/>
                        <wps:cNvSpPr/>
                        <wps:spPr>
                          <a:xfrm>
                            <a:off x="0" y="496824"/>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24159" name="Rectangle 24159"/>
                        <wps:cNvSpPr/>
                        <wps:spPr>
                          <a:xfrm>
                            <a:off x="0" y="656844"/>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24160" name="Rectangle 24160"/>
                        <wps:cNvSpPr/>
                        <wps:spPr>
                          <a:xfrm>
                            <a:off x="0" y="818388"/>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24161" name="Rectangle 24161"/>
                        <wps:cNvSpPr/>
                        <wps:spPr>
                          <a:xfrm>
                            <a:off x="0" y="978408"/>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24162" name="Rectangle 24162"/>
                        <wps:cNvSpPr/>
                        <wps:spPr>
                          <a:xfrm>
                            <a:off x="0" y="1139952"/>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24163" name="Rectangle 24163"/>
                        <wps:cNvSpPr/>
                        <wps:spPr>
                          <a:xfrm>
                            <a:off x="0" y="1299972"/>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24164" name="Rectangle 24164"/>
                        <wps:cNvSpPr/>
                        <wps:spPr>
                          <a:xfrm>
                            <a:off x="0" y="1461516"/>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24165" name="Rectangle 24165"/>
                        <wps:cNvSpPr/>
                        <wps:spPr>
                          <a:xfrm>
                            <a:off x="0" y="1621917"/>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24166" name="Rectangle 24166"/>
                        <wps:cNvSpPr/>
                        <wps:spPr>
                          <a:xfrm>
                            <a:off x="0" y="1781937"/>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24167" name="Rectangle 24167"/>
                        <wps:cNvSpPr/>
                        <wps:spPr>
                          <a:xfrm>
                            <a:off x="0" y="1943481"/>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24168" name="Rectangle 24168"/>
                        <wps:cNvSpPr/>
                        <wps:spPr>
                          <a:xfrm>
                            <a:off x="0" y="2103501"/>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24169" name="Rectangle 24169"/>
                        <wps:cNvSpPr/>
                        <wps:spPr>
                          <a:xfrm>
                            <a:off x="0" y="2265045"/>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24170" name="Rectangle 24170"/>
                        <wps:cNvSpPr/>
                        <wps:spPr>
                          <a:xfrm>
                            <a:off x="0" y="2423785"/>
                            <a:ext cx="50673" cy="224380"/>
                          </a:xfrm>
                          <a:prstGeom prst="rect">
                            <a:avLst/>
                          </a:prstGeom>
                          <a:ln>
                            <a:noFill/>
                          </a:ln>
                        </wps:spPr>
                        <wps:txbx>
                          <w:txbxContent>
                            <w:p w:rsidR="00B03E47" w:rsidRDefault="00E2034E">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4171" name="Rectangle 24171"/>
                        <wps:cNvSpPr/>
                        <wps:spPr>
                          <a:xfrm>
                            <a:off x="0" y="2600325"/>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24172" name="Rectangle 24172"/>
                        <wps:cNvSpPr/>
                        <wps:spPr>
                          <a:xfrm>
                            <a:off x="0" y="2760345"/>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24173" name="Rectangle 24173"/>
                        <wps:cNvSpPr/>
                        <wps:spPr>
                          <a:xfrm>
                            <a:off x="0" y="2921889"/>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24174" name="Rectangle 24174"/>
                        <wps:cNvSpPr/>
                        <wps:spPr>
                          <a:xfrm>
                            <a:off x="0" y="3081909"/>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24175" name="Rectangle 24175"/>
                        <wps:cNvSpPr/>
                        <wps:spPr>
                          <a:xfrm>
                            <a:off x="0" y="3243453"/>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24176" name="Rectangle 24176"/>
                        <wps:cNvSpPr/>
                        <wps:spPr>
                          <a:xfrm>
                            <a:off x="0" y="3403473"/>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24177" name="Rectangle 24177"/>
                        <wps:cNvSpPr/>
                        <wps:spPr>
                          <a:xfrm>
                            <a:off x="0" y="3563493"/>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24178" name="Rectangle 24178"/>
                        <wps:cNvSpPr/>
                        <wps:spPr>
                          <a:xfrm>
                            <a:off x="0" y="3725037"/>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24179" name="Rectangle 24179"/>
                        <wps:cNvSpPr/>
                        <wps:spPr>
                          <a:xfrm>
                            <a:off x="0" y="3885057"/>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24180" name="Rectangle 24180"/>
                        <wps:cNvSpPr/>
                        <wps:spPr>
                          <a:xfrm>
                            <a:off x="0" y="4046855"/>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24181" name="Rectangle 24181"/>
                        <wps:cNvSpPr/>
                        <wps:spPr>
                          <a:xfrm>
                            <a:off x="0" y="4206875"/>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24204" name="Picture 24204"/>
                          <pic:cNvPicPr/>
                        </pic:nvPicPr>
                        <pic:blipFill>
                          <a:blip r:embed="rId35"/>
                          <a:stretch>
                            <a:fillRect/>
                          </a:stretch>
                        </pic:blipFill>
                        <pic:spPr>
                          <a:xfrm>
                            <a:off x="321259" y="83962"/>
                            <a:ext cx="4716780" cy="4265677"/>
                          </a:xfrm>
                          <a:prstGeom prst="rect">
                            <a:avLst/>
                          </a:prstGeom>
                        </pic:spPr>
                      </pic:pic>
                      <wps:wsp>
                        <wps:cNvPr id="24205" name="Shape 24205"/>
                        <wps:cNvSpPr/>
                        <wps:spPr>
                          <a:xfrm>
                            <a:off x="1596847" y="2373137"/>
                            <a:ext cx="4060190" cy="103378"/>
                          </a:xfrm>
                          <a:custGeom>
                            <a:avLst/>
                            <a:gdLst/>
                            <a:ahLst/>
                            <a:cxnLst/>
                            <a:rect l="0" t="0" r="0" b="0"/>
                            <a:pathLst>
                              <a:path w="4060190" h="103378">
                                <a:moveTo>
                                  <a:pt x="85598" y="1778"/>
                                </a:moveTo>
                                <a:cubicBezTo>
                                  <a:pt x="88646" y="0"/>
                                  <a:pt x="92456" y="1015"/>
                                  <a:pt x="94234" y="4064"/>
                                </a:cubicBezTo>
                                <a:cubicBezTo>
                                  <a:pt x="96012" y="7112"/>
                                  <a:pt x="94996" y="10922"/>
                                  <a:pt x="91948" y="12700"/>
                                </a:cubicBezTo>
                                <a:lnTo>
                                  <a:pt x="35996" y="45339"/>
                                </a:lnTo>
                                <a:lnTo>
                                  <a:pt x="4060190" y="45339"/>
                                </a:lnTo>
                                <a:lnTo>
                                  <a:pt x="4060190" y="58039"/>
                                </a:lnTo>
                                <a:lnTo>
                                  <a:pt x="35995" y="58039"/>
                                </a:lnTo>
                                <a:lnTo>
                                  <a:pt x="91948" y="90678"/>
                                </a:lnTo>
                                <a:cubicBezTo>
                                  <a:pt x="94996" y="92456"/>
                                  <a:pt x="96012" y="96266"/>
                                  <a:pt x="94234" y="99314"/>
                                </a:cubicBezTo>
                                <a:cubicBezTo>
                                  <a:pt x="92456" y="102362"/>
                                  <a:pt x="88646" y="103378"/>
                                  <a:pt x="85598" y="101600"/>
                                </a:cubicBezTo>
                                <a:lnTo>
                                  <a:pt x="0" y="51689"/>
                                </a:lnTo>
                                <a:lnTo>
                                  <a:pt x="85598" y="1778"/>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315434" style="width:445.436pt;height:343.56pt;mso-position-horizontal-relative:char;mso-position-vertical-relative:line" coordsize="56570,43632">
                <v:rect id="Rectangle 24155" style="position:absolute;width:518;height:2079;left:0;top:0;" filled="f" stroked="f">
                  <v:textbox inset="0,0,0,0">
                    <w:txbxContent>
                      <w:p>
                        <w:pPr>
                          <w:spacing w:before="0" w:after="160" w:line="259" w:lineRule="auto"/>
                          <w:ind w:left="0" w:right="0" w:firstLine="0"/>
                          <w:jc w:val="left"/>
                        </w:pPr>
                        <w:r>
                          <w:rPr/>
                          <w:t xml:space="preserve"> </w:t>
                        </w:r>
                      </w:p>
                    </w:txbxContent>
                  </v:textbox>
                </v:rect>
                <v:rect id="Rectangle 24156" style="position:absolute;width:506;height:2243;left:0;top:1602;"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24157" style="position:absolute;width:518;height:2079;left:0;top:3368;" filled="f" stroked="f">
                  <v:textbox inset="0,0,0,0">
                    <w:txbxContent>
                      <w:p>
                        <w:pPr>
                          <w:spacing w:before="0" w:after="160" w:line="259" w:lineRule="auto"/>
                          <w:ind w:left="0" w:right="0" w:firstLine="0"/>
                          <w:jc w:val="left"/>
                        </w:pPr>
                        <w:r>
                          <w:rPr/>
                          <w:t xml:space="preserve"> </w:t>
                        </w:r>
                      </w:p>
                    </w:txbxContent>
                  </v:textbox>
                </v:rect>
                <v:rect id="Rectangle 24158" style="position:absolute;width:518;height:2079;left:0;top:4968;" filled="f" stroked="f">
                  <v:textbox inset="0,0,0,0">
                    <w:txbxContent>
                      <w:p>
                        <w:pPr>
                          <w:spacing w:before="0" w:after="160" w:line="259" w:lineRule="auto"/>
                          <w:ind w:left="0" w:right="0" w:firstLine="0"/>
                          <w:jc w:val="left"/>
                        </w:pPr>
                        <w:r>
                          <w:rPr/>
                          <w:t xml:space="preserve"> </w:t>
                        </w:r>
                      </w:p>
                    </w:txbxContent>
                  </v:textbox>
                </v:rect>
                <v:rect id="Rectangle 24159" style="position:absolute;width:518;height:2079;left:0;top:6568;" filled="f" stroked="f">
                  <v:textbox inset="0,0,0,0">
                    <w:txbxContent>
                      <w:p>
                        <w:pPr>
                          <w:spacing w:before="0" w:after="160" w:line="259" w:lineRule="auto"/>
                          <w:ind w:left="0" w:right="0" w:firstLine="0"/>
                          <w:jc w:val="left"/>
                        </w:pPr>
                        <w:r>
                          <w:rPr/>
                          <w:t xml:space="preserve"> </w:t>
                        </w:r>
                      </w:p>
                    </w:txbxContent>
                  </v:textbox>
                </v:rect>
                <v:rect id="Rectangle 24160" style="position:absolute;width:518;height:2079;left:0;top:8183;" filled="f" stroked="f">
                  <v:textbox inset="0,0,0,0">
                    <w:txbxContent>
                      <w:p>
                        <w:pPr>
                          <w:spacing w:before="0" w:after="160" w:line="259" w:lineRule="auto"/>
                          <w:ind w:left="0" w:right="0" w:firstLine="0"/>
                          <w:jc w:val="left"/>
                        </w:pPr>
                        <w:r>
                          <w:rPr/>
                          <w:t xml:space="preserve"> </w:t>
                        </w:r>
                      </w:p>
                    </w:txbxContent>
                  </v:textbox>
                </v:rect>
                <v:rect id="Rectangle 24161" style="position:absolute;width:518;height:2079;left:0;top:9784;" filled="f" stroked="f">
                  <v:textbox inset="0,0,0,0">
                    <w:txbxContent>
                      <w:p>
                        <w:pPr>
                          <w:spacing w:before="0" w:after="160" w:line="259" w:lineRule="auto"/>
                          <w:ind w:left="0" w:right="0" w:firstLine="0"/>
                          <w:jc w:val="left"/>
                        </w:pPr>
                        <w:r>
                          <w:rPr/>
                          <w:t xml:space="preserve"> </w:t>
                        </w:r>
                      </w:p>
                    </w:txbxContent>
                  </v:textbox>
                </v:rect>
                <v:rect id="Rectangle 24162" style="position:absolute;width:518;height:2079;left:0;top:11399;" filled="f" stroked="f">
                  <v:textbox inset="0,0,0,0">
                    <w:txbxContent>
                      <w:p>
                        <w:pPr>
                          <w:spacing w:before="0" w:after="160" w:line="259" w:lineRule="auto"/>
                          <w:ind w:left="0" w:right="0" w:firstLine="0"/>
                          <w:jc w:val="left"/>
                        </w:pPr>
                        <w:r>
                          <w:rPr/>
                          <w:t xml:space="preserve"> </w:t>
                        </w:r>
                      </w:p>
                    </w:txbxContent>
                  </v:textbox>
                </v:rect>
                <v:rect id="Rectangle 24163" style="position:absolute;width:518;height:2079;left:0;top:12999;" filled="f" stroked="f">
                  <v:textbox inset="0,0,0,0">
                    <w:txbxContent>
                      <w:p>
                        <w:pPr>
                          <w:spacing w:before="0" w:after="160" w:line="259" w:lineRule="auto"/>
                          <w:ind w:left="0" w:right="0" w:firstLine="0"/>
                          <w:jc w:val="left"/>
                        </w:pPr>
                        <w:r>
                          <w:rPr/>
                          <w:t xml:space="preserve"> </w:t>
                        </w:r>
                      </w:p>
                    </w:txbxContent>
                  </v:textbox>
                </v:rect>
                <v:rect id="Rectangle 24164" style="position:absolute;width:518;height:2079;left:0;top:14615;" filled="f" stroked="f">
                  <v:textbox inset="0,0,0,0">
                    <w:txbxContent>
                      <w:p>
                        <w:pPr>
                          <w:spacing w:before="0" w:after="160" w:line="259" w:lineRule="auto"/>
                          <w:ind w:left="0" w:right="0" w:firstLine="0"/>
                          <w:jc w:val="left"/>
                        </w:pPr>
                        <w:r>
                          <w:rPr/>
                          <w:t xml:space="preserve"> </w:t>
                        </w:r>
                      </w:p>
                    </w:txbxContent>
                  </v:textbox>
                </v:rect>
                <v:rect id="Rectangle 24165" style="position:absolute;width:518;height:2079;left:0;top:16219;" filled="f" stroked="f">
                  <v:textbox inset="0,0,0,0">
                    <w:txbxContent>
                      <w:p>
                        <w:pPr>
                          <w:spacing w:before="0" w:after="160" w:line="259" w:lineRule="auto"/>
                          <w:ind w:left="0" w:right="0" w:firstLine="0"/>
                          <w:jc w:val="left"/>
                        </w:pPr>
                        <w:r>
                          <w:rPr/>
                          <w:t xml:space="preserve"> </w:t>
                        </w:r>
                      </w:p>
                    </w:txbxContent>
                  </v:textbox>
                </v:rect>
                <v:rect id="Rectangle 24166" style="position:absolute;width:518;height:2079;left:0;top:17819;" filled="f" stroked="f">
                  <v:textbox inset="0,0,0,0">
                    <w:txbxContent>
                      <w:p>
                        <w:pPr>
                          <w:spacing w:before="0" w:after="160" w:line="259" w:lineRule="auto"/>
                          <w:ind w:left="0" w:right="0" w:firstLine="0"/>
                          <w:jc w:val="left"/>
                        </w:pPr>
                        <w:r>
                          <w:rPr/>
                          <w:t xml:space="preserve"> </w:t>
                        </w:r>
                      </w:p>
                    </w:txbxContent>
                  </v:textbox>
                </v:rect>
                <v:rect id="Rectangle 24167" style="position:absolute;width:518;height:2079;left:0;top:19434;" filled="f" stroked="f">
                  <v:textbox inset="0,0,0,0">
                    <w:txbxContent>
                      <w:p>
                        <w:pPr>
                          <w:spacing w:before="0" w:after="160" w:line="259" w:lineRule="auto"/>
                          <w:ind w:left="0" w:right="0" w:firstLine="0"/>
                          <w:jc w:val="left"/>
                        </w:pPr>
                        <w:r>
                          <w:rPr/>
                          <w:t xml:space="preserve"> </w:t>
                        </w:r>
                      </w:p>
                    </w:txbxContent>
                  </v:textbox>
                </v:rect>
                <v:rect id="Rectangle 24168" style="position:absolute;width:518;height:2079;left:0;top:21035;" filled="f" stroked="f">
                  <v:textbox inset="0,0,0,0">
                    <w:txbxContent>
                      <w:p>
                        <w:pPr>
                          <w:spacing w:before="0" w:after="160" w:line="259" w:lineRule="auto"/>
                          <w:ind w:left="0" w:right="0" w:firstLine="0"/>
                          <w:jc w:val="left"/>
                        </w:pPr>
                        <w:r>
                          <w:rPr/>
                          <w:t xml:space="preserve"> </w:t>
                        </w:r>
                      </w:p>
                    </w:txbxContent>
                  </v:textbox>
                </v:rect>
                <v:rect id="Rectangle 24169" style="position:absolute;width:518;height:2079;left:0;top:22650;" filled="f" stroked="f">
                  <v:textbox inset="0,0,0,0">
                    <w:txbxContent>
                      <w:p>
                        <w:pPr>
                          <w:spacing w:before="0" w:after="160" w:line="259" w:lineRule="auto"/>
                          <w:ind w:left="0" w:right="0" w:firstLine="0"/>
                          <w:jc w:val="left"/>
                        </w:pPr>
                        <w:r>
                          <w:rPr/>
                          <w:t xml:space="preserve"> </w:t>
                        </w:r>
                      </w:p>
                    </w:txbxContent>
                  </v:textbox>
                </v:rect>
                <v:rect id="Rectangle 24170" style="position:absolute;width:506;height:2243;left:0;top:24237;"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24171" style="position:absolute;width:518;height:2079;left:0;top:26003;" filled="f" stroked="f">
                  <v:textbox inset="0,0,0,0">
                    <w:txbxContent>
                      <w:p>
                        <w:pPr>
                          <w:spacing w:before="0" w:after="160" w:line="259" w:lineRule="auto"/>
                          <w:ind w:left="0" w:right="0" w:firstLine="0"/>
                          <w:jc w:val="left"/>
                        </w:pPr>
                        <w:r>
                          <w:rPr/>
                          <w:t xml:space="preserve"> </w:t>
                        </w:r>
                      </w:p>
                    </w:txbxContent>
                  </v:textbox>
                </v:rect>
                <v:rect id="Rectangle 24172" style="position:absolute;width:518;height:2079;left:0;top:27603;" filled="f" stroked="f">
                  <v:textbox inset="0,0,0,0">
                    <w:txbxContent>
                      <w:p>
                        <w:pPr>
                          <w:spacing w:before="0" w:after="160" w:line="259" w:lineRule="auto"/>
                          <w:ind w:left="0" w:right="0" w:firstLine="0"/>
                          <w:jc w:val="left"/>
                        </w:pPr>
                        <w:r>
                          <w:rPr/>
                          <w:t xml:space="preserve"> </w:t>
                        </w:r>
                      </w:p>
                    </w:txbxContent>
                  </v:textbox>
                </v:rect>
                <v:rect id="Rectangle 24173" style="position:absolute;width:518;height:2079;left:0;top:29218;" filled="f" stroked="f">
                  <v:textbox inset="0,0,0,0">
                    <w:txbxContent>
                      <w:p>
                        <w:pPr>
                          <w:spacing w:before="0" w:after="160" w:line="259" w:lineRule="auto"/>
                          <w:ind w:left="0" w:right="0" w:firstLine="0"/>
                          <w:jc w:val="left"/>
                        </w:pPr>
                        <w:r>
                          <w:rPr/>
                          <w:t xml:space="preserve"> </w:t>
                        </w:r>
                      </w:p>
                    </w:txbxContent>
                  </v:textbox>
                </v:rect>
                <v:rect id="Rectangle 24174" style="position:absolute;width:518;height:2079;left:0;top:30819;" filled="f" stroked="f">
                  <v:textbox inset="0,0,0,0">
                    <w:txbxContent>
                      <w:p>
                        <w:pPr>
                          <w:spacing w:before="0" w:after="160" w:line="259" w:lineRule="auto"/>
                          <w:ind w:left="0" w:right="0" w:firstLine="0"/>
                          <w:jc w:val="left"/>
                        </w:pPr>
                        <w:r>
                          <w:rPr/>
                          <w:t xml:space="preserve"> </w:t>
                        </w:r>
                      </w:p>
                    </w:txbxContent>
                  </v:textbox>
                </v:rect>
                <v:rect id="Rectangle 24175" style="position:absolute;width:518;height:2079;left:0;top:32434;" filled="f" stroked="f">
                  <v:textbox inset="0,0,0,0">
                    <w:txbxContent>
                      <w:p>
                        <w:pPr>
                          <w:spacing w:before="0" w:after="160" w:line="259" w:lineRule="auto"/>
                          <w:ind w:left="0" w:right="0" w:firstLine="0"/>
                          <w:jc w:val="left"/>
                        </w:pPr>
                        <w:r>
                          <w:rPr/>
                          <w:t xml:space="preserve"> </w:t>
                        </w:r>
                      </w:p>
                    </w:txbxContent>
                  </v:textbox>
                </v:rect>
                <v:rect id="Rectangle 24176" style="position:absolute;width:518;height:2079;left:0;top:34034;" filled="f" stroked="f">
                  <v:textbox inset="0,0,0,0">
                    <w:txbxContent>
                      <w:p>
                        <w:pPr>
                          <w:spacing w:before="0" w:after="160" w:line="259" w:lineRule="auto"/>
                          <w:ind w:left="0" w:right="0" w:firstLine="0"/>
                          <w:jc w:val="left"/>
                        </w:pPr>
                        <w:r>
                          <w:rPr/>
                          <w:t xml:space="preserve"> </w:t>
                        </w:r>
                      </w:p>
                    </w:txbxContent>
                  </v:textbox>
                </v:rect>
                <v:rect id="Rectangle 24177" style="position:absolute;width:518;height:2079;left:0;top:35634;" filled="f" stroked="f">
                  <v:textbox inset="0,0,0,0">
                    <w:txbxContent>
                      <w:p>
                        <w:pPr>
                          <w:spacing w:before="0" w:after="160" w:line="259" w:lineRule="auto"/>
                          <w:ind w:left="0" w:right="0" w:firstLine="0"/>
                          <w:jc w:val="left"/>
                        </w:pPr>
                        <w:r>
                          <w:rPr/>
                          <w:t xml:space="preserve"> </w:t>
                        </w:r>
                      </w:p>
                    </w:txbxContent>
                  </v:textbox>
                </v:rect>
                <v:rect id="Rectangle 24178" style="position:absolute;width:518;height:2079;left:0;top:37250;" filled="f" stroked="f">
                  <v:textbox inset="0,0,0,0">
                    <w:txbxContent>
                      <w:p>
                        <w:pPr>
                          <w:spacing w:before="0" w:after="160" w:line="259" w:lineRule="auto"/>
                          <w:ind w:left="0" w:right="0" w:firstLine="0"/>
                          <w:jc w:val="left"/>
                        </w:pPr>
                        <w:r>
                          <w:rPr/>
                          <w:t xml:space="preserve"> </w:t>
                        </w:r>
                      </w:p>
                    </w:txbxContent>
                  </v:textbox>
                </v:rect>
                <v:rect id="Rectangle 24179" style="position:absolute;width:518;height:2079;left:0;top:38850;" filled="f" stroked="f">
                  <v:textbox inset="0,0,0,0">
                    <w:txbxContent>
                      <w:p>
                        <w:pPr>
                          <w:spacing w:before="0" w:after="160" w:line="259" w:lineRule="auto"/>
                          <w:ind w:left="0" w:right="0" w:firstLine="0"/>
                          <w:jc w:val="left"/>
                        </w:pPr>
                        <w:r>
                          <w:rPr/>
                          <w:t xml:space="preserve"> </w:t>
                        </w:r>
                      </w:p>
                    </w:txbxContent>
                  </v:textbox>
                </v:rect>
                <v:rect id="Rectangle 24180" style="position:absolute;width:518;height:2079;left:0;top:40468;" filled="f" stroked="f">
                  <v:textbox inset="0,0,0,0">
                    <w:txbxContent>
                      <w:p>
                        <w:pPr>
                          <w:spacing w:before="0" w:after="160" w:line="259" w:lineRule="auto"/>
                          <w:ind w:left="0" w:right="0" w:firstLine="0"/>
                          <w:jc w:val="left"/>
                        </w:pPr>
                        <w:r>
                          <w:rPr/>
                          <w:t xml:space="preserve"> </w:t>
                        </w:r>
                      </w:p>
                    </w:txbxContent>
                  </v:textbox>
                </v:rect>
                <v:rect id="Rectangle 24181" style="position:absolute;width:518;height:2079;left:0;top:42068;" filled="f" stroked="f">
                  <v:textbox inset="0,0,0,0">
                    <w:txbxContent>
                      <w:p>
                        <w:pPr>
                          <w:spacing w:before="0" w:after="160" w:line="259" w:lineRule="auto"/>
                          <w:ind w:left="0" w:right="0" w:firstLine="0"/>
                          <w:jc w:val="left"/>
                        </w:pPr>
                        <w:r>
                          <w:rPr/>
                          <w:t xml:space="preserve"> </w:t>
                        </w:r>
                      </w:p>
                    </w:txbxContent>
                  </v:textbox>
                </v:rect>
                <v:shape id="Picture 24204" style="position:absolute;width:47167;height:42656;left:3212;top:839;" filled="f">
                  <v:imagedata r:id="rId36"/>
                </v:shape>
                <v:shape id="Shape 24205" style="position:absolute;width:40601;height:1033;left:15968;top:23731;" coordsize="4060190,103378" path="m85598,1778c88646,0,92456,1015,94234,4064c96012,7112,94996,10922,91948,12700l35996,45339l4060190,45339l4060190,58039l35995,58039l91948,90678c94996,92456,96012,96266,94234,99314c92456,102362,88646,103378,85598,101600l0,51689l85598,1778x">
                  <v:stroke weight="0pt" endcap="square" joinstyle="miter" miterlimit="10" on="false" color="#000000" opacity="0"/>
                  <v:fill on="true" color="#000000"/>
                </v:shape>
              </v:group>
            </w:pict>
          </mc:Fallback>
        </mc:AlternateContent>
      </w:r>
    </w:p>
    <w:p w:rsidR="00B03E47" w:rsidRDefault="00E2034E">
      <w:pPr>
        <w:spacing w:after="1275" w:line="259" w:lineRule="auto"/>
        <w:ind w:left="260" w:right="0" w:firstLine="0"/>
      </w:pPr>
      <w:r>
        <w:t xml:space="preserve"> </w:t>
      </w:r>
    </w:p>
    <w:p w:rsidR="00B03E47" w:rsidRDefault="00E2034E">
      <w:pPr>
        <w:spacing w:after="0" w:line="259" w:lineRule="auto"/>
        <w:ind w:left="-2293" w:right="1236" w:firstLine="0"/>
      </w:pPr>
      <w:r>
        <w:rPr>
          <w:rFonts w:ascii="Calibri" w:eastAsia="Calibri" w:hAnsi="Calibri" w:cs="Calibri"/>
          <w:noProof/>
        </w:rPr>
        <mc:AlternateContent>
          <mc:Choice Requires="wpg">
            <w:drawing>
              <wp:anchor distT="0" distB="0" distL="114300" distR="114300" simplePos="0" relativeHeight="251796480" behindDoc="0" locked="0" layoutInCell="1" allowOverlap="1">
                <wp:simplePos x="0" y="0"/>
                <wp:positionH relativeFrom="page">
                  <wp:posOffset>8664935</wp:posOffset>
                </wp:positionH>
                <wp:positionV relativeFrom="page">
                  <wp:posOffset>6710019</wp:posOffset>
                </wp:positionV>
                <wp:extent cx="161330" cy="3601365"/>
                <wp:effectExtent l="0" t="0" r="0" b="0"/>
                <wp:wrapTopAndBottom/>
                <wp:docPr id="315436" name="Group 315436"/>
                <wp:cNvGraphicFramePr/>
                <a:graphic xmlns:a="http://schemas.openxmlformats.org/drawingml/2006/main">
                  <a:graphicData uri="http://schemas.microsoft.com/office/word/2010/wordprocessingGroup">
                    <wpg:wgp>
                      <wpg:cNvGrpSpPr/>
                      <wpg:grpSpPr>
                        <a:xfrm>
                          <a:off x="0" y="0"/>
                          <a:ext cx="161330" cy="3601365"/>
                          <a:chOff x="0" y="0"/>
                          <a:chExt cx="161330" cy="3601365"/>
                        </a:xfrm>
                      </wpg:grpSpPr>
                      <wps:wsp>
                        <wps:cNvPr id="24211" name="Rectangle 24211"/>
                        <wps:cNvSpPr/>
                        <wps:spPr>
                          <a:xfrm rot="-5399999">
                            <a:off x="-2338295" y="1149845"/>
                            <a:ext cx="4789815" cy="113224"/>
                          </a:xfrm>
                          <a:prstGeom prst="rect">
                            <a:avLst/>
                          </a:prstGeom>
                          <a:ln>
                            <a:noFill/>
                          </a:ln>
                        </wps:spPr>
                        <wps:txbx>
                          <w:txbxContent>
                            <w:p w:rsidR="00B03E47" w:rsidRDefault="00E2034E">
                              <w:pPr>
                                <w:spacing w:after="160" w:line="259" w:lineRule="auto"/>
                                <w:ind w:left="0" w:right="0" w:firstLine="0"/>
                                <w:jc w:val="left"/>
                              </w:pPr>
                              <w:r>
                                <w:rPr>
                                  <w:sz w:val="12"/>
                                </w:rPr>
                                <w:t xml:space="preserve">Cód. Validación: X6W4A44Y3YFEHMQ6W9NDGFMDY | Verificación: https://candelaria.sedelectronica.es/ </w:t>
                              </w:r>
                            </w:p>
                          </w:txbxContent>
                        </wps:txbx>
                        <wps:bodyPr horzOverflow="overflow" vert="horz" lIns="0" tIns="0" rIns="0" bIns="0" rtlCol="0">
                          <a:noAutofit/>
                        </wps:bodyPr>
                      </wps:wsp>
                      <wps:wsp>
                        <wps:cNvPr id="24212" name="Rectangle 24212"/>
                        <wps:cNvSpPr/>
                        <wps:spPr>
                          <a:xfrm rot="-5399999">
                            <a:off x="-2094822" y="1317117"/>
                            <a:ext cx="4455272" cy="113224"/>
                          </a:xfrm>
                          <a:prstGeom prst="rect">
                            <a:avLst/>
                          </a:prstGeom>
                          <a:ln>
                            <a:noFill/>
                          </a:ln>
                        </wps:spPr>
                        <wps:txbx>
                          <w:txbxContent>
                            <w:p w:rsidR="00B03E47" w:rsidRDefault="00E2034E">
                              <w:pPr>
                                <w:spacing w:after="160" w:line="259" w:lineRule="auto"/>
                                <w:ind w:left="0" w:right="0" w:firstLine="0"/>
                                <w:jc w:val="left"/>
                              </w:pPr>
                              <w:r>
                                <w:rPr>
                                  <w:sz w:val="12"/>
                                </w:rPr>
                                <w:t xml:space="preserve">Documento firmado electrónicamente desde la plataforma esPublico Gestiona | Página 112 de 179 </w:t>
                              </w:r>
                            </w:p>
                          </w:txbxContent>
                        </wps:txbx>
                        <wps:bodyPr horzOverflow="overflow" vert="horz" lIns="0" tIns="0" rIns="0" bIns="0" rtlCol="0">
                          <a:noAutofit/>
                        </wps:bodyPr>
                      </wps:wsp>
                    </wpg:wgp>
                  </a:graphicData>
                </a:graphic>
              </wp:anchor>
            </w:drawing>
          </mc:Choice>
          <mc:Fallback xmlns:a="http://schemas.openxmlformats.org/drawingml/2006/main">
            <w:pict>
              <v:group id="Group 315436" style="width:12.7031pt;height:283.572pt;position:absolute;mso-position-horizontal-relative:page;mso-position-horizontal:absolute;margin-left:682.278pt;mso-position-vertical-relative:page;margin-top:528.348pt;" coordsize="1613,36013">
                <v:rect id="Rectangle 24211" style="position:absolute;width:47898;height:1132;left:-23382;top:11498;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X6W4A44Y3YFEHMQ6W9NDGFMDY | Verificación: https://candelaria.sedelectronica.es/ </w:t>
                        </w:r>
                      </w:p>
                    </w:txbxContent>
                  </v:textbox>
                </v:rect>
                <v:rect id="Rectangle 24212" style="position:absolute;width:44552;height:1132;left:-20948;top:13171;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112 de 179 </w:t>
                        </w:r>
                      </w:p>
                    </w:txbxContent>
                  </v:textbox>
                </v:rect>
                <w10:wrap type="topAndBottom"/>
              </v:group>
            </w:pict>
          </mc:Fallback>
        </mc:AlternateContent>
      </w:r>
      <w:r>
        <w:rPr>
          <w:rFonts w:ascii="Calibri" w:eastAsia="Calibri" w:hAnsi="Calibri" w:cs="Calibri"/>
          <w:noProof/>
        </w:rPr>
        <mc:AlternateContent>
          <mc:Choice Requires="wpg">
            <w:drawing>
              <wp:anchor distT="0" distB="0" distL="114300" distR="114300" simplePos="0" relativeHeight="251797504" behindDoc="0" locked="0" layoutInCell="1" allowOverlap="1">
                <wp:simplePos x="0" y="0"/>
                <wp:positionH relativeFrom="column">
                  <wp:posOffset>138684</wp:posOffset>
                </wp:positionH>
                <wp:positionV relativeFrom="paragraph">
                  <wp:posOffset>-978407</wp:posOffset>
                </wp:positionV>
                <wp:extent cx="5913501" cy="3317255"/>
                <wp:effectExtent l="0" t="0" r="0" b="0"/>
                <wp:wrapSquare wrapText="bothSides"/>
                <wp:docPr id="315435" name="Group 315435"/>
                <wp:cNvGraphicFramePr/>
                <a:graphic xmlns:a="http://schemas.openxmlformats.org/drawingml/2006/main">
                  <a:graphicData uri="http://schemas.microsoft.com/office/word/2010/wordprocessingGroup">
                    <wpg:wgp>
                      <wpg:cNvGrpSpPr/>
                      <wpg:grpSpPr>
                        <a:xfrm>
                          <a:off x="0" y="0"/>
                          <a:ext cx="5913501" cy="3317255"/>
                          <a:chOff x="0" y="0"/>
                          <a:chExt cx="5913501" cy="3317255"/>
                        </a:xfrm>
                      </wpg:grpSpPr>
                      <wps:wsp>
                        <wps:cNvPr id="24183" name="Rectangle 24183"/>
                        <wps:cNvSpPr/>
                        <wps:spPr>
                          <a:xfrm>
                            <a:off x="26213" y="0"/>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24184" name="Rectangle 24184"/>
                        <wps:cNvSpPr/>
                        <wps:spPr>
                          <a:xfrm>
                            <a:off x="26213" y="158740"/>
                            <a:ext cx="50673" cy="224380"/>
                          </a:xfrm>
                          <a:prstGeom prst="rect">
                            <a:avLst/>
                          </a:prstGeom>
                          <a:ln>
                            <a:noFill/>
                          </a:ln>
                        </wps:spPr>
                        <wps:txbx>
                          <w:txbxContent>
                            <w:p w:rsidR="00B03E47" w:rsidRDefault="00E2034E">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4185" name="Rectangle 24185"/>
                        <wps:cNvSpPr/>
                        <wps:spPr>
                          <a:xfrm>
                            <a:off x="26213" y="335280"/>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24207" name="Picture 24207"/>
                          <pic:cNvPicPr/>
                        </pic:nvPicPr>
                        <pic:blipFill>
                          <a:blip r:embed="rId37"/>
                          <a:stretch>
                            <a:fillRect/>
                          </a:stretch>
                        </pic:blipFill>
                        <pic:spPr>
                          <a:xfrm>
                            <a:off x="0" y="301260"/>
                            <a:ext cx="5574792" cy="3015996"/>
                          </a:xfrm>
                          <a:prstGeom prst="rect">
                            <a:avLst/>
                          </a:prstGeom>
                        </pic:spPr>
                      </pic:pic>
                      <wps:wsp>
                        <wps:cNvPr id="24208" name="Shape 24208"/>
                        <wps:cNvSpPr/>
                        <wps:spPr>
                          <a:xfrm>
                            <a:off x="2566416" y="1735470"/>
                            <a:ext cx="3347085" cy="103378"/>
                          </a:xfrm>
                          <a:custGeom>
                            <a:avLst/>
                            <a:gdLst/>
                            <a:ahLst/>
                            <a:cxnLst/>
                            <a:rect l="0" t="0" r="0" b="0"/>
                            <a:pathLst>
                              <a:path w="3347085" h="103378">
                                <a:moveTo>
                                  <a:pt x="85598" y="1778"/>
                                </a:moveTo>
                                <a:cubicBezTo>
                                  <a:pt x="88646" y="0"/>
                                  <a:pt x="92456" y="1016"/>
                                  <a:pt x="94234" y="4064"/>
                                </a:cubicBezTo>
                                <a:cubicBezTo>
                                  <a:pt x="96012" y="7112"/>
                                  <a:pt x="94996" y="10922"/>
                                  <a:pt x="91948" y="12700"/>
                                </a:cubicBezTo>
                                <a:lnTo>
                                  <a:pt x="35995" y="45339"/>
                                </a:lnTo>
                                <a:lnTo>
                                  <a:pt x="3347085" y="45339"/>
                                </a:lnTo>
                                <a:lnTo>
                                  <a:pt x="3347085" y="58039"/>
                                </a:lnTo>
                                <a:lnTo>
                                  <a:pt x="35995" y="58039"/>
                                </a:lnTo>
                                <a:lnTo>
                                  <a:pt x="91948" y="90678"/>
                                </a:lnTo>
                                <a:cubicBezTo>
                                  <a:pt x="94996" y="92456"/>
                                  <a:pt x="96012" y="96266"/>
                                  <a:pt x="94234" y="99314"/>
                                </a:cubicBezTo>
                                <a:cubicBezTo>
                                  <a:pt x="92456" y="102362"/>
                                  <a:pt x="88646" y="103378"/>
                                  <a:pt x="85598" y="101600"/>
                                </a:cubicBezTo>
                                <a:lnTo>
                                  <a:pt x="0" y="51689"/>
                                </a:lnTo>
                                <a:lnTo>
                                  <a:pt x="85598" y="1778"/>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315435" style="width:465.63pt;height:261.201pt;position:absolute;mso-position-horizontal-relative:text;mso-position-horizontal:absolute;margin-left:10.92pt;mso-position-vertical-relative:text;margin-top:-77.04pt;" coordsize="59135,33172">
                <v:rect id="Rectangle 24183" style="position:absolute;width:518;height:2079;left:262;top:0;" filled="f" stroked="f">
                  <v:textbox inset="0,0,0,0">
                    <w:txbxContent>
                      <w:p>
                        <w:pPr>
                          <w:spacing w:before="0" w:after="160" w:line="259" w:lineRule="auto"/>
                          <w:ind w:left="0" w:right="0" w:firstLine="0"/>
                          <w:jc w:val="left"/>
                        </w:pPr>
                        <w:r>
                          <w:rPr/>
                          <w:t xml:space="preserve"> </w:t>
                        </w:r>
                      </w:p>
                    </w:txbxContent>
                  </v:textbox>
                </v:rect>
                <v:rect id="Rectangle 24184" style="position:absolute;width:506;height:2243;left:262;top:1587;"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24185" style="position:absolute;width:518;height:2079;left:262;top:3352;" filled="f" stroked="f">
                  <v:textbox inset="0,0,0,0">
                    <w:txbxContent>
                      <w:p>
                        <w:pPr>
                          <w:spacing w:before="0" w:after="160" w:line="259" w:lineRule="auto"/>
                          <w:ind w:left="0" w:right="0" w:firstLine="0"/>
                          <w:jc w:val="left"/>
                        </w:pPr>
                        <w:r>
                          <w:rPr/>
                          <w:t xml:space="preserve"> </w:t>
                        </w:r>
                      </w:p>
                    </w:txbxContent>
                  </v:textbox>
                </v:rect>
                <v:shape id="Picture 24207" style="position:absolute;width:55747;height:30159;left:0;top:3012;" filled="f">
                  <v:imagedata r:id="rId38"/>
                </v:shape>
                <v:shape id="Shape 24208" style="position:absolute;width:33470;height:1033;left:25664;top:17354;" coordsize="3347085,103378" path="m85598,1778c88646,0,92456,1016,94234,4064c96012,7112,94996,10922,91948,12700l35995,45339l3347085,45339l3347085,58039l35995,58039l91948,90678c94996,92456,96012,96266,94234,99314c92456,102362,88646,103378,85598,101600l0,51689l85598,1778x">
                  <v:stroke weight="0pt" endcap="square" joinstyle="miter" miterlimit="10" on="false" color="#000000" opacity="0"/>
                  <v:fill on="true" color="#000000"/>
                </v:shape>
                <w10:wrap type="square"/>
              </v:group>
            </w:pict>
          </mc:Fallback>
        </mc:AlternateContent>
      </w:r>
    </w:p>
    <w:p w:rsidR="00B03E47" w:rsidRDefault="00E2034E">
      <w:pPr>
        <w:shd w:val="clear" w:color="auto" w:fill="E0E0E0"/>
        <w:spacing w:after="205" w:line="265" w:lineRule="auto"/>
        <w:ind w:left="255" w:right="0"/>
        <w:jc w:val="left"/>
      </w:pPr>
      <w:r>
        <w:rPr>
          <w:rFonts w:ascii="Times New Roman" w:eastAsia="Times New Roman" w:hAnsi="Times New Roman" w:cs="Times New Roman"/>
          <w:b/>
          <w:sz w:val="24"/>
        </w:rPr>
        <w:t>6.</w:t>
      </w:r>
      <w:r>
        <w:rPr>
          <w:b/>
          <w:sz w:val="24"/>
        </w:rPr>
        <w:t xml:space="preserve"> </w:t>
      </w:r>
      <w:r>
        <w:rPr>
          <w:shd w:val="clear" w:color="auto" w:fill="E6E6E6"/>
        </w:rPr>
        <w:t>NATURALEZA DEL DERECHO</w:t>
      </w:r>
      <w:r>
        <w:rPr>
          <w:rFonts w:ascii="Times New Roman" w:eastAsia="Times New Roman" w:hAnsi="Times New Roman" w:cs="Times New Roman"/>
          <w:sz w:val="24"/>
        </w:rPr>
        <w:t xml:space="preserve"> </w:t>
      </w:r>
    </w:p>
    <w:p w:rsidR="00B03E47" w:rsidRDefault="00E2034E">
      <w:pPr>
        <w:ind w:left="255" w:right="932"/>
      </w:pPr>
      <w:r>
        <w:t>Bien inmueble de dominio público y de uso público.</w:t>
      </w:r>
      <w:r>
        <w:rPr>
          <w:rFonts w:ascii="Times New Roman" w:eastAsia="Times New Roman" w:hAnsi="Times New Roman" w:cs="Times New Roman"/>
          <w:sz w:val="24"/>
        </w:rPr>
        <w:t xml:space="preserve"> </w:t>
      </w:r>
    </w:p>
    <w:p w:rsidR="00B03E47" w:rsidRDefault="00E2034E">
      <w:pPr>
        <w:spacing w:after="111" w:line="259" w:lineRule="auto"/>
        <w:ind w:left="0" w:right="264" w:firstLine="0"/>
        <w:jc w:val="center"/>
      </w:pPr>
      <w:r>
        <w:t xml:space="preserve"> </w:t>
      </w:r>
    </w:p>
    <w:p w:rsidR="00B03E47" w:rsidRDefault="00E2034E">
      <w:pPr>
        <w:pStyle w:val="Ttulo1"/>
        <w:shd w:val="clear" w:color="auto" w:fill="D9D9D9"/>
        <w:spacing w:after="190"/>
        <w:ind w:left="255"/>
      </w:pPr>
      <w:r>
        <w:rPr>
          <w:rFonts w:ascii="Times New Roman" w:eastAsia="Times New Roman" w:hAnsi="Times New Roman" w:cs="Times New Roman"/>
          <w:b/>
          <w:sz w:val="24"/>
          <w:shd w:val="clear" w:color="auto" w:fill="auto"/>
        </w:rPr>
        <w:t>7.</w:t>
      </w:r>
      <w:r>
        <w:rPr>
          <w:b/>
          <w:sz w:val="24"/>
          <w:shd w:val="clear" w:color="auto" w:fill="auto"/>
        </w:rPr>
        <w:t xml:space="preserve"> </w:t>
      </w:r>
      <w:r>
        <w:t>TÍTULO</w:t>
      </w:r>
      <w:r>
        <w:rPr>
          <w:rFonts w:ascii="Times New Roman" w:eastAsia="Times New Roman" w:hAnsi="Times New Roman" w:cs="Times New Roman"/>
          <w:sz w:val="24"/>
          <w:shd w:val="clear" w:color="auto" w:fill="auto"/>
        </w:rPr>
        <w:t xml:space="preserve"> </w:t>
      </w:r>
    </w:p>
    <w:p w:rsidR="00B03E47" w:rsidRDefault="00E2034E">
      <w:pPr>
        <w:ind w:left="255" w:right="932"/>
      </w:pPr>
      <w:r>
        <w:rPr>
          <w:rFonts w:ascii="Calibri" w:eastAsia="Calibri" w:hAnsi="Calibri" w:cs="Calibri"/>
          <w:noProof/>
        </w:rPr>
        <mc:AlternateContent>
          <mc:Choice Requires="wpg">
            <w:drawing>
              <wp:anchor distT="0" distB="0" distL="114300" distR="114300" simplePos="0" relativeHeight="251798528" behindDoc="0" locked="0" layoutInCell="1" allowOverlap="1">
                <wp:simplePos x="0" y="0"/>
                <wp:positionH relativeFrom="page">
                  <wp:posOffset>8664935</wp:posOffset>
                </wp:positionH>
                <wp:positionV relativeFrom="page">
                  <wp:posOffset>6710019</wp:posOffset>
                </wp:positionV>
                <wp:extent cx="161330" cy="3601365"/>
                <wp:effectExtent l="0" t="0" r="0" b="0"/>
                <wp:wrapTopAndBottom/>
                <wp:docPr id="315866" name="Group 315866"/>
                <wp:cNvGraphicFramePr/>
                <a:graphic xmlns:a="http://schemas.openxmlformats.org/drawingml/2006/main">
                  <a:graphicData uri="http://schemas.microsoft.com/office/word/2010/wordprocessingGroup">
                    <wpg:wgp>
                      <wpg:cNvGrpSpPr/>
                      <wpg:grpSpPr>
                        <a:xfrm>
                          <a:off x="0" y="0"/>
                          <a:ext cx="161330" cy="3601365"/>
                          <a:chOff x="0" y="0"/>
                          <a:chExt cx="161330" cy="3601365"/>
                        </a:xfrm>
                      </wpg:grpSpPr>
                      <wps:wsp>
                        <wps:cNvPr id="24305" name="Rectangle 24305"/>
                        <wps:cNvSpPr/>
                        <wps:spPr>
                          <a:xfrm rot="-5399999">
                            <a:off x="-2338295" y="1149845"/>
                            <a:ext cx="4789815" cy="113224"/>
                          </a:xfrm>
                          <a:prstGeom prst="rect">
                            <a:avLst/>
                          </a:prstGeom>
                          <a:ln>
                            <a:noFill/>
                          </a:ln>
                        </wps:spPr>
                        <wps:txbx>
                          <w:txbxContent>
                            <w:p w:rsidR="00B03E47" w:rsidRDefault="00E2034E">
                              <w:pPr>
                                <w:spacing w:after="160" w:line="259" w:lineRule="auto"/>
                                <w:ind w:left="0" w:right="0" w:firstLine="0"/>
                                <w:jc w:val="left"/>
                              </w:pPr>
                              <w:r>
                                <w:rPr>
                                  <w:sz w:val="12"/>
                                </w:rPr>
                                <w:t xml:space="preserve">Cód. Validación: X6W4A44Y3YFEHMQ6W9NDGFMDY | Verificación: https://candelaria.sedelectronica.es/ </w:t>
                              </w:r>
                            </w:p>
                          </w:txbxContent>
                        </wps:txbx>
                        <wps:bodyPr horzOverflow="overflow" vert="horz" lIns="0" tIns="0" rIns="0" bIns="0" rtlCol="0">
                          <a:noAutofit/>
                        </wps:bodyPr>
                      </wps:wsp>
                      <wps:wsp>
                        <wps:cNvPr id="24306" name="Rectangle 24306"/>
                        <wps:cNvSpPr/>
                        <wps:spPr>
                          <a:xfrm rot="-5399999">
                            <a:off x="-2094822" y="1317117"/>
                            <a:ext cx="4455272" cy="113224"/>
                          </a:xfrm>
                          <a:prstGeom prst="rect">
                            <a:avLst/>
                          </a:prstGeom>
                          <a:ln>
                            <a:noFill/>
                          </a:ln>
                        </wps:spPr>
                        <wps:txbx>
                          <w:txbxContent>
                            <w:p w:rsidR="00B03E47" w:rsidRDefault="00E2034E">
                              <w:pPr>
                                <w:spacing w:after="160" w:line="259" w:lineRule="auto"/>
                                <w:ind w:left="0" w:right="0" w:firstLine="0"/>
                                <w:jc w:val="left"/>
                              </w:pPr>
                              <w:r>
                                <w:rPr>
                                  <w:sz w:val="12"/>
                                </w:rPr>
                                <w:t xml:space="preserve">Documento firmado electrónicamente desde la plataforma esPublico Gestiona | Página 113 de 179 </w:t>
                              </w:r>
                            </w:p>
                          </w:txbxContent>
                        </wps:txbx>
                        <wps:bodyPr horzOverflow="overflow" vert="horz" lIns="0" tIns="0" rIns="0" bIns="0" rtlCol="0">
                          <a:noAutofit/>
                        </wps:bodyPr>
                      </wps:wsp>
                    </wpg:wgp>
                  </a:graphicData>
                </a:graphic>
              </wp:anchor>
            </w:drawing>
          </mc:Choice>
          <mc:Fallback xmlns:a="http://schemas.openxmlformats.org/drawingml/2006/main">
            <w:pict>
              <v:group id="Group 315866" style="width:12.7031pt;height:283.572pt;position:absolute;mso-position-horizontal-relative:page;mso-position-horizontal:absolute;margin-left:682.278pt;mso-position-vertical-relative:page;margin-top:528.348pt;" coordsize="1613,36013">
                <v:rect id="Rectangle 24305" style="position:absolute;width:47898;height:1132;left:-23382;top:11498;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X6W4A44Y3YFEHMQ6W9NDGFMDY | Verificación: https://candelaria.sedelectronica.es/ </w:t>
                        </w:r>
                      </w:p>
                    </w:txbxContent>
                  </v:textbox>
                </v:rect>
                <v:rect id="Rectangle 24306" style="position:absolute;width:44552;height:1132;left:-20948;top:13171;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113 de 179 </w:t>
                        </w:r>
                      </w:p>
                    </w:txbxContent>
                  </v:textbox>
                </v:rect>
                <w10:wrap type="topAndBottom"/>
              </v:group>
            </w:pict>
          </mc:Fallback>
        </mc:AlternateContent>
      </w:r>
      <w:r>
        <w:t>No se dispone título que acredite expresamente la titularidad municipal de la calle, ya que la misma está asociada al proyecto de reparcelación del ASU 1B y al S</w:t>
      </w:r>
      <w:r>
        <w:t xml:space="preserve">APU Punta Larga de las Normas Subsidiarias.  </w:t>
      </w:r>
    </w:p>
    <w:p w:rsidR="00B03E47" w:rsidRDefault="00E2034E">
      <w:pPr>
        <w:spacing w:after="0" w:line="259" w:lineRule="auto"/>
        <w:ind w:left="260" w:right="0" w:firstLine="0"/>
        <w:jc w:val="left"/>
      </w:pPr>
      <w:r>
        <w:t xml:space="preserve"> </w:t>
      </w:r>
    </w:p>
    <w:p w:rsidR="00B03E47" w:rsidRDefault="00E2034E">
      <w:pPr>
        <w:ind w:left="255" w:right="932"/>
      </w:pPr>
      <w:r>
        <w:t>En este sentido, un tramo de la vía forma parte de la parcela Z del proyecto de reparcelación del ASU1B, teniendo dicha parcela los siguientes datos registrales en el Registro de la Propiedad nº4 de Santa Cru</w:t>
      </w:r>
      <w:r>
        <w:t xml:space="preserve">z de Tenerife: </w:t>
      </w:r>
    </w:p>
    <w:p w:rsidR="00B03E47" w:rsidRDefault="00E2034E">
      <w:pPr>
        <w:ind w:left="255" w:right="932"/>
      </w:pPr>
      <w:r>
        <w:t xml:space="preserve">Número de la finca registral: 22637, libro 280 y folio 187. </w:t>
      </w:r>
    </w:p>
    <w:p w:rsidR="00B03E47" w:rsidRDefault="00E2034E">
      <w:pPr>
        <w:ind w:left="255" w:right="932"/>
      </w:pPr>
      <w:r>
        <w:t xml:space="preserve">Nombre de la finca: parcela Z </w:t>
      </w:r>
    </w:p>
    <w:p w:rsidR="00B03E47" w:rsidRDefault="00E2034E">
      <w:pPr>
        <w:ind w:left="255" w:right="932"/>
      </w:pPr>
      <w:r>
        <w:t>Superficie de la parcela: 88037m</w:t>
      </w:r>
      <w:r>
        <w:rPr>
          <w:vertAlign w:val="superscript"/>
        </w:rPr>
        <w:t>2</w:t>
      </w:r>
      <w:r>
        <w:rPr>
          <w:rFonts w:ascii="Times New Roman" w:eastAsia="Times New Roman" w:hAnsi="Times New Roman" w:cs="Times New Roman"/>
          <w:sz w:val="24"/>
        </w:rPr>
        <w:t xml:space="preserve"> </w:t>
      </w:r>
    </w:p>
    <w:p w:rsidR="00B03E47" w:rsidRDefault="00E2034E">
      <w:pPr>
        <w:ind w:left="255" w:right="932"/>
      </w:pPr>
      <w:r>
        <w:t>Superficie de la calle José Rodríguez Ramírez que forma parte de la parcela Z: 3212,95 m</w:t>
      </w:r>
      <w:r>
        <w:rPr>
          <w:vertAlign w:val="superscript"/>
        </w:rPr>
        <w:t>2</w:t>
      </w:r>
      <w:r>
        <w:t>.</w:t>
      </w:r>
      <w:r>
        <w:rPr>
          <w:rFonts w:ascii="Times New Roman" w:eastAsia="Times New Roman" w:hAnsi="Times New Roman" w:cs="Times New Roman"/>
          <w:sz w:val="24"/>
        </w:rPr>
        <w:t xml:space="preserve"> </w:t>
      </w:r>
    </w:p>
    <w:p w:rsidR="00B03E47" w:rsidRDefault="00E2034E">
      <w:pPr>
        <w:spacing w:after="0" w:line="259" w:lineRule="auto"/>
        <w:ind w:left="260" w:right="0" w:firstLine="0"/>
        <w:jc w:val="left"/>
      </w:pPr>
      <w:r>
        <w:rPr>
          <w:rFonts w:ascii="Calibri" w:eastAsia="Calibri" w:hAnsi="Calibri" w:cs="Calibri"/>
          <w:noProof/>
        </w:rPr>
        <mc:AlternateContent>
          <mc:Choice Requires="wpg">
            <w:drawing>
              <wp:inline distT="0" distB="0" distL="0" distR="0">
                <wp:extent cx="5578043" cy="4980194"/>
                <wp:effectExtent l="0" t="0" r="0" b="0"/>
                <wp:docPr id="315865" name="Group 315865"/>
                <wp:cNvGraphicFramePr/>
                <a:graphic xmlns:a="http://schemas.openxmlformats.org/drawingml/2006/main">
                  <a:graphicData uri="http://schemas.microsoft.com/office/word/2010/wordprocessingGroup">
                    <wpg:wgp>
                      <wpg:cNvGrpSpPr/>
                      <wpg:grpSpPr>
                        <a:xfrm>
                          <a:off x="0" y="0"/>
                          <a:ext cx="5578043" cy="4980194"/>
                          <a:chOff x="0" y="0"/>
                          <a:chExt cx="5578043" cy="4980194"/>
                        </a:xfrm>
                      </wpg:grpSpPr>
                      <wps:wsp>
                        <wps:cNvPr id="24269" name="Rectangle 24269"/>
                        <wps:cNvSpPr/>
                        <wps:spPr>
                          <a:xfrm>
                            <a:off x="0" y="0"/>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24270" name="Rectangle 24270"/>
                        <wps:cNvSpPr/>
                        <wps:spPr>
                          <a:xfrm>
                            <a:off x="0" y="158740"/>
                            <a:ext cx="50673" cy="224380"/>
                          </a:xfrm>
                          <a:prstGeom prst="rect">
                            <a:avLst/>
                          </a:prstGeom>
                          <a:ln>
                            <a:noFill/>
                          </a:ln>
                        </wps:spPr>
                        <wps:txbx>
                          <w:txbxContent>
                            <w:p w:rsidR="00B03E47" w:rsidRDefault="00E2034E">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4271" name="Rectangle 24271"/>
                        <wps:cNvSpPr/>
                        <wps:spPr>
                          <a:xfrm>
                            <a:off x="0" y="335280"/>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24272" name="Rectangle 24272"/>
                        <wps:cNvSpPr/>
                        <wps:spPr>
                          <a:xfrm>
                            <a:off x="0" y="496824"/>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24273" name="Rectangle 24273"/>
                        <wps:cNvSpPr/>
                        <wps:spPr>
                          <a:xfrm>
                            <a:off x="0" y="656844"/>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24274" name="Rectangle 24274"/>
                        <wps:cNvSpPr/>
                        <wps:spPr>
                          <a:xfrm>
                            <a:off x="0" y="816864"/>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24275" name="Rectangle 24275"/>
                        <wps:cNvSpPr/>
                        <wps:spPr>
                          <a:xfrm>
                            <a:off x="0" y="978408"/>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24276" name="Rectangle 24276"/>
                        <wps:cNvSpPr/>
                        <wps:spPr>
                          <a:xfrm>
                            <a:off x="0" y="1138428"/>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24277" name="Rectangle 24277"/>
                        <wps:cNvSpPr/>
                        <wps:spPr>
                          <a:xfrm>
                            <a:off x="0" y="1300226"/>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24278" name="Rectangle 24278"/>
                        <wps:cNvSpPr/>
                        <wps:spPr>
                          <a:xfrm>
                            <a:off x="0" y="1460246"/>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24279" name="Rectangle 24279"/>
                        <wps:cNvSpPr/>
                        <wps:spPr>
                          <a:xfrm>
                            <a:off x="0" y="1620266"/>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24280" name="Rectangle 24280"/>
                        <wps:cNvSpPr/>
                        <wps:spPr>
                          <a:xfrm>
                            <a:off x="0" y="1781810"/>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24281" name="Rectangle 24281"/>
                        <wps:cNvSpPr/>
                        <wps:spPr>
                          <a:xfrm>
                            <a:off x="0" y="1941830"/>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24282" name="Rectangle 24282"/>
                        <wps:cNvSpPr/>
                        <wps:spPr>
                          <a:xfrm>
                            <a:off x="0" y="2103375"/>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24283" name="Rectangle 24283"/>
                        <wps:cNvSpPr/>
                        <wps:spPr>
                          <a:xfrm>
                            <a:off x="0" y="2263395"/>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24284" name="Rectangle 24284"/>
                        <wps:cNvSpPr/>
                        <wps:spPr>
                          <a:xfrm>
                            <a:off x="0" y="2423414"/>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24285" name="Rectangle 24285"/>
                        <wps:cNvSpPr/>
                        <wps:spPr>
                          <a:xfrm>
                            <a:off x="0" y="2583679"/>
                            <a:ext cx="50673" cy="224379"/>
                          </a:xfrm>
                          <a:prstGeom prst="rect">
                            <a:avLst/>
                          </a:prstGeom>
                          <a:ln>
                            <a:noFill/>
                          </a:ln>
                        </wps:spPr>
                        <wps:txbx>
                          <w:txbxContent>
                            <w:p w:rsidR="00B03E47" w:rsidRDefault="00E2034E">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4286" name="Rectangle 24286"/>
                        <wps:cNvSpPr/>
                        <wps:spPr>
                          <a:xfrm>
                            <a:off x="0" y="2760218"/>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24287" name="Rectangle 24287"/>
                        <wps:cNvSpPr/>
                        <wps:spPr>
                          <a:xfrm>
                            <a:off x="0" y="2920238"/>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24288" name="Rectangle 24288"/>
                        <wps:cNvSpPr/>
                        <wps:spPr>
                          <a:xfrm>
                            <a:off x="0" y="3081783"/>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24289" name="Rectangle 24289"/>
                        <wps:cNvSpPr/>
                        <wps:spPr>
                          <a:xfrm>
                            <a:off x="0" y="3241802"/>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24290" name="Rectangle 24290"/>
                        <wps:cNvSpPr/>
                        <wps:spPr>
                          <a:xfrm>
                            <a:off x="0" y="3403347"/>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24291" name="Rectangle 24291"/>
                        <wps:cNvSpPr/>
                        <wps:spPr>
                          <a:xfrm>
                            <a:off x="0" y="3563366"/>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24292" name="Rectangle 24292"/>
                        <wps:cNvSpPr/>
                        <wps:spPr>
                          <a:xfrm>
                            <a:off x="0" y="3723767"/>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24293" name="Rectangle 24293"/>
                        <wps:cNvSpPr/>
                        <wps:spPr>
                          <a:xfrm>
                            <a:off x="0" y="3885311"/>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24294" name="Rectangle 24294"/>
                        <wps:cNvSpPr/>
                        <wps:spPr>
                          <a:xfrm>
                            <a:off x="0" y="4045331"/>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24301" name="Picture 24301"/>
                          <pic:cNvPicPr/>
                        </pic:nvPicPr>
                        <pic:blipFill>
                          <a:blip r:embed="rId14"/>
                          <a:stretch>
                            <a:fillRect/>
                          </a:stretch>
                        </pic:blipFill>
                        <pic:spPr>
                          <a:xfrm>
                            <a:off x="21031" y="165878"/>
                            <a:ext cx="4392169" cy="4814316"/>
                          </a:xfrm>
                          <a:prstGeom prst="rect">
                            <a:avLst/>
                          </a:prstGeom>
                        </pic:spPr>
                      </pic:pic>
                      <wps:wsp>
                        <wps:cNvPr id="24302" name="Shape 24302"/>
                        <wps:cNvSpPr/>
                        <wps:spPr>
                          <a:xfrm>
                            <a:off x="2182063" y="2593737"/>
                            <a:ext cx="3395980" cy="103377"/>
                          </a:xfrm>
                          <a:custGeom>
                            <a:avLst/>
                            <a:gdLst/>
                            <a:ahLst/>
                            <a:cxnLst/>
                            <a:rect l="0" t="0" r="0" b="0"/>
                            <a:pathLst>
                              <a:path w="3395980" h="103377">
                                <a:moveTo>
                                  <a:pt x="85598" y="1777"/>
                                </a:moveTo>
                                <a:cubicBezTo>
                                  <a:pt x="88646" y="0"/>
                                  <a:pt x="92456" y="1015"/>
                                  <a:pt x="94234" y="4063"/>
                                </a:cubicBezTo>
                                <a:cubicBezTo>
                                  <a:pt x="96012" y="7111"/>
                                  <a:pt x="94996" y="10922"/>
                                  <a:pt x="91948" y="12700"/>
                                </a:cubicBezTo>
                                <a:lnTo>
                                  <a:pt x="35997" y="45338"/>
                                </a:lnTo>
                                <a:lnTo>
                                  <a:pt x="3395980" y="45338"/>
                                </a:lnTo>
                                <a:lnTo>
                                  <a:pt x="3395980" y="58038"/>
                                </a:lnTo>
                                <a:lnTo>
                                  <a:pt x="35995" y="58038"/>
                                </a:lnTo>
                                <a:lnTo>
                                  <a:pt x="91948" y="90677"/>
                                </a:lnTo>
                                <a:cubicBezTo>
                                  <a:pt x="94996" y="92456"/>
                                  <a:pt x="96012" y="96265"/>
                                  <a:pt x="94234" y="99313"/>
                                </a:cubicBezTo>
                                <a:cubicBezTo>
                                  <a:pt x="92456" y="102361"/>
                                  <a:pt x="88646" y="103377"/>
                                  <a:pt x="85598" y="101600"/>
                                </a:cubicBezTo>
                                <a:lnTo>
                                  <a:pt x="0" y="51688"/>
                                </a:lnTo>
                                <a:lnTo>
                                  <a:pt x="85598" y="1777"/>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315865" style="width:439.216pt;height:392.141pt;mso-position-horizontal-relative:char;mso-position-vertical-relative:line" coordsize="55780,49801">
                <v:rect id="Rectangle 24269" style="position:absolute;width:518;height:2079;left:0;top:0;" filled="f" stroked="f">
                  <v:textbox inset="0,0,0,0">
                    <w:txbxContent>
                      <w:p>
                        <w:pPr>
                          <w:spacing w:before="0" w:after="160" w:line="259" w:lineRule="auto"/>
                          <w:ind w:left="0" w:right="0" w:firstLine="0"/>
                          <w:jc w:val="left"/>
                        </w:pPr>
                        <w:r>
                          <w:rPr/>
                          <w:t xml:space="preserve"> </w:t>
                        </w:r>
                      </w:p>
                    </w:txbxContent>
                  </v:textbox>
                </v:rect>
                <v:rect id="Rectangle 24270" style="position:absolute;width:506;height:2243;left:0;top:1587;"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24271" style="position:absolute;width:518;height:2079;left:0;top:3352;" filled="f" stroked="f">
                  <v:textbox inset="0,0,0,0">
                    <w:txbxContent>
                      <w:p>
                        <w:pPr>
                          <w:spacing w:before="0" w:after="160" w:line="259" w:lineRule="auto"/>
                          <w:ind w:left="0" w:right="0" w:firstLine="0"/>
                          <w:jc w:val="left"/>
                        </w:pPr>
                        <w:r>
                          <w:rPr/>
                          <w:t xml:space="preserve"> </w:t>
                        </w:r>
                      </w:p>
                    </w:txbxContent>
                  </v:textbox>
                </v:rect>
                <v:rect id="Rectangle 24272" style="position:absolute;width:518;height:2079;left:0;top:4968;" filled="f" stroked="f">
                  <v:textbox inset="0,0,0,0">
                    <w:txbxContent>
                      <w:p>
                        <w:pPr>
                          <w:spacing w:before="0" w:after="160" w:line="259" w:lineRule="auto"/>
                          <w:ind w:left="0" w:right="0" w:firstLine="0"/>
                          <w:jc w:val="left"/>
                        </w:pPr>
                        <w:r>
                          <w:rPr/>
                          <w:t xml:space="preserve"> </w:t>
                        </w:r>
                      </w:p>
                    </w:txbxContent>
                  </v:textbox>
                </v:rect>
                <v:rect id="Rectangle 24273" style="position:absolute;width:518;height:2079;left:0;top:6568;" filled="f" stroked="f">
                  <v:textbox inset="0,0,0,0">
                    <w:txbxContent>
                      <w:p>
                        <w:pPr>
                          <w:spacing w:before="0" w:after="160" w:line="259" w:lineRule="auto"/>
                          <w:ind w:left="0" w:right="0" w:firstLine="0"/>
                          <w:jc w:val="left"/>
                        </w:pPr>
                        <w:r>
                          <w:rPr/>
                          <w:t xml:space="preserve"> </w:t>
                        </w:r>
                      </w:p>
                    </w:txbxContent>
                  </v:textbox>
                </v:rect>
                <v:rect id="Rectangle 24274" style="position:absolute;width:518;height:2079;left:0;top:8168;" filled="f" stroked="f">
                  <v:textbox inset="0,0,0,0">
                    <w:txbxContent>
                      <w:p>
                        <w:pPr>
                          <w:spacing w:before="0" w:after="160" w:line="259" w:lineRule="auto"/>
                          <w:ind w:left="0" w:right="0" w:firstLine="0"/>
                          <w:jc w:val="left"/>
                        </w:pPr>
                        <w:r>
                          <w:rPr/>
                          <w:t xml:space="preserve"> </w:t>
                        </w:r>
                      </w:p>
                    </w:txbxContent>
                  </v:textbox>
                </v:rect>
                <v:rect id="Rectangle 24275" style="position:absolute;width:518;height:2079;left:0;top:9784;" filled="f" stroked="f">
                  <v:textbox inset="0,0,0,0">
                    <w:txbxContent>
                      <w:p>
                        <w:pPr>
                          <w:spacing w:before="0" w:after="160" w:line="259" w:lineRule="auto"/>
                          <w:ind w:left="0" w:right="0" w:firstLine="0"/>
                          <w:jc w:val="left"/>
                        </w:pPr>
                        <w:r>
                          <w:rPr/>
                          <w:t xml:space="preserve"> </w:t>
                        </w:r>
                      </w:p>
                    </w:txbxContent>
                  </v:textbox>
                </v:rect>
                <v:rect id="Rectangle 24276" style="position:absolute;width:518;height:2079;left:0;top:11384;" filled="f" stroked="f">
                  <v:textbox inset="0,0,0,0">
                    <w:txbxContent>
                      <w:p>
                        <w:pPr>
                          <w:spacing w:before="0" w:after="160" w:line="259" w:lineRule="auto"/>
                          <w:ind w:left="0" w:right="0" w:firstLine="0"/>
                          <w:jc w:val="left"/>
                        </w:pPr>
                        <w:r>
                          <w:rPr/>
                          <w:t xml:space="preserve"> </w:t>
                        </w:r>
                      </w:p>
                    </w:txbxContent>
                  </v:textbox>
                </v:rect>
                <v:rect id="Rectangle 24277" style="position:absolute;width:518;height:2079;left:0;top:13002;" filled="f" stroked="f">
                  <v:textbox inset="0,0,0,0">
                    <w:txbxContent>
                      <w:p>
                        <w:pPr>
                          <w:spacing w:before="0" w:after="160" w:line="259" w:lineRule="auto"/>
                          <w:ind w:left="0" w:right="0" w:firstLine="0"/>
                          <w:jc w:val="left"/>
                        </w:pPr>
                        <w:r>
                          <w:rPr/>
                          <w:t xml:space="preserve"> </w:t>
                        </w:r>
                      </w:p>
                    </w:txbxContent>
                  </v:textbox>
                </v:rect>
                <v:rect id="Rectangle 24278" style="position:absolute;width:518;height:2079;left:0;top:14602;" filled="f" stroked="f">
                  <v:textbox inset="0,0,0,0">
                    <w:txbxContent>
                      <w:p>
                        <w:pPr>
                          <w:spacing w:before="0" w:after="160" w:line="259" w:lineRule="auto"/>
                          <w:ind w:left="0" w:right="0" w:firstLine="0"/>
                          <w:jc w:val="left"/>
                        </w:pPr>
                        <w:r>
                          <w:rPr/>
                          <w:t xml:space="preserve"> </w:t>
                        </w:r>
                      </w:p>
                    </w:txbxContent>
                  </v:textbox>
                </v:rect>
                <v:rect id="Rectangle 24279" style="position:absolute;width:518;height:2079;left:0;top:16202;" filled="f" stroked="f">
                  <v:textbox inset="0,0,0,0">
                    <w:txbxContent>
                      <w:p>
                        <w:pPr>
                          <w:spacing w:before="0" w:after="160" w:line="259" w:lineRule="auto"/>
                          <w:ind w:left="0" w:right="0" w:firstLine="0"/>
                          <w:jc w:val="left"/>
                        </w:pPr>
                        <w:r>
                          <w:rPr/>
                          <w:t xml:space="preserve"> </w:t>
                        </w:r>
                      </w:p>
                    </w:txbxContent>
                  </v:textbox>
                </v:rect>
                <v:rect id="Rectangle 24280" style="position:absolute;width:518;height:2079;left:0;top:17818;" filled="f" stroked="f">
                  <v:textbox inset="0,0,0,0">
                    <w:txbxContent>
                      <w:p>
                        <w:pPr>
                          <w:spacing w:before="0" w:after="160" w:line="259" w:lineRule="auto"/>
                          <w:ind w:left="0" w:right="0" w:firstLine="0"/>
                          <w:jc w:val="left"/>
                        </w:pPr>
                        <w:r>
                          <w:rPr/>
                          <w:t xml:space="preserve"> </w:t>
                        </w:r>
                      </w:p>
                    </w:txbxContent>
                  </v:textbox>
                </v:rect>
                <v:rect id="Rectangle 24281" style="position:absolute;width:518;height:2079;left:0;top:19418;" filled="f" stroked="f">
                  <v:textbox inset="0,0,0,0">
                    <w:txbxContent>
                      <w:p>
                        <w:pPr>
                          <w:spacing w:before="0" w:after="160" w:line="259" w:lineRule="auto"/>
                          <w:ind w:left="0" w:right="0" w:firstLine="0"/>
                          <w:jc w:val="left"/>
                        </w:pPr>
                        <w:r>
                          <w:rPr/>
                          <w:t xml:space="preserve"> </w:t>
                        </w:r>
                      </w:p>
                    </w:txbxContent>
                  </v:textbox>
                </v:rect>
                <v:rect id="Rectangle 24282" style="position:absolute;width:518;height:2079;left:0;top:21033;" filled="f" stroked="f">
                  <v:textbox inset="0,0,0,0">
                    <w:txbxContent>
                      <w:p>
                        <w:pPr>
                          <w:spacing w:before="0" w:after="160" w:line="259" w:lineRule="auto"/>
                          <w:ind w:left="0" w:right="0" w:firstLine="0"/>
                          <w:jc w:val="left"/>
                        </w:pPr>
                        <w:r>
                          <w:rPr/>
                          <w:t xml:space="preserve"> </w:t>
                        </w:r>
                      </w:p>
                    </w:txbxContent>
                  </v:textbox>
                </v:rect>
                <v:rect id="Rectangle 24283" style="position:absolute;width:518;height:2079;left:0;top:22633;" filled="f" stroked="f">
                  <v:textbox inset="0,0,0,0">
                    <w:txbxContent>
                      <w:p>
                        <w:pPr>
                          <w:spacing w:before="0" w:after="160" w:line="259" w:lineRule="auto"/>
                          <w:ind w:left="0" w:right="0" w:firstLine="0"/>
                          <w:jc w:val="left"/>
                        </w:pPr>
                        <w:r>
                          <w:rPr/>
                          <w:t xml:space="preserve"> </w:t>
                        </w:r>
                      </w:p>
                    </w:txbxContent>
                  </v:textbox>
                </v:rect>
                <v:rect id="Rectangle 24284" style="position:absolute;width:518;height:2079;left:0;top:24234;" filled="f" stroked="f">
                  <v:textbox inset="0,0,0,0">
                    <w:txbxContent>
                      <w:p>
                        <w:pPr>
                          <w:spacing w:before="0" w:after="160" w:line="259" w:lineRule="auto"/>
                          <w:ind w:left="0" w:right="0" w:firstLine="0"/>
                          <w:jc w:val="left"/>
                        </w:pPr>
                        <w:r>
                          <w:rPr/>
                          <w:t xml:space="preserve"> </w:t>
                        </w:r>
                      </w:p>
                    </w:txbxContent>
                  </v:textbox>
                </v:rect>
                <v:rect id="Rectangle 24285" style="position:absolute;width:506;height:2243;left:0;top:25836;"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24286" style="position:absolute;width:518;height:2079;left:0;top:27602;" filled="f" stroked="f">
                  <v:textbox inset="0,0,0,0">
                    <w:txbxContent>
                      <w:p>
                        <w:pPr>
                          <w:spacing w:before="0" w:after="160" w:line="259" w:lineRule="auto"/>
                          <w:ind w:left="0" w:right="0" w:firstLine="0"/>
                          <w:jc w:val="left"/>
                        </w:pPr>
                        <w:r>
                          <w:rPr/>
                          <w:t xml:space="preserve"> </w:t>
                        </w:r>
                      </w:p>
                    </w:txbxContent>
                  </v:textbox>
                </v:rect>
                <v:rect id="Rectangle 24287" style="position:absolute;width:518;height:2079;left:0;top:29202;" filled="f" stroked="f">
                  <v:textbox inset="0,0,0,0">
                    <w:txbxContent>
                      <w:p>
                        <w:pPr>
                          <w:spacing w:before="0" w:after="160" w:line="259" w:lineRule="auto"/>
                          <w:ind w:left="0" w:right="0" w:firstLine="0"/>
                          <w:jc w:val="left"/>
                        </w:pPr>
                        <w:r>
                          <w:rPr/>
                          <w:t xml:space="preserve"> </w:t>
                        </w:r>
                      </w:p>
                    </w:txbxContent>
                  </v:textbox>
                </v:rect>
                <v:rect id="Rectangle 24288" style="position:absolute;width:518;height:2079;left:0;top:30817;" filled="f" stroked="f">
                  <v:textbox inset="0,0,0,0">
                    <w:txbxContent>
                      <w:p>
                        <w:pPr>
                          <w:spacing w:before="0" w:after="160" w:line="259" w:lineRule="auto"/>
                          <w:ind w:left="0" w:right="0" w:firstLine="0"/>
                          <w:jc w:val="left"/>
                        </w:pPr>
                        <w:r>
                          <w:rPr/>
                          <w:t xml:space="preserve"> </w:t>
                        </w:r>
                      </w:p>
                    </w:txbxContent>
                  </v:textbox>
                </v:rect>
                <v:rect id="Rectangle 24289" style="position:absolute;width:518;height:2079;left:0;top:32418;" filled="f" stroked="f">
                  <v:textbox inset="0,0,0,0">
                    <w:txbxContent>
                      <w:p>
                        <w:pPr>
                          <w:spacing w:before="0" w:after="160" w:line="259" w:lineRule="auto"/>
                          <w:ind w:left="0" w:right="0" w:firstLine="0"/>
                          <w:jc w:val="left"/>
                        </w:pPr>
                        <w:r>
                          <w:rPr/>
                          <w:t xml:space="preserve"> </w:t>
                        </w:r>
                      </w:p>
                    </w:txbxContent>
                  </v:textbox>
                </v:rect>
                <v:rect id="Rectangle 24290" style="position:absolute;width:518;height:2079;left:0;top:34033;" filled="f" stroked="f">
                  <v:textbox inset="0,0,0,0">
                    <w:txbxContent>
                      <w:p>
                        <w:pPr>
                          <w:spacing w:before="0" w:after="160" w:line="259" w:lineRule="auto"/>
                          <w:ind w:left="0" w:right="0" w:firstLine="0"/>
                          <w:jc w:val="left"/>
                        </w:pPr>
                        <w:r>
                          <w:rPr/>
                          <w:t xml:space="preserve"> </w:t>
                        </w:r>
                      </w:p>
                    </w:txbxContent>
                  </v:textbox>
                </v:rect>
                <v:rect id="Rectangle 24291" style="position:absolute;width:518;height:2079;left:0;top:35633;" filled="f" stroked="f">
                  <v:textbox inset="0,0,0,0">
                    <w:txbxContent>
                      <w:p>
                        <w:pPr>
                          <w:spacing w:before="0" w:after="160" w:line="259" w:lineRule="auto"/>
                          <w:ind w:left="0" w:right="0" w:firstLine="0"/>
                          <w:jc w:val="left"/>
                        </w:pPr>
                        <w:r>
                          <w:rPr/>
                          <w:t xml:space="preserve"> </w:t>
                        </w:r>
                      </w:p>
                    </w:txbxContent>
                  </v:textbox>
                </v:rect>
                <v:rect id="Rectangle 24292" style="position:absolute;width:518;height:2079;left:0;top:37237;" filled="f" stroked="f">
                  <v:textbox inset="0,0,0,0">
                    <w:txbxContent>
                      <w:p>
                        <w:pPr>
                          <w:spacing w:before="0" w:after="160" w:line="259" w:lineRule="auto"/>
                          <w:ind w:left="0" w:right="0" w:firstLine="0"/>
                          <w:jc w:val="left"/>
                        </w:pPr>
                        <w:r>
                          <w:rPr/>
                          <w:t xml:space="preserve"> </w:t>
                        </w:r>
                      </w:p>
                    </w:txbxContent>
                  </v:textbox>
                </v:rect>
                <v:rect id="Rectangle 24293" style="position:absolute;width:518;height:2079;left:0;top:38853;" filled="f" stroked="f">
                  <v:textbox inset="0,0,0,0">
                    <w:txbxContent>
                      <w:p>
                        <w:pPr>
                          <w:spacing w:before="0" w:after="160" w:line="259" w:lineRule="auto"/>
                          <w:ind w:left="0" w:right="0" w:firstLine="0"/>
                          <w:jc w:val="left"/>
                        </w:pPr>
                        <w:r>
                          <w:rPr/>
                          <w:t xml:space="preserve"> </w:t>
                        </w:r>
                      </w:p>
                    </w:txbxContent>
                  </v:textbox>
                </v:rect>
                <v:rect id="Rectangle 24294" style="position:absolute;width:518;height:2079;left:0;top:40453;" filled="f" stroked="f">
                  <v:textbox inset="0,0,0,0">
                    <w:txbxContent>
                      <w:p>
                        <w:pPr>
                          <w:spacing w:before="0" w:after="160" w:line="259" w:lineRule="auto"/>
                          <w:ind w:left="0" w:right="0" w:firstLine="0"/>
                          <w:jc w:val="left"/>
                        </w:pPr>
                        <w:r>
                          <w:rPr/>
                          <w:t xml:space="preserve"> </w:t>
                        </w:r>
                      </w:p>
                    </w:txbxContent>
                  </v:textbox>
                </v:rect>
                <v:shape id="Picture 24301" style="position:absolute;width:43921;height:48143;left:210;top:1658;" filled="f">
                  <v:imagedata r:id="rId14"/>
                </v:shape>
                <v:shape id="Shape 24302" style="position:absolute;width:33959;height:1033;left:21820;top:25937;" coordsize="3395980,103377" path="m85598,1777c88646,0,92456,1015,94234,4063c96012,7111,94996,10922,91948,12700l35997,45338l3395980,45338l3395980,58038l35995,58038l91948,90677c94996,92456,96012,96265,94234,99313c92456,102361,88646,103377,85598,101600l0,51688l85598,1777x">
                  <v:stroke weight="0pt" endcap="square" joinstyle="miter" miterlimit="10" on="false" color="#000000" opacity="0"/>
                  <v:fill on="true" color="#000000"/>
                </v:shape>
              </v:group>
            </w:pict>
          </mc:Fallback>
        </mc:AlternateContent>
      </w:r>
    </w:p>
    <w:p w:rsidR="00B03E47" w:rsidRDefault="00E2034E">
      <w:pPr>
        <w:spacing w:after="0" w:line="259" w:lineRule="auto"/>
        <w:ind w:left="260" w:right="0" w:firstLine="0"/>
        <w:jc w:val="left"/>
      </w:pPr>
      <w:r>
        <w:t xml:space="preserve"> </w:t>
      </w:r>
    </w:p>
    <w:p w:rsidR="00B03E47" w:rsidRDefault="00E2034E">
      <w:pPr>
        <w:ind w:left="255" w:right="932"/>
      </w:pPr>
      <w:r>
        <w:rPr>
          <w:rFonts w:ascii="Calibri" w:eastAsia="Calibri" w:hAnsi="Calibri" w:cs="Calibri"/>
          <w:noProof/>
        </w:rPr>
        <mc:AlternateContent>
          <mc:Choice Requires="wpg">
            <w:drawing>
              <wp:anchor distT="0" distB="0" distL="114300" distR="114300" simplePos="0" relativeHeight="251799552" behindDoc="0" locked="0" layoutInCell="1" allowOverlap="1">
                <wp:simplePos x="0" y="0"/>
                <wp:positionH relativeFrom="page">
                  <wp:posOffset>8664935</wp:posOffset>
                </wp:positionH>
                <wp:positionV relativeFrom="page">
                  <wp:posOffset>6710019</wp:posOffset>
                </wp:positionV>
                <wp:extent cx="161330" cy="3601365"/>
                <wp:effectExtent l="0" t="0" r="0" b="0"/>
                <wp:wrapTopAndBottom/>
                <wp:docPr id="316016" name="Group 316016"/>
                <wp:cNvGraphicFramePr/>
                <a:graphic xmlns:a="http://schemas.openxmlformats.org/drawingml/2006/main">
                  <a:graphicData uri="http://schemas.microsoft.com/office/word/2010/wordprocessingGroup">
                    <wpg:wgp>
                      <wpg:cNvGrpSpPr/>
                      <wpg:grpSpPr>
                        <a:xfrm>
                          <a:off x="0" y="0"/>
                          <a:ext cx="161330" cy="3601365"/>
                          <a:chOff x="0" y="0"/>
                          <a:chExt cx="161330" cy="3601365"/>
                        </a:xfrm>
                      </wpg:grpSpPr>
                      <wps:wsp>
                        <wps:cNvPr id="24397" name="Rectangle 24397"/>
                        <wps:cNvSpPr/>
                        <wps:spPr>
                          <a:xfrm rot="-5399999">
                            <a:off x="-2338295" y="1149845"/>
                            <a:ext cx="4789815" cy="113224"/>
                          </a:xfrm>
                          <a:prstGeom prst="rect">
                            <a:avLst/>
                          </a:prstGeom>
                          <a:ln>
                            <a:noFill/>
                          </a:ln>
                        </wps:spPr>
                        <wps:txbx>
                          <w:txbxContent>
                            <w:p w:rsidR="00B03E47" w:rsidRDefault="00E2034E">
                              <w:pPr>
                                <w:spacing w:after="160" w:line="259" w:lineRule="auto"/>
                                <w:ind w:left="0" w:right="0" w:firstLine="0"/>
                                <w:jc w:val="left"/>
                              </w:pPr>
                              <w:r>
                                <w:rPr>
                                  <w:sz w:val="12"/>
                                </w:rPr>
                                <w:t xml:space="preserve">Cód. Validación: X6W4A44Y3YFEHMQ6W9NDGFMDY | Verificación: https://candelaria.sedelectronica.es/ </w:t>
                              </w:r>
                            </w:p>
                          </w:txbxContent>
                        </wps:txbx>
                        <wps:bodyPr horzOverflow="overflow" vert="horz" lIns="0" tIns="0" rIns="0" bIns="0" rtlCol="0">
                          <a:noAutofit/>
                        </wps:bodyPr>
                      </wps:wsp>
                      <wps:wsp>
                        <wps:cNvPr id="24398" name="Rectangle 24398"/>
                        <wps:cNvSpPr/>
                        <wps:spPr>
                          <a:xfrm rot="-5399999">
                            <a:off x="-2094822" y="1317117"/>
                            <a:ext cx="4455272" cy="113224"/>
                          </a:xfrm>
                          <a:prstGeom prst="rect">
                            <a:avLst/>
                          </a:prstGeom>
                          <a:ln>
                            <a:noFill/>
                          </a:ln>
                        </wps:spPr>
                        <wps:txbx>
                          <w:txbxContent>
                            <w:p w:rsidR="00B03E47" w:rsidRDefault="00E2034E">
                              <w:pPr>
                                <w:spacing w:after="160" w:line="259" w:lineRule="auto"/>
                                <w:ind w:left="0" w:right="0" w:firstLine="0"/>
                                <w:jc w:val="left"/>
                              </w:pPr>
                              <w:r>
                                <w:rPr>
                                  <w:sz w:val="12"/>
                                </w:rPr>
                                <w:t xml:space="preserve">Documento firmado electrónicamente desde la plataforma esPublico Gestiona | Página 114 de 179 </w:t>
                              </w:r>
                            </w:p>
                          </w:txbxContent>
                        </wps:txbx>
                        <wps:bodyPr horzOverflow="overflow" vert="horz" lIns="0" tIns="0" rIns="0" bIns="0" rtlCol="0">
                          <a:noAutofit/>
                        </wps:bodyPr>
                      </wps:wsp>
                    </wpg:wgp>
                  </a:graphicData>
                </a:graphic>
              </wp:anchor>
            </w:drawing>
          </mc:Choice>
          <mc:Fallback xmlns:a="http://schemas.openxmlformats.org/drawingml/2006/main">
            <w:pict>
              <v:group id="Group 316016" style="width:12.7031pt;height:283.572pt;position:absolute;mso-position-horizontal-relative:page;mso-position-horizontal:absolute;margin-left:682.278pt;mso-position-vertical-relative:page;margin-top:528.348pt;" coordsize="1613,36013">
                <v:rect id="Rectangle 24397" style="position:absolute;width:47898;height:1132;left:-23382;top:11498;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X6W4A44Y3YFEHMQ6W9NDGFMDY | Verificación: https://candelaria.sedelectronica.es/ </w:t>
                        </w:r>
                      </w:p>
                    </w:txbxContent>
                  </v:textbox>
                </v:rect>
                <v:rect id="Rectangle 24398" style="position:absolute;width:44552;height:1132;left:-20948;top:13171;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114 de 179 </w:t>
                        </w:r>
                      </w:p>
                    </w:txbxContent>
                  </v:textbox>
                </v:rect>
                <w10:wrap type="topAndBottom"/>
              </v:group>
            </w:pict>
          </mc:Fallback>
        </mc:AlternateContent>
      </w:r>
      <w:r>
        <w:t>En cuanto a la titularidad del resto de la calle, que se corresponde con la superficie de 853,06m</w:t>
      </w:r>
      <w:r>
        <w:rPr>
          <w:vertAlign w:val="superscript"/>
        </w:rPr>
        <w:t>2</w:t>
      </w:r>
      <w:r>
        <w:t>, se acredita la titularidad a través de 3 acuerdos aprobados p</w:t>
      </w:r>
      <w:r>
        <w:t>or la Comisión de Gobierno de fechas 5 y 19 de octubre de 1999, mediante los cuales se aprobaron las cesiones anticipadas para la finalización de las obras de la “calle del campo de fútbol-vía de servicios autopista”.</w:t>
      </w:r>
      <w:r>
        <w:rPr>
          <w:rFonts w:ascii="Times New Roman" w:eastAsia="Times New Roman" w:hAnsi="Times New Roman" w:cs="Times New Roman"/>
          <w:sz w:val="24"/>
        </w:rPr>
        <w:t xml:space="preserve"> </w:t>
      </w:r>
    </w:p>
    <w:p w:rsidR="00B03E47" w:rsidRDefault="00E2034E">
      <w:pPr>
        <w:spacing w:after="0" w:line="259" w:lineRule="auto"/>
        <w:ind w:left="260" w:right="0" w:firstLine="0"/>
        <w:jc w:val="left"/>
      </w:pPr>
      <w:r>
        <w:rPr>
          <w:rFonts w:ascii="Calibri" w:eastAsia="Calibri" w:hAnsi="Calibri" w:cs="Calibri"/>
          <w:noProof/>
        </w:rPr>
        <mc:AlternateContent>
          <mc:Choice Requires="wpg">
            <w:drawing>
              <wp:inline distT="0" distB="0" distL="0" distR="0">
                <wp:extent cx="6452311" cy="7316623"/>
                <wp:effectExtent l="0" t="0" r="0" b="0"/>
                <wp:docPr id="316015" name="Group 316015"/>
                <wp:cNvGraphicFramePr/>
                <a:graphic xmlns:a="http://schemas.openxmlformats.org/drawingml/2006/main">
                  <a:graphicData uri="http://schemas.microsoft.com/office/word/2010/wordprocessingGroup">
                    <wpg:wgp>
                      <wpg:cNvGrpSpPr/>
                      <wpg:grpSpPr>
                        <a:xfrm>
                          <a:off x="0" y="0"/>
                          <a:ext cx="6452311" cy="7316623"/>
                          <a:chOff x="0" y="0"/>
                          <a:chExt cx="6452311" cy="7316623"/>
                        </a:xfrm>
                      </wpg:grpSpPr>
                      <wps:wsp>
                        <wps:cNvPr id="24338" name="Rectangle 24338"/>
                        <wps:cNvSpPr/>
                        <wps:spPr>
                          <a:xfrm>
                            <a:off x="0" y="0"/>
                            <a:ext cx="50673" cy="224380"/>
                          </a:xfrm>
                          <a:prstGeom prst="rect">
                            <a:avLst/>
                          </a:prstGeom>
                          <a:ln>
                            <a:noFill/>
                          </a:ln>
                        </wps:spPr>
                        <wps:txbx>
                          <w:txbxContent>
                            <w:p w:rsidR="00B03E47" w:rsidRDefault="00E2034E">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4339" name="Rectangle 24339"/>
                        <wps:cNvSpPr/>
                        <wps:spPr>
                          <a:xfrm>
                            <a:off x="0" y="176540"/>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24340" name="Rectangle 24340"/>
                        <wps:cNvSpPr/>
                        <wps:spPr>
                          <a:xfrm>
                            <a:off x="0" y="338085"/>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24341" name="Rectangle 24341"/>
                        <wps:cNvSpPr/>
                        <wps:spPr>
                          <a:xfrm>
                            <a:off x="0" y="498104"/>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24342" name="Rectangle 24342"/>
                        <wps:cNvSpPr/>
                        <wps:spPr>
                          <a:xfrm>
                            <a:off x="0" y="659648"/>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24343" name="Rectangle 24343"/>
                        <wps:cNvSpPr/>
                        <wps:spPr>
                          <a:xfrm>
                            <a:off x="0" y="820049"/>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24344" name="Rectangle 24344"/>
                        <wps:cNvSpPr/>
                        <wps:spPr>
                          <a:xfrm>
                            <a:off x="0" y="980070"/>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24345" name="Rectangle 24345"/>
                        <wps:cNvSpPr/>
                        <wps:spPr>
                          <a:xfrm>
                            <a:off x="0" y="1141613"/>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24346" name="Rectangle 24346"/>
                        <wps:cNvSpPr/>
                        <wps:spPr>
                          <a:xfrm>
                            <a:off x="0" y="1301634"/>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24347" name="Rectangle 24347"/>
                        <wps:cNvSpPr/>
                        <wps:spPr>
                          <a:xfrm>
                            <a:off x="0" y="1463177"/>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24348" name="Rectangle 24348"/>
                        <wps:cNvSpPr/>
                        <wps:spPr>
                          <a:xfrm>
                            <a:off x="0" y="1623197"/>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24349" name="Rectangle 24349"/>
                        <wps:cNvSpPr/>
                        <wps:spPr>
                          <a:xfrm>
                            <a:off x="0" y="1783218"/>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24350" name="Rectangle 24350"/>
                        <wps:cNvSpPr/>
                        <wps:spPr>
                          <a:xfrm>
                            <a:off x="0" y="1944762"/>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24351" name="Rectangle 24351"/>
                        <wps:cNvSpPr/>
                        <wps:spPr>
                          <a:xfrm>
                            <a:off x="0" y="2104782"/>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24352" name="Rectangle 24352"/>
                        <wps:cNvSpPr/>
                        <wps:spPr>
                          <a:xfrm>
                            <a:off x="0" y="2266325"/>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24353" name="Rectangle 24353"/>
                        <wps:cNvSpPr/>
                        <wps:spPr>
                          <a:xfrm>
                            <a:off x="0" y="2426345"/>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24354" name="Rectangle 24354"/>
                        <wps:cNvSpPr/>
                        <wps:spPr>
                          <a:xfrm>
                            <a:off x="0" y="2586366"/>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24355" name="Rectangle 24355"/>
                        <wps:cNvSpPr/>
                        <wps:spPr>
                          <a:xfrm>
                            <a:off x="0" y="2746630"/>
                            <a:ext cx="50673" cy="224380"/>
                          </a:xfrm>
                          <a:prstGeom prst="rect">
                            <a:avLst/>
                          </a:prstGeom>
                          <a:ln>
                            <a:noFill/>
                          </a:ln>
                        </wps:spPr>
                        <wps:txbx>
                          <w:txbxContent>
                            <w:p w:rsidR="00B03E47" w:rsidRDefault="00E2034E">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4356" name="Rectangle 24356"/>
                        <wps:cNvSpPr/>
                        <wps:spPr>
                          <a:xfrm>
                            <a:off x="0" y="2923169"/>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24357" name="Rectangle 24357"/>
                        <wps:cNvSpPr/>
                        <wps:spPr>
                          <a:xfrm>
                            <a:off x="0" y="3083189"/>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24358" name="Rectangle 24358"/>
                        <wps:cNvSpPr/>
                        <wps:spPr>
                          <a:xfrm>
                            <a:off x="0" y="3244988"/>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24359" name="Rectangle 24359"/>
                        <wps:cNvSpPr/>
                        <wps:spPr>
                          <a:xfrm>
                            <a:off x="0" y="3405007"/>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24360" name="Rectangle 24360"/>
                        <wps:cNvSpPr/>
                        <wps:spPr>
                          <a:xfrm>
                            <a:off x="0" y="3565027"/>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24361" name="Rectangle 24361"/>
                        <wps:cNvSpPr/>
                        <wps:spPr>
                          <a:xfrm>
                            <a:off x="0" y="3726571"/>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24362" name="Rectangle 24362"/>
                        <wps:cNvSpPr/>
                        <wps:spPr>
                          <a:xfrm>
                            <a:off x="0" y="3886592"/>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24363" name="Rectangle 24363"/>
                        <wps:cNvSpPr/>
                        <wps:spPr>
                          <a:xfrm>
                            <a:off x="0" y="4048135"/>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24364" name="Rectangle 24364"/>
                        <wps:cNvSpPr/>
                        <wps:spPr>
                          <a:xfrm>
                            <a:off x="0" y="4208156"/>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24365" name="Rectangle 24365"/>
                        <wps:cNvSpPr/>
                        <wps:spPr>
                          <a:xfrm>
                            <a:off x="0" y="4368175"/>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24366" name="Rectangle 24366"/>
                        <wps:cNvSpPr/>
                        <wps:spPr>
                          <a:xfrm>
                            <a:off x="0" y="4529720"/>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24367" name="Rectangle 24367"/>
                        <wps:cNvSpPr/>
                        <wps:spPr>
                          <a:xfrm>
                            <a:off x="0" y="4689740"/>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24368" name="Rectangle 24368"/>
                        <wps:cNvSpPr/>
                        <wps:spPr>
                          <a:xfrm>
                            <a:off x="0" y="4851284"/>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24369" name="Rectangle 24369"/>
                        <wps:cNvSpPr/>
                        <wps:spPr>
                          <a:xfrm>
                            <a:off x="0" y="5010024"/>
                            <a:ext cx="50673" cy="224380"/>
                          </a:xfrm>
                          <a:prstGeom prst="rect">
                            <a:avLst/>
                          </a:prstGeom>
                          <a:ln>
                            <a:noFill/>
                          </a:ln>
                        </wps:spPr>
                        <wps:txbx>
                          <w:txbxContent>
                            <w:p w:rsidR="00B03E47" w:rsidRDefault="00E2034E">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4370" name="Rectangle 24370"/>
                        <wps:cNvSpPr/>
                        <wps:spPr>
                          <a:xfrm>
                            <a:off x="0" y="5186564"/>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24371" name="Rectangle 24371"/>
                        <wps:cNvSpPr/>
                        <wps:spPr>
                          <a:xfrm>
                            <a:off x="0" y="5346584"/>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24372" name="Rectangle 24372"/>
                        <wps:cNvSpPr/>
                        <wps:spPr>
                          <a:xfrm>
                            <a:off x="0" y="5508128"/>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24373" name="Rectangle 24373"/>
                        <wps:cNvSpPr/>
                        <wps:spPr>
                          <a:xfrm>
                            <a:off x="0" y="5668529"/>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24374" name="Rectangle 24374"/>
                        <wps:cNvSpPr/>
                        <wps:spPr>
                          <a:xfrm>
                            <a:off x="0" y="5830073"/>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24375" name="Rectangle 24375"/>
                        <wps:cNvSpPr/>
                        <wps:spPr>
                          <a:xfrm>
                            <a:off x="0" y="5990093"/>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24376" name="Rectangle 24376"/>
                        <wps:cNvSpPr/>
                        <wps:spPr>
                          <a:xfrm>
                            <a:off x="0" y="6151636"/>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24377" name="Rectangle 24377"/>
                        <wps:cNvSpPr/>
                        <wps:spPr>
                          <a:xfrm>
                            <a:off x="0" y="6311657"/>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24382" name="Picture 24382"/>
                          <pic:cNvPicPr/>
                        </pic:nvPicPr>
                        <pic:blipFill>
                          <a:blip r:embed="rId48"/>
                          <a:stretch>
                            <a:fillRect/>
                          </a:stretch>
                        </pic:blipFill>
                        <pic:spPr>
                          <a:xfrm>
                            <a:off x="120091" y="130963"/>
                            <a:ext cx="5388865" cy="7185660"/>
                          </a:xfrm>
                          <a:prstGeom prst="rect">
                            <a:avLst/>
                          </a:prstGeom>
                        </pic:spPr>
                      </pic:pic>
                      <wps:wsp>
                        <wps:cNvPr id="24384" name="Shape 24384"/>
                        <wps:cNvSpPr/>
                        <wps:spPr>
                          <a:xfrm>
                            <a:off x="3102940" y="5044339"/>
                            <a:ext cx="3349371" cy="1015111"/>
                          </a:xfrm>
                          <a:custGeom>
                            <a:avLst/>
                            <a:gdLst/>
                            <a:ahLst/>
                            <a:cxnLst/>
                            <a:rect l="0" t="0" r="0" b="0"/>
                            <a:pathLst>
                              <a:path w="3349371" h="1015111">
                                <a:moveTo>
                                  <a:pt x="1904619" y="0"/>
                                </a:moveTo>
                                <a:cubicBezTo>
                                  <a:pt x="1745488" y="0"/>
                                  <a:pt x="1616583" y="51816"/>
                                  <a:pt x="1616583" y="115698"/>
                                </a:cubicBezTo>
                                <a:lnTo>
                                  <a:pt x="1616583" y="407289"/>
                                </a:lnTo>
                                <a:lnTo>
                                  <a:pt x="0" y="1015111"/>
                                </a:lnTo>
                                <a:lnTo>
                                  <a:pt x="1616583" y="580772"/>
                                </a:lnTo>
                                <a:cubicBezTo>
                                  <a:pt x="1616583" y="644652"/>
                                  <a:pt x="1745488" y="696468"/>
                                  <a:pt x="1904619" y="696468"/>
                                </a:cubicBezTo>
                                <a:lnTo>
                                  <a:pt x="3061335" y="696468"/>
                                </a:lnTo>
                                <a:cubicBezTo>
                                  <a:pt x="3220466" y="696468"/>
                                  <a:pt x="3349371" y="644652"/>
                                  <a:pt x="3349371" y="580772"/>
                                </a:cubicBezTo>
                                <a:lnTo>
                                  <a:pt x="3349371" y="115698"/>
                                </a:lnTo>
                                <a:cubicBezTo>
                                  <a:pt x="3349371" y="51816"/>
                                  <a:pt x="3220466" y="0"/>
                                  <a:pt x="3061335" y="0"/>
                                </a:cubicBezTo>
                                <a:close/>
                              </a:path>
                            </a:pathLst>
                          </a:custGeom>
                          <a:ln w="9144" cap="flat">
                            <a:miter lim="127000"/>
                          </a:ln>
                        </wps:spPr>
                        <wps:style>
                          <a:lnRef idx="1">
                            <a:srgbClr val="000000"/>
                          </a:lnRef>
                          <a:fillRef idx="0">
                            <a:srgbClr val="000000">
                              <a:alpha val="0"/>
                            </a:srgbClr>
                          </a:fillRef>
                          <a:effectRef idx="0">
                            <a:scrgbClr r="0" g="0" b="0"/>
                          </a:effectRef>
                          <a:fontRef idx="none"/>
                        </wps:style>
                        <wps:bodyPr/>
                      </wps:wsp>
                      <wps:wsp>
                        <wps:cNvPr id="24385" name="Rectangle 24385"/>
                        <wps:cNvSpPr/>
                        <wps:spPr>
                          <a:xfrm>
                            <a:off x="5133797" y="5122800"/>
                            <a:ext cx="1256285" cy="224379"/>
                          </a:xfrm>
                          <a:prstGeom prst="rect">
                            <a:avLst/>
                          </a:prstGeom>
                          <a:ln>
                            <a:noFill/>
                          </a:ln>
                        </wps:spPr>
                        <wps:txbx>
                          <w:txbxContent>
                            <w:p w:rsidR="00B03E47" w:rsidRDefault="00E2034E">
                              <w:pPr>
                                <w:spacing w:after="160" w:line="259" w:lineRule="auto"/>
                                <w:ind w:left="0" w:right="0" w:firstLine="0"/>
                                <w:jc w:val="left"/>
                              </w:pPr>
                              <w:r>
                                <w:rPr>
                                  <w:rFonts w:ascii="Times New Roman" w:eastAsia="Times New Roman" w:hAnsi="Times New Roman" w:cs="Times New Roman"/>
                                  <w:sz w:val="24"/>
                                </w:rPr>
                                <w:t xml:space="preserve">Tramo de calle </w:t>
                              </w:r>
                            </w:p>
                          </w:txbxContent>
                        </wps:txbx>
                        <wps:bodyPr horzOverflow="overflow" vert="horz" lIns="0" tIns="0" rIns="0" bIns="0" rtlCol="0">
                          <a:noAutofit/>
                        </wps:bodyPr>
                      </wps:wsp>
                      <wps:wsp>
                        <wps:cNvPr id="24386" name="Rectangle 24386"/>
                        <wps:cNvSpPr/>
                        <wps:spPr>
                          <a:xfrm>
                            <a:off x="5088077" y="5298060"/>
                            <a:ext cx="1377698" cy="224380"/>
                          </a:xfrm>
                          <a:prstGeom prst="rect">
                            <a:avLst/>
                          </a:prstGeom>
                          <a:ln>
                            <a:noFill/>
                          </a:ln>
                        </wps:spPr>
                        <wps:txbx>
                          <w:txbxContent>
                            <w:p w:rsidR="00B03E47" w:rsidRDefault="00E2034E">
                              <w:pPr>
                                <w:spacing w:after="160" w:line="259" w:lineRule="auto"/>
                                <w:ind w:left="0" w:right="0" w:firstLine="0"/>
                                <w:jc w:val="left"/>
                              </w:pPr>
                              <w:r>
                                <w:rPr>
                                  <w:rFonts w:ascii="Times New Roman" w:eastAsia="Times New Roman" w:hAnsi="Times New Roman" w:cs="Times New Roman"/>
                                  <w:sz w:val="24"/>
                                </w:rPr>
                                <w:t xml:space="preserve">vinculada con el </w:t>
                              </w:r>
                            </w:p>
                          </w:txbxContent>
                        </wps:txbx>
                        <wps:bodyPr horzOverflow="overflow" vert="horz" lIns="0" tIns="0" rIns="0" bIns="0" rtlCol="0">
                          <a:noAutofit/>
                        </wps:bodyPr>
                      </wps:wsp>
                      <wps:wsp>
                        <wps:cNvPr id="24387" name="Rectangle 24387"/>
                        <wps:cNvSpPr/>
                        <wps:spPr>
                          <a:xfrm>
                            <a:off x="4895672" y="5479415"/>
                            <a:ext cx="1839428" cy="224380"/>
                          </a:xfrm>
                          <a:prstGeom prst="rect">
                            <a:avLst/>
                          </a:prstGeom>
                          <a:ln>
                            <a:noFill/>
                          </a:ln>
                        </wps:spPr>
                        <wps:txbx>
                          <w:txbxContent>
                            <w:p w:rsidR="00B03E47" w:rsidRDefault="00E2034E">
                              <w:pPr>
                                <w:spacing w:after="160" w:line="259" w:lineRule="auto"/>
                                <w:ind w:left="0" w:right="0" w:firstLine="0"/>
                                <w:jc w:val="left"/>
                              </w:pPr>
                              <w:r>
                                <w:rPr>
                                  <w:rFonts w:ascii="Times New Roman" w:eastAsia="Times New Roman" w:hAnsi="Times New Roman" w:cs="Times New Roman"/>
                                  <w:sz w:val="24"/>
                                </w:rPr>
                                <w:t>desarrollo del ASU 1B</w:t>
                              </w:r>
                            </w:p>
                          </w:txbxContent>
                        </wps:txbx>
                        <wps:bodyPr horzOverflow="overflow" vert="horz" lIns="0" tIns="0" rIns="0" bIns="0" rtlCol="0">
                          <a:noAutofit/>
                        </wps:bodyPr>
                      </wps:wsp>
                      <wps:wsp>
                        <wps:cNvPr id="24388" name="Rectangle 24388"/>
                        <wps:cNvSpPr/>
                        <wps:spPr>
                          <a:xfrm>
                            <a:off x="6279845" y="5479415"/>
                            <a:ext cx="50673" cy="224380"/>
                          </a:xfrm>
                          <a:prstGeom prst="rect">
                            <a:avLst/>
                          </a:prstGeom>
                          <a:ln>
                            <a:noFill/>
                          </a:ln>
                        </wps:spPr>
                        <wps:txbx>
                          <w:txbxContent>
                            <w:p w:rsidR="00B03E47" w:rsidRDefault="00E2034E">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4390" name="Shape 24390"/>
                        <wps:cNvSpPr/>
                        <wps:spPr>
                          <a:xfrm>
                            <a:off x="2688031" y="2620925"/>
                            <a:ext cx="3653028" cy="849122"/>
                          </a:xfrm>
                          <a:custGeom>
                            <a:avLst/>
                            <a:gdLst/>
                            <a:ahLst/>
                            <a:cxnLst/>
                            <a:rect l="0" t="0" r="0" b="0"/>
                            <a:pathLst>
                              <a:path w="3653028" h="849122">
                                <a:moveTo>
                                  <a:pt x="2049399" y="152654"/>
                                </a:moveTo>
                                <a:cubicBezTo>
                                  <a:pt x="1872869" y="152654"/>
                                  <a:pt x="1729740" y="204470"/>
                                  <a:pt x="1729740" y="268351"/>
                                </a:cubicBezTo>
                                <a:lnTo>
                                  <a:pt x="0" y="0"/>
                                </a:lnTo>
                                <a:lnTo>
                                  <a:pt x="1729740" y="441833"/>
                                </a:lnTo>
                                <a:lnTo>
                                  <a:pt x="1729740" y="733425"/>
                                </a:lnTo>
                                <a:cubicBezTo>
                                  <a:pt x="1729740" y="797306"/>
                                  <a:pt x="1872869" y="849122"/>
                                  <a:pt x="2049399" y="849122"/>
                                </a:cubicBezTo>
                                <a:lnTo>
                                  <a:pt x="3333369" y="849122"/>
                                </a:lnTo>
                                <a:cubicBezTo>
                                  <a:pt x="3509899" y="849122"/>
                                  <a:pt x="3653028" y="797306"/>
                                  <a:pt x="3653028" y="733425"/>
                                </a:cubicBezTo>
                                <a:lnTo>
                                  <a:pt x="3653028" y="268351"/>
                                </a:lnTo>
                                <a:cubicBezTo>
                                  <a:pt x="3653028" y="204470"/>
                                  <a:pt x="3509899" y="152654"/>
                                  <a:pt x="3333369" y="152654"/>
                                </a:cubicBezTo>
                                <a:close/>
                              </a:path>
                            </a:pathLst>
                          </a:custGeom>
                          <a:ln w="9144" cap="flat">
                            <a:miter lim="127000"/>
                          </a:ln>
                        </wps:spPr>
                        <wps:style>
                          <a:lnRef idx="1">
                            <a:srgbClr val="000000"/>
                          </a:lnRef>
                          <a:fillRef idx="0">
                            <a:srgbClr val="000000">
                              <a:alpha val="0"/>
                            </a:srgbClr>
                          </a:fillRef>
                          <a:effectRef idx="0">
                            <a:scrgbClr r="0" g="0" b="0"/>
                          </a:effectRef>
                          <a:fontRef idx="none"/>
                        </wps:style>
                        <wps:bodyPr/>
                      </wps:wsp>
                      <wps:wsp>
                        <wps:cNvPr id="24391" name="Rectangle 24391"/>
                        <wps:cNvSpPr/>
                        <wps:spPr>
                          <a:xfrm>
                            <a:off x="4610684" y="2853310"/>
                            <a:ext cx="2097051" cy="224380"/>
                          </a:xfrm>
                          <a:prstGeom prst="rect">
                            <a:avLst/>
                          </a:prstGeom>
                          <a:ln>
                            <a:noFill/>
                          </a:ln>
                        </wps:spPr>
                        <wps:txbx>
                          <w:txbxContent>
                            <w:p w:rsidR="00B03E47" w:rsidRDefault="00E2034E">
                              <w:pPr>
                                <w:spacing w:after="160" w:line="259" w:lineRule="auto"/>
                                <w:ind w:left="0" w:right="0" w:firstLine="0"/>
                                <w:jc w:val="left"/>
                              </w:pPr>
                              <w:r>
                                <w:rPr>
                                  <w:rFonts w:ascii="Times New Roman" w:eastAsia="Times New Roman" w:hAnsi="Times New Roman" w:cs="Times New Roman"/>
                                  <w:sz w:val="24"/>
                                </w:rPr>
                                <w:t xml:space="preserve">Tramo de calle vinculada </w:t>
                              </w:r>
                            </w:p>
                          </w:txbxContent>
                        </wps:txbx>
                        <wps:bodyPr horzOverflow="overflow" vert="horz" lIns="0" tIns="0" rIns="0" bIns="0" rtlCol="0">
                          <a:noAutofit/>
                        </wps:bodyPr>
                      </wps:wsp>
                      <wps:wsp>
                        <wps:cNvPr id="24392" name="Rectangle 24392"/>
                        <wps:cNvSpPr/>
                        <wps:spPr>
                          <a:xfrm>
                            <a:off x="4610684" y="3028570"/>
                            <a:ext cx="2099281" cy="224380"/>
                          </a:xfrm>
                          <a:prstGeom prst="rect">
                            <a:avLst/>
                          </a:prstGeom>
                          <a:ln>
                            <a:noFill/>
                          </a:ln>
                        </wps:spPr>
                        <wps:txbx>
                          <w:txbxContent>
                            <w:p w:rsidR="00B03E47" w:rsidRDefault="00E2034E">
                              <w:pPr>
                                <w:spacing w:after="160" w:line="259" w:lineRule="auto"/>
                                <w:ind w:left="0" w:right="0" w:firstLine="0"/>
                                <w:jc w:val="left"/>
                              </w:pPr>
                              <w:r>
                                <w:rPr>
                                  <w:rFonts w:ascii="Times New Roman" w:eastAsia="Times New Roman" w:hAnsi="Times New Roman" w:cs="Times New Roman"/>
                                  <w:sz w:val="24"/>
                                </w:rPr>
                                <w:t xml:space="preserve">a las cesiones de terrenos </w:t>
                              </w:r>
                            </w:p>
                          </w:txbxContent>
                        </wps:txbx>
                        <wps:bodyPr horzOverflow="overflow" vert="horz" lIns="0" tIns="0" rIns="0" bIns="0" rtlCol="0">
                          <a:noAutofit/>
                        </wps:bodyPr>
                      </wps:wsp>
                      <wps:wsp>
                        <wps:cNvPr id="24393" name="Rectangle 24393"/>
                        <wps:cNvSpPr/>
                        <wps:spPr>
                          <a:xfrm>
                            <a:off x="5037785" y="3210180"/>
                            <a:ext cx="909714" cy="224380"/>
                          </a:xfrm>
                          <a:prstGeom prst="rect">
                            <a:avLst/>
                          </a:prstGeom>
                          <a:ln>
                            <a:noFill/>
                          </a:ln>
                        </wps:spPr>
                        <wps:txbx>
                          <w:txbxContent>
                            <w:p w:rsidR="00B03E47" w:rsidRDefault="00E2034E">
                              <w:pPr>
                                <w:spacing w:after="160" w:line="259" w:lineRule="auto"/>
                                <w:ind w:left="0" w:right="0" w:firstLine="0"/>
                                <w:jc w:val="left"/>
                              </w:pPr>
                              <w:r>
                                <w:rPr>
                                  <w:rFonts w:ascii="Times New Roman" w:eastAsia="Times New Roman" w:hAnsi="Times New Roman" w:cs="Times New Roman"/>
                                  <w:sz w:val="24"/>
                                </w:rPr>
                                <w:t>anticipadas</w:t>
                              </w:r>
                            </w:p>
                          </w:txbxContent>
                        </wps:txbx>
                        <wps:bodyPr horzOverflow="overflow" vert="horz" lIns="0" tIns="0" rIns="0" bIns="0" rtlCol="0">
                          <a:noAutofit/>
                        </wps:bodyPr>
                      </wps:wsp>
                      <wps:wsp>
                        <wps:cNvPr id="24394" name="Rectangle 24394"/>
                        <wps:cNvSpPr/>
                        <wps:spPr>
                          <a:xfrm>
                            <a:off x="5723585" y="3210180"/>
                            <a:ext cx="50673" cy="224380"/>
                          </a:xfrm>
                          <a:prstGeom prst="rect">
                            <a:avLst/>
                          </a:prstGeom>
                          <a:ln>
                            <a:noFill/>
                          </a:ln>
                        </wps:spPr>
                        <wps:txbx>
                          <w:txbxContent>
                            <w:p w:rsidR="00B03E47" w:rsidRDefault="00E2034E">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316015" style="width:508.056pt;height:576.112pt;mso-position-horizontal-relative:char;mso-position-vertical-relative:line" coordsize="64523,73166">
                <v:rect id="Rectangle 24338" style="position:absolute;width:506;height:2243;left:0;top:0;"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24339" style="position:absolute;width:518;height:2079;left:0;top:1765;" filled="f" stroked="f">
                  <v:textbox inset="0,0,0,0">
                    <w:txbxContent>
                      <w:p>
                        <w:pPr>
                          <w:spacing w:before="0" w:after="160" w:line="259" w:lineRule="auto"/>
                          <w:ind w:left="0" w:right="0" w:firstLine="0"/>
                          <w:jc w:val="left"/>
                        </w:pPr>
                        <w:r>
                          <w:rPr/>
                          <w:t xml:space="preserve"> </w:t>
                        </w:r>
                      </w:p>
                    </w:txbxContent>
                  </v:textbox>
                </v:rect>
                <v:rect id="Rectangle 24340" style="position:absolute;width:518;height:2079;left:0;top:3380;" filled="f" stroked="f">
                  <v:textbox inset="0,0,0,0">
                    <w:txbxContent>
                      <w:p>
                        <w:pPr>
                          <w:spacing w:before="0" w:after="160" w:line="259" w:lineRule="auto"/>
                          <w:ind w:left="0" w:right="0" w:firstLine="0"/>
                          <w:jc w:val="left"/>
                        </w:pPr>
                        <w:r>
                          <w:rPr/>
                          <w:t xml:space="preserve"> </w:t>
                        </w:r>
                      </w:p>
                    </w:txbxContent>
                  </v:textbox>
                </v:rect>
                <v:rect id="Rectangle 24341" style="position:absolute;width:518;height:2079;left:0;top:4981;" filled="f" stroked="f">
                  <v:textbox inset="0,0,0,0">
                    <w:txbxContent>
                      <w:p>
                        <w:pPr>
                          <w:spacing w:before="0" w:after="160" w:line="259" w:lineRule="auto"/>
                          <w:ind w:left="0" w:right="0" w:firstLine="0"/>
                          <w:jc w:val="left"/>
                        </w:pPr>
                        <w:r>
                          <w:rPr/>
                          <w:t xml:space="preserve"> </w:t>
                        </w:r>
                      </w:p>
                    </w:txbxContent>
                  </v:textbox>
                </v:rect>
                <v:rect id="Rectangle 24342" style="position:absolute;width:518;height:2079;left:0;top:6596;" filled="f" stroked="f">
                  <v:textbox inset="0,0,0,0">
                    <w:txbxContent>
                      <w:p>
                        <w:pPr>
                          <w:spacing w:before="0" w:after="160" w:line="259" w:lineRule="auto"/>
                          <w:ind w:left="0" w:right="0" w:firstLine="0"/>
                          <w:jc w:val="left"/>
                        </w:pPr>
                        <w:r>
                          <w:rPr/>
                          <w:t xml:space="preserve"> </w:t>
                        </w:r>
                      </w:p>
                    </w:txbxContent>
                  </v:textbox>
                </v:rect>
                <v:rect id="Rectangle 24343" style="position:absolute;width:518;height:2079;left:0;top:8200;" filled="f" stroked="f">
                  <v:textbox inset="0,0,0,0">
                    <w:txbxContent>
                      <w:p>
                        <w:pPr>
                          <w:spacing w:before="0" w:after="160" w:line="259" w:lineRule="auto"/>
                          <w:ind w:left="0" w:right="0" w:firstLine="0"/>
                          <w:jc w:val="left"/>
                        </w:pPr>
                        <w:r>
                          <w:rPr/>
                          <w:t xml:space="preserve"> </w:t>
                        </w:r>
                      </w:p>
                    </w:txbxContent>
                  </v:textbox>
                </v:rect>
                <v:rect id="Rectangle 24344" style="position:absolute;width:518;height:2079;left:0;top:9800;" filled="f" stroked="f">
                  <v:textbox inset="0,0,0,0">
                    <w:txbxContent>
                      <w:p>
                        <w:pPr>
                          <w:spacing w:before="0" w:after="160" w:line="259" w:lineRule="auto"/>
                          <w:ind w:left="0" w:right="0" w:firstLine="0"/>
                          <w:jc w:val="left"/>
                        </w:pPr>
                        <w:r>
                          <w:rPr/>
                          <w:t xml:space="preserve"> </w:t>
                        </w:r>
                      </w:p>
                    </w:txbxContent>
                  </v:textbox>
                </v:rect>
                <v:rect id="Rectangle 24345" style="position:absolute;width:518;height:2079;left:0;top:11416;" filled="f" stroked="f">
                  <v:textbox inset="0,0,0,0">
                    <w:txbxContent>
                      <w:p>
                        <w:pPr>
                          <w:spacing w:before="0" w:after="160" w:line="259" w:lineRule="auto"/>
                          <w:ind w:left="0" w:right="0" w:firstLine="0"/>
                          <w:jc w:val="left"/>
                        </w:pPr>
                        <w:r>
                          <w:rPr/>
                          <w:t xml:space="preserve"> </w:t>
                        </w:r>
                      </w:p>
                    </w:txbxContent>
                  </v:textbox>
                </v:rect>
                <v:rect id="Rectangle 24346" style="position:absolute;width:518;height:2079;left:0;top:13016;" filled="f" stroked="f">
                  <v:textbox inset="0,0,0,0">
                    <w:txbxContent>
                      <w:p>
                        <w:pPr>
                          <w:spacing w:before="0" w:after="160" w:line="259" w:lineRule="auto"/>
                          <w:ind w:left="0" w:right="0" w:firstLine="0"/>
                          <w:jc w:val="left"/>
                        </w:pPr>
                        <w:r>
                          <w:rPr/>
                          <w:t xml:space="preserve"> </w:t>
                        </w:r>
                      </w:p>
                    </w:txbxContent>
                  </v:textbox>
                </v:rect>
                <v:rect id="Rectangle 24347" style="position:absolute;width:518;height:2079;left:0;top:14631;" filled="f" stroked="f">
                  <v:textbox inset="0,0,0,0">
                    <w:txbxContent>
                      <w:p>
                        <w:pPr>
                          <w:spacing w:before="0" w:after="160" w:line="259" w:lineRule="auto"/>
                          <w:ind w:left="0" w:right="0" w:firstLine="0"/>
                          <w:jc w:val="left"/>
                        </w:pPr>
                        <w:r>
                          <w:rPr/>
                          <w:t xml:space="preserve"> </w:t>
                        </w:r>
                      </w:p>
                    </w:txbxContent>
                  </v:textbox>
                </v:rect>
                <v:rect id="Rectangle 24348" style="position:absolute;width:518;height:2079;left:0;top:16231;" filled="f" stroked="f">
                  <v:textbox inset="0,0,0,0">
                    <w:txbxContent>
                      <w:p>
                        <w:pPr>
                          <w:spacing w:before="0" w:after="160" w:line="259" w:lineRule="auto"/>
                          <w:ind w:left="0" w:right="0" w:firstLine="0"/>
                          <w:jc w:val="left"/>
                        </w:pPr>
                        <w:r>
                          <w:rPr/>
                          <w:t xml:space="preserve"> </w:t>
                        </w:r>
                      </w:p>
                    </w:txbxContent>
                  </v:textbox>
                </v:rect>
                <v:rect id="Rectangle 24349" style="position:absolute;width:518;height:2079;left:0;top:17832;" filled="f" stroked="f">
                  <v:textbox inset="0,0,0,0">
                    <w:txbxContent>
                      <w:p>
                        <w:pPr>
                          <w:spacing w:before="0" w:after="160" w:line="259" w:lineRule="auto"/>
                          <w:ind w:left="0" w:right="0" w:firstLine="0"/>
                          <w:jc w:val="left"/>
                        </w:pPr>
                        <w:r>
                          <w:rPr/>
                          <w:t xml:space="preserve"> </w:t>
                        </w:r>
                      </w:p>
                    </w:txbxContent>
                  </v:textbox>
                </v:rect>
                <v:rect id="Rectangle 24350" style="position:absolute;width:518;height:2079;left:0;top:19447;" filled="f" stroked="f">
                  <v:textbox inset="0,0,0,0">
                    <w:txbxContent>
                      <w:p>
                        <w:pPr>
                          <w:spacing w:before="0" w:after="160" w:line="259" w:lineRule="auto"/>
                          <w:ind w:left="0" w:right="0" w:firstLine="0"/>
                          <w:jc w:val="left"/>
                        </w:pPr>
                        <w:r>
                          <w:rPr/>
                          <w:t xml:space="preserve"> </w:t>
                        </w:r>
                      </w:p>
                    </w:txbxContent>
                  </v:textbox>
                </v:rect>
                <v:rect id="Rectangle 24351" style="position:absolute;width:518;height:2079;left:0;top:21047;" filled="f" stroked="f">
                  <v:textbox inset="0,0,0,0">
                    <w:txbxContent>
                      <w:p>
                        <w:pPr>
                          <w:spacing w:before="0" w:after="160" w:line="259" w:lineRule="auto"/>
                          <w:ind w:left="0" w:right="0" w:firstLine="0"/>
                          <w:jc w:val="left"/>
                        </w:pPr>
                        <w:r>
                          <w:rPr/>
                          <w:t xml:space="preserve"> </w:t>
                        </w:r>
                      </w:p>
                    </w:txbxContent>
                  </v:textbox>
                </v:rect>
                <v:rect id="Rectangle 24352" style="position:absolute;width:518;height:2079;left:0;top:22663;" filled="f" stroked="f">
                  <v:textbox inset="0,0,0,0">
                    <w:txbxContent>
                      <w:p>
                        <w:pPr>
                          <w:spacing w:before="0" w:after="160" w:line="259" w:lineRule="auto"/>
                          <w:ind w:left="0" w:right="0" w:firstLine="0"/>
                          <w:jc w:val="left"/>
                        </w:pPr>
                        <w:r>
                          <w:rPr/>
                          <w:t xml:space="preserve"> </w:t>
                        </w:r>
                      </w:p>
                    </w:txbxContent>
                  </v:textbox>
                </v:rect>
                <v:rect id="Rectangle 24353" style="position:absolute;width:518;height:2079;left:0;top:24263;" filled="f" stroked="f">
                  <v:textbox inset="0,0,0,0">
                    <w:txbxContent>
                      <w:p>
                        <w:pPr>
                          <w:spacing w:before="0" w:after="160" w:line="259" w:lineRule="auto"/>
                          <w:ind w:left="0" w:right="0" w:firstLine="0"/>
                          <w:jc w:val="left"/>
                        </w:pPr>
                        <w:r>
                          <w:rPr/>
                          <w:t xml:space="preserve"> </w:t>
                        </w:r>
                      </w:p>
                    </w:txbxContent>
                  </v:textbox>
                </v:rect>
                <v:rect id="Rectangle 24354" style="position:absolute;width:518;height:2079;left:0;top:25863;" filled="f" stroked="f">
                  <v:textbox inset="0,0,0,0">
                    <w:txbxContent>
                      <w:p>
                        <w:pPr>
                          <w:spacing w:before="0" w:after="160" w:line="259" w:lineRule="auto"/>
                          <w:ind w:left="0" w:right="0" w:firstLine="0"/>
                          <w:jc w:val="left"/>
                        </w:pPr>
                        <w:r>
                          <w:rPr/>
                          <w:t xml:space="preserve"> </w:t>
                        </w:r>
                      </w:p>
                    </w:txbxContent>
                  </v:textbox>
                </v:rect>
                <v:rect id="Rectangle 24355" style="position:absolute;width:506;height:2243;left:0;top:27466;"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24356" style="position:absolute;width:518;height:2079;left:0;top:29231;" filled="f" stroked="f">
                  <v:textbox inset="0,0,0,0">
                    <w:txbxContent>
                      <w:p>
                        <w:pPr>
                          <w:spacing w:before="0" w:after="160" w:line="259" w:lineRule="auto"/>
                          <w:ind w:left="0" w:right="0" w:firstLine="0"/>
                          <w:jc w:val="left"/>
                        </w:pPr>
                        <w:r>
                          <w:rPr/>
                          <w:t xml:space="preserve"> </w:t>
                        </w:r>
                      </w:p>
                    </w:txbxContent>
                  </v:textbox>
                </v:rect>
                <v:rect id="Rectangle 24357" style="position:absolute;width:518;height:2079;left:0;top:30831;" filled="f" stroked="f">
                  <v:textbox inset="0,0,0,0">
                    <w:txbxContent>
                      <w:p>
                        <w:pPr>
                          <w:spacing w:before="0" w:after="160" w:line="259" w:lineRule="auto"/>
                          <w:ind w:left="0" w:right="0" w:firstLine="0"/>
                          <w:jc w:val="left"/>
                        </w:pPr>
                        <w:r>
                          <w:rPr/>
                          <w:t xml:space="preserve"> </w:t>
                        </w:r>
                      </w:p>
                    </w:txbxContent>
                  </v:textbox>
                </v:rect>
                <v:rect id="Rectangle 24358" style="position:absolute;width:518;height:2079;left:0;top:32449;" filled="f" stroked="f">
                  <v:textbox inset="0,0,0,0">
                    <w:txbxContent>
                      <w:p>
                        <w:pPr>
                          <w:spacing w:before="0" w:after="160" w:line="259" w:lineRule="auto"/>
                          <w:ind w:left="0" w:right="0" w:firstLine="0"/>
                          <w:jc w:val="left"/>
                        </w:pPr>
                        <w:r>
                          <w:rPr/>
                          <w:t xml:space="preserve"> </w:t>
                        </w:r>
                      </w:p>
                    </w:txbxContent>
                  </v:textbox>
                </v:rect>
                <v:rect id="Rectangle 24359" style="position:absolute;width:518;height:2079;left:0;top:34050;" filled="f" stroked="f">
                  <v:textbox inset="0,0,0,0">
                    <w:txbxContent>
                      <w:p>
                        <w:pPr>
                          <w:spacing w:before="0" w:after="160" w:line="259" w:lineRule="auto"/>
                          <w:ind w:left="0" w:right="0" w:firstLine="0"/>
                          <w:jc w:val="left"/>
                        </w:pPr>
                        <w:r>
                          <w:rPr/>
                          <w:t xml:space="preserve"> </w:t>
                        </w:r>
                      </w:p>
                    </w:txbxContent>
                  </v:textbox>
                </v:rect>
                <v:rect id="Rectangle 24360" style="position:absolute;width:518;height:2079;left:0;top:35650;" filled="f" stroked="f">
                  <v:textbox inset="0,0,0,0">
                    <w:txbxContent>
                      <w:p>
                        <w:pPr>
                          <w:spacing w:before="0" w:after="160" w:line="259" w:lineRule="auto"/>
                          <w:ind w:left="0" w:right="0" w:firstLine="0"/>
                          <w:jc w:val="left"/>
                        </w:pPr>
                        <w:r>
                          <w:rPr/>
                          <w:t xml:space="preserve"> </w:t>
                        </w:r>
                      </w:p>
                    </w:txbxContent>
                  </v:textbox>
                </v:rect>
                <v:rect id="Rectangle 24361" style="position:absolute;width:518;height:2079;left:0;top:37265;" filled="f" stroked="f">
                  <v:textbox inset="0,0,0,0">
                    <w:txbxContent>
                      <w:p>
                        <w:pPr>
                          <w:spacing w:before="0" w:after="160" w:line="259" w:lineRule="auto"/>
                          <w:ind w:left="0" w:right="0" w:firstLine="0"/>
                          <w:jc w:val="left"/>
                        </w:pPr>
                        <w:r>
                          <w:rPr/>
                          <w:t xml:space="preserve"> </w:t>
                        </w:r>
                      </w:p>
                    </w:txbxContent>
                  </v:textbox>
                </v:rect>
                <v:rect id="Rectangle 24362" style="position:absolute;width:518;height:2079;left:0;top:38865;" filled="f" stroked="f">
                  <v:textbox inset="0,0,0,0">
                    <w:txbxContent>
                      <w:p>
                        <w:pPr>
                          <w:spacing w:before="0" w:after="160" w:line="259" w:lineRule="auto"/>
                          <w:ind w:left="0" w:right="0" w:firstLine="0"/>
                          <w:jc w:val="left"/>
                        </w:pPr>
                        <w:r>
                          <w:rPr/>
                          <w:t xml:space="preserve"> </w:t>
                        </w:r>
                      </w:p>
                    </w:txbxContent>
                  </v:textbox>
                </v:rect>
                <v:rect id="Rectangle 24363" style="position:absolute;width:518;height:2079;left:0;top:40481;" filled="f" stroked="f">
                  <v:textbox inset="0,0,0,0">
                    <w:txbxContent>
                      <w:p>
                        <w:pPr>
                          <w:spacing w:before="0" w:after="160" w:line="259" w:lineRule="auto"/>
                          <w:ind w:left="0" w:right="0" w:firstLine="0"/>
                          <w:jc w:val="left"/>
                        </w:pPr>
                        <w:r>
                          <w:rPr/>
                          <w:t xml:space="preserve"> </w:t>
                        </w:r>
                      </w:p>
                    </w:txbxContent>
                  </v:textbox>
                </v:rect>
                <v:rect id="Rectangle 24364" style="position:absolute;width:518;height:2079;left:0;top:42081;" filled="f" stroked="f">
                  <v:textbox inset="0,0,0,0">
                    <w:txbxContent>
                      <w:p>
                        <w:pPr>
                          <w:spacing w:before="0" w:after="160" w:line="259" w:lineRule="auto"/>
                          <w:ind w:left="0" w:right="0" w:firstLine="0"/>
                          <w:jc w:val="left"/>
                        </w:pPr>
                        <w:r>
                          <w:rPr/>
                          <w:t xml:space="preserve"> </w:t>
                        </w:r>
                      </w:p>
                    </w:txbxContent>
                  </v:textbox>
                </v:rect>
                <v:rect id="Rectangle 24365" style="position:absolute;width:518;height:2079;left:0;top:43681;" filled="f" stroked="f">
                  <v:textbox inset="0,0,0,0">
                    <w:txbxContent>
                      <w:p>
                        <w:pPr>
                          <w:spacing w:before="0" w:after="160" w:line="259" w:lineRule="auto"/>
                          <w:ind w:left="0" w:right="0" w:firstLine="0"/>
                          <w:jc w:val="left"/>
                        </w:pPr>
                        <w:r>
                          <w:rPr/>
                          <w:t xml:space="preserve"> </w:t>
                        </w:r>
                      </w:p>
                    </w:txbxContent>
                  </v:textbox>
                </v:rect>
                <v:rect id="Rectangle 24366" style="position:absolute;width:518;height:2079;left:0;top:45297;" filled="f" stroked="f">
                  <v:textbox inset="0,0,0,0">
                    <w:txbxContent>
                      <w:p>
                        <w:pPr>
                          <w:spacing w:before="0" w:after="160" w:line="259" w:lineRule="auto"/>
                          <w:ind w:left="0" w:right="0" w:firstLine="0"/>
                          <w:jc w:val="left"/>
                        </w:pPr>
                        <w:r>
                          <w:rPr/>
                          <w:t xml:space="preserve"> </w:t>
                        </w:r>
                      </w:p>
                    </w:txbxContent>
                  </v:textbox>
                </v:rect>
                <v:rect id="Rectangle 24367" style="position:absolute;width:518;height:2079;left:0;top:46897;" filled="f" stroked="f">
                  <v:textbox inset="0,0,0,0">
                    <w:txbxContent>
                      <w:p>
                        <w:pPr>
                          <w:spacing w:before="0" w:after="160" w:line="259" w:lineRule="auto"/>
                          <w:ind w:left="0" w:right="0" w:firstLine="0"/>
                          <w:jc w:val="left"/>
                        </w:pPr>
                        <w:r>
                          <w:rPr/>
                          <w:t xml:space="preserve"> </w:t>
                        </w:r>
                      </w:p>
                    </w:txbxContent>
                  </v:textbox>
                </v:rect>
                <v:rect id="Rectangle 24368" style="position:absolute;width:518;height:2079;left:0;top:48512;" filled="f" stroked="f">
                  <v:textbox inset="0,0,0,0">
                    <w:txbxContent>
                      <w:p>
                        <w:pPr>
                          <w:spacing w:before="0" w:after="160" w:line="259" w:lineRule="auto"/>
                          <w:ind w:left="0" w:right="0" w:firstLine="0"/>
                          <w:jc w:val="left"/>
                        </w:pPr>
                        <w:r>
                          <w:rPr/>
                          <w:t xml:space="preserve"> </w:t>
                        </w:r>
                      </w:p>
                    </w:txbxContent>
                  </v:textbox>
                </v:rect>
                <v:rect id="Rectangle 24369" style="position:absolute;width:506;height:2243;left:0;top:50100;"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24370" style="position:absolute;width:518;height:2079;left:0;top:51865;" filled="f" stroked="f">
                  <v:textbox inset="0,0,0,0">
                    <w:txbxContent>
                      <w:p>
                        <w:pPr>
                          <w:spacing w:before="0" w:after="160" w:line="259" w:lineRule="auto"/>
                          <w:ind w:left="0" w:right="0" w:firstLine="0"/>
                          <w:jc w:val="left"/>
                        </w:pPr>
                        <w:r>
                          <w:rPr/>
                          <w:t xml:space="preserve"> </w:t>
                        </w:r>
                      </w:p>
                    </w:txbxContent>
                  </v:textbox>
                </v:rect>
                <v:rect id="Rectangle 24371" style="position:absolute;width:518;height:2079;left:0;top:53465;" filled="f" stroked="f">
                  <v:textbox inset="0,0,0,0">
                    <w:txbxContent>
                      <w:p>
                        <w:pPr>
                          <w:spacing w:before="0" w:after="160" w:line="259" w:lineRule="auto"/>
                          <w:ind w:left="0" w:right="0" w:firstLine="0"/>
                          <w:jc w:val="left"/>
                        </w:pPr>
                        <w:r>
                          <w:rPr/>
                          <w:t xml:space="preserve"> </w:t>
                        </w:r>
                      </w:p>
                    </w:txbxContent>
                  </v:textbox>
                </v:rect>
                <v:rect id="Rectangle 24372" style="position:absolute;width:518;height:2079;left:0;top:55081;" filled="f" stroked="f">
                  <v:textbox inset="0,0,0,0">
                    <w:txbxContent>
                      <w:p>
                        <w:pPr>
                          <w:spacing w:before="0" w:after="160" w:line="259" w:lineRule="auto"/>
                          <w:ind w:left="0" w:right="0" w:firstLine="0"/>
                          <w:jc w:val="left"/>
                        </w:pPr>
                        <w:r>
                          <w:rPr/>
                          <w:t xml:space="preserve"> </w:t>
                        </w:r>
                      </w:p>
                    </w:txbxContent>
                  </v:textbox>
                </v:rect>
                <v:rect id="Rectangle 24373" style="position:absolute;width:518;height:2079;left:0;top:56685;" filled="f" stroked="f">
                  <v:textbox inset="0,0,0,0">
                    <w:txbxContent>
                      <w:p>
                        <w:pPr>
                          <w:spacing w:before="0" w:after="160" w:line="259" w:lineRule="auto"/>
                          <w:ind w:left="0" w:right="0" w:firstLine="0"/>
                          <w:jc w:val="left"/>
                        </w:pPr>
                        <w:r>
                          <w:rPr/>
                          <w:t xml:space="preserve"> </w:t>
                        </w:r>
                      </w:p>
                    </w:txbxContent>
                  </v:textbox>
                </v:rect>
                <v:rect id="Rectangle 24374" style="position:absolute;width:518;height:2079;left:0;top:58300;" filled="f" stroked="f">
                  <v:textbox inset="0,0,0,0">
                    <w:txbxContent>
                      <w:p>
                        <w:pPr>
                          <w:spacing w:before="0" w:after="160" w:line="259" w:lineRule="auto"/>
                          <w:ind w:left="0" w:right="0" w:firstLine="0"/>
                          <w:jc w:val="left"/>
                        </w:pPr>
                        <w:r>
                          <w:rPr/>
                          <w:t xml:space="preserve"> </w:t>
                        </w:r>
                      </w:p>
                    </w:txbxContent>
                  </v:textbox>
                </v:rect>
                <v:rect id="Rectangle 24375" style="position:absolute;width:518;height:2079;left:0;top:59900;" filled="f" stroked="f">
                  <v:textbox inset="0,0,0,0">
                    <w:txbxContent>
                      <w:p>
                        <w:pPr>
                          <w:spacing w:before="0" w:after="160" w:line="259" w:lineRule="auto"/>
                          <w:ind w:left="0" w:right="0" w:firstLine="0"/>
                          <w:jc w:val="left"/>
                        </w:pPr>
                        <w:r>
                          <w:rPr/>
                          <w:t xml:space="preserve"> </w:t>
                        </w:r>
                      </w:p>
                    </w:txbxContent>
                  </v:textbox>
                </v:rect>
                <v:rect id="Rectangle 24376" style="position:absolute;width:518;height:2079;left:0;top:61516;" filled="f" stroked="f">
                  <v:textbox inset="0,0,0,0">
                    <w:txbxContent>
                      <w:p>
                        <w:pPr>
                          <w:spacing w:before="0" w:after="160" w:line="259" w:lineRule="auto"/>
                          <w:ind w:left="0" w:right="0" w:firstLine="0"/>
                          <w:jc w:val="left"/>
                        </w:pPr>
                        <w:r>
                          <w:rPr/>
                          <w:t xml:space="preserve"> </w:t>
                        </w:r>
                      </w:p>
                    </w:txbxContent>
                  </v:textbox>
                </v:rect>
                <v:rect id="Rectangle 24377" style="position:absolute;width:518;height:2079;left:0;top:63116;" filled="f" stroked="f">
                  <v:textbox inset="0,0,0,0">
                    <w:txbxContent>
                      <w:p>
                        <w:pPr>
                          <w:spacing w:before="0" w:after="160" w:line="259" w:lineRule="auto"/>
                          <w:ind w:left="0" w:right="0" w:firstLine="0"/>
                          <w:jc w:val="left"/>
                        </w:pPr>
                        <w:r>
                          <w:rPr/>
                          <w:t xml:space="preserve"> </w:t>
                        </w:r>
                      </w:p>
                    </w:txbxContent>
                  </v:textbox>
                </v:rect>
                <v:shape id="Picture 24382" style="position:absolute;width:53888;height:71856;left:1200;top:1309;" filled="f">
                  <v:imagedata r:id="rId49"/>
                </v:shape>
                <v:shape id="Shape 24384" style="position:absolute;width:33493;height:10151;left:31029;top:50443;" coordsize="3349371,1015111" path="m1904619,0c1745488,0,1616583,51816,1616583,115698l1616583,407289l0,1015111l1616583,580772c1616583,644652,1745488,696468,1904619,696468l3061335,696468c3220466,696468,3349371,644652,3349371,580772l3349371,115698c3349371,51816,3220466,0,3061335,0x">
                  <v:stroke weight="0.72pt" endcap="flat" joinstyle="miter" miterlimit="10" on="true" color="#000000"/>
                  <v:fill on="false" color="#000000" opacity="0"/>
                </v:shape>
                <v:rect id="Rectangle 24385" style="position:absolute;width:12562;height:2243;left:51337;top:51228;"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Tramo de calle </w:t>
                        </w:r>
                      </w:p>
                    </w:txbxContent>
                  </v:textbox>
                </v:rect>
                <v:rect id="Rectangle 24386" style="position:absolute;width:13776;height:2243;left:50880;top:52980;"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vinculada con el </w:t>
                        </w:r>
                      </w:p>
                    </w:txbxContent>
                  </v:textbox>
                </v:rect>
                <v:rect id="Rectangle 24387" style="position:absolute;width:18394;height:2243;left:48956;top:54794;"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desarrollo del ASU 1B</w:t>
                        </w:r>
                      </w:p>
                    </w:txbxContent>
                  </v:textbox>
                </v:rect>
                <v:rect id="Rectangle 24388" style="position:absolute;width:506;height:2243;left:62798;top:54794;"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shape id="Shape 24390" style="position:absolute;width:36530;height:8491;left:26880;top:26209;" coordsize="3653028,849122" path="m2049399,152654c1872869,152654,1729740,204470,1729740,268351l0,0l1729740,441833l1729740,733425c1729740,797306,1872869,849122,2049399,849122l3333369,849122c3509899,849122,3653028,797306,3653028,733425l3653028,268351c3653028,204470,3509899,152654,3333369,152654x">
                  <v:stroke weight="0.72pt" endcap="flat" joinstyle="miter" miterlimit="10" on="true" color="#000000"/>
                  <v:fill on="false" color="#000000" opacity="0"/>
                </v:shape>
                <v:rect id="Rectangle 24391" style="position:absolute;width:20970;height:2243;left:46106;top:28533;"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Tramo de calle vinculada </w:t>
                        </w:r>
                      </w:p>
                    </w:txbxContent>
                  </v:textbox>
                </v:rect>
                <v:rect id="Rectangle 24392" style="position:absolute;width:20992;height:2243;left:46106;top:30285;"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a las cesiones de terrenos </w:t>
                        </w:r>
                      </w:p>
                    </w:txbxContent>
                  </v:textbox>
                </v:rect>
                <v:rect id="Rectangle 24393" style="position:absolute;width:9097;height:2243;left:50377;top:32101;"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anticipadas</w:t>
                        </w:r>
                      </w:p>
                    </w:txbxContent>
                  </v:textbox>
                </v:rect>
                <v:rect id="Rectangle 24394" style="position:absolute;width:506;height:2243;left:57235;top:32101;"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group>
            </w:pict>
          </mc:Fallback>
        </mc:AlternateContent>
      </w:r>
    </w:p>
    <w:p w:rsidR="00B03E47" w:rsidRDefault="00E2034E">
      <w:pPr>
        <w:spacing w:after="0" w:line="259" w:lineRule="auto"/>
        <w:ind w:left="255" w:right="0"/>
        <w:jc w:val="left"/>
      </w:pPr>
      <w:r>
        <w:rPr>
          <w:rFonts w:ascii="Times New Roman" w:eastAsia="Times New Roman" w:hAnsi="Times New Roman" w:cs="Times New Roman"/>
          <w:b/>
          <w:sz w:val="24"/>
        </w:rPr>
        <w:t>8.</w:t>
      </w:r>
      <w:r>
        <w:rPr>
          <w:b/>
          <w:sz w:val="24"/>
        </w:rPr>
        <w:t xml:space="preserve"> </w:t>
      </w:r>
      <w:r>
        <w:rPr>
          <w:shd w:val="clear" w:color="auto" w:fill="E6E6E6"/>
        </w:rPr>
        <w:t>DESTINO Y ACUERDO QUE LO HUBIERE DISPUESTO</w:t>
      </w:r>
      <w:r>
        <w:t xml:space="preserve">                                                                           </w:t>
      </w:r>
    </w:p>
    <w:p w:rsidR="00B03E47" w:rsidRDefault="00E2034E">
      <w:pPr>
        <w:spacing w:after="0" w:line="259" w:lineRule="auto"/>
        <w:ind w:left="260" w:right="0" w:firstLine="0"/>
        <w:jc w:val="left"/>
      </w:pPr>
      <w:r>
        <w:t xml:space="preserve"> </w:t>
      </w:r>
    </w:p>
    <w:p w:rsidR="00B03E47" w:rsidRDefault="00E2034E">
      <w:pPr>
        <w:ind w:left="255" w:right="932"/>
      </w:pPr>
      <w:r>
        <w:t xml:space="preserve">Destino: viario local. </w:t>
      </w:r>
    </w:p>
    <w:p w:rsidR="00B03E47" w:rsidRDefault="00E2034E">
      <w:pPr>
        <w:ind w:left="255" w:right="932"/>
      </w:pPr>
      <w:r>
        <w:t xml:space="preserve">No existe documentación al respecto. </w:t>
      </w:r>
    </w:p>
    <w:p w:rsidR="00B03E47" w:rsidRDefault="00E2034E">
      <w:pPr>
        <w:spacing w:after="0" w:line="259" w:lineRule="auto"/>
        <w:ind w:left="260" w:right="0" w:firstLine="0"/>
        <w:jc w:val="left"/>
      </w:pPr>
      <w:r>
        <w:t xml:space="preserve"> </w:t>
      </w:r>
    </w:p>
    <w:tbl>
      <w:tblPr>
        <w:tblStyle w:val="TableGrid"/>
        <w:tblW w:w="9623" w:type="dxa"/>
        <w:tblInd w:w="231" w:type="dxa"/>
        <w:tblCellMar>
          <w:top w:w="6" w:type="dxa"/>
          <w:left w:w="0" w:type="dxa"/>
          <w:bottom w:w="0" w:type="dxa"/>
          <w:right w:w="115" w:type="dxa"/>
        </w:tblCellMar>
        <w:tblLook w:val="04A0" w:firstRow="1" w:lastRow="0" w:firstColumn="1" w:lastColumn="0" w:noHBand="0" w:noVBand="1"/>
      </w:tblPr>
      <w:tblGrid>
        <w:gridCol w:w="456"/>
        <w:gridCol w:w="9167"/>
      </w:tblGrid>
      <w:tr w:rsidR="00B03E47">
        <w:trPr>
          <w:trHeight w:val="269"/>
        </w:trPr>
        <w:tc>
          <w:tcPr>
            <w:tcW w:w="456" w:type="dxa"/>
            <w:tcBorders>
              <w:top w:val="nil"/>
              <w:left w:val="nil"/>
              <w:bottom w:val="nil"/>
              <w:right w:val="nil"/>
            </w:tcBorders>
            <w:shd w:val="clear" w:color="auto" w:fill="E0E0E0"/>
          </w:tcPr>
          <w:p w:rsidR="00B03E47" w:rsidRDefault="00E2034E">
            <w:pPr>
              <w:spacing w:after="0" w:line="259" w:lineRule="auto"/>
              <w:ind w:left="29" w:right="0" w:firstLine="0"/>
              <w:jc w:val="left"/>
            </w:pPr>
            <w:r>
              <w:rPr>
                <w:rFonts w:ascii="Times New Roman" w:eastAsia="Times New Roman" w:hAnsi="Times New Roman" w:cs="Times New Roman"/>
                <w:b/>
                <w:sz w:val="24"/>
              </w:rPr>
              <w:t>9.</w:t>
            </w:r>
            <w:r>
              <w:rPr>
                <w:b/>
                <w:sz w:val="24"/>
              </w:rPr>
              <w:t xml:space="preserve"> </w:t>
            </w:r>
          </w:p>
        </w:tc>
        <w:tc>
          <w:tcPr>
            <w:tcW w:w="9167" w:type="dxa"/>
            <w:tcBorders>
              <w:top w:val="nil"/>
              <w:left w:val="nil"/>
              <w:bottom w:val="nil"/>
              <w:right w:val="nil"/>
            </w:tcBorders>
            <w:shd w:val="clear" w:color="auto" w:fill="E0E0E0"/>
          </w:tcPr>
          <w:p w:rsidR="00B03E47" w:rsidRDefault="00E2034E">
            <w:pPr>
              <w:spacing w:after="0" w:line="259" w:lineRule="auto"/>
              <w:ind w:left="0" w:right="0" w:firstLine="0"/>
              <w:jc w:val="left"/>
            </w:pPr>
            <w:r>
              <w:rPr>
                <w:shd w:val="clear" w:color="auto" w:fill="E6E6E6"/>
              </w:rPr>
              <w:t>RÉGIMEN URBANÍSTICO DE APLICACIÓN</w:t>
            </w:r>
            <w:r>
              <w:rPr>
                <w:rFonts w:ascii="Times New Roman" w:eastAsia="Times New Roman" w:hAnsi="Times New Roman" w:cs="Times New Roman"/>
                <w:sz w:val="24"/>
              </w:rPr>
              <w:t xml:space="preserve"> </w:t>
            </w:r>
          </w:p>
        </w:tc>
      </w:tr>
    </w:tbl>
    <w:p w:rsidR="00B03E47" w:rsidRDefault="00E2034E">
      <w:pPr>
        <w:ind w:left="255" w:right="932"/>
      </w:pPr>
      <w:r>
        <w:t>INSTRUMENTO DE PLANEAMIENTO: El presente informe se emite respecto al documento de PLAN GENERAL DE ORDENACION DE CANDELARIA, planeamiento municipal en vigor, con publicaciones en B.O.C. de fecha 10 de mayo de 2007 y B.O.P. de fecha 17 de mayo de 2007 y Mod</w:t>
      </w:r>
      <w:r>
        <w:t>ificaciones Puntuales, aprobadas definitivamente por acuerdo del Ayuntamiento Pleno, en sesiones ordinarias de fecha 26 de marzo de 2009 y 29 de diciembre de 2011 y publicada en el BOP de Santa Cruz de Tenerife de fecha 17 de junio de 2009 y 3 de febrero d</w:t>
      </w:r>
      <w:r>
        <w:t>e 2012, respectivamente.</w:t>
      </w:r>
      <w:r>
        <w:rPr>
          <w:rFonts w:ascii="Times New Roman" w:eastAsia="Times New Roman" w:hAnsi="Times New Roman" w:cs="Times New Roman"/>
          <w:sz w:val="24"/>
        </w:rPr>
        <w:t xml:space="preserve"> </w:t>
      </w:r>
    </w:p>
    <w:p w:rsidR="00B03E47" w:rsidRDefault="00E2034E">
      <w:pPr>
        <w:spacing w:after="112" w:line="259" w:lineRule="auto"/>
        <w:ind w:left="620" w:right="0" w:firstLine="0"/>
        <w:jc w:val="left"/>
      </w:pPr>
      <w:r>
        <w:t xml:space="preserve"> </w:t>
      </w:r>
    </w:p>
    <w:p w:rsidR="00B03E47" w:rsidRDefault="00E2034E">
      <w:pPr>
        <w:pStyle w:val="Ttulo1"/>
        <w:ind w:left="255"/>
      </w:pPr>
      <w:r>
        <w:rPr>
          <w:rFonts w:ascii="Times New Roman" w:eastAsia="Times New Roman" w:hAnsi="Times New Roman" w:cs="Times New Roman"/>
          <w:b/>
          <w:sz w:val="24"/>
          <w:shd w:val="clear" w:color="auto" w:fill="auto"/>
        </w:rPr>
        <w:t>10.</w:t>
      </w:r>
      <w:r>
        <w:rPr>
          <w:b/>
          <w:sz w:val="24"/>
          <w:shd w:val="clear" w:color="auto" w:fill="auto"/>
        </w:rPr>
        <w:t xml:space="preserve"> </w:t>
      </w:r>
      <w:r>
        <w:t>CLASIFICACIÓN, CATEGORIZACIÓN Y CALIFICACIÓN DEL SUELO</w:t>
      </w:r>
      <w:r>
        <w:rPr>
          <w:rFonts w:ascii="Times New Roman" w:eastAsia="Times New Roman" w:hAnsi="Times New Roman" w:cs="Times New Roman"/>
          <w:sz w:val="24"/>
          <w:shd w:val="clear" w:color="auto" w:fill="auto"/>
        </w:rPr>
        <w:t xml:space="preserve"> </w:t>
      </w:r>
    </w:p>
    <w:tbl>
      <w:tblPr>
        <w:tblStyle w:val="TableGrid"/>
        <w:tblW w:w="8822" w:type="dxa"/>
        <w:tblInd w:w="264" w:type="dxa"/>
        <w:tblCellMar>
          <w:top w:w="9" w:type="dxa"/>
          <w:left w:w="108" w:type="dxa"/>
          <w:bottom w:w="0" w:type="dxa"/>
          <w:right w:w="115" w:type="dxa"/>
        </w:tblCellMar>
        <w:tblLook w:val="04A0" w:firstRow="1" w:lastRow="0" w:firstColumn="1" w:lastColumn="0" w:noHBand="0" w:noVBand="1"/>
      </w:tblPr>
      <w:tblGrid>
        <w:gridCol w:w="4220"/>
        <w:gridCol w:w="4602"/>
      </w:tblGrid>
      <w:tr w:rsidR="00B03E47">
        <w:trPr>
          <w:trHeight w:val="264"/>
        </w:trPr>
        <w:tc>
          <w:tcPr>
            <w:tcW w:w="4220"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0" w:firstLine="0"/>
              <w:jc w:val="left"/>
            </w:pPr>
            <w:r>
              <w:t xml:space="preserve">CLASIFICACION DEL SUELO </w:t>
            </w:r>
          </w:p>
        </w:tc>
        <w:tc>
          <w:tcPr>
            <w:tcW w:w="4602"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0" w:firstLine="0"/>
              <w:jc w:val="left"/>
            </w:pPr>
            <w:r>
              <w:t xml:space="preserve">Suelo Urbano </w:t>
            </w:r>
          </w:p>
        </w:tc>
      </w:tr>
      <w:tr w:rsidR="00B03E47">
        <w:trPr>
          <w:trHeight w:val="516"/>
        </w:trPr>
        <w:tc>
          <w:tcPr>
            <w:tcW w:w="4220"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0" w:firstLine="0"/>
              <w:jc w:val="left"/>
            </w:pPr>
            <w:r>
              <w:t xml:space="preserve">CATEGORIZACIÓN DEL SUELO </w:t>
            </w:r>
          </w:p>
        </w:tc>
        <w:tc>
          <w:tcPr>
            <w:tcW w:w="4602"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0" w:firstLine="0"/>
              <w:jc w:val="left"/>
            </w:pPr>
            <w:r>
              <w:t xml:space="preserve">Suelo Urbano No Consolidado  </w:t>
            </w:r>
          </w:p>
          <w:p w:rsidR="00B03E47" w:rsidRDefault="00E2034E">
            <w:pPr>
              <w:spacing w:after="0" w:line="259" w:lineRule="auto"/>
              <w:ind w:left="0" w:right="0" w:firstLine="0"/>
              <w:jc w:val="left"/>
            </w:pPr>
            <w:r>
              <w:t xml:space="preserve">Suelo Urbanizable Sectorizado Ordenado </w:t>
            </w:r>
          </w:p>
        </w:tc>
      </w:tr>
      <w:tr w:rsidR="00B03E47">
        <w:trPr>
          <w:trHeight w:val="264"/>
        </w:trPr>
        <w:tc>
          <w:tcPr>
            <w:tcW w:w="4220"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0" w:firstLine="0"/>
              <w:jc w:val="left"/>
            </w:pPr>
            <w:r>
              <w:t xml:space="preserve">CALIFICACIÓN DEL SUELO </w:t>
            </w:r>
            <w:r>
              <w:rPr>
                <w:rFonts w:ascii="Times New Roman" w:eastAsia="Times New Roman" w:hAnsi="Times New Roman" w:cs="Times New Roman"/>
                <w:sz w:val="24"/>
              </w:rPr>
              <w:t xml:space="preserve"> </w:t>
            </w:r>
          </w:p>
        </w:tc>
        <w:tc>
          <w:tcPr>
            <w:tcW w:w="4602"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0" w:firstLine="0"/>
              <w:jc w:val="left"/>
            </w:pPr>
            <w:r>
              <w:t xml:space="preserve">Viario rodado (vía-calle)  </w:t>
            </w:r>
          </w:p>
        </w:tc>
      </w:tr>
    </w:tbl>
    <w:p w:rsidR="00B03E47" w:rsidRDefault="00E2034E">
      <w:pPr>
        <w:spacing w:after="0" w:line="259" w:lineRule="auto"/>
        <w:ind w:left="0" w:right="264" w:firstLine="0"/>
        <w:jc w:val="center"/>
      </w:pPr>
      <w:r>
        <w:t xml:space="preserve"> </w:t>
      </w:r>
    </w:p>
    <w:p w:rsidR="00B03E47" w:rsidRDefault="00E2034E">
      <w:pPr>
        <w:spacing w:after="0" w:line="259" w:lineRule="auto"/>
        <w:ind w:left="0" w:right="264" w:firstLine="0"/>
        <w:jc w:val="center"/>
      </w:pPr>
      <w:r>
        <w:t xml:space="preserve"> </w:t>
      </w:r>
    </w:p>
    <w:p w:rsidR="00B03E47" w:rsidRDefault="00E2034E">
      <w:pPr>
        <w:spacing w:after="0" w:line="259" w:lineRule="auto"/>
        <w:ind w:left="0" w:right="264" w:firstLine="0"/>
        <w:jc w:val="center"/>
      </w:pPr>
      <w:r>
        <w:t xml:space="preserve"> </w:t>
      </w:r>
    </w:p>
    <w:p w:rsidR="00B03E47" w:rsidRDefault="00E2034E">
      <w:pPr>
        <w:spacing w:after="0" w:line="259" w:lineRule="auto"/>
        <w:ind w:left="0" w:right="264" w:firstLine="0"/>
        <w:jc w:val="center"/>
      </w:pPr>
      <w:r>
        <w:rPr>
          <w:rFonts w:ascii="Calibri" w:eastAsia="Calibri" w:hAnsi="Calibri" w:cs="Calibri"/>
          <w:noProof/>
        </w:rPr>
        <mc:AlternateContent>
          <mc:Choice Requires="wpg">
            <w:drawing>
              <wp:anchor distT="0" distB="0" distL="114300" distR="114300" simplePos="0" relativeHeight="251800576" behindDoc="0" locked="0" layoutInCell="1" allowOverlap="1">
                <wp:simplePos x="0" y="0"/>
                <wp:positionH relativeFrom="page">
                  <wp:posOffset>8664935</wp:posOffset>
                </wp:positionH>
                <wp:positionV relativeFrom="page">
                  <wp:posOffset>6710019</wp:posOffset>
                </wp:positionV>
                <wp:extent cx="161330" cy="3601365"/>
                <wp:effectExtent l="0" t="0" r="0" b="0"/>
                <wp:wrapTopAndBottom/>
                <wp:docPr id="335363" name="Group 335363"/>
                <wp:cNvGraphicFramePr/>
                <a:graphic xmlns:a="http://schemas.openxmlformats.org/drawingml/2006/main">
                  <a:graphicData uri="http://schemas.microsoft.com/office/word/2010/wordprocessingGroup">
                    <wpg:wgp>
                      <wpg:cNvGrpSpPr/>
                      <wpg:grpSpPr>
                        <a:xfrm>
                          <a:off x="0" y="0"/>
                          <a:ext cx="161330" cy="3601365"/>
                          <a:chOff x="0" y="0"/>
                          <a:chExt cx="161330" cy="3601365"/>
                        </a:xfrm>
                      </wpg:grpSpPr>
                      <wps:wsp>
                        <wps:cNvPr id="24538" name="Rectangle 24538"/>
                        <wps:cNvSpPr/>
                        <wps:spPr>
                          <a:xfrm rot="-5399999">
                            <a:off x="-2338295" y="1149845"/>
                            <a:ext cx="4789815" cy="113224"/>
                          </a:xfrm>
                          <a:prstGeom prst="rect">
                            <a:avLst/>
                          </a:prstGeom>
                          <a:ln>
                            <a:noFill/>
                          </a:ln>
                        </wps:spPr>
                        <wps:txbx>
                          <w:txbxContent>
                            <w:p w:rsidR="00B03E47" w:rsidRDefault="00E2034E">
                              <w:pPr>
                                <w:spacing w:after="160" w:line="259" w:lineRule="auto"/>
                                <w:ind w:left="0" w:right="0" w:firstLine="0"/>
                                <w:jc w:val="left"/>
                              </w:pPr>
                              <w:r>
                                <w:rPr>
                                  <w:sz w:val="12"/>
                                </w:rPr>
                                <w:t xml:space="preserve">Cód. Validación: X6W4A44Y3YFEHMQ6W9NDGFMDY | Verificación: https://candelaria.sedelectronica.es/ </w:t>
                              </w:r>
                            </w:p>
                          </w:txbxContent>
                        </wps:txbx>
                        <wps:bodyPr horzOverflow="overflow" vert="horz" lIns="0" tIns="0" rIns="0" bIns="0" rtlCol="0">
                          <a:noAutofit/>
                        </wps:bodyPr>
                      </wps:wsp>
                      <wps:wsp>
                        <wps:cNvPr id="24539" name="Rectangle 24539"/>
                        <wps:cNvSpPr/>
                        <wps:spPr>
                          <a:xfrm rot="-5399999">
                            <a:off x="-2094822" y="1317117"/>
                            <a:ext cx="4455272" cy="113224"/>
                          </a:xfrm>
                          <a:prstGeom prst="rect">
                            <a:avLst/>
                          </a:prstGeom>
                          <a:ln>
                            <a:noFill/>
                          </a:ln>
                        </wps:spPr>
                        <wps:txbx>
                          <w:txbxContent>
                            <w:p w:rsidR="00B03E47" w:rsidRDefault="00E2034E">
                              <w:pPr>
                                <w:spacing w:after="160" w:line="259" w:lineRule="auto"/>
                                <w:ind w:left="0" w:right="0" w:firstLine="0"/>
                                <w:jc w:val="left"/>
                              </w:pPr>
                              <w:r>
                                <w:rPr>
                                  <w:sz w:val="12"/>
                                </w:rPr>
                                <w:t xml:space="preserve">Documento firmado electrónicamente desde la plataforma esPublico Gestiona | Página 115 de 179 </w:t>
                              </w:r>
                            </w:p>
                          </w:txbxContent>
                        </wps:txbx>
                        <wps:bodyPr horzOverflow="overflow" vert="horz" lIns="0" tIns="0" rIns="0" bIns="0" rtlCol="0">
                          <a:noAutofit/>
                        </wps:bodyPr>
                      </wps:wsp>
                    </wpg:wgp>
                  </a:graphicData>
                </a:graphic>
              </wp:anchor>
            </w:drawing>
          </mc:Choice>
          <mc:Fallback xmlns:a="http://schemas.openxmlformats.org/drawingml/2006/main">
            <w:pict>
              <v:group id="Group 335363" style="width:12.7031pt;height:283.572pt;position:absolute;mso-position-horizontal-relative:page;mso-position-horizontal:absolute;margin-left:682.278pt;mso-position-vertical-relative:page;margin-top:528.348pt;" coordsize="1613,36013">
                <v:rect id="Rectangle 24538" style="position:absolute;width:47898;height:1132;left:-23382;top:11498;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X6W4A44Y3YFEHMQ6W9NDGFMDY | Verificación: https://candelaria.sedelectronica.es/ </w:t>
                        </w:r>
                      </w:p>
                    </w:txbxContent>
                  </v:textbox>
                </v:rect>
                <v:rect id="Rectangle 24539" style="position:absolute;width:44552;height:1132;left:-20948;top:13171;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115 de 179 </w:t>
                        </w:r>
                      </w:p>
                    </w:txbxContent>
                  </v:textbox>
                </v:rect>
                <w10:wrap type="topAndBottom"/>
              </v:group>
            </w:pict>
          </mc:Fallback>
        </mc:AlternateContent>
      </w:r>
      <w:r>
        <w:t xml:space="preserve"> </w:t>
      </w:r>
    </w:p>
    <w:p w:rsidR="00B03E47" w:rsidRDefault="00E2034E">
      <w:pPr>
        <w:spacing w:after="6" w:line="259" w:lineRule="auto"/>
        <w:ind w:left="260" w:right="0" w:firstLine="0"/>
        <w:jc w:val="left"/>
      </w:pPr>
      <w:r>
        <w:rPr>
          <w:rFonts w:ascii="Calibri" w:eastAsia="Calibri" w:hAnsi="Calibri" w:cs="Calibri"/>
          <w:noProof/>
        </w:rPr>
        <mc:AlternateContent>
          <mc:Choice Requires="wpg">
            <w:drawing>
              <wp:inline distT="0" distB="0" distL="0" distR="0">
                <wp:extent cx="6100776" cy="3575045"/>
                <wp:effectExtent l="0" t="0" r="0" b="0"/>
                <wp:docPr id="335362" name="Group 335362"/>
                <wp:cNvGraphicFramePr/>
                <a:graphic xmlns:a="http://schemas.openxmlformats.org/drawingml/2006/main">
                  <a:graphicData uri="http://schemas.microsoft.com/office/word/2010/wordprocessingGroup">
                    <wpg:wgp>
                      <wpg:cNvGrpSpPr/>
                      <wpg:grpSpPr>
                        <a:xfrm>
                          <a:off x="0" y="0"/>
                          <a:ext cx="6100776" cy="3575045"/>
                          <a:chOff x="0" y="0"/>
                          <a:chExt cx="6100776" cy="3575045"/>
                        </a:xfrm>
                      </wpg:grpSpPr>
                      <wps:wsp>
                        <wps:cNvPr id="24508" name="Rectangle 24508"/>
                        <wps:cNvSpPr/>
                        <wps:spPr>
                          <a:xfrm>
                            <a:off x="3150438" y="0"/>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24509" name="Rectangle 24509"/>
                        <wps:cNvSpPr/>
                        <wps:spPr>
                          <a:xfrm>
                            <a:off x="3150438" y="161544"/>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24510" name="Rectangle 24510"/>
                        <wps:cNvSpPr/>
                        <wps:spPr>
                          <a:xfrm>
                            <a:off x="3150438" y="320284"/>
                            <a:ext cx="50673" cy="224380"/>
                          </a:xfrm>
                          <a:prstGeom prst="rect">
                            <a:avLst/>
                          </a:prstGeom>
                          <a:ln>
                            <a:noFill/>
                          </a:ln>
                        </wps:spPr>
                        <wps:txbx>
                          <w:txbxContent>
                            <w:p w:rsidR="00B03E47" w:rsidRDefault="00E2034E">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4524" name="Rectangle 24524"/>
                        <wps:cNvSpPr/>
                        <wps:spPr>
                          <a:xfrm>
                            <a:off x="0" y="2615565"/>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24525" name="Rectangle 24525"/>
                        <wps:cNvSpPr/>
                        <wps:spPr>
                          <a:xfrm>
                            <a:off x="0" y="2775585"/>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24526" name="Rectangle 24526"/>
                        <wps:cNvSpPr/>
                        <wps:spPr>
                          <a:xfrm>
                            <a:off x="0" y="2935605"/>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24527" name="Rectangle 24527"/>
                        <wps:cNvSpPr/>
                        <wps:spPr>
                          <a:xfrm>
                            <a:off x="228600" y="3097150"/>
                            <a:ext cx="620936"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24528" name="Rectangle 24528"/>
                        <wps:cNvSpPr/>
                        <wps:spPr>
                          <a:xfrm>
                            <a:off x="694893" y="3097150"/>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24529" name="Rectangle 24529"/>
                        <wps:cNvSpPr/>
                        <wps:spPr>
                          <a:xfrm>
                            <a:off x="228600" y="3257170"/>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24530" name="Rectangle 24530"/>
                        <wps:cNvSpPr/>
                        <wps:spPr>
                          <a:xfrm>
                            <a:off x="228600" y="3418713"/>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24533" name="Picture 24533"/>
                          <pic:cNvPicPr/>
                        </pic:nvPicPr>
                        <pic:blipFill>
                          <a:blip r:embed="rId15"/>
                          <a:stretch>
                            <a:fillRect/>
                          </a:stretch>
                        </pic:blipFill>
                        <pic:spPr>
                          <a:xfrm>
                            <a:off x="249631" y="328692"/>
                            <a:ext cx="5068824" cy="3032760"/>
                          </a:xfrm>
                          <a:prstGeom prst="rect">
                            <a:avLst/>
                          </a:prstGeom>
                        </pic:spPr>
                      </pic:pic>
                      <wps:wsp>
                        <wps:cNvPr id="24534" name="Shape 24534"/>
                        <wps:cNvSpPr/>
                        <wps:spPr>
                          <a:xfrm>
                            <a:off x="2064715" y="1893967"/>
                            <a:ext cx="4036060" cy="103378"/>
                          </a:xfrm>
                          <a:custGeom>
                            <a:avLst/>
                            <a:gdLst/>
                            <a:ahLst/>
                            <a:cxnLst/>
                            <a:rect l="0" t="0" r="0" b="0"/>
                            <a:pathLst>
                              <a:path w="4036060" h="103378">
                                <a:moveTo>
                                  <a:pt x="85598" y="1778"/>
                                </a:moveTo>
                                <a:cubicBezTo>
                                  <a:pt x="88646" y="0"/>
                                  <a:pt x="92456" y="1016"/>
                                  <a:pt x="94234" y="4064"/>
                                </a:cubicBezTo>
                                <a:cubicBezTo>
                                  <a:pt x="96012" y="7112"/>
                                  <a:pt x="94996" y="10922"/>
                                  <a:pt x="91948" y="12700"/>
                                </a:cubicBezTo>
                                <a:lnTo>
                                  <a:pt x="35995" y="45339"/>
                                </a:lnTo>
                                <a:lnTo>
                                  <a:pt x="4036060" y="45339"/>
                                </a:lnTo>
                                <a:lnTo>
                                  <a:pt x="4036060" y="58039"/>
                                </a:lnTo>
                                <a:lnTo>
                                  <a:pt x="35995" y="58039"/>
                                </a:lnTo>
                                <a:lnTo>
                                  <a:pt x="91948" y="90678"/>
                                </a:lnTo>
                                <a:cubicBezTo>
                                  <a:pt x="94996" y="92456"/>
                                  <a:pt x="96012" y="96266"/>
                                  <a:pt x="94234" y="99314"/>
                                </a:cubicBezTo>
                                <a:cubicBezTo>
                                  <a:pt x="92456" y="102362"/>
                                  <a:pt x="88646" y="103378"/>
                                  <a:pt x="85598" y="101600"/>
                                </a:cubicBezTo>
                                <a:lnTo>
                                  <a:pt x="0" y="51689"/>
                                </a:lnTo>
                                <a:lnTo>
                                  <a:pt x="85598" y="1778"/>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24535" name="Shape 24535"/>
                        <wps:cNvSpPr/>
                        <wps:spPr>
                          <a:xfrm>
                            <a:off x="2561540" y="1156350"/>
                            <a:ext cx="3358515" cy="103378"/>
                          </a:xfrm>
                          <a:custGeom>
                            <a:avLst/>
                            <a:gdLst/>
                            <a:ahLst/>
                            <a:cxnLst/>
                            <a:rect l="0" t="0" r="0" b="0"/>
                            <a:pathLst>
                              <a:path w="3358515" h="103378">
                                <a:moveTo>
                                  <a:pt x="85598" y="1778"/>
                                </a:moveTo>
                                <a:cubicBezTo>
                                  <a:pt x="88646" y="0"/>
                                  <a:pt x="92456" y="1016"/>
                                  <a:pt x="94234" y="4064"/>
                                </a:cubicBezTo>
                                <a:cubicBezTo>
                                  <a:pt x="96012" y="7112"/>
                                  <a:pt x="94996" y="10922"/>
                                  <a:pt x="91948" y="12700"/>
                                </a:cubicBezTo>
                                <a:lnTo>
                                  <a:pt x="35995" y="45339"/>
                                </a:lnTo>
                                <a:lnTo>
                                  <a:pt x="3358515" y="45339"/>
                                </a:lnTo>
                                <a:lnTo>
                                  <a:pt x="3358515" y="58039"/>
                                </a:lnTo>
                                <a:lnTo>
                                  <a:pt x="35995" y="58039"/>
                                </a:lnTo>
                                <a:lnTo>
                                  <a:pt x="91948" y="90678"/>
                                </a:lnTo>
                                <a:cubicBezTo>
                                  <a:pt x="94996" y="92456"/>
                                  <a:pt x="96012" y="96266"/>
                                  <a:pt x="94234" y="99314"/>
                                </a:cubicBezTo>
                                <a:cubicBezTo>
                                  <a:pt x="92456" y="102362"/>
                                  <a:pt x="88646" y="103378"/>
                                  <a:pt x="85598" y="101600"/>
                                </a:cubicBezTo>
                                <a:lnTo>
                                  <a:pt x="0" y="51689"/>
                                </a:lnTo>
                                <a:lnTo>
                                  <a:pt x="85598" y="1778"/>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335362" style="width:480.376pt;height:281.5pt;mso-position-horizontal-relative:char;mso-position-vertical-relative:line" coordsize="61007,35750">
                <v:rect id="Rectangle 24508" style="position:absolute;width:518;height:2079;left:31504;top:0;" filled="f" stroked="f">
                  <v:textbox inset="0,0,0,0">
                    <w:txbxContent>
                      <w:p>
                        <w:pPr>
                          <w:spacing w:before="0" w:after="160" w:line="259" w:lineRule="auto"/>
                          <w:ind w:left="0" w:right="0" w:firstLine="0"/>
                          <w:jc w:val="left"/>
                        </w:pPr>
                        <w:r>
                          <w:rPr/>
                          <w:t xml:space="preserve"> </w:t>
                        </w:r>
                      </w:p>
                    </w:txbxContent>
                  </v:textbox>
                </v:rect>
                <v:rect id="Rectangle 24509" style="position:absolute;width:518;height:2079;left:31504;top:1615;" filled="f" stroked="f">
                  <v:textbox inset="0,0,0,0">
                    <w:txbxContent>
                      <w:p>
                        <w:pPr>
                          <w:spacing w:before="0" w:after="160" w:line="259" w:lineRule="auto"/>
                          <w:ind w:left="0" w:right="0" w:firstLine="0"/>
                          <w:jc w:val="left"/>
                        </w:pPr>
                        <w:r>
                          <w:rPr/>
                          <w:t xml:space="preserve"> </w:t>
                        </w:r>
                      </w:p>
                    </w:txbxContent>
                  </v:textbox>
                </v:rect>
                <v:rect id="Rectangle 24510" style="position:absolute;width:506;height:2243;left:31504;top:3202;"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24524" style="position:absolute;width:518;height:2079;left:0;top:26155;" filled="f" stroked="f">
                  <v:textbox inset="0,0,0,0">
                    <w:txbxContent>
                      <w:p>
                        <w:pPr>
                          <w:spacing w:before="0" w:after="160" w:line="259" w:lineRule="auto"/>
                          <w:ind w:left="0" w:right="0" w:firstLine="0"/>
                          <w:jc w:val="left"/>
                        </w:pPr>
                        <w:r>
                          <w:rPr/>
                          <w:t xml:space="preserve"> </w:t>
                        </w:r>
                      </w:p>
                    </w:txbxContent>
                  </v:textbox>
                </v:rect>
                <v:rect id="Rectangle 24525" style="position:absolute;width:518;height:2079;left:0;top:27755;" filled="f" stroked="f">
                  <v:textbox inset="0,0,0,0">
                    <w:txbxContent>
                      <w:p>
                        <w:pPr>
                          <w:spacing w:before="0" w:after="160" w:line="259" w:lineRule="auto"/>
                          <w:ind w:left="0" w:right="0" w:firstLine="0"/>
                          <w:jc w:val="left"/>
                        </w:pPr>
                        <w:r>
                          <w:rPr/>
                          <w:t xml:space="preserve"> </w:t>
                        </w:r>
                      </w:p>
                    </w:txbxContent>
                  </v:textbox>
                </v:rect>
                <v:rect id="Rectangle 24526" style="position:absolute;width:518;height:2079;left:0;top:29356;" filled="f" stroked="f">
                  <v:textbox inset="0,0,0,0">
                    <w:txbxContent>
                      <w:p>
                        <w:pPr>
                          <w:spacing w:before="0" w:after="160" w:line="259" w:lineRule="auto"/>
                          <w:ind w:left="0" w:right="0" w:firstLine="0"/>
                          <w:jc w:val="left"/>
                        </w:pPr>
                        <w:r>
                          <w:rPr/>
                          <w:t xml:space="preserve"> </w:t>
                        </w:r>
                      </w:p>
                    </w:txbxContent>
                  </v:textbox>
                </v:rect>
                <v:rect id="Rectangle 24527" style="position:absolute;width:6209;height:2079;left:2286;top:30971;" filled="f" stroked="f">
                  <v:textbox inset="0,0,0,0">
                    <w:txbxContent>
                      <w:p>
                        <w:pPr>
                          <w:spacing w:before="0" w:after="160" w:line="259" w:lineRule="auto"/>
                          <w:ind w:left="0" w:right="0" w:firstLine="0"/>
                          <w:jc w:val="left"/>
                        </w:pPr>
                        <w:r>
                          <w:rPr/>
                          <w:t xml:space="preserve">            </w:t>
                        </w:r>
                      </w:p>
                    </w:txbxContent>
                  </v:textbox>
                </v:rect>
                <v:rect id="Rectangle 24528" style="position:absolute;width:518;height:2079;left:6948;top:30971;" filled="f" stroked="f">
                  <v:textbox inset="0,0,0,0">
                    <w:txbxContent>
                      <w:p>
                        <w:pPr>
                          <w:spacing w:before="0" w:after="160" w:line="259" w:lineRule="auto"/>
                          <w:ind w:left="0" w:right="0" w:firstLine="0"/>
                          <w:jc w:val="left"/>
                        </w:pPr>
                        <w:r>
                          <w:rPr/>
                          <w:t xml:space="preserve"> </w:t>
                        </w:r>
                      </w:p>
                    </w:txbxContent>
                  </v:textbox>
                </v:rect>
                <v:rect id="Rectangle 24529" style="position:absolute;width:518;height:2079;left:2286;top:32571;" filled="f" stroked="f">
                  <v:textbox inset="0,0,0,0">
                    <w:txbxContent>
                      <w:p>
                        <w:pPr>
                          <w:spacing w:before="0" w:after="160" w:line="259" w:lineRule="auto"/>
                          <w:ind w:left="0" w:right="0" w:firstLine="0"/>
                          <w:jc w:val="left"/>
                        </w:pPr>
                        <w:r>
                          <w:rPr/>
                          <w:t xml:space="preserve"> </w:t>
                        </w:r>
                      </w:p>
                    </w:txbxContent>
                  </v:textbox>
                </v:rect>
                <v:rect id="Rectangle 24530" style="position:absolute;width:518;height:2079;left:2286;top:34187;" filled="f" stroked="f">
                  <v:textbox inset="0,0,0,0">
                    <w:txbxContent>
                      <w:p>
                        <w:pPr>
                          <w:spacing w:before="0" w:after="160" w:line="259" w:lineRule="auto"/>
                          <w:ind w:left="0" w:right="0" w:firstLine="0"/>
                          <w:jc w:val="left"/>
                        </w:pPr>
                        <w:r>
                          <w:rPr/>
                          <w:t xml:space="preserve"> </w:t>
                        </w:r>
                      </w:p>
                    </w:txbxContent>
                  </v:textbox>
                </v:rect>
                <v:shape id="Picture 24533" style="position:absolute;width:50688;height:30327;left:2496;top:3286;" filled="f">
                  <v:imagedata r:id="rId16"/>
                </v:shape>
                <v:shape id="Shape 24534" style="position:absolute;width:40360;height:1033;left:20647;top:18939;" coordsize="4036060,103378" path="m85598,1778c88646,0,92456,1016,94234,4064c96012,7112,94996,10922,91948,12700l35995,45339l4036060,45339l4036060,58039l35995,58039l91948,90678c94996,92456,96012,96266,94234,99314c92456,102362,88646,103378,85598,101600l0,51689l85598,1778x">
                  <v:stroke weight="0pt" endcap="square" joinstyle="miter" miterlimit="10" on="false" color="#000000" opacity="0"/>
                  <v:fill on="true" color="#000000"/>
                </v:shape>
                <v:shape id="Shape 24535" style="position:absolute;width:33585;height:1033;left:25615;top:11563;" coordsize="3358515,103378" path="m85598,1778c88646,0,92456,1016,94234,4064c96012,7112,94996,10922,91948,12700l35995,45339l3358515,45339l3358515,58039l35995,58039l91948,90678c94996,92456,96012,96266,94234,99314c92456,102362,88646,103378,85598,101600l0,51689l85598,1778x">
                  <v:stroke weight="0pt" endcap="square" joinstyle="miter" miterlimit="10" on="false" color="#000000" opacity="0"/>
                  <v:fill on="true" color="#000000"/>
                </v:shape>
              </v:group>
            </w:pict>
          </mc:Fallback>
        </mc:AlternateContent>
      </w:r>
    </w:p>
    <w:p w:rsidR="00B03E47" w:rsidRDefault="00E2034E">
      <w:pPr>
        <w:spacing w:after="0" w:line="259" w:lineRule="auto"/>
        <w:ind w:left="620" w:right="0" w:firstLine="0"/>
        <w:jc w:val="left"/>
      </w:pPr>
      <w:r>
        <w:t xml:space="preserve"> </w:t>
      </w:r>
    </w:p>
    <w:p w:rsidR="00B03E47" w:rsidRDefault="00E2034E">
      <w:pPr>
        <w:spacing w:after="0" w:line="259" w:lineRule="auto"/>
        <w:ind w:left="620" w:right="0" w:firstLine="0"/>
        <w:jc w:val="left"/>
      </w:pPr>
      <w:r>
        <w:t xml:space="preserve"> </w:t>
      </w:r>
    </w:p>
    <w:p w:rsidR="00B03E47" w:rsidRDefault="00E2034E">
      <w:pPr>
        <w:spacing w:after="3101"/>
        <w:ind w:left="630" w:right="932"/>
      </w:pPr>
      <w:r>
        <w:t xml:space="preserve"> Plano de Ordenación Estructural 01: clase y categorización del territorio </w:t>
      </w:r>
    </w:p>
    <w:p w:rsidR="00B03E47" w:rsidRDefault="00E2034E">
      <w:pPr>
        <w:spacing w:after="2608" w:line="259" w:lineRule="auto"/>
        <w:ind w:left="-2293" w:right="1002" w:firstLine="0"/>
        <w:jc w:val="center"/>
      </w:pPr>
      <w:r>
        <w:rPr>
          <w:rFonts w:ascii="Calibri" w:eastAsia="Calibri" w:hAnsi="Calibri" w:cs="Calibri"/>
          <w:noProof/>
        </w:rPr>
        <mc:AlternateContent>
          <mc:Choice Requires="wpg">
            <w:drawing>
              <wp:anchor distT="0" distB="0" distL="114300" distR="114300" simplePos="0" relativeHeight="251801600" behindDoc="0" locked="0" layoutInCell="1" allowOverlap="1">
                <wp:simplePos x="0" y="0"/>
                <wp:positionH relativeFrom="page">
                  <wp:posOffset>8664935</wp:posOffset>
                </wp:positionH>
                <wp:positionV relativeFrom="page">
                  <wp:posOffset>6710019</wp:posOffset>
                </wp:positionV>
                <wp:extent cx="161330" cy="3601365"/>
                <wp:effectExtent l="0" t="0" r="0" b="0"/>
                <wp:wrapSquare wrapText="bothSides"/>
                <wp:docPr id="341677" name="Group 341677"/>
                <wp:cNvGraphicFramePr/>
                <a:graphic xmlns:a="http://schemas.openxmlformats.org/drawingml/2006/main">
                  <a:graphicData uri="http://schemas.microsoft.com/office/word/2010/wordprocessingGroup">
                    <wpg:wgp>
                      <wpg:cNvGrpSpPr/>
                      <wpg:grpSpPr>
                        <a:xfrm>
                          <a:off x="0" y="0"/>
                          <a:ext cx="161330" cy="3601365"/>
                          <a:chOff x="0" y="0"/>
                          <a:chExt cx="161330" cy="3601365"/>
                        </a:xfrm>
                      </wpg:grpSpPr>
                      <wps:wsp>
                        <wps:cNvPr id="24875" name="Rectangle 24875"/>
                        <wps:cNvSpPr/>
                        <wps:spPr>
                          <a:xfrm rot="-5399999">
                            <a:off x="-2338295" y="1149845"/>
                            <a:ext cx="4789815" cy="113224"/>
                          </a:xfrm>
                          <a:prstGeom prst="rect">
                            <a:avLst/>
                          </a:prstGeom>
                          <a:ln>
                            <a:noFill/>
                          </a:ln>
                        </wps:spPr>
                        <wps:txbx>
                          <w:txbxContent>
                            <w:p w:rsidR="00B03E47" w:rsidRDefault="00E2034E">
                              <w:pPr>
                                <w:spacing w:after="160" w:line="259" w:lineRule="auto"/>
                                <w:ind w:left="0" w:right="0" w:firstLine="0"/>
                                <w:jc w:val="left"/>
                              </w:pPr>
                              <w:r>
                                <w:rPr>
                                  <w:sz w:val="12"/>
                                </w:rPr>
                                <w:t xml:space="preserve">Cód. Validación: X6W4A44Y3YFEHMQ6W9NDGFMDY | Verificación: https://candelaria.sedelectronica.es/ </w:t>
                              </w:r>
                            </w:p>
                          </w:txbxContent>
                        </wps:txbx>
                        <wps:bodyPr horzOverflow="overflow" vert="horz" lIns="0" tIns="0" rIns="0" bIns="0" rtlCol="0">
                          <a:noAutofit/>
                        </wps:bodyPr>
                      </wps:wsp>
                      <wps:wsp>
                        <wps:cNvPr id="24876" name="Rectangle 24876"/>
                        <wps:cNvSpPr/>
                        <wps:spPr>
                          <a:xfrm rot="-5399999">
                            <a:off x="-2094822" y="1317117"/>
                            <a:ext cx="4455272" cy="113224"/>
                          </a:xfrm>
                          <a:prstGeom prst="rect">
                            <a:avLst/>
                          </a:prstGeom>
                          <a:ln>
                            <a:noFill/>
                          </a:ln>
                        </wps:spPr>
                        <wps:txbx>
                          <w:txbxContent>
                            <w:p w:rsidR="00B03E47" w:rsidRDefault="00E2034E">
                              <w:pPr>
                                <w:spacing w:after="160" w:line="259" w:lineRule="auto"/>
                                <w:ind w:left="0" w:right="0" w:firstLine="0"/>
                                <w:jc w:val="left"/>
                              </w:pPr>
                              <w:r>
                                <w:rPr>
                                  <w:sz w:val="12"/>
                                </w:rPr>
                                <w:t xml:space="preserve">Documento firmado electrónicamente desde la plataforma esPublico Gestiona | Página 116 de 179 </w:t>
                              </w:r>
                            </w:p>
                          </w:txbxContent>
                        </wps:txbx>
                        <wps:bodyPr horzOverflow="overflow" vert="horz" lIns="0" tIns="0" rIns="0" bIns="0" rtlCol="0">
                          <a:noAutofit/>
                        </wps:bodyPr>
                      </wps:wsp>
                    </wpg:wgp>
                  </a:graphicData>
                </a:graphic>
              </wp:anchor>
            </w:drawing>
          </mc:Choice>
          <mc:Fallback xmlns:a="http://schemas.openxmlformats.org/drawingml/2006/main">
            <w:pict>
              <v:group id="Group 341677" style="width:12.7031pt;height:283.572pt;position:absolute;mso-position-horizontal-relative:page;mso-position-horizontal:absolute;margin-left:682.278pt;mso-position-vertical-relative:page;margin-top:528.348pt;" coordsize="1613,36013">
                <v:rect id="Rectangle 24875" style="position:absolute;width:47898;height:1132;left:-23382;top:11498;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X6W4A44Y3YFEHMQ6W9NDGFMDY | Verificación: https://candelaria.sedelectronica.es/ </w:t>
                        </w:r>
                      </w:p>
                    </w:txbxContent>
                  </v:textbox>
                </v:rect>
                <v:rect id="Rectangle 24876" style="position:absolute;width:44552;height:1132;left:-20948;top:13171;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116 de 179 </w:t>
                        </w:r>
                      </w:p>
                    </w:txbxContent>
                  </v:textbox>
                </v:rect>
                <w10:wrap type="square"/>
              </v:group>
            </w:pict>
          </mc:Fallback>
        </mc:AlternateContent>
      </w:r>
      <w:r>
        <w:rPr>
          <w:rFonts w:ascii="Calibri" w:eastAsia="Calibri" w:hAnsi="Calibri" w:cs="Calibri"/>
          <w:noProof/>
        </w:rPr>
        <mc:AlternateContent>
          <mc:Choice Requires="wpg">
            <w:drawing>
              <wp:anchor distT="0" distB="0" distL="114300" distR="114300" simplePos="0" relativeHeight="251802624" behindDoc="0" locked="0" layoutInCell="1" allowOverlap="1">
                <wp:simplePos x="0" y="0"/>
                <wp:positionH relativeFrom="column">
                  <wp:posOffset>381000</wp:posOffset>
                </wp:positionH>
                <wp:positionV relativeFrom="paragraph">
                  <wp:posOffset>-2159746</wp:posOffset>
                </wp:positionV>
                <wp:extent cx="5820156" cy="4095268"/>
                <wp:effectExtent l="0" t="0" r="0" b="0"/>
                <wp:wrapSquare wrapText="bothSides"/>
                <wp:docPr id="341676" name="Group 341676"/>
                <wp:cNvGraphicFramePr/>
                <a:graphic xmlns:a="http://schemas.openxmlformats.org/drawingml/2006/main">
                  <a:graphicData uri="http://schemas.microsoft.com/office/word/2010/wordprocessingGroup">
                    <wpg:wgp>
                      <wpg:cNvGrpSpPr/>
                      <wpg:grpSpPr>
                        <a:xfrm>
                          <a:off x="0" y="0"/>
                          <a:ext cx="5820156" cy="4095268"/>
                          <a:chOff x="0" y="0"/>
                          <a:chExt cx="5820156" cy="4095268"/>
                        </a:xfrm>
                      </wpg:grpSpPr>
                      <wps:wsp>
                        <wps:cNvPr id="24562" name="Rectangle 24562"/>
                        <wps:cNvSpPr/>
                        <wps:spPr>
                          <a:xfrm>
                            <a:off x="2934335" y="27290"/>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24583" name="Rectangle 24583"/>
                        <wps:cNvSpPr/>
                        <wps:spPr>
                          <a:xfrm>
                            <a:off x="2934335" y="3444479"/>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24584" name="Rectangle 24584"/>
                        <wps:cNvSpPr/>
                        <wps:spPr>
                          <a:xfrm>
                            <a:off x="2934335" y="3606023"/>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24585" name="Rectangle 24585"/>
                        <wps:cNvSpPr/>
                        <wps:spPr>
                          <a:xfrm>
                            <a:off x="2934335" y="3766297"/>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24586" name="Rectangle 24586"/>
                        <wps:cNvSpPr/>
                        <wps:spPr>
                          <a:xfrm>
                            <a:off x="2934335" y="3926561"/>
                            <a:ext cx="50673" cy="224380"/>
                          </a:xfrm>
                          <a:prstGeom prst="rect">
                            <a:avLst/>
                          </a:prstGeom>
                          <a:ln>
                            <a:noFill/>
                          </a:ln>
                        </wps:spPr>
                        <wps:txbx>
                          <w:txbxContent>
                            <w:p w:rsidR="00B03E47" w:rsidRDefault="00E2034E">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24870" name="Picture 24870"/>
                          <pic:cNvPicPr/>
                        </pic:nvPicPr>
                        <pic:blipFill>
                          <a:blip r:embed="rId46"/>
                          <a:stretch>
                            <a:fillRect/>
                          </a:stretch>
                        </pic:blipFill>
                        <pic:spPr>
                          <a:xfrm>
                            <a:off x="0" y="0"/>
                            <a:ext cx="5145025" cy="3627120"/>
                          </a:xfrm>
                          <a:prstGeom prst="rect">
                            <a:avLst/>
                          </a:prstGeom>
                        </pic:spPr>
                      </pic:pic>
                      <wps:wsp>
                        <wps:cNvPr id="24871" name="Shape 24871"/>
                        <wps:cNvSpPr/>
                        <wps:spPr>
                          <a:xfrm>
                            <a:off x="2930652" y="1987423"/>
                            <a:ext cx="2780030" cy="103378"/>
                          </a:xfrm>
                          <a:custGeom>
                            <a:avLst/>
                            <a:gdLst/>
                            <a:ahLst/>
                            <a:cxnLst/>
                            <a:rect l="0" t="0" r="0" b="0"/>
                            <a:pathLst>
                              <a:path w="2780030" h="103378">
                                <a:moveTo>
                                  <a:pt x="85598" y="1778"/>
                                </a:moveTo>
                                <a:cubicBezTo>
                                  <a:pt x="88646" y="0"/>
                                  <a:pt x="92456" y="1016"/>
                                  <a:pt x="94234" y="4064"/>
                                </a:cubicBezTo>
                                <a:cubicBezTo>
                                  <a:pt x="96012" y="7112"/>
                                  <a:pt x="94996" y="10922"/>
                                  <a:pt x="91948" y="12700"/>
                                </a:cubicBezTo>
                                <a:lnTo>
                                  <a:pt x="35995" y="45339"/>
                                </a:lnTo>
                                <a:lnTo>
                                  <a:pt x="2780030" y="45339"/>
                                </a:lnTo>
                                <a:lnTo>
                                  <a:pt x="2780030" y="58039"/>
                                </a:lnTo>
                                <a:lnTo>
                                  <a:pt x="35995" y="58039"/>
                                </a:lnTo>
                                <a:lnTo>
                                  <a:pt x="91948" y="90678"/>
                                </a:lnTo>
                                <a:cubicBezTo>
                                  <a:pt x="94996" y="92456"/>
                                  <a:pt x="96012" y="96266"/>
                                  <a:pt x="94234" y="99314"/>
                                </a:cubicBezTo>
                                <a:cubicBezTo>
                                  <a:pt x="92456" y="102362"/>
                                  <a:pt x="88646" y="103378"/>
                                  <a:pt x="85598" y="101600"/>
                                </a:cubicBezTo>
                                <a:lnTo>
                                  <a:pt x="0" y="51689"/>
                                </a:lnTo>
                                <a:lnTo>
                                  <a:pt x="85598" y="1778"/>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24872" name="Shape 24872"/>
                        <wps:cNvSpPr/>
                        <wps:spPr>
                          <a:xfrm>
                            <a:off x="2462784" y="856616"/>
                            <a:ext cx="3357372" cy="103377"/>
                          </a:xfrm>
                          <a:custGeom>
                            <a:avLst/>
                            <a:gdLst/>
                            <a:ahLst/>
                            <a:cxnLst/>
                            <a:rect l="0" t="0" r="0" b="0"/>
                            <a:pathLst>
                              <a:path w="3357372" h="103377">
                                <a:moveTo>
                                  <a:pt x="84963" y="1777"/>
                                </a:moveTo>
                                <a:cubicBezTo>
                                  <a:pt x="87884" y="0"/>
                                  <a:pt x="91821" y="888"/>
                                  <a:pt x="93599" y="3937"/>
                                </a:cubicBezTo>
                                <a:cubicBezTo>
                                  <a:pt x="95377" y="6985"/>
                                  <a:pt x="94488" y="10922"/>
                                  <a:pt x="91440" y="12700"/>
                                </a:cubicBezTo>
                                <a:lnTo>
                                  <a:pt x="36017" y="46047"/>
                                </a:lnTo>
                                <a:lnTo>
                                  <a:pt x="3357118" y="2667"/>
                                </a:lnTo>
                                <a:lnTo>
                                  <a:pt x="3357372" y="15367"/>
                                </a:lnTo>
                                <a:lnTo>
                                  <a:pt x="36284" y="58745"/>
                                </a:lnTo>
                                <a:lnTo>
                                  <a:pt x="92456" y="90551"/>
                                </a:lnTo>
                                <a:cubicBezTo>
                                  <a:pt x="95504" y="92328"/>
                                  <a:pt x="96647" y="96138"/>
                                  <a:pt x="94869" y="99187"/>
                                </a:cubicBezTo>
                                <a:cubicBezTo>
                                  <a:pt x="93091" y="102362"/>
                                  <a:pt x="89281" y="103377"/>
                                  <a:pt x="86233" y="101600"/>
                                </a:cubicBezTo>
                                <a:lnTo>
                                  <a:pt x="0" y="52832"/>
                                </a:lnTo>
                                <a:lnTo>
                                  <a:pt x="84963" y="1777"/>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341676" style="width:458.28pt;height:322.462pt;position:absolute;mso-position-horizontal-relative:text;mso-position-horizontal:absolute;margin-left:30pt;mso-position-vertical-relative:text;margin-top:-170.059pt;" coordsize="58201,40952">
                <v:rect id="Rectangle 24562" style="position:absolute;width:518;height:2079;left:29343;top:272;" filled="f" stroked="f">
                  <v:textbox inset="0,0,0,0">
                    <w:txbxContent>
                      <w:p>
                        <w:pPr>
                          <w:spacing w:before="0" w:after="160" w:line="259" w:lineRule="auto"/>
                          <w:ind w:left="0" w:right="0" w:firstLine="0"/>
                          <w:jc w:val="left"/>
                        </w:pPr>
                        <w:r>
                          <w:rPr/>
                          <w:t xml:space="preserve"> </w:t>
                        </w:r>
                      </w:p>
                    </w:txbxContent>
                  </v:textbox>
                </v:rect>
                <v:rect id="Rectangle 24583" style="position:absolute;width:518;height:2079;left:29343;top:34444;" filled="f" stroked="f">
                  <v:textbox inset="0,0,0,0">
                    <w:txbxContent>
                      <w:p>
                        <w:pPr>
                          <w:spacing w:before="0" w:after="160" w:line="259" w:lineRule="auto"/>
                          <w:ind w:left="0" w:right="0" w:firstLine="0"/>
                          <w:jc w:val="left"/>
                        </w:pPr>
                        <w:r>
                          <w:rPr/>
                          <w:t xml:space="preserve"> </w:t>
                        </w:r>
                      </w:p>
                    </w:txbxContent>
                  </v:textbox>
                </v:rect>
                <v:rect id="Rectangle 24584" style="position:absolute;width:518;height:2079;left:29343;top:36060;" filled="f" stroked="f">
                  <v:textbox inset="0,0,0,0">
                    <w:txbxContent>
                      <w:p>
                        <w:pPr>
                          <w:spacing w:before="0" w:after="160" w:line="259" w:lineRule="auto"/>
                          <w:ind w:left="0" w:right="0" w:firstLine="0"/>
                          <w:jc w:val="left"/>
                        </w:pPr>
                        <w:r>
                          <w:rPr/>
                          <w:t xml:space="preserve"> </w:t>
                        </w:r>
                      </w:p>
                    </w:txbxContent>
                  </v:textbox>
                </v:rect>
                <v:rect id="Rectangle 24585" style="position:absolute;width:518;height:2079;left:29343;top:37662;" filled="f" stroked="f">
                  <v:textbox inset="0,0,0,0">
                    <w:txbxContent>
                      <w:p>
                        <w:pPr>
                          <w:spacing w:before="0" w:after="160" w:line="259" w:lineRule="auto"/>
                          <w:ind w:left="0" w:right="0" w:firstLine="0"/>
                          <w:jc w:val="left"/>
                        </w:pPr>
                        <w:r>
                          <w:rPr/>
                          <w:t xml:space="preserve"> </w:t>
                        </w:r>
                      </w:p>
                    </w:txbxContent>
                  </v:textbox>
                </v:rect>
                <v:rect id="Rectangle 24586" style="position:absolute;width:506;height:2243;left:29343;top:39265;"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shape id="Picture 24870" style="position:absolute;width:51450;height:36271;left:0;top:0;" filled="f">
                  <v:imagedata r:id="rId42"/>
                </v:shape>
                <v:shape id="Shape 24871" style="position:absolute;width:27800;height:1033;left:29306;top:19874;" coordsize="2780030,103378" path="m85598,1778c88646,0,92456,1016,94234,4064c96012,7112,94996,10922,91948,12700l35995,45339l2780030,45339l2780030,58039l35995,58039l91948,90678c94996,92456,96012,96266,94234,99314c92456,102362,88646,103378,85598,101600l0,51689l85598,1778x">
                  <v:stroke weight="0pt" endcap="square" joinstyle="miter" miterlimit="10" on="false" color="#000000" opacity="0"/>
                  <v:fill on="true" color="#000000"/>
                </v:shape>
                <v:shape id="Shape 24872" style="position:absolute;width:33573;height:1033;left:24627;top:8566;" coordsize="3357372,103377" path="m84963,1777c87884,0,91821,888,93599,3937c95377,6985,94488,10922,91440,12700l36017,46047l3357118,2667l3357372,15367l36284,58745l92456,90551c95504,92328,96647,96138,94869,99187c93091,102362,89281,103377,86233,101600l0,52832l84963,1777x">
                  <v:stroke weight="0pt" endcap="square" joinstyle="miter" miterlimit="10" on="false" color="#000000" opacity="0"/>
                  <v:fill on="true" color="#000000"/>
                </v:shape>
                <w10:wrap type="square"/>
              </v:group>
            </w:pict>
          </mc:Fallback>
        </mc:AlternateContent>
      </w:r>
    </w:p>
    <w:p w:rsidR="00B03E47" w:rsidRDefault="00E2034E">
      <w:pPr>
        <w:spacing w:after="0" w:line="249" w:lineRule="auto"/>
        <w:ind w:left="0" w:right="2566" w:firstLine="0"/>
        <w:jc w:val="right"/>
      </w:pPr>
      <w:r>
        <w:rPr>
          <w:rFonts w:ascii="Times New Roman" w:eastAsia="Times New Roman" w:hAnsi="Times New Roman" w:cs="Times New Roman"/>
          <w:sz w:val="24"/>
        </w:rPr>
        <w:t xml:space="preserve">                        </w:t>
      </w:r>
      <w:r>
        <w:rPr>
          <w:rFonts w:ascii="Times New Roman" w:eastAsia="Times New Roman" w:hAnsi="Times New Roman" w:cs="Times New Roman"/>
          <w:sz w:val="18"/>
        </w:rPr>
        <w:t>Plano de Ordenación Detallada 16: Costa de Candelaria</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 xml:space="preserve"> </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 xml:space="preserve"> </w:t>
      </w:r>
    </w:p>
    <w:p w:rsidR="00B03E47" w:rsidRDefault="00E2034E">
      <w:pPr>
        <w:spacing w:after="14" w:line="259" w:lineRule="auto"/>
        <w:ind w:left="260" w:right="0" w:firstLine="0"/>
        <w:jc w:val="left"/>
      </w:pPr>
      <w:r>
        <w:t xml:space="preserve"> </w:t>
      </w:r>
    </w:p>
    <w:p w:rsidR="00B03E47" w:rsidRDefault="00E2034E">
      <w:pPr>
        <w:shd w:val="clear" w:color="auto" w:fill="E7E6E6"/>
        <w:spacing w:after="0" w:line="259" w:lineRule="auto"/>
        <w:ind w:left="10" w:right="7869"/>
        <w:jc w:val="right"/>
      </w:pPr>
      <w:r>
        <w:rPr>
          <w:rFonts w:ascii="Times New Roman" w:eastAsia="Times New Roman" w:hAnsi="Times New Roman" w:cs="Times New Roman"/>
          <w:b/>
          <w:sz w:val="24"/>
        </w:rPr>
        <w:t>11.</w:t>
      </w:r>
      <w:r>
        <w:rPr>
          <w:b/>
          <w:sz w:val="24"/>
        </w:rPr>
        <w:t xml:space="preserve"> </w:t>
      </w:r>
      <w:r>
        <w:rPr>
          <w:shd w:val="clear" w:color="auto" w:fill="E6E6E6"/>
        </w:rPr>
        <w:t>COORDENADAS UTM</w:t>
      </w:r>
      <w:r>
        <w:t xml:space="preserve">                                                                                                      </w:t>
      </w:r>
      <w:r>
        <w:rPr>
          <w:rFonts w:ascii="Times New Roman" w:eastAsia="Times New Roman" w:hAnsi="Times New Roman" w:cs="Times New Roman"/>
          <w:sz w:val="24"/>
        </w:rPr>
        <w:t xml:space="preserve"> </w:t>
      </w:r>
    </w:p>
    <w:p w:rsidR="00B03E47" w:rsidRDefault="00E2034E">
      <w:pPr>
        <w:spacing w:after="0" w:line="259" w:lineRule="auto"/>
        <w:ind w:left="260" w:right="0" w:firstLine="0"/>
        <w:jc w:val="left"/>
      </w:pPr>
      <w:r>
        <w:t xml:space="preserve"> </w:t>
      </w:r>
    </w:p>
    <w:tbl>
      <w:tblPr>
        <w:tblStyle w:val="TableGrid"/>
        <w:tblW w:w="8775" w:type="dxa"/>
        <w:tblInd w:w="352" w:type="dxa"/>
        <w:tblCellMar>
          <w:top w:w="7" w:type="dxa"/>
          <w:left w:w="115" w:type="dxa"/>
          <w:bottom w:w="0" w:type="dxa"/>
          <w:right w:w="115" w:type="dxa"/>
        </w:tblCellMar>
        <w:tblLook w:val="04A0" w:firstRow="1" w:lastRow="0" w:firstColumn="1" w:lastColumn="0" w:noHBand="0" w:noVBand="1"/>
      </w:tblPr>
      <w:tblGrid>
        <w:gridCol w:w="6"/>
        <w:gridCol w:w="1540"/>
        <w:gridCol w:w="6"/>
        <w:gridCol w:w="3398"/>
        <w:gridCol w:w="6"/>
        <w:gridCol w:w="3819"/>
        <w:gridCol w:w="6"/>
      </w:tblGrid>
      <w:tr w:rsidR="00B03E47">
        <w:trPr>
          <w:gridBefore w:val="1"/>
          <w:wBefore w:w="6" w:type="dxa"/>
          <w:trHeight w:val="269"/>
        </w:trPr>
        <w:tc>
          <w:tcPr>
            <w:tcW w:w="1546" w:type="dxa"/>
            <w:gridSpan w:val="2"/>
            <w:tcBorders>
              <w:top w:val="single" w:sz="8" w:space="0" w:color="000000"/>
              <w:left w:val="single" w:sz="8" w:space="0" w:color="000000"/>
              <w:bottom w:val="single" w:sz="4" w:space="0" w:color="000000"/>
              <w:right w:val="nil"/>
            </w:tcBorders>
            <w:shd w:val="clear" w:color="auto" w:fill="D9D9D9"/>
          </w:tcPr>
          <w:p w:rsidR="00B03E47" w:rsidRDefault="00B03E47">
            <w:pPr>
              <w:spacing w:after="160" w:line="259" w:lineRule="auto"/>
              <w:ind w:left="0" w:right="0" w:firstLine="0"/>
              <w:jc w:val="left"/>
            </w:pPr>
          </w:p>
        </w:tc>
        <w:tc>
          <w:tcPr>
            <w:tcW w:w="7229" w:type="dxa"/>
            <w:gridSpan w:val="4"/>
            <w:tcBorders>
              <w:top w:val="single" w:sz="8" w:space="0" w:color="000000"/>
              <w:left w:val="nil"/>
              <w:bottom w:val="single" w:sz="4" w:space="0" w:color="000000"/>
              <w:right w:val="single" w:sz="8" w:space="0" w:color="000000"/>
            </w:tcBorders>
            <w:shd w:val="clear" w:color="auto" w:fill="D9D9D9"/>
          </w:tcPr>
          <w:p w:rsidR="00B03E47" w:rsidRDefault="00E2034E">
            <w:pPr>
              <w:spacing w:after="0" w:line="259" w:lineRule="auto"/>
              <w:ind w:left="362" w:right="0" w:firstLine="0"/>
              <w:jc w:val="left"/>
            </w:pPr>
            <w:r>
              <w:t xml:space="preserve">Superficie calle José Rodríguez Ramírez </w:t>
            </w:r>
          </w:p>
        </w:tc>
      </w:tr>
      <w:tr w:rsidR="00B03E47">
        <w:trPr>
          <w:gridBefore w:val="1"/>
          <w:wBefore w:w="6" w:type="dxa"/>
          <w:trHeight w:val="264"/>
        </w:trPr>
        <w:tc>
          <w:tcPr>
            <w:tcW w:w="1546" w:type="dxa"/>
            <w:gridSpan w:val="2"/>
            <w:tcBorders>
              <w:top w:val="single" w:sz="4" w:space="0" w:color="000000"/>
              <w:left w:val="single" w:sz="8" w:space="0" w:color="000000"/>
              <w:bottom w:val="single" w:sz="4" w:space="0" w:color="000000"/>
              <w:right w:val="single" w:sz="4" w:space="0" w:color="000000"/>
            </w:tcBorders>
            <w:shd w:val="clear" w:color="auto" w:fill="D9D9D9"/>
          </w:tcPr>
          <w:p w:rsidR="00B03E47" w:rsidRDefault="00E2034E">
            <w:pPr>
              <w:spacing w:after="0" w:line="259" w:lineRule="auto"/>
              <w:ind w:left="0" w:right="370" w:firstLine="0"/>
              <w:jc w:val="center"/>
            </w:pPr>
            <w:r>
              <w:t xml:space="preserve">Punto </w:t>
            </w:r>
          </w:p>
        </w:tc>
        <w:tc>
          <w:tcPr>
            <w:tcW w:w="7229" w:type="dxa"/>
            <w:gridSpan w:val="4"/>
            <w:tcBorders>
              <w:top w:val="single" w:sz="4" w:space="0" w:color="000000"/>
              <w:left w:val="single" w:sz="4" w:space="0" w:color="000000"/>
              <w:bottom w:val="single" w:sz="4" w:space="0" w:color="000000"/>
              <w:right w:val="single" w:sz="8" w:space="0" w:color="000000"/>
            </w:tcBorders>
            <w:shd w:val="clear" w:color="auto" w:fill="D9D9D9"/>
          </w:tcPr>
          <w:p w:rsidR="00B03E47" w:rsidRDefault="00E2034E">
            <w:pPr>
              <w:spacing w:after="0" w:line="259" w:lineRule="auto"/>
              <w:ind w:left="0" w:right="361" w:firstLine="0"/>
              <w:jc w:val="center"/>
            </w:pPr>
            <w:r>
              <w:t xml:space="preserve">Coordenadas UTM </w:t>
            </w:r>
          </w:p>
        </w:tc>
      </w:tr>
      <w:tr w:rsidR="00B03E47">
        <w:trPr>
          <w:gridBefore w:val="1"/>
          <w:wBefore w:w="6" w:type="dxa"/>
          <w:trHeight w:val="263"/>
        </w:trPr>
        <w:tc>
          <w:tcPr>
            <w:tcW w:w="1546" w:type="dxa"/>
            <w:gridSpan w:val="2"/>
            <w:tcBorders>
              <w:top w:val="single" w:sz="4" w:space="0" w:color="000000"/>
              <w:left w:val="single" w:sz="4" w:space="0" w:color="000000"/>
              <w:bottom w:val="single" w:sz="4" w:space="0" w:color="000000"/>
              <w:right w:val="single" w:sz="4" w:space="0" w:color="000000"/>
            </w:tcBorders>
            <w:shd w:val="clear" w:color="auto" w:fill="D9D9D9"/>
          </w:tcPr>
          <w:p w:rsidR="00B03E47" w:rsidRDefault="00E2034E">
            <w:pPr>
              <w:spacing w:after="0" w:line="259" w:lineRule="auto"/>
              <w:ind w:left="0" w:right="372" w:firstLine="0"/>
              <w:jc w:val="center"/>
            </w:pPr>
            <w:r>
              <w:t xml:space="preserve">Nº </w:t>
            </w:r>
          </w:p>
        </w:tc>
        <w:tc>
          <w:tcPr>
            <w:tcW w:w="3404" w:type="dxa"/>
            <w:gridSpan w:val="2"/>
            <w:tcBorders>
              <w:top w:val="single" w:sz="4" w:space="0" w:color="000000"/>
              <w:left w:val="single" w:sz="4" w:space="0" w:color="000000"/>
              <w:bottom w:val="single" w:sz="4" w:space="0" w:color="000000"/>
              <w:right w:val="single" w:sz="4" w:space="0" w:color="000000"/>
            </w:tcBorders>
            <w:shd w:val="clear" w:color="auto" w:fill="D9D9D9"/>
          </w:tcPr>
          <w:p w:rsidR="00B03E47" w:rsidRDefault="00E2034E">
            <w:pPr>
              <w:spacing w:after="0" w:line="259" w:lineRule="auto"/>
              <w:ind w:left="0" w:right="367" w:firstLine="0"/>
              <w:jc w:val="center"/>
            </w:pPr>
            <w:r>
              <w:t xml:space="preserve">X </w:t>
            </w:r>
          </w:p>
        </w:tc>
        <w:tc>
          <w:tcPr>
            <w:tcW w:w="3825" w:type="dxa"/>
            <w:gridSpan w:val="2"/>
            <w:tcBorders>
              <w:top w:val="single" w:sz="4" w:space="0" w:color="000000"/>
              <w:left w:val="single" w:sz="4" w:space="0" w:color="000000"/>
              <w:bottom w:val="single" w:sz="4" w:space="0" w:color="000000"/>
              <w:right w:val="single" w:sz="4" w:space="0" w:color="000000"/>
            </w:tcBorders>
            <w:shd w:val="clear" w:color="auto" w:fill="D9D9D9"/>
          </w:tcPr>
          <w:p w:rsidR="00B03E47" w:rsidRDefault="00E2034E">
            <w:pPr>
              <w:spacing w:after="0" w:line="259" w:lineRule="auto"/>
              <w:ind w:left="0" w:right="366" w:firstLine="0"/>
              <w:jc w:val="center"/>
            </w:pPr>
            <w:r>
              <w:t xml:space="preserve">Y </w:t>
            </w:r>
          </w:p>
        </w:tc>
      </w:tr>
      <w:tr w:rsidR="00B03E47">
        <w:trPr>
          <w:gridBefore w:val="1"/>
          <w:wBefore w:w="6" w:type="dxa"/>
          <w:trHeight w:val="268"/>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3" w:firstLine="0"/>
              <w:jc w:val="center"/>
            </w:pPr>
            <w:r>
              <w:t xml:space="preserve">1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4" w:firstLine="0"/>
              <w:jc w:val="center"/>
            </w:pPr>
            <w:r>
              <w:t xml:space="preserve">365862.9895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3138552.3805 </w:t>
            </w:r>
          </w:p>
        </w:tc>
      </w:tr>
      <w:tr w:rsidR="00B03E47">
        <w:trPr>
          <w:gridBefore w:val="1"/>
          <w:wBefore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3" w:firstLine="0"/>
              <w:jc w:val="center"/>
            </w:pPr>
            <w:r>
              <w:t xml:space="preserve">2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4" w:firstLine="0"/>
              <w:jc w:val="center"/>
            </w:pPr>
            <w:r>
              <w:t xml:space="preserve">365867.0739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3138552.9254 </w:t>
            </w:r>
          </w:p>
        </w:tc>
      </w:tr>
      <w:tr w:rsidR="00B03E47">
        <w:trPr>
          <w:gridBefore w:val="1"/>
          <w:wBefore w:w="6" w:type="dxa"/>
          <w:trHeight w:val="266"/>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3" w:firstLine="0"/>
              <w:jc w:val="center"/>
            </w:pPr>
            <w:r>
              <w:t xml:space="preserve">3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4" w:firstLine="0"/>
              <w:jc w:val="center"/>
            </w:pPr>
            <w:r>
              <w:t xml:space="preserve">365885.2703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3138555.3532 </w:t>
            </w:r>
          </w:p>
        </w:tc>
      </w:tr>
      <w:tr w:rsidR="00B03E47">
        <w:trPr>
          <w:gridBefore w:val="1"/>
          <w:wBefore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3" w:firstLine="0"/>
              <w:jc w:val="center"/>
            </w:pPr>
            <w:r>
              <w:t xml:space="preserve">4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4" w:firstLine="0"/>
              <w:jc w:val="center"/>
            </w:pPr>
            <w:r>
              <w:t xml:space="preserve">365912.2520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3138558.5508 </w:t>
            </w:r>
          </w:p>
        </w:tc>
      </w:tr>
      <w:tr w:rsidR="00B03E47">
        <w:trPr>
          <w:gridBefore w:val="1"/>
          <w:wBefore w:w="6" w:type="dxa"/>
          <w:trHeight w:val="267"/>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3" w:firstLine="0"/>
              <w:jc w:val="center"/>
            </w:pPr>
            <w:r>
              <w:t xml:space="preserve">5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4" w:firstLine="0"/>
              <w:jc w:val="center"/>
            </w:pPr>
            <w:r>
              <w:t xml:space="preserve">365946.0952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3138562.5096 </w:t>
            </w:r>
          </w:p>
        </w:tc>
      </w:tr>
      <w:tr w:rsidR="00B03E47">
        <w:trPr>
          <w:gridBefore w:val="1"/>
          <w:wBefore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3" w:firstLine="0"/>
              <w:jc w:val="center"/>
            </w:pPr>
            <w:r>
              <w:t xml:space="preserve">6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4" w:firstLine="0"/>
              <w:jc w:val="center"/>
            </w:pPr>
            <w:r>
              <w:t xml:space="preserve">365969.2149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3138565.5176 </w:t>
            </w:r>
          </w:p>
        </w:tc>
      </w:tr>
      <w:tr w:rsidR="00B03E47">
        <w:trPr>
          <w:gridBefore w:val="1"/>
          <w:wBefore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3" w:firstLine="0"/>
              <w:jc w:val="center"/>
            </w:pPr>
            <w:r>
              <w:t xml:space="preserve">7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4" w:firstLine="0"/>
              <w:jc w:val="center"/>
            </w:pPr>
            <w:r>
              <w:t xml:space="preserve">365999.8181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3138569.1252 </w:t>
            </w:r>
          </w:p>
        </w:tc>
      </w:tr>
      <w:tr w:rsidR="00B03E47">
        <w:trPr>
          <w:gridBefore w:val="1"/>
          <w:wBefore w:w="6" w:type="dxa"/>
          <w:trHeight w:val="266"/>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3" w:firstLine="0"/>
              <w:jc w:val="center"/>
            </w:pPr>
            <w:r>
              <w:t xml:space="preserve">8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4" w:firstLine="0"/>
              <w:jc w:val="center"/>
            </w:pPr>
            <w:r>
              <w:t xml:space="preserve">366027.3068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3138572.3430 </w:t>
            </w:r>
          </w:p>
        </w:tc>
      </w:tr>
      <w:tr w:rsidR="00B03E47">
        <w:trPr>
          <w:gridBefore w:val="1"/>
          <w:wBefore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3" w:firstLine="0"/>
              <w:jc w:val="center"/>
            </w:pPr>
            <w:r>
              <w:t xml:space="preserve">9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4" w:firstLine="0"/>
              <w:jc w:val="center"/>
            </w:pPr>
            <w:r>
              <w:t xml:space="preserve">366037.6423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3138573.4981 </w:t>
            </w:r>
          </w:p>
        </w:tc>
      </w:tr>
      <w:tr w:rsidR="00B03E47">
        <w:trPr>
          <w:gridBefore w:val="1"/>
          <w:wBefore w:w="6" w:type="dxa"/>
          <w:trHeight w:val="266"/>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1" w:firstLine="0"/>
              <w:jc w:val="center"/>
            </w:pPr>
            <w:r>
              <w:t xml:space="preserve">10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4" w:firstLine="0"/>
              <w:jc w:val="center"/>
            </w:pPr>
            <w:r>
              <w:t xml:space="preserve">366053.3244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3138575.6235 </w:t>
            </w:r>
          </w:p>
        </w:tc>
      </w:tr>
      <w:tr w:rsidR="00B03E47">
        <w:trPr>
          <w:gridBefore w:val="1"/>
          <w:wBefore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1" w:firstLine="0"/>
              <w:jc w:val="center"/>
            </w:pPr>
            <w:r>
              <w:t xml:space="preserve">11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4" w:firstLine="0"/>
              <w:jc w:val="center"/>
            </w:pPr>
            <w:r>
              <w:t xml:space="preserve">366056.6790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3138576.0219 </w:t>
            </w:r>
          </w:p>
        </w:tc>
      </w:tr>
      <w:tr w:rsidR="00B03E47">
        <w:trPr>
          <w:gridBefore w:val="1"/>
          <w:wBefore w:w="6" w:type="dxa"/>
          <w:trHeight w:val="266"/>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1" w:firstLine="0"/>
              <w:jc w:val="center"/>
            </w:pPr>
            <w:r>
              <w:t xml:space="preserve">12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5" w:firstLine="0"/>
              <w:jc w:val="center"/>
            </w:pPr>
            <w:r>
              <w:t xml:space="preserve">366066.9431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3138577.1316 </w:t>
            </w:r>
          </w:p>
        </w:tc>
      </w:tr>
      <w:tr w:rsidR="00B03E47">
        <w:trPr>
          <w:gridAfter w:val="1"/>
          <w:wAfter w:w="6" w:type="dxa"/>
          <w:trHeight w:val="262"/>
        </w:trPr>
        <w:tc>
          <w:tcPr>
            <w:tcW w:w="1546" w:type="dxa"/>
            <w:gridSpan w:val="2"/>
            <w:tcBorders>
              <w:top w:val="nil"/>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13 </w:t>
            </w:r>
          </w:p>
        </w:tc>
        <w:tc>
          <w:tcPr>
            <w:tcW w:w="3404" w:type="dxa"/>
            <w:gridSpan w:val="2"/>
            <w:tcBorders>
              <w:top w:val="nil"/>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366070.2193 </w:t>
            </w:r>
          </w:p>
        </w:tc>
        <w:tc>
          <w:tcPr>
            <w:tcW w:w="3825" w:type="dxa"/>
            <w:gridSpan w:val="2"/>
            <w:tcBorders>
              <w:top w:val="nil"/>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3138577.5008 </w:t>
            </w:r>
          </w:p>
        </w:tc>
      </w:tr>
      <w:tr w:rsidR="00B03E47">
        <w:trPr>
          <w:gridAfter w:val="1"/>
          <w:wAfter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14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366073.3647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3138577.6573 </w:t>
            </w:r>
          </w:p>
        </w:tc>
      </w:tr>
      <w:tr w:rsidR="00B03E47">
        <w:trPr>
          <w:gridAfter w:val="1"/>
          <w:wAfter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15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366077.0887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3138577.7265 </w:t>
            </w:r>
          </w:p>
        </w:tc>
      </w:tr>
      <w:tr w:rsidR="00B03E47">
        <w:trPr>
          <w:gridAfter w:val="1"/>
          <w:wAfter w:w="6" w:type="dxa"/>
          <w:trHeight w:val="266"/>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16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366081.6607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3138577.6154 </w:t>
            </w:r>
          </w:p>
        </w:tc>
      </w:tr>
      <w:tr w:rsidR="00B03E47">
        <w:trPr>
          <w:gridAfter w:val="1"/>
          <w:wAfter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17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366087.9005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3138576.5088 </w:t>
            </w:r>
          </w:p>
        </w:tc>
      </w:tr>
      <w:tr w:rsidR="00B03E47">
        <w:trPr>
          <w:gridAfter w:val="1"/>
          <w:wAfter w:w="6" w:type="dxa"/>
          <w:trHeight w:val="266"/>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18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366095.2524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3138574.1968 </w:t>
            </w:r>
          </w:p>
        </w:tc>
      </w:tr>
      <w:tr w:rsidR="00B03E47">
        <w:trPr>
          <w:gridAfter w:val="1"/>
          <w:wAfter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19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366101.0303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3138571.9785 </w:t>
            </w:r>
          </w:p>
        </w:tc>
      </w:tr>
      <w:tr w:rsidR="00B03E47">
        <w:trPr>
          <w:gridAfter w:val="1"/>
          <w:wAfter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20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366109.7130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3138567.7593 </w:t>
            </w:r>
          </w:p>
        </w:tc>
      </w:tr>
      <w:tr w:rsidR="00B03E47">
        <w:trPr>
          <w:gridAfter w:val="1"/>
          <w:wAfter w:w="6" w:type="dxa"/>
          <w:trHeight w:val="266"/>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21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366126.3834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3138559.4884 </w:t>
            </w:r>
          </w:p>
        </w:tc>
      </w:tr>
      <w:tr w:rsidR="00B03E47">
        <w:trPr>
          <w:gridAfter w:val="1"/>
          <w:wAfter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22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366129.4944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3138560.3856 </w:t>
            </w:r>
          </w:p>
        </w:tc>
      </w:tr>
      <w:tr w:rsidR="00B03E47">
        <w:trPr>
          <w:gridAfter w:val="1"/>
          <w:wAfter w:w="6" w:type="dxa"/>
          <w:trHeight w:val="267"/>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23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366121.9811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3138545.1615 </w:t>
            </w:r>
          </w:p>
        </w:tc>
      </w:tr>
      <w:tr w:rsidR="00B03E47">
        <w:trPr>
          <w:gridAfter w:val="1"/>
          <w:wAfter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24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366112.7969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3138549.6617 </w:t>
            </w:r>
          </w:p>
        </w:tc>
      </w:tr>
      <w:tr w:rsidR="00B03E47">
        <w:trPr>
          <w:gridAfter w:val="1"/>
          <w:wAfter w:w="6" w:type="dxa"/>
          <w:trHeight w:val="266"/>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25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366101.9324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3138555.0425 </w:t>
            </w:r>
          </w:p>
        </w:tc>
      </w:tr>
      <w:tr w:rsidR="00B03E47">
        <w:trPr>
          <w:gridAfter w:val="1"/>
          <w:wAfter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26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366097.7272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3138557.0826 </w:t>
            </w:r>
          </w:p>
        </w:tc>
      </w:tr>
      <w:tr w:rsidR="00B03E47">
        <w:trPr>
          <w:gridAfter w:val="1"/>
          <w:wAfter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27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366095.2103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3138558.1783 </w:t>
            </w:r>
          </w:p>
        </w:tc>
      </w:tr>
      <w:tr w:rsidR="00B03E47">
        <w:trPr>
          <w:gridAfter w:val="1"/>
          <w:wAfter w:w="6" w:type="dxa"/>
          <w:trHeight w:val="266"/>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28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366093.4209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3138558.9613 </w:t>
            </w:r>
          </w:p>
        </w:tc>
      </w:tr>
      <w:tr w:rsidR="00B03E47">
        <w:trPr>
          <w:gridAfter w:val="1"/>
          <w:wAfter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29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366091.0929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3" w:right="0" w:firstLine="0"/>
              <w:jc w:val="center"/>
            </w:pPr>
            <w:r>
              <w:t xml:space="preserve">3138559.8124 </w:t>
            </w:r>
          </w:p>
        </w:tc>
      </w:tr>
      <w:tr w:rsidR="00B03E47">
        <w:trPr>
          <w:gridAfter w:val="1"/>
          <w:wAfter w:w="6" w:type="dxa"/>
          <w:trHeight w:val="266"/>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30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366087.8753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3138561.0402 </w:t>
            </w:r>
          </w:p>
        </w:tc>
      </w:tr>
      <w:tr w:rsidR="00B03E47">
        <w:trPr>
          <w:gridAfter w:val="1"/>
          <w:wAfter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31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366083.6189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3138562.1804 </w:t>
            </w:r>
          </w:p>
        </w:tc>
      </w:tr>
      <w:tr w:rsidR="00B03E47">
        <w:trPr>
          <w:gridAfter w:val="1"/>
          <w:wAfter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32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366081.1819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3138562.5992 </w:t>
            </w:r>
          </w:p>
        </w:tc>
      </w:tr>
      <w:tr w:rsidR="00B03E47">
        <w:trPr>
          <w:gridAfter w:val="1"/>
          <w:wAfter w:w="6" w:type="dxa"/>
          <w:trHeight w:val="266"/>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33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366077.9705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3138562.8407 </w:t>
            </w:r>
          </w:p>
        </w:tc>
      </w:tr>
      <w:tr w:rsidR="00B03E47">
        <w:trPr>
          <w:gridAfter w:val="1"/>
          <w:wAfter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34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366074.9504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3138562.7359 </w:t>
            </w:r>
          </w:p>
        </w:tc>
      </w:tr>
      <w:tr w:rsidR="00B03E47">
        <w:trPr>
          <w:gridAfter w:val="1"/>
          <w:wAfter w:w="6" w:type="dxa"/>
          <w:trHeight w:val="266"/>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35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366072.0644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3138562.7559 </w:t>
            </w:r>
          </w:p>
        </w:tc>
      </w:tr>
      <w:tr w:rsidR="00B03E47">
        <w:trPr>
          <w:gridAfter w:val="1"/>
          <w:wAfter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36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366070.8132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3138562.5533 </w:t>
            </w:r>
          </w:p>
        </w:tc>
      </w:tr>
      <w:tr w:rsidR="00B03E47">
        <w:trPr>
          <w:gridAfter w:val="1"/>
          <w:wAfter w:w="6" w:type="dxa"/>
          <w:trHeight w:val="267"/>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37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366067.8535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3138562.1848 </w:t>
            </w:r>
          </w:p>
        </w:tc>
      </w:tr>
      <w:tr w:rsidR="00B03E47">
        <w:trPr>
          <w:gridAfter w:val="1"/>
          <w:wAfter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38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366063.0869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3" w:right="0" w:firstLine="0"/>
              <w:jc w:val="center"/>
            </w:pPr>
            <w:r>
              <w:t xml:space="preserve">3138561.6141 </w:t>
            </w:r>
          </w:p>
        </w:tc>
      </w:tr>
      <w:tr w:rsidR="00B03E47">
        <w:trPr>
          <w:gridAfter w:val="1"/>
          <w:wAfter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39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366061.8476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3138561.4937 </w:t>
            </w:r>
          </w:p>
        </w:tc>
      </w:tr>
      <w:tr w:rsidR="00B03E47">
        <w:trPr>
          <w:gridAfter w:val="1"/>
          <w:wAfter w:w="6" w:type="dxa"/>
          <w:trHeight w:val="266"/>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40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366029.7049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3138557.7213 </w:t>
            </w:r>
          </w:p>
        </w:tc>
      </w:tr>
      <w:tr w:rsidR="00B03E47">
        <w:trPr>
          <w:gridAfter w:val="1"/>
          <w:wAfter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41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366000.3027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3138554.0740 </w:t>
            </w:r>
          </w:p>
        </w:tc>
      </w:tr>
      <w:tr w:rsidR="00B03E47">
        <w:trPr>
          <w:gridAfter w:val="1"/>
          <w:wAfter w:w="6" w:type="dxa"/>
          <w:trHeight w:val="266"/>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42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365948.5817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3138547.7352 </w:t>
            </w:r>
          </w:p>
        </w:tc>
      </w:tr>
      <w:tr w:rsidR="00B03E47">
        <w:trPr>
          <w:gridAfter w:val="1"/>
          <w:wAfter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43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365929.6340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3138545.3094 </w:t>
            </w:r>
          </w:p>
        </w:tc>
      </w:tr>
      <w:tr w:rsidR="00B03E47">
        <w:trPr>
          <w:gridAfter w:val="1"/>
          <w:wAfter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44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365899.9390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3138541.8624 </w:t>
            </w:r>
          </w:p>
        </w:tc>
      </w:tr>
      <w:tr w:rsidR="00B03E47">
        <w:trPr>
          <w:gridAfter w:val="1"/>
          <w:wAfter w:w="6" w:type="dxa"/>
          <w:trHeight w:val="266"/>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45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365860.2611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3138536.6829 </w:t>
            </w:r>
          </w:p>
        </w:tc>
      </w:tr>
      <w:tr w:rsidR="00B03E47">
        <w:trPr>
          <w:gridAfter w:val="1"/>
          <w:wAfter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46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365857.1317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3138536.3057 </w:t>
            </w:r>
          </w:p>
        </w:tc>
      </w:tr>
      <w:tr w:rsidR="00B03E47">
        <w:trPr>
          <w:gridAfter w:val="1"/>
          <w:wAfter w:w="6" w:type="dxa"/>
          <w:trHeight w:val="266"/>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4" w:firstLine="0"/>
              <w:jc w:val="center"/>
            </w:pPr>
            <w:r>
              <w:t xml:space="preserve">1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365862.9895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3" w:right="0" w:firstLine="0"/>
              <w:jc w:val="center"/>
            </w:pPr>
            <w:r>
              <w:t xml:space="preserve">3138552.3805 </w:t>
            </w:r>
          </w:p>
        </w:tc>
      </w:tr>
    </w:tbl>
    <w:p w:rsidR="00B03E47" w:rsidRDefault="00E2034E">
      <w:pPr>
        <w:spacing w:after="0" w:line="259" w:lineRule="auto"/>
        <w:ind w:left="260" w:right="0" w:firstLine="0"/>
      </w:pPr>
      <w:r>
        <w:rPr>
          <w:rFonts w:ascii="Calibri" w:eastAsia="Calibri" w:hAnsi="Calibri" w:cs="Calibri"/>
          <w:noProof/>
        </w:rPr>
        <mc:AlternateContent>
          <mc:Choice Requires="wpg">
            <w:drawing>
              <wp:anchor distT="0" distB="0" distL="114300" distR="114300" simplePos="0" relativeHeight="251803648" behindDoc="0" locked="0" layoutInCell="1" allowOverlap="1">
                <wp:simplePos x="0" y="0"/>
                <wp:positionH relativeFrom="page">
                  <wp:posOffset>8664935</wp:posOffset>
                </wp:positionH>
                <wp:positionV relativeFrom="page">
                  <wp:posOffset>6710019</wp:posOffset>
                </wp:positionV>
                <wp:extent cx="161330" cy="3601365"/>
                <wp:effectExtent l="0" t="0" r="0" b="0"/>
                <wp:wrapTopAndBottom/>
                <wp:docPr id="368911" name="Group 368911"/>
                <wp:cNvGraphicFramePr/>
                <a:graphic xmlns:a="http://schemas.openxmlformats.org/drawingml/2006/main">
                  <a:graphicData uri="http://schemas.microsoft.com/office/word/2010/wordprocessingGroup">
                    <wpg:wgp>
                      <wpg:cNvGrpSpPr/>
                      <wpg:grpSpPr>
                        <a:xfrm>
                          <a:off x="0" y="0"/>
                          <a:ext cx="161330" cy="3601365"/>
                          <a:chOff x="0" y="0"/>
                          <a:chExt cx="161330" cy="3601365"/>
                        </a:xfrm>
                      </wpg:grpSpPr>
                      <wps:wsp>
                        <wps:cNvPr id="25664" name="Rectangle 25664"/>
                        <wps:cNvSpPr/>
                        <wps:spPr>
                          <a:xfrm rot="-5399999">
                            <a:off x="-2338295" y="1149845"/>
                            <a:ext cx="4789815" cy="113224"/>
                          </a:xfrm>
                          <a:prstGeom prst="rect">
                            <a:avLst/>
                          </a:prstGeom>
                          <a:ln>
                            <a:noFill/>
                          </a:ln>
                        </wps:spPr>
                        <wps:txbx>
                          <w:txbxContent>
                            <w:p w:rsidR="00B03E47" w:rsidRDefault="00E2034E">
                              <w:pPr>
                                <w:spacing w:after="160" w:line="259" w:lineRule="auto"/>
                                <w:ind w:left="0" w:right="0" w:firstLine="0"/>
                                <w:jc w:val="left"/>
                              </w:pPr>
                              <w:r>
                                <w:rPr>
                                  <w:sz w:val="12"/>
                                </w:rPr>
                                <w:t xml:space="preserve">Cód. Validación: X6W4A44Y3YFEHMQ6W9NDGFMDY | Verificación: https://candelaria.sedelectronica.es/ </w:t>
                              </w:r>
                            </w:p>
                          </w:txbxContent>
                        </wps:txbx>
                        <wps:bodyPr horzOverflow="overflow" vert="horz" lIns="0" tIns="0" rIns="0" bIns="0" rtlCol="0">
                          <a:noAutofit/>
                        </wps:bodyPr>
                      </wps:wsp>
                      <wps:wsp>
                        <wps:cNvPr id="25665" name="Rectangle 25665"/>
                        <wps:cNvSpPr/>
                        <wps:spPr>
                          <a:xfrm rot="-5399999">
                            <a:off x="-2094822" y="1317117"/>
                            <a:ext cx="4455272" cy="113224"/>
                          </a:xfrm>
                          <a:prstGeom prst="rect">
                            <a:avLst/>
                          </a:prstGeom>
                          <a:ln>
                            <a:noFill/>
                          </a:ln>
                        </wps:spPr>
                        <wps:txbx>
                          <w:txbxContent>
                            <w:p w:rsidR="00B03E47" w:rsidRDefault="00E2034E">
                              <w:pPr>
                                <w:spacing w:after="160" w:line="259" w:lineRule="auto"/>
                                <w:ind w:left="0" w:right="0" w:firstLine="0"/>
                                <w:jc w:val="left"/>
                              </w:pPr>
                              <w:r>
                                <w:rPr>
                                  <w:sz w:val="12"/>
                                </w:rPr>
                                <w:t xml:space="preserve">Documento firmado electrónicamente desde la plataforma esPublico Gestiona | Página 117 de 179 </w:t>
                              </w:r>
                            </w:p>
                          </w:txbxContent>
                        </wps:txbx>
                        <wps:bodyPr horzOverflow="overflow" vert="horz" lIns="0" tIns="0" rIns="0" bIns="0" rtlCol="0">
                          <a:noAutofit/>
                        </wps:bodyPr>
                      </wps:wsp>
                    </wpg:wgp>
                  </a:graphicData>
                </a:graphic>
              </wp:anchor>
            </w:drawing>
          </mc:Choice>
          <mc:Fallback xmlns:a="http://schemas.openxmlformats.org/drawingml/2006/main">
            <w:pict>
              <v:group id="Group 368911" style="width:12.7031pt;height:283.572pt;position:absolute;mso-position-horizontal-relative:page;mso-position-horizontal:absolute;margin-left:682.278pt;mso-position-vertical-relative:page;margin-top:528.348pt;" coordsize="1613,36013">
                <v:rect id="Rectangle 25664" style="position:absolute;width:47898;height:1132;left:-23382;top:11498;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X6W4A44Y3YFEHMQ6W9NDGFMDY | Verificación: https://candelaria.sedelectronica.es/ </w:t>
                        </w:r>
                      </w:p>
                    </w:txbxContent>
                  </v:textbox>
                </v:rect>
                <v:rect id="Rectangle 25665" style="position:absolute;width:44552;height:1132;left:-20948;top:13171;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117 de 179 </w:t>
                        </w:r>
                      </w:p>
                    </w:txbxContent>
                  </v:textbox>
                </v:rect>
                <w10:wrap type="topAndBottom"/>
              </v:group>
            </w:pict>
          </mc:Fallback>
        </mc:AlternateContent>
      </w:r>
      <w:r>
        <w:t xml:space="preserve"> </w:t>
      </w:r>
    </w:p>
    <w:p w:rsidR="00B03E47" w:rsidRDefault="00E2034E">
      <w:pPr>
        <w:spacing w:after="0" w:line="259" w:lineRule="auto"/>
        <w:ind w:left="260" w:right="0" w:firstLine="0"/>
      </w:pPr>
      <w:r>
        <w:t xml:space="preserve"> </w:t>
      </w:r>
    </w:p>
    <w:tbl>
      <w:tblPr>
        <w:tblStyle w:val="TableGrid"/>
        <w:tblW w:w="8775" w:type="dxa"/>
        <w:tblInd w:w="352" w:type="dxa"/>
        <w:tblCellMar>
          <w:top w:w="7" w:type="dxa"/>
          <w:left w:w="115" w:type="dxa"/>
          <w:bottom w:w="0" w:type="dxa"/>
          <w:right w:w="115" w:type="dxa"/>
        </w:tblCellMar>
        <w:tblLook w:val="04A0" w:firstRow="1" w:lastRow="0" w:firstColumn="1" w:lastColumn="0" w:noHBand="0" w:noVBand="1"/>
      </w:tblPr>
      <w:tblGrid>
        <w:gridCol w:w="6"/>
        <w:gridCol w:w="1540"/>
        <w:gridCol w:w="6"/>
        <w:gridCol w:w="3398"/>
        <w:gridCol w:w="6"/>
        <w:gridCol w:w="3819"/>
        <w:gridCol w:w="6"/>
      </w:tblGrid>
      <w:tr w:rsidR="00B03E47">
        <w:trPr>
          <w:gridBefore w:val="1"/>
          <w:wBefore w:w="6" w:type="dxa"/>
          <w:trHeight w:val="266"/>
        </w:trPr>
        <w:tc>
          <w:tcPr>
            <w:tcW w:w="1546" w:type="dxa"/>
            <w:gridSpan w:val="2"/>
            <w:tcBorders>
              <w:top w:val="single" w:sz="8" w:space="0" w:color="000000"/>
              <w:left w:val="single" w:sz="8" w:space="0" w:color="000000"/>
              <w:bottom w:val="single" w:sz="4" w:space="0" w:color="000000"/>
              <w:right w:val="nil"/>
            </w:tcBorders>
            <w:shd w:val="clear" w:color="auto" w:fill="D9D9D9"/>
          </w:tcPr>
          <w:p w:rsidR="00B03E47" w:rsidRDefault="00B03E47">
            <w:pPr>
              <w:spacing w:after="160" w:line="259" w:lineRule="auto"/>
              <w:ind w:left="0" w:right="0" w:firstLine="0"/>
              <w:jc w:val="left"/>
            </w:pPr>
          </w:p>
        </w:tc>
        <w:tc>
          <w:tcPr>
            <w:tcW w:w="7229" w:type="dxa"/>
            <w:gridSpan w:val="4"/>
            <w:tcBorders>
              <w:top w:val="single" w:sz="8" w:space="0" w:color="000000"/>
              <w:left w:val="nil"/>
              <w:bottom w:val="single" w:sz="4" w:space="0" w:color="000000"/>
              <w:right w:val="single" w:sz="8" w:space="0" w:color="000000"/>
            </w:tcBorders>
            <w:shd w:val="clear" w:color="auto" w:fill="D9D9D9"/>
          </w:tcPr>
          <w:p w:rsidR="00B03E47" w:rsidRDefault="00E2034E">
            <w:pPr>
              <w:spacing w:after="0" w:line="259" w:lineRule="auto"/>
              <w:ind w:left="0" w:right="0" w:firstLine="0"/>
              <w:jc w:val="left"/>
            </w:pPr>
            <w:r>
              <w:t xml:space="preserve">Superficie parcela Z en c/ José Rodríguez Ramírez </w:t>
            </w:r>
          </w:p>
        </w:tc>
      </w:tr>
      <w:tr w:rsidR="00B03E47">
        <w:trPr>
          <w:gridBefore w:val="1"/>
          <w:wBefore w:w="6" w:type="dxa"/>
          <w:trHeight w:val="286"/>
        </w:trPr>
        <w:tc>
          <w:tcPr>
            <w:tcW w:w="1546" w:type="dxa"/>
            <w:gridSpan w:val="2"/>
            <w:tcBorders>
              <w:top w:val="single" w:sz="4" w:space="0" w:color="000000"/>
              <w:left w:val="single" w:sz="8" w:space="0" w:color="000000"/>
              <w:bottom w:val="single" w:sz="8" w:space="0" w:color="000000"/>
              <w:right w:val="single" w:sz="4" w:space="0" w:color="000000"/>
            </w:tcBorders>
            <w:shd w:val="clear" w:color="auto" w:fill="D9D9D9"/>
          </w:tcPr>
          <w:p w:rsidR="00B03E47" w:rsidRDefault="00E2034E">
            <w:pPr>
              <w:spacing w:after="0" w:line="259" w:lineRule="auto"/>
              <w:ind w:left="0" w:right="231" w:firstLine="0"/>
              <w:jc w:val="center"/>
            </w:pPr>
            <w:r>
              <w:t xml:space="preserve">Punto </w:t>
            </w:r>
          </w:p>
        </w:tc>
        <w:tc>
          <w:tcPr>
            <w:tcW w:w="7229" w:type="dxa"/>
            <w:gridSpan w:val="4"/>
            <w:tcBorders>
              <w:top w:val="single" w:sz="4" w:space="0" w:color="000000"/>
              <w:left w:val="single" w:sz="4" w:space="0" w:color="000000"/>
              <w:bottom w:val="single" w:sz="8" w:space="0" w:color="000000"/>
              <w:right w:val="single" w:sz="8" w:space="0" w:color="000000"/>
            </w:tcBorders>
            <w:shd w:val="clear" w:color="auto" w:fill="D9D9D9"/>
          </w:tcPr>
          <w:p w:rsidR="00B03E47" w:rsidRDefault="00E2034E">
            <w:pPr>
              <w:spacing w:after="0" w:line="259" w:lineRule="auto"/>
              <w:ind w:left="0" w:right="222" w:firstLine="0"/>
              <w:jc w:val="center"/>
            </w:pPr>
            <w:r>
              <w:t xml:space="preserve">Coordenadas UTM </w:t>
            </w:r>
          </w:p>
        </w:tc>
      </w:tr>
      <w:tr w:rsidR="00B03E47">
        <w:trPr>
          <w:gridBefore w:val="1"/>
          <w:wBefore w:w="6" w:type="dxa"/>
          <w:trHeight w:val="288"/>
        </w:trPr>
        <w:tc>
          <w:tcPr>
            <w:tcW w:w="1546" w:type="dxa"/>
            <w:gridSpan w:val="2"/>
            <w:tcBorders>
              <w:top w:val="single" w:sz="8" w:space="0" w:color="000000"/>
              <w:left w:val="single" w:sz="8" w:space="0" w:color="000000"/>
              <w:bottom w:val="single" w:sz="8" w:space="0" w:color="000000"/>
              <w:right w:val="single" w:sz="4" w:space="0" w:color="000000"/>
            </w:tcBorders>
            <w:shd w:val="clear" w:color="auto" w:fill="D9D9D9"/>
          </w:tcPr>
          <w:p w:rsidR="00B03E47" w:rsidRDefault="00E2034E">
            <w:pPr>
              <w:spacing w:after="0" w:line="259" w:lineRule="auto"/>
              <w:ind w:left="0" w:right="233" w:firstLine="0"/>
              <w:jc w:val="center"/>
            </w:pPr>
            <w:r>
              <w:t xml:space="preserve">Nº </w:t>
            </w:r>
          </w:p>
        </w:tc>
        <w:tc>
          <w:tcPr>
            <w:tcW w:w="3404" w:type="dxa"/>
            <w:gridSpan w:val="2"/>
            <w:tcBorders>
              <w:top w:val="single" w:sz="8" w:space="0" w:color="000000"/>
              <w:left w:val="single" w:sz="4" w:space="0" w:color="000000"/>
              <w:bottom w:val="single" w:sz="8" w:space="0" w:color="000000"/>
              <w:right w:val="single" w:sz="4" w:space="0" w:color="000000"/>
            </w:tcBorders>
            <w:shd w:val="clear" w:color="auto" w:fill="D9D9D9"/>
          </w:tcPr>
          <w:p w:rsidR="00B03E47" w:rsidRDefault="00E2034E">
            <w:pPr>
              <w:spacing w:after="0" w:line="259" w:lineRule="auto"/>
              <w:ind w:left="0" w:right="228" w:firstLine="0"/>
              <w:jc w:val="center"/>
            </w:pPr>
            <w:r>
              <w:t xml:space="preserve">X </w:t>
            </w:r>
          </w:p>
        </w:tc>
        <w:tc>
          <w:tcPr>
            <w:tcW w:w="3825" w:type="dxa"/>
            <w:gridSpan w:val="2"/>
            <w:tcBorders>
              <w:top w:val="single" w:sz="8" w:space="0" w:color="000000"/>
              <w:left w:val="single" w:sz="4" w:space="0" w:color="000000"/>
              <w:bottom w:val="single" w:sz="8" w:space="0" w:color="000000"/>
              <w:right w:val="single" w:sz="8" w:space="0" w:color="000000"/>
            </w:tcBorders>
            <w:shd w:val="clear" w:color="auto" w:fill="D9D9D9"/>
          </w:tcPr>
          <w:p w:rsidR="00B03E47" w:rsidRDefault="00E2034E">
            <w:pPr>
              <w:spacing w:after="0" w:line="259" w:lineRule="auto"/>
              <w:ind w:left="0" w:right="227" w:firstLine="0"/>
              <w:jc w:val="center"/>
            </w:pPr>
            <w:r>
              <w:t xml:space="preserve">Y </w:t>
            </w:r>
          </w:p>
        </w:tc>
      </w:tr>
      <w:tr w:rsidR="00B03E47">
        <w:trPr>
          <w:gridBefore w:val="1"/>
          <w:wBefore w:w="6" w:type="dxa"/>
          <w:trHeight w:val="271"/>
        </w:trPr>
        <w:tc>
          <w:tcPr>
            <w:tcW w:w="1546" w:type="dxa"/>
            <w:gridSpan w:val="2"/>
            <w:tcBorders>
              <w:top w:val="single" w:sz="8" w:space="0" w:color="000000"/>
              <w:left w:val="single" w:sz="4" w:space="0" w:color="000000"/>
              <w:bottom w:val="single" w:sz="4" w:space="0" w:color="000000"/>
              <w:right w:val="single" w:sz="4" w:space="0" w:color="000000"/>
            </w:tcBorders>
          </w:tcPr>
          <w:p w:rsidR="00B03E47" w:rsidRDefault="00E2034E">
            <w:pPr>
              <w:spacing w:after="0" w:line="259" w:lineRule="auto"/>
              <w:ind w:left="0" w:right="231" w:firstLine="0"/>
              <w:jc w:val="center"/>
            </w:pPr>
            <w:r>
              <w:t xml:space="preserve">47 </w:t>
            </w:r>
          </w:p>
        </w:tc>
        <w:tc>
          <w:tcPr>
            <w:tcW w:w="3404" w:type="dxa"/>
            <w:gridSpan w:val="2"/>
            <w:tcBorders>
              <w:top w:val="single" w:sz="8" w:space="0" w:color="000000"/>
              <w:left w:val="single" w:sz="4" w:space="0" w:color="000000"/>
              <w:bottom w:val="single" w:sz="4" w:space="0" w:color="000000"/>
              <w:right w:val="single" w:sz="4" w:space="0" w:color="000000"/>
            </w:tcBorders>
          </w:tcPr>
          <w:p w:rsidR="00B03E47" w:rsidRDefault="00E2034E">
            <w:pPr>
              <w:spacing w:after="0" w:line="259" w:lineRule="auto"/>
              <w:ind w:left="0" w:right="228" w:firstLine="0"/>
              <w:jc w:val="center"/>
            </w:pPr>
            <w:r>
              <w:t xml:space="preserve">365915.885 </w:t>
            </w:r>
          </w:p>
        </w:tc>
        <w:tc>
          <w:tcPr>
            <w:tcW w:w="3825" w:type="dxa"/>
            <w:gridSpan w:val="2"/>
            <w:tcBorders>
              <w:top w:val="single" w:sz="8" w:space="0" w:color="000000"/>
              <w:left w:val="single" w:sz="4" w:space="0" w:color="000000"/>
              <w:bottom w:val="single" w:sz="4" w:space="0" w:color="000000"/>
              <w:right w:val="single" w:sz="4" w:space="0" w:color="000000"/>
            </w:tcBorders>
          </w:tcPr>
          <w:p w:rsidR="00B03E47" w:rsidRDefault="00E2034E">
            <w:pPr>
              <w:spacing w:after="0" w:line="259" w:lineRule="auto"/>
              <w:ind w:left="0" w:right="223" w:firstLine="0"/>
              <w:jc w:val="center"/>
            </w:pPr>
            <w:r>
              <w:t xml:space="preserve">3138558.9693 </w:t>
            </w:r>
          </w:p>
        </w:tc>
      </w:tr>
      <w:tr w:rsidR="00B03E47">
        <w:trPr>
          <w:gridBefore w:val="1"/>
          <w:wBefore w:w="6" w:type="dxa"/>
          <w:trHeight w:val="266"/>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34" w:firstLine="0"/>
              <w:jc w:val="center"/>
            </w:pPr>
            <w:r>
              <w:t xml:space="preserve">5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25" w:firstLine="0"/>
              <w:jc w:val="center"/>
            </w:pPr>
            <w:r>
              <w:t xml:space="preserve">365946.0952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23" w:firstLine="0"/>
              <w:jc w:val="center"/>
            </w:pPr>
            <w:r>
              <w:t xml:space="preserve">3138562.5096 </w:t>
            </w:r>
          </w:p>
        </w:tc>
      </w:tr>
      <w:tr w:rsidR="00B03E47">
        <w:trPr>
          <w:gridBefore w:val="1"/>
          <w:wBefore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34" w:firstLine="0"/>
              <w:jc w:val="center"/>
            </w:pPr>
            <w:r>
              <w:t xml:space="preserve">6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25" w:firstLine="0"/>
              <w:jc w:val="center"/>
            </w:pPr>
            <w:r>
              <w:t xml:space="preserve">365969.2149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23" w:firstLine="0"/>
              <w:jc w:val="center"/>
            </w:pPr>
            <w:r>
              <w:t xml:space="preserve">3138565.5176 </w:t>
            </w:r>
          </w:p>
        </w:tc>
      </w:tr>
      <w:tr w:rsidR="00B03E47">
        <w:trPr>
          <w:gridBefore w:val="1"/>
          <w:wBefore w:w="6" w:type="dxa"/>
          <w:trHeight w:val="266"/>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34" w:firstLine="0"/>
              <w:jc w:val="center"/>
            </w:pPr>
            <w:r>
              <w:t xml:space="preserve">7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25" w:firstLine="0"/>
              <w:jc w:val="center"/>
            </w:pPr>
            <w:r>
              <w:t xml:space="preserve">365999.8181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23" w:firstLine="0"/>
              <w:jc w:val="center"/>
            </w:pPr>
            <w:r>
              <w:t xml:space="preserve">3138569.1252 </w:t>
            </w:r>
          </w:p>
        </w:tc>
      </w:tr>
      <w:tr w:rsidR="00B03E47">
        <w:trPr>
          <w:gridBefore w:val="1"/>
          <w:wBefore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34" w:firstLine="0"/>
              <w:jc w:val="center"/>
            </w:pPr>
            <w:r>
              <w:t xml:space="preserve">8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25" w:firstLine="0"/>
              <w:jc w:val="center"/>
            </w:pPr>
            <w:r>
              <w:t xml:space="preserve">366027.3068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23" w:firstLine="0"/>
              <w:jc w:val="center"/>
            </w:pPr>
            <w:r>
              <w:t xml:space="preserve">3138572.3430 </w:t>
            </w:r>
          </w:p>
        </w:tc>
      </w:tr>
      <w:tr w:rsidR="00B03E47">
        <w:trPr>
          <w:gridBefore w:val="1"/>
          <w:wBefore w:w="6" w:type="dxa"/>
          <w:trHeight w:val="266"/>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34" w:firstLine="0"/>
              <w:jc w:val="center"/>
            </w:pPr>
            <w:r>
              <w:t xml:space="preserve">9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25" w:firstLine="0"/>
              <w:jc w:val="center"/>
            </w:pPr>
            <w:r>
              <w:t xml:space="preserve">366037.6423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22" w:firstLine="0"/>
              <w:jc w:val="center"/>
            </w:pPr>
            <w:r>
              <w:t xml:space="preserve">3138573.4981 </w:t>
            </w:r>
          </w:p>
        </w:tc>
      </w:tr>
      <w:tr w:rsidR="00B03E47">
        <w:trPr>
          <w:gridAfter w:val="1"/>
          <w:wAfter w:w="6" w:type="dxa"/>
          <w:trHeight w:val="262"/>
        </w:trPr>
        <w:tc>
          <w:tcPr>
            <w:tcW w:w="1546" w:type="dxa"/>
            <w:gridSpan w:val="2"/>
            <w:tcBorders>
              <w:top w:val="nil"/>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10 </w:t>
            </w:r>
          </w:p>
        </w:tc>
        <w:tc>
          <w:tcPr>
            <w:tcW w:w="3404" w:type="dxa"/>
            <w:gridSpan w:val="2"/>
            <w:tcBorders>
              <w:top w:val="nil"/>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366053.3244 </w:t>
            </w:r>
          </w:p>
        </w:tc>
        <w:tc>
          <w:tcPr>
            <w:tcW w:w="3825" w:type="dxa"/>
            <w:gridSpan w:val="2"/>
            <w:tcBorders>
              <w:top w:val="nil"/>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3138575.6235 </w:t>
            </w:r>
          </w:p>
        </w:tc>
      </w:tr>
      <w:tr w:rsidR="00B03E47">
        <w:trPr>
          <w:gridAfter w:val="1"/>
          <w:wAfter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11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366056.6790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3138576.0219 </w:t>
            </w:r>
          </w:p>
        </w:tc>
      </w:tr>
      <w:tr w:rsidR="00B03E47">
        <w:trPr>
          <w:gridAfter w:val="1"/>
          <w:wAfter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12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366066.9431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3138577.1316 </w:t>
            </w:r>
          </w:p>
        </w:tc>
      </w:tr>
      <w:tr w:rsidR="00B03E47">
        <w:trPr>
          <w:gridAfter w:val="1"/>
          <w:wAfter w:w="6" w:type="dxa"/>
          <w:trHeight w:val="266"/>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13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366070.2193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3138577.5008 </w:t>
            </w:r>
          </w:p>
        </w:tc>
      </w:tr>
      <w:tr w:rsidR="00B03E47">
        <w:trPr>
          <w:gridAfter w:val="1"/>
          <w:wAfter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14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366073.3647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3138577.6573 </w:t>
            </w:r>
          </w:p>
        </w:tc>
      </w:tr>
      <w:tr w:rsidR="00B03E47">
        <w:trPr>
          <w:gridAfter w:val="1"/>
          <w:wAfter w:w="6" w:type="dxa"/>
          <w:trHeight w:val="266"/>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15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366077.0887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3138577.7265 </w:t>
            </w:r>
          </w:p>
        </w:tc>
      </w:tr>
      <w:tr w:rsidR="00B03E47">
        <w:trPr>
          <w:gridAfter w:val="1"/>
          <w:wAfter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16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366081.6607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3138577.6154 </w:t>
            </w:r>
          </w:p>
        </w:tc>
      </w:tr>
      <w:tr w:rsidR="00B03E47">
        <w:trPr>
          <w:gridAfter w:val="1"/>
          <w:wAfter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17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366087.9005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3138576.5088 </w:t>
            </w:r>
          </w:p>
        </w:tc>
      </w:tr>
      <w:tr w:rsidR="00B03E47">
        <w:trPr>
          <w:gridAfter w:val="1"/>
          <w:wAfter w:w="6" w:type="dxa"/>
          <w:trHeight w:val="266"/>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18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366095.2524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3" w:right="0" w:firstLine="0"/>
              <w:jc w:val="center"/>
            </w:pPr>
            <w:r>
              <w:t xml:space="preserve">3138574.1968 </w:t>
            </w:r>
          </w:p>
        </w:tc>
      </w:tr>
      <w:tr w:rsidR="00B03E47">
        <w:trPr>
          <w:gridAfter w:val="1"/>
          <w:wAfter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19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366101.0303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3138571.9785 </w:t>
            </w:r>
          </w:p>
        </w:tc>
      </w:tr>
      <w:tr w:rsidR="00B03E47">
        <w:trPr>
          <w:gridAfter w:val="1"/>
          <w:wAfter w:w="6" w:type="dxa"/>
          <w:trHeight w:val="267"/>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20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366109.7130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3138567.7593 </w:t>
            </w:r>
          </w:p>
        </w:tc>
      </w:tr>
      <w:tr w:rsidR="00B03E47">
        <w:trPr>
          <w:gridAfter w:val="1"/>
          <w:wAfter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21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366126.3834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3138559.4884 </w:t>
            </w:r>
          </w:p>
        </w:tc>
      </w:tr>
      <w:tr w:rsidR="00B03E47">
        <w:trPr>
          <w:gridAfter w:val="1"/>
          <w:wAfter w:w="6" w:type="dxa"/>
          <w:trHeight w:val="266"/>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22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366129.4944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3138560.3856 </w:t>
            </w:r>
          </w:p>
        </w:tc>
      </w:tr>
      <w:tr w:rsidR="00B03E47">
        <w:trPr>
          <w:gridAfter w:val="1"/>
          <w:wAfter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23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366121.9811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3138545.1615 </w:t>
            </w:r>
          </w:p>
        </w:tc>
      </w:tr>
      <w:tr w:rsidR="00B03E47">
        <w:trPr>
          <w:gridAfter w:val="1"/>
          <w:wAfter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24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366112.7969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3138549.6617 </w:t>
            </w:r>
          </w:p>
        </w:tc>
      </w:tr>
      <w:tr w:rsidR="00B03E47">
        <w:trPr>
          <w:gridAfter w:val="1"/>
          <w:wAfter w:w="6" w:type="dxa"/>
          <w:trHeight w:val="266"/>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25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366101.9324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3138555.0425 </w:t>
            </w:r>
          </w:p>
        </w:tc>
      </w:tr>
      <w:tr w:rsidR="00B03E47">
        <w:trPr>
          <w:gridAfter w:val="1"/>
          <w:wAfter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26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366097.7272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3138557.0826 </w:t>
            </w:r>
          </w:p>
        </w:tc>
      </w:tr>
      <w:tr w:rsidR="00B03E47">
        <w:trPr>
          <w:gridAfter w:val="1"/>
          <w:wAfter w:w="6" w:type="dxa"/>
          <w:trHeight w:val="266"/>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27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366095.2103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3138558.1783 </w:t>
            </w:r>
          </w:p>
        </w:tc>
      </w:tr>
      <w:tr w:rsidR="00B03E47">
        <w:trPr>
          <w:gridAfter w:val="1"/>
          <w:wAfter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28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366093.4209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3138558.9613 </w:t>
            </w:r>
          </w:p>
        </w:tc>
      </w:tr>
      <w:tr w:rsidR="00B03E47">
        <w:trPr>
          <w:gridAfter w:val="1"/>
          <w:wAfter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29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366091.0929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3138559.8124 </w:t>
            </w:r>
          </w:p>
        </w:tc>
      </w:tr>
      <w:tr w:rsidR="00B03E47">
        <w:trPr>
          <w:gridAfter w:val="1"/>
          <w:wAfter w:w="6" w:type="dxa"/>
          <w:trHeight w:val="266"/>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30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366087.8753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3138561.0402 </w:t>
            </w:r>
          </w:p>
        </w:tc>
      </w:tr>
      <w:tr w:rsidR="00B03E47">
        <w:trPr>
          <w:gridAfter w:val="1"/>
          <w:wAfter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31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366083.6189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3138562.1804 </w:t>
            </w:r>
          </w:p>
        </w:tc>
      </w:tr>
      <w:tr w:rsidR="00B03E47">
        <w:trPr>
          <w:gridAfter w:val="1"/>
          <w:wAfter w:w="6" w:type="dxa"/>
          <w:trHeight w:val="266"/>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32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366081.1819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3138562.5992 </w:t>
            </w:r>
          </w:p>
        </w:tc>
      </w:tr>
      <w:tr w:rsidR="00B03E47">
        <w:trPr>
          <w:gridAfter w:val="1"/>
          <w:wAfter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33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366077.9705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3138562.8407 </w:t>
            </w:r>
          </w:p>
        </w:tc>
      </w:tr>
      <w:tr w:rsidR="00B03E47">
        <w:trPr>
          <w:gridAfter w:val="1"/>
          <w:wAfter w:w="6" w:type="dxa"/>
          <w:trHeight w:val="267"/>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34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366074.9504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3138562.7359 </w:t>
            </w:r>
          </w:p>
        </w:tc>
      </w:tr>
      <w:tr w:rsidR="00B03E47">
        <w:trPr>
          <w:gridAfter w:val="1"/>
          <w:wAfter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35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366072.0644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3138562.7559 </w:t>
            </w:r>
          </w:p>
        </w:tc>
      </w:tr>
      <w:tr w:rsidR="00B03E47">
        <w:trPr>
          <w:gridAfter w:val="1"/>
          <w:wAfter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36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366070.8132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3138562.5533 </w:t>
            </w:r>
          </w:p>
        </w:tc>
      </w:tr>
      <w:tr w:rsidR="00B03E47">
        <w:trPr>
          <w:gridAfter w:val="1"/>
          <w:wAfter w:w="6" w:type="dxa"/>
          <w:trHeight w:val="266"/>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37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366067.8535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3138562.1848 </w:t>
            </w:r>
          </w:p>
        </w:tc>
      </w:tr>
      <w:tr w:rsidR="00B03E47">
        <w:trPr>
          <w:gridAfter w:val="1"/>
          <w:wAfter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38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366063.0869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3138561.6141 </w:t>
            </w:r>
          </w:p>
        </w:tc>
      </w:tr>
      <w:tr w:rsidR="00B03E47">
        <w:trPr>
          <w:gridAfter w:val="1"/>
          <w:wAfter w:w="6" w:type="dxa"/>
          <w:trHeight w:val="266"/>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39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366061.8476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3138561.4937 </w:t>
            </w:r>
          </w:p>
        </w:tc>
      </w:tr>
      <w:tr w:rsidR="00B03E47">
        <w:trPr>
          <w:gridAfter w:val="1"/>
          <w:wAfter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40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366029.7049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3138557.7213 </w:t>
            </w:r>
          </w:p>
        </w:tc>
      </w:tr>
      <w:tr w:rsidR="00B03E47">
        <w:trPr>
          <w:gridAfter w:val="1"/>
          <w:wAfter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41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366000.3027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3138554.0740 </w:t>
            </w:r>
          </w:p>
        </w:tc>
      </w:tr>
      <w:tr w:rsidR="00B03E47">
        <w:trPr>
          <w:gridAfter w:val="1"/>
          <w:wAfter w:w="6" w:type="dxa"/>
          <w:trHeight w:val="266"/>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42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365948.5817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3138547.7352 </w:t>
            </w:r>
          </w:p>
        </w:tc>
      </w:tr>
      <w:tr w:rsidR="00B03E47">
        <w:trPr>
          <w:gridAfter w:val="1"/>
          <w:wAfter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43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365929.6340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3138545.3094 </w:t>
            </w:r>
          </w:p>
        </w:tc>
      </w:tr>
      <w:tr w:rsidR="00B03E47">
        <w:trPr>
          <w:gridAfter w:val="1"/>
          <w:wAfter w:w="6" w:type="dxa"/>
          <w:trHeight w:val="266"/>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48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365915.5718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3138543.6770 </w:t>
            </w:r>
          </w:p>
        </w:tc>
      </w:tr>
      <w:tr w:rsidR="00B03E47">
        <w:trPr>
          <w:gridAfter w:val="1"/>
          <w:wAfter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47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1" w:firstLine="0"/>
              <w:jc w:val="center"/>
            </w:pPr>
            <w:r>
              <w:t xml:space="preserve">365915.885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3138558.9693 </w:t>
            </w:r>
          </w:p>
        </w:tc>
      </w:tr>
    </w:tbl>
    <w:p w:rsidR="00B03E47" w:rsidRDefault="00E2034E">
      <w:pPr>
        <w:spacing w:after="0" w:line="259" w:lineRule="auto"/>
        <w:ind w:left="260" w:right="0" w:firstLine="0"/>
      </w:pPr>
      <w:r>
        <w:rPr>
          <w:rFonts w:ascii="Calibri" w:eastAsia="Calibri" w:hAnsi="Calibri" w:cs="Calibri"/>
          <w:noProof/>
        </w:rPr>
        <mc:AlternateContent>
          <mc:Choice Requires="wpg">
            <w:drawing>
              <wp:anchor distT="0" distB="0" distL="114300" distR="114300" simplePos="0" relativeHeight="251804672" behindDoc="0" locked="0" layoutInCell="1" allowOverlap="1">
                <wp:simplePos x="0" y="0"/>
                <wp:positionH relativeFrom="page">
                  <wp:posOffset>8664935</wp:posOffset>
                </wp:positionH>
                <wp:positionV relativeFrom="page">
                  <wp:posOffset>6710019</wp:posOffset>
                </wp:positionV>
                <wp:extent cx="161330" cy="3601365"/>
                <wp:effectExtent l="0" t="0" r="0" b="0"/>
                <wp:wrapTopAndBottom/>
                <wp:docPr id="369800" name="Group 369800"/>
                <wp:cNvGraphicFramePr/>
                <a:graphic xmlns:a="http://schemas.openxmlformats.org/drawingml/2006/main">
                  <a:graphicData uri="http://schemas.microsoft.com/office/word/2010/wordprocessingGroup">
                    <wpg:wgp>
                      <wpg:cNvGrpSpPr/>
                      <wpg:grpSpPr>
                        <a:xfrm>
                          <a:off x="0" y="0"/>
                          <a:ext cx="161330" cy="3601365"/>
                          <a:chOff x="0" y="0"/>
                          <a:chExt cx="161330" cy="3601365"/>
                        </a:xfrm>
                      </wpg:grpSpPr>
                      <wps:wsp>
                        <wps:cNvPr id="26468" name="Rectangle 26468"/>
                        <wps:cNvSpPr/>
                        <wps:spPr>
                          <a:xfrm rot="-5399999">
                            <a:off x="-2338295" y="1149845"/>
                            <a:ext cx="4789815" cy="113224"/>
                          </a:xfrm>
                          <a:prstGeom prst="rect">
                            <a:avLst/>
                          </a:prstGeom>
                          <a:ln>
                            <a:noFill/>
                          </a:ln>
                        </wps:spPr>
                        <wps:txbx>
                          <w:txbxContent>
                            <w:p w:rsidR="00B03E47" w:rsidRDefault="00E2034E">
                              <w:pPr>
                                <w:spacing w:after="160" w:line="259" w:lineRule="auto"/>
                                <w:ind w:left="0" w:right="0" w:firstLine="0"/>
                                <w:jc w:val="left"/>
                              </w:pPr>
                              <w:r>
                                <w:rPr>
                                  <w:sz w:val="12"/>
                                </w:rPr>
                                <w:t xml:space="preserve">Cód. Validación: X6W4A44Y3YFEHMQ6W9NDGFMDY | Verificación: https://candelaria.sedelectronica.es/ </w:t>
                              </w:r>
                            </w:p>
                          </w:txbxContent>
                        </wps:txbx>
                        <wps:bodyPr horzOverflow="overflow" vert="horz" lIns="0" tIns="0" rIns="0" bIns="0" rtlCol="0">
                          <a:noAutofit/>
                        </wps:bodyPr>
                      </wps:wsp>
                      <wps:wsp>
                        <wps:cNvPr id="26469" name="Rectangle 26469"/>
                        <wps:cNvSpPr/>
                        <wps:spPr>
                          <a:xfrm rot="-5399999">
                            <a:off x="-2094822" y="1317117"/>
                            <a:ext cx="4455272" cy="113224"/>
                          </a:xfrm>
                          <a:prstGeom prst="rect">
                            <a:avLst/>
                          </a:prstGeom>
                          <a:ln>
                            <a:noFill/>
                          </a:ln>
                        </wps:spPr>
                        <wps:txbx>
                          <w:txbxContent>
                            <w:p w:rsidR="00B03E47" w:rsidRDefault="00E2034E">
                              <w:pPr>
                                <w:spacing w:after="160" w:line="259" w:lineRule="auto"/>
                                <w:ind w:left="0" w:right="0" w:firstLine="0"/>
                                <w:jc w:val="left"/>
                              </w:pPr>
                              <w:r>
                                <w:rPr>
                                  <w:sz w:val="12"/>
                                </w:rPr>
                                <w:t xml:space="preserve">Documento firmado electrónicamente desde la plataforma esPublico Gestiona | Página 118 de 179 </w:t>
                              </w:r>
                            </w:p>
                          </w:txbxContent>
                        </wps:txbx>
                        <wps:bodyPr horzOverflow="overflow" vert="horz" lIns="0" tIns="0" rIns="0" bIns="0" rtlCol="0">
                          <a:noAutofit/>
                        </wps:bodyPr>
                      </wps:wsp>
                    </wpg:wgp>
                  </a:graphicData>
                </a:graphic>
              </wp:anchor>
            </w:drawing>
          </mc:Choice>
          <mc:Fallback xmlns:a="http://schemas.openxmlformats.org/drawingml/2006/main">
            <w:pict>
              <v:group id="Group 369800" style="width:12.7031pt;height:283.572pt;position:absolute;mso-position-horizontal-relative:page;mso-position-horizontal:absolute;margin-left:682.278pt;mso-position-vertical-relative:page;margin-top:528.348pt;" coordsize="1613,36013">
                <v:rect id="Rectangle 26468" style="position:absolute;width:47898;height:1132;left:-23382;top:11498;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X6W4A44Y3YFEHMQ6W9NDGFMDY | Verificación: https://candelaria.sedelectronica.es/ </w:t>
                        </w:r>
                      </w:p>
                    </w:txbxContent>
                  </v:textbox>
                </v:rect>
                <v:rect id="Rectangle 26469" style="position:absolute;width:44552;height:1132;left:-20948;top:13171;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118 de 179 </w:t>
                        </w:r>
                      </w:p>
                    </w:txbxContent>
                  </v:textbox>
                </v:rect>
                <w10:wrap type="topAndBottom"/>
              </v:group>
            </w:pict>
          </mc:Fallback>
        </mc:AlternateContent>
      </w:r>
      <w:r>
        <w:t xml:space="preserve"> </w:t>
      </w:r>
    </w:p>
    <w:tbl>
      <w:tblPr>
        <w:tblStyle w:val="TableGrid"/>
        <w:tblW w:w="8917" w:type="dxa"/>
        <w:tblInd w:w="352" w:type="dxa"/>
        <w:tblCellMar>
          <w:top w:w="7" w:type="dxa"/>
          <w:left w:w="115" w:type="dxa"/>
          <w:bottom w:w="0" w:type="dxa"/>
          <w:right w:w="115" w:type="dxa"/>
        </w:tblCellMar>
        <w:tblLook w:val="04A0" w:firstRow="1" w:lastRow="0" w:firstColumn="1" w:lastColumn="0" w:noHBand="0" w:noVBand="1"/>
      </w:tblPr>
      <w:tblGrid>
        <w:gridCol w:w="6"/>
        <w:gridCol w:w="1540"/>
        <w:gridCol w:w="6"/>
        <w:gridCol w:w="3538"/>
        <w:gridCol w:w="6"/>
        <w:gridCol w:w="3822"/>
        <w:gridCol w:w="6"/>
      </w:tblGrid>
      <w:tr w:rsidR="00B03E47">
        <w:trPr>
          <w:gridBefore w:val="1"/>
          <w:wBefore w:w="6" w:type="dxa"/>
          <w:trHeight w:val="266"/>
        </w:trPr>
        <w:tc>
          <w:tcPr>
            <w:tcW w:w="1546" w:type="dxa"/>
            <w:gridSpan w:val="2"/>
            <w:tcBorders>
              <w:top w:val="single" w:sz="8" w:space="0" w:color="000000"/>
              <w:left w:val="single" w:sz="8" w:space="0" w:color="000000"/>
              <w:bottom w:val="single" w:sz="4" w:space="0" w:color="000000"/>
              <w:right w:val="nil"/>
            </w:tcBorders>
            <w:shd w:val="clear" w:color="auto" w:fill="D9D9D9"/>
          </w:tcPr>
          <w:p w:rsidR="00B03E47" w:rsidRDefault="00B03E47">
            <w:pPr>
              <w:spacing w:after="160" w:line="259" w:lineRule="auto"/>
              <w:ind w:left="0" w:right="0" w:firstLine="0"/>
              <w:jc w:val="left"/>
            </w:pPr>
          </w:p>
        </w:tc>
        <w:tc>
          <w:tcPr>
            <w:tcW w:w="7372" w:type="dxa"/>
            <w:gridSpan w:val="4"/>
            <w:tcBorders>
              <w:top w:val="single" w:sz="8" w:space="0" w:color="000000"/>
              <w:left w:val="nil"/>
              <w:bottom w:val="single" w:sz="4" w:space="0" w:color="000000"/>
              <w:right w:val="single" w:sz="8" w:space="0" w:color="000000"/>
            </w:tcBorders>
            <w:shd w:val="clear" w:color="auto" w:fill="D9D9D9"/>
          </w:tcPr>
          <w:p w:rsidR="00B03E47" w:rsidRDefault="00E2034E">
            <w:pPr>
              <w:spacing w:after="0" w:line="259" w:lineRule="auto"/>
              <w:ind w:left="0" w:right="0" w:firstLine="0"/>
              <w:jc w:val="left"/>
            </w:pPr>
            <w:r>
              <w:t xml:space="preserve">Superficie c/ José Rodríguez Ramírez (sin inmatricular) </w:t>
            </w:r>
          </w:p>
        </w:tc>
      </w:tr>
      <w:tr w:rsidR="00B03E47">
        <w:trPr>
          <w:gridBefore w:val="1"/>
          <w:wBefore w:w="6" w:type="dxa"/>
          <w:trHeight w:val="286"/>
        </w:trPr>
        <w:tc>
          <w:tcPr>
            <w:tcW w:w="1546" w:type="dxa"/>
            <w:gridSpan w:val="2"/>
            <w:tcBorders>
              <w:top w:val="single" w:sz="4" w:space="0" w:color="000000"/>
              <w:left w:val="single" w:sz="8" w:space="0" w:color="000000"/>
              <w:bottom w:val="single" w:sz="8" w:space="0" w:color="000000"/>
              <w:right w:val="single" w:sz="4" w:space="0" w:color="000000"/>
            </w:tcBorders>
            <w:shd w:val="clear" w:color="auto" w:fill="D9D9D9"/>
          </w:tcPr>
          <w:p w:rsidR="00B03E47" w:rsidRDefault="00E2034E">
            <w:pPr>
              <w:spacing w:after="0" w:line="259" w:lineRule="auto"/>
              <w:ind w:left="0" w:right="102" w:firstLine="0"/>
              <w:jc w:val="center"/>
            </w:pPr>
            <w:r>
              <w:t xml:space="preserve">Punto </w:t>
            </w:r>
          </w:p>
        </w:tc>
        <w:tc>
          <w:tcPr>
            <w:tcW w:w="7372" w:type="dxa"/>
            <w:gridSpan w:val="4"/>
            <w:tcBorders>
              <w:top w:val="single" w:sz="4" w:space="0" w:color="000000"/>
              <w:left w:val="single" w:sz="4" w:space="0" w:color="000000"/>
              <w:bottom w:val="single" w:sz="8" w:space="0" w:color="000000"/>
              <w:right w:val="single" w:sz="8" w:space="0" w:color="000000"/>
            </w:tcBorders>
            <w:shd w:val="clear" w:color="auto" w:fill="D9D9D9"/>
          </w:tcPr>
          <w:p w:rsidR="00B03E47" w:rsidRDefault="00E2034E">
            <w:pPr>
              <w:spacing w:after="0" w:line="259" w:lineRule="auto"/>
              <w:ind w:left="0" w:right="96" w:firstLine="0"/>
              <w:jc w:val="center"/>
            </w:pPr>
            <w:r>
              <w:t xml:space="preserve">Coordenadas UTM </w:t>
            </w:r>
          </w:p>
        </w:tc>
      </w:tr>
      <w:tr w:rsidR="00B03E47">
        <w:trPr>
          <w:gridBefore w:val="1"/>
          <w:wBefore w:w="6" w:type="dxa"/>
          <w:trHeight w:val="268"/>
        </w:trPr>
        <w:tc>
          <w:tcPr>
            <w:tcW w:w="1546" w:type="dxa"/>
            <w:gridSpan w:val="2"/>
            <w:tcBorders>
              <w:top w:val="single" w:sz="8" w:space="0" w:color="000000"/>
              <w:left w:val="single" w:sz="8" w:space="0" w:color="000000"/>
              <w:bottom w:val="single" w:sz="4" w:space="0" w:color="000000"/>
              <w:right w:val="single" w:sz="4" w:space="0" w:color="000000"/>
            </w:tcBorders>
            <w:shd w:val="clear" w:color="auto" w:fill="D9D9D9"/>
          </w:tcPr>
          <w:p w:rsidR="00B03E47" w:rsidRDefault="00E2034E">
            <w:pPr>
              <w:spacing w:after="0" w:line="259" w:lineRule="auto"/>
              <w:ind w:left="0" w:right="103" w:firstLine="0"/>
              <w:jc w:val="center"/>
            </w:pPr>
            <w:r>
              <w:t xml:space="preserve">Nº </w:t>
            </w:r>
          </w:p>
        </w:tc>
        <w:tc>
          <w:tcPr>
            <w:tcW w:w="3544" w:type="dxa"/>
            <w:gridSpan w:val="2"/>
            <w:tcBorders>
              <w:top w:val="single" w:sz="8" w:space="0" w:color="000000"/>
              <w:left w:val="single" w:sz="4" w:space="0" w:color="000000"/>
              <w:bottom w:val="single" w:sz="4" w:space="0" w:color="000000"/>
              <w:right w:val="single" w:sz="4" w:space="0" w:color="000000"/>
            </w:tcBorders>
            <w:shd w:val="clear" w:color="auto" w:fill="D9D9D9"/>
          </w:tcPr>
          <w:p w:rsidR="00B03E47" w:rsidRDefault="00E2034E">
            <w:pPr>
              <w:spacing w:after="0" w:line="259" w:lineRule="auto"/>
              <w:ind w:left="0" w:right="99" w:firstLine="0"/>
              <w:jc w:val="center"/>
            </w:pPr>
            <w:r>
              <w:t xml:space="preserve">X </w:t>
            </w:r>
          </w:p>
        </w:tc>
        <w:tc>
          <w:tcPr>
            <w:tcW w:w="3828" w:type="dxa"/>
            <w:gridSpan w:val="2"/>
            <w:tcBorders>
              <w:top w:val="single" w:sz="8" w:space="0" w:color="000000"/>
              <w:left w:val="single" w:sz="4" w:space="0" w:color="000000"/>
              <w:bottom w:val="single" w:sz="4" w:space="0" w:color="000000"/>
              <w:right w:val="single" w:sz="8" w:space="0" w:color="000000"/>
            </w:tcBorders>
            <w:shd w:val="clear" w:color="auto" w:fill="D9D9D9"/>
          </w:tcPr>
          <w:p w:rsidR="00B03E47" w:rsidRDefault="00E2034E">
            <w:pPr>
              <w:spacing w:after="0" w:line="259" w:lineRule="auto"/>
              <w:ind w:left="0" w:right="93" w:firstLine="0"/>
              <w:jc w:val="center"/>
            </w:pPr>
            <w:r>
              <w:t xml:space="preserve">Y </w:t>
            </w:r>
          </w:p>
        </w:tc>
      </w:tr>
      <w:tr w:rsidR="00B03E47">
        <w:trPr>
          <w:gridBefore w:val="1"/>
          <w:wBefore w:w="6" w:type="dxa"/>
          <w:trHeight w:val="268"/>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104" w:firstLine="0"/>
              <w:jc w:val="center"/>
            </w:pPr>
            <w:r>
              <w:t xml:space="preserve">1 </w:t>
            </w:r>
          </w:p>
        </w:tc>
        <w:tc>
          <w:tcPr>
            <w:tcW w:w="354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97" w:firstLine="0"/>
              <w:jc w:val="center"/>
            </w:pPr>
            <w:r>
              <w:t xml:space="preserve">365862.9895 </w:t>
            </w:r>
          </w:p>
        </w:tc>
        <w:tc>
          <w:tcPr>
            <w:tcW w:w="3828"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94" w:firstLine="0"/>
              <w:jc w:val="center"/>
            </w:pPr>
            <w:r>
              <w:t xml:space="preserve">3138552.3805 </w:t>
            </w:r>
          </w:p>
        </w:tc>
      </w:tr>
      <w:tr w:rsidR="00B03E47">
        <w:trPr>
          <w:gridBefore w:val="1"/>
          <w:wBefore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104" w:firstLine="0"/>
              <w:jc w:val="center"/>
            </w:pPr>
            <w:r>
              <w:t xml:space="preserve">2 </w:t>
            </w:r>
          </w:p>
        </w:tc>
        <w:tc>
          <w:tcPr>
            <w:tcW w:w="354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97" w:firstLine="0"/>
              <w:jc w:val="center"/>
            </w:pPr>
            <w:r>
              <w:t xml:space="preserve">365867.0739 </w:t>
            </w:r>
          </w:p>
        </w:tc>
        <w:tc>
          <w:tcPr>
            <w:tcW w:w="3828"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94" w:firstLine="0"/>
              <w:jc w:val="center"/>
            </w:pPr>
            <w:r>
              <w:t xml:space="preserve">3138552.9254 </w:t>
            </w:r>
          </w:p>
        </w:tc>
      </w:tr>
      <w:tr w:rsidR="00B03E47">
        <w:trPr>
          <w:gridBefore w:val="1"/>
          <w:wBefore w:w="6" w:type="dxa"/>
          <w:trHeight w:val="266"/>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104" w:firstLine="0"/>
              <w:jc w:val="center"/>
            </w:pPr>
            <w:r>
              <w:t xml:space="preserve">3 </w:t>
            </w:r>
          </w:p>
        </w:tc>
        <w:tc>
          <w:tcPr>
            <w:tcW w:w="354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97" w:firstLine="0"/>
              <w:jc w:val="center"/>
            </w:pPr>
            <w:r>
              <w:t xml:space="preserve">365885.2703 </w:t>
            </w:r>
          </w:p>
        </w:tc>
        <w:tc>
          <w:tcPr>
            <w:tcW w:w="3828"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94" w:firstLine="0"/>
              <w:jc w:val="center"/>
            </w:pPr>
            <w:r>
              <w:t xml:space="preserve">3138555.3532 </w:t>
            </w:r>
          </w:p>
        </w:tc>
      </w:tr>
      <w:tr w:rsidR="00B03E47">
        <w:trPr>
          <w:gridBefore w:val="1"/>
          <w:wBefore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104" w:firstLine="0"/>
              <w:jc w:val="center"/>
            </w:pPr>
            <w:r>
              <w:t xml:space="preserve">4 </w:t>
            </w:r>
          </w:p>
        </w:tc>
        <w:tc>
          <w:tcPr>
            <w:tcW w:w="354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97" w:firstLine="0"/>
              <w:jc w:val="center"/>
            </w:pPr>
            <w:r>
              <w:t xml:space="preserve">365912.2520 </w:t>
            </w:r>
          </w:p>
        </w:tc>
        <w:tc>
          <w:tcPr>
            <w:tcW w:w="3828"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94" w:firstLine="0"/>
              <w:jc w:val="center"/>
            </w:pPr>
            <w:r>
              <w:t xml:space="preserve">3138558.5508 </w:t>
            </w:r>
          </w:p>
        </w:tc>
      </w:tr>
      <w:tr w:rsidR="00B03E47">
        <w:trPr>
          <w:gridBefore w:val="1"/>
          <w:wBefore w:w="6" w:type="dxa"/>
          <w:trHeight w:val="266"/>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102" w:firstLine="0"/>
              <w:jc w:val="center"/>
            </w:pPr>
            <w:r>
              <w:t xml:space="preserve">47 </w:t>
            </w:r>
          </w:p>
        </w:tc>
        <w:tc>
          <w:tcPr>
            <w:tcW w:w="354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95" w:firstLine="0"/>
              <w:jc w:val="center"/>
            </w:pPr>
            <w:r>
              <w:t xml:space="preserve">365915.885 </w:t>
            </w:r>
          </w:p>
        </w:tc>
        <w:tc>
          <w:tcPr>
            <w:tcW w:w="3828"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94" w:firstLine="0"/>
              <w:jc w:val="center"/>
            </w:pPr>
            <w:r>
              <w:t xml:space="preserve">3138558.9693 </w:t>
            </w:r>
          </w:p>
        </w:tc>
      </w:tr>
      <w:tr w:rsidR="00B03E47">
        <w:trPr>
          <w:gridBefore w:val="1"/>
          <w:wBefore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102" w:firstLine="0"/>
              <w:jc w:val="center"/>
            </w:pPr>
            <w:r>
              <w:t xml:space="preserve">48 </w:t>
            </w:r>
          </w:p>
        </w:tc>
        <w:tc>
          <w:tcPr>
            <w:tcW w:w="354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97" w:firstLine="0"/>
              <w:jc w:val="center"/>
            </w:pPr>
            <w:r>
              <w:t xml:space="preserve">365915.5718 </w:t>
            </w:r>
          </w:p>
        </w:tc>
        <w:tc>
          <w:tcPr>
            <w:tcW w:w="3828"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94" w:firstLine="0"/>
              <w:jc w:val="center"/>
            </w:pPr>
            <w:r>
              <w:t xml:space="preserve">3138543.6770 </w:t>
            </w:r>
          </w:p>
        </w:tc>
      </w:tr>
      <w:tr w:rsidR="00B03E47">
        <w:trPr>
          <w:gridAfter w:val="1"/>
          <w:wAfter w:w="6" w:type="dxa"/>
          <w:trHeight w:val="262"/>
        </w:trPr>
        <w:tc>
          <w:tcPr>
            <w:tcW w:w="1546" w:type="dxa"/>
            <w:gridSpan w:val="2"/>
            <w:tcBorders>
              <w:top w:val="nil"/>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44 </w:t>
            </w:r>
          </w:p>
        </w:tc>
        <w:tc>
          <w:tcPr>
            <w:tcW w:w="3544" w:type="dxa"/>
            <w:gridSpan w:val="2"/>
            <w:tcBorders>
              <w:top w:val="nil"/>
              <w:left w:val="single" w:sz="4" w:space="0" w:color="000000"/>
              <w:bottom w:val="single" w:sz="4" w:space="0" w:color="000000"/>
              <w:right w:val="single" w:sz="4" w:space="0" w:color="000000"/>
            </w:tcBorders>
          </w:tcPr>
          <w:p w:rsidR="00B03E47" w:rsidRDefault="00E2034E">
            <w:pPr>
              <w:spacing w:after="0" w:line="259" w:lineRule="auto"/>
              <w:ind w:left="0" w:right="1" w:firstLine="0"/>
              <w:jc w:val="center"/>
            </w:pPr>
            <w:r>
              <w:t xml:space="preserve">365899.9390 </w:t>
            </w:r>
          </w:p>
        </w:tc>
        <w:tc>
          <w:tcPr>
            <w:tcW w:w="3828" w:type="dxa"/>
            <w:gridSpan w:val="2"/>
            <w:tcBorders>
              <w:top w:val="nil"/>
              <w:left w:val="single" w:sz="4" w:space="0" w:color="000000"/>
              <w:bottom w:val="single" w:sz="4" w:space="0" w:color="000000"/>
              <w:right w:val="single" w:sz="4" w:space="0" w:color="000000"/>
            </w:tcBorders>
          </w:tcPr>
          <w:p w:rsidR="00B03E47" w:rsidRDefault="00E2034E">
            <w:pPr>
              <w:spacing w:after="0" w:line="259" w:lineRule="auto"/>
              <w:ind w:left="0" w:right="1" w:firstLine="0"/>
              <w:jc w:val="center"/>
            </w:pPr>
            <w:r>
              <w:t xml:space="preserve">3138541.8624 </w:t>
            </w:r>
          </w:p>
        </w:tc>
      </w:tr>
      <w:tr w:rsidR="00B03E47">
        <w:trPr>
          <w:gridAfter w:val="1"/>
          <w:wAfter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45 </w:t>
            </w:r>
          </w:p>
        </w:tc>
        <w:tc>
          <w:tcPr>
            <w:tcW w:w="354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1" w:firstLine="0"/>
              <w:jc w:val="center"/>
            </w:pPr>
            <w:r>
              <w:t xml:space="preserve">365860.2611 </w:t>
            </w:r>
          </w:p>
        </w:tc>
        <w:tc>
          <w:tcPr>
            <w:tcW w:w="3828"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1" w:firstLine="0"/>
              <w:jc w:val="center"/>
            </w:pPr>
            <w:r>
              <w:t xml:space="preserve">3138536.6829 </w:t>
            </w:r>
          </w:p>
        </w:tc>
      </w:tr>
      <w:tr w:rsidR="00B03E47">
        <w:trPr>
          <w:gridAfter w:val="1"/>
          <w:wAfter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46 </w:t>
            </w:r>
          </w:p>
        </w:tc>
        <w:tc>
          <w:tcPr>
            <w:tcW w:w="354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1" w:firstLine="0"/>
              <w:jc w:val="center"/>
            </w:pPr>
            <w:r>
              <w:t xml:space="preserve">365857.1317 </w:t>
            </w:r>
          </w:p>
        </w:tc>
        <w:tc>
          <w:tcPr>
            <w:tcW w:w="3828"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1" w:firstLine="0"/>
              <w:jc w:val="center"/>
            </w:pPr>
            <w:r>
              <w:t xml:space="preserve">3138536.3057 </w:t>
            </w:r>
          </w:p>
        </w:tc>
      </w:tr>
      <w:tr w:rsidR="00B03E47">
        <w:trPr>
          <w:gridAfter w:val="1"/>
          <w:wAfter w:w="6" w:type="dxa"/>
          <w:trHeight w:val="266"/>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4" w:firstLine="0"/>
              <w:jc w:val="center"/>
            </w:pPr>
            <w:r>
              <w:t xml:space="preserve">1 </w:t>
            </w:r>
          </w:p>
        </w:tc>
        <w:tc>
          <w:tcPr>
            <w:tcW w:w="354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1" w:firstLine="0"/>
              <w:jc w:val="center"/>
            </w:pPr>
            <w:r>
              <w:t xml:space="preserve">365862.9895 </w:t>
            </w:r>
          </w:p>
        </w:tc>
        <w:tc>
          <w:tcPr>
            <w:tcW w:w="3828"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1" w:firstLine="0"/>
              <w:jc w:val="center"/>
            </w:pPr>
            <w:r>
              <w:t xml:space="preserve">3138552.3805 </w:t>
            </w:r>
          </w:p>
        </w:tc>
      </w:tr>
    </w:tbl>
    <w:p w:rsidR="00B03E47" w:rsidRDefault="00E2034E">
      <w:pPr>
        <w:spacing w:after="0" w:line="259" w:lineRule="auto"/>
        <w:ind w:left="260" w:right="0" w:firstLine="0"/>
        <w:jc w:val="left"/>
      </w:pPr>
      <w:r>
        <w:t xml:space="preserve"> </w:t>
      </w:r>
    </w:p>
    <w:p w:rsidR="00B03E47" w:rsidRDefault="00E2034E">
      <w:pPr>
        <w:spacing w:after="11" w:line="259" w:lineRule="auto"/>
        <w:ind w:left="260" w:right="0" w:firstLine="0"/>
        <w:jc w:val="left"/>
      </w:pPr>
      <w:r>
        <w:t xml:space="preserve"> </w:t>
      </w:r>
    </w:p>
    <w:p w:rsidR="00B03E47" w:rsidRDefault="00E2034E">
      <w:pPr>
        <w:pStyle w:val="Ttulo1"/>
        <w:shd w:val="clear" w:color="auto" w:fill="E7E6E6"/>
        <w:spacing w:after="4277"/>
        <w:ind w:left="255"/>
      </w:pPr>
      <w:r>
        <w:rPr>
          <w:rFonts w:ascii="Times New Roman" w:eastAsia="Times New Roman" w:hAnsi="Times New Roman" w:cs="Times New Roman"/>
          <w:b/>
          <w:sz w:val="24"/>
          <w:shd w:val="clear" w:color="auto" w:fill="auto"/>
        </w:rPr>
        <w:t>12.</w:t>
      </w:r>
      <w:r>
        <w:rPr>
          <w:b/>
          <w:sz w:val="24"/>
          <w:shd w:val="clear" w:color="auto" w:fill="auto"/>
        </w:rPr>
        <w:t xml:space="preserve"> </w:t>
      </w:r>
      <w:r>
        <w:t>FOTOGRAFÍAS</w:t>
      </w:r>
      <w:r>
        <w:rPr>
          <w:rFonts w:ascii="Times New Roman" w:eastAsia="Times New Roman" w:hAnsi="Times New Roman" w:cs="Times New Roman"/>
          <w:sz w:val="24"/>
          <w:shd w:val="clear" w:color="auto" w:fill="auto"/>
        </w:rPr>
        <w:t xml:space="preserve"> </w:t>
      </w:r>
    </w:p>
    <w:p w:rsidR="00B03E47" w:rsidRDefault="00E2034E">
      <w:pPr>
        <w:spacing w:after="0" w:line="259" w:lineRule="auto"/>
        <w:ind w:left="-2293" w:right="1547" w:firstLine="0"/>
        <w:jc w:val="left"/>
      </w:pPr>
      <w:r>
        <w:rPr>
          <w:rFonts w:ascii="Calibri" w:eastAsia="Calibri" w:hAnsi="Calibri" w:cs="Calibri"/>
          <w:noProof/>
        </w:rPr>
        <mc:AlternateContent>
          <mc:Choice Requires="wpg">
            <w:drawing>
              <wp:anchor distT="0" distB="0" distL="114300" distR="114300" simplePos="0" relativeHeight="251805696" behindDoc="0" locked="0" layoutInCell="1" allowOverlap="1">
                <wp:simplePos x="0" y="0"/>
                <wp:positionH relativeFrom="page">
                  <wp:posOffset>8664935</wp:posOffset>
                </wp:positionH>
                <wp:positionV relativeFrom="page">
                  <wp:posOffset>6710019</wp:posOffset>
                </wp:positionV>
                <wp:extent cx="161330" cy="3601365"/>
                <wp:effectExtent l="0" t="0" r="0" b="0"/>
                <wp:wrapTopAndBottom/>
                <wp:docPr id="330934" name="Group 330934"/>
                <wp:cNvGraphicFramePr/>
                <a:graphic xmlns:a="http://schemas.openxmlformats.org/drawingml/2006/main">
                  <a:graphicData uri="http://schemas.microsoft.com/office/word/2010/wordprocessingGroup">
                    <wpg:wgp>
                      <wpg:cNvGrpSpPr/>
                      <wpg:grpSpPr>
                        <a:xfrm>
                          <a:off x="0" y="0"/>
                          <a:ext cx="161330" cy="3601365"/>
                          <a:chOff x="0" y="0"/>
                          <a:chExt cx="161330" cy="3601365"/>
                        </a:xfrm>
                      </wpg:grpSpPr>
                      <wps:wsp>
                        <wps:cNvPr id="26613" name="Rectangle 26613"/>
                        <wps:cNvSpPr/>
                        <wps:spPr>
                          <a:xfrm rot="-5399999">
                            <a:off x="-2338295" y="1149845"/>
                            <a:ext cx="4789815" cy="113224"/>
                          </a:xfrm>
                          <a:prstGeom prst="rect">
                            <a:avLst/>
                          </a:prstGeom>
                          <a:ln>
                            <a:noFill/>
                          </a:ln>
                        </wps:spPr>
                        <wps:txbx>
                          <w:txbxContent>
                            <w:p w:rsidR="00B03E47" w:rsidRDefault="00E2034E">
                              <w:pPr>
                                <w:spacing w:after="160" w:line="259" w:lineRule="auto"/>
                                <w:ind w:left="0" w:right="0" w:firstLine="0"/>
                                <w:jc w:val="left"/>
                              </w:pPr>
                              <w:r>
                                <w:rPr>
                                  <w:sz w:val="12"/>
                                </w:rPr>
                                <w:t xml:space="preserve">Cód. Validación: X6W4A44Y3YFEHMQ6W9NDGFMDY | Verificación: https://candelaria.sedelectronica.es/ </w:t>
                              </w:r>
                            </w:p>
                          </w:txbxContent>
                        </wps:txbx>
                        <wps:bodyPr horzOverflow="overflow" vert="horz" lIns="0" tIns="0" rIns="0" bIns="0" rtlCol="0">
                          <a:noAutofit/>
                        </wps:bodyPr>
                      </wps:wsp>
                      <wps:wsp>
                        <wps:cNvPr id="26614" name="Rectangle 26614"/>
                        <wps:cNvSpPr/>
                        <wps:spPr>
                          <a:xfrm rot="-5399999">
                            <a:off x="-2094822" y="1317117"/>
                            <a:ext cx="4455272" cy="113224"/>
                          </a:xfrm>
                          <a:prstGeom prst="rect">
                            <a:avLst/>
                          </a:prstGeom>
                          <a:ln>
                            <a:noFill/>
                          </a:ln>
                        </wps:spPr>
                        <wps:txbx>
                          <w:txbxContent>
                            <w:p w:rsidR="00B03E47" w:rsidRDefault="00E2034E">
                              <w:pPr>
                                <w:spacing w:after="160" w:line="259" w:lineRule="auto"/>
                                <w:ind w:left="0" w:right="0" w:firstLine="0"/>
                                <w:jc w:val="left"/>
                              </w:pPr>
                              <w:r>
                                <w:rPr>
                                  <w:sz w:val="12"/>
                                </w:rPr>
                                <w:t xml:space="preserve">Documento firmado electrónicamente desde la plataforma esPublico Gestiona | Página 119 de 179 </w:t>
                              </w:r>
                            </w:p>
                          </w:txbxContent>
                        </wps:txbx>
                        <wps:bodyPr horzOverflow="overflow" vert="horz" lIns="0" tIns="0" rIns="0" bIns="0" rtlCol="0">
                          <a:noAutofit/>
                        </wps:bodyPr>
                      </wps:wsp>
                    </wpg:wgp>
                  </a:graphicData>
                </a:graphic>
              </wp:anchor>
            </w:drawing>
          </mc:Choice>
          <mc:Fallback xmlns:a="http://schemas.openxmlformats.org/drawingml/2006/main">
            <w:pict>
              <v:group id="Group 330934" style="width:12.7031pt;height:283.572pt;position:absolute;mso-position-horizontal-relative:page;mso-position-horizontal:absolute;margin-left:682.278pt;mso-position-vertical-relative:page;margin-top:528.348pt;" coordsize="1613,36013">
                <v:rect id="Rectangle 26613" style="position:absolute;width:47898;height:1132;left:-23382;top:11498;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X6W4A44Y3YFEHMQ6W9NDGFMDY | Verificación: https://candelaria.sedelectronica.es/ </w:t>
                        </w:r>
                      </w:p>
                    </w:txbxContent>
                  </v:textbox>
                </v:rect>
                <v:rect id="Rectangle 26614" style="position:absolute;width:44552;height:1132;left:-20948;top:13171;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119 de 179 </w:t>
                        </w:r>
                      </w:p>
                    </w:txbxContent>
                  </v:textbox>
                </v:rect>
                <w10:wrap type="topAndBottom"/>
              </v:group>
            </w:pict>
          </mc:Fallback>
        </mc:AlternateContent>
      </w:r>
      <w:r>
        <w:rPr>
          <w:rFonts w:ascii="Calibri" w:eastAsia="Calibri" w:hAnsi="Calibri" w:cs="Calibri"/>
          <w:noProof/>
        </w:rPr>
        <mc:AlternateContent>
          <mc:Choice Requires="wpg">
            <w:drawing>
              <wp:anchor distT="0" distB="0" distL="114300" distR="114300" simplePos="0" relativeHeight="251806720" behindDoc="0" locked="0" layoutInCell="1" allowOverlap="1">
                <wp:simplePos x="0" y="0"/>
                <wp:positionH relativeFrom="column">
                  <wp:posOffset>252984</wp:posOffset>
                </wp:positionH>
                <wp:positionV relativeFrom="paragraph">
                  <wp:posOffset>-2853420</wp:posOffset>
                </wp:positionV>
                <wp:extent cx="5602224" cy="6798564"/>
                <wp:effectExtent l="0" t="0" r="0" b="0"/>
                <wp:wrapSquare wrapText="bothSides"/>
                <wp:docPr id="330933" name="Group 330933"/>
                <wp:cNvGraphicFramePr/>
                <a:graphic xmlns:a="http://schemas.openxmlformats.org/drawingml/2006/main">
                  <a:graphicData uri="http://schemas.microsoft.com/office/word/2010/wordprocessingGroup">
                    <wpg:wgp>
                      <wpg:cNvGrpSpPr/>
                      <wpg:grpSpPr>
                        <a:xfrm>
                          <a:off x="0" y="0"/>
                          <a:ext cx="5602224" cy="6798564"/>
                          <a:chOff x="0" y="0"/>
                          <a:chExt cx="5602224" cy="6798564"/>
                        </a:xfrm>
                      </wpg:grpSpPr>
                      <pic:pic xmlns:pic="http://schemas.openxmlformats.org/drawingml/2006/picture">
                        <pic:nvPicPr>
                          <pic:cNvPr id="26608" name="Picture 26608"/>
                          <pic:cNvPicPr/>
                        </pic:nvPicPr>
                        <pic:blipFill>
                          <a:blip r:embed="rId50"/>
                          <a:stretch>
                            <a:fillRect/>
                          </a:stretch>
                        </pic:blipFill>
                        <pic:spPr>
                          <a:xfrm>
                            <a:off x="21336" y="0"/>
                            <a:ext cx="5580888" cy="4187952"/>
                          </a:xfrm>
                          <a:prstGeom prst="rect">
                            <a:avLst/>
                          </a:prstGeom>
                        </pic:spPr>
                      </pic:pic>
                      <pic:pic xmlns:pic="http://schemas.openxmlformats.org/drawingml/2006/picture">
                        <pic:nvPicPr>
                          <pic:cNvPr id="26610" name="Picture 26610"/>
                          <pic:cNvPicPr/>
                        </pic:nvPicPr>
                        <pic:blipFill>
                          <a:blip r:embed="rId51"/>
                          <a:stretch>
                            <a:fillRect/>
                          </a:stretch>
                        </pic:blipFill>
                        <pic:spPr>
                          <a:xfrm>
                            <a:off x="0" y="4300728"/>
                            <a:ext cx="5580888" cy="2497836"/>
                          </a:xfrm>
                          <a:prstGeom prst="rect">
                            <a:avLst/>
                          </a:prstGeom>
                        </pic:spPr>
                      </pic:pic>
                    </wpg:wgp>
                  </a:graphicData>
                </a:graphic>
              </wp:anchor>
            </w:drawing>
          </mc:Choice>
          <mc:Fallback xmlns:a="http://schemas.openxmlformats.org/drawingml/2006/main">
            <w:pict>
              <v:group id="Group 330933" style="width:441.12pt;height:535.32pt;position:absolute;mso-position-horizontal-relative:text;mso-position-horizontal:absolute;margin-left:19.92pt;mso-position-vertical-relative:text;margin-top:-224.679pt;" coordsize="56022,67985">
                <v:shape id="Picture 26608" style="position:absolute;width:55808;height:41879;left:213;top:0;" filled="f">
                  <v:imagedata r:id="rId52"/>
                </v:shape>
                <v:shape id="Picture 26610" style="position:absolute;width:55808;height:24978;left:0;top:43007;" filled="f">
                  <v:imagedata r:id="rId53"/>
                </v:shape>
                <w10:wrap type="square"/>
              </v:group>
            </w:pict>
          </mc:Fallback>
        </mc:AlternateContent>
      </w:r>
    </w:p>
    <w:p w:rsidR="00B03E47" w:rsidRDefault="00E2034E">
      <w:pPr>
        <w:spacing w:after="4815" w:line="259" w:lineRule="auto"/>
        <w:ind w:left="260" w:right="1578" w:firstLine="0"/>
      </w:pPr>
      <w:r>
        <w:t xml:space="preserve"> </w:t>
      </w:r>
    </w:p>
    <w:p w:rsidR="00B03E47" w:rsidRDefault="00E2034E">
      <w:pPr>
        <w:spacing w:after="0" w:line="259" w:lineRule="auto"/>
        <w:ind w:left="-2293" w:right="1578" w:firstLine="0"/>
      </w:pPr>
      <w:r>
        <w:rPr>
          <w:rFonts w:ascii="Calibri" w:eastAsia="Calibri" w:hAnsi="Calibri" w:cs="Calibri"/>
          <w:noProof/>
        </w:rPr>
        <mc:AlternateContent>
          <mc:Choice Requires="wpg">
            <w:drawing>
              <wp:anchor distT="0" distB="0" distL="114300" distR="114300" simplePos="0" relativeHeight="251807744" behindDoc="0" locked="0" layoutInCell="1" allowOverlap="1">
                <wp:simplePos x="0" y="0"/>
                <wp:positionH relativeFrom="page">
                  <wp:posOffset>8664935</wp:posOffset>
                </wp:positionH>
                <wp:positionV relativeFrom="page">
                  <wp:posOffset>6710019</wp:posOffset>
                </wp:positionV>
                <wp:extent cx="161330" cy="3601365"/>
                <wp:effectExtent l="0" t="0" r="0" b="0"/>
                <wp:wrapTopAndBottom/>
                <wp:docPr id="318090" name="Group 318090"/>
                <wp:cNvGraphicFramePr/>
                <a:graphic xmlns:a="http://schemas.openxmlformats.org/drawingml/2006/main">
                  <a:graphicData uri="http://schemas.microsoft.com/office/word/2010/wordprocessingGroup">
                    <wpg:wgp>
                      <wpg:cNvGrpSpPr/>
                      <wpg:grpSpPr>
                        <a:xfrm>
                          <a:off x="0" y="0"/>
                          <a:ext cx="161330" cy="3601365"/>
                          <a:chOff x="0" y="0"/>
                          <a:chExt cx="161330" cy="3601365"/>
                        </a:xfrm>
                      </wpg:grpSpPr>
                      <wps:wsp>
                        <wps:cNvPr id="26687" name="Rectangle 26687"/>
                        <wps:cNvSpPr/>
                        <wps:spPr>
                          <a:xfrm rot="-5399999">
                            <a:off x="-2338295" y="1149845"/>
                            <a:ext cx="4789815" cy="113224"/>
                          </a:xfrm>
                          <a:prstGeom prst="rect">
                            <a:avLst/>
                          </a:prstGeom>
                          <a:ln>
                            <a:noFill/>
                          </a:ln>
                        </wps:spPr>
                        <wps:txbx>
                          <w:txbxContent>
                            <w:p w:rsidR="00B03E47" w:rsidRDefault="00E2034E">
                              <w:pPr>
                                <w:spacing w:after="160" w:line="259" w:lineRule="auto"/>
                                <w:ind w:left="0" w:right="0" w:firstLine="0"/>
                                <w:jc w:val="left"/>
                              </w:pPr>
                              <w:r>
                                <w:rPr>
                                  <w:sz w:val="12"/>
                                </w:rPr>
                                <w:t xml:space="preserve">Cód. Validación: X6W4A44Y3YFEHMQ6W9NDGFMDY | Verificación: https://candelaria.sedelectronica.es/ </w:t>
                              </w:r>
                            </w:p>
                          </w:txbxContent>
                        </wps:txbx>
                        <wps:bodyPr horzOverflow="overflow" vert="horz" lIns="0" tIns="0" rIns="0" bIns="0" rtlCol="0">
                          <a:noAutofit/>
                        </wps:bodyPr>
                      </wps:wsp>
                      <wps:wsp>
                        <wps:cNvPr id="26688" name="Rectangle 26688"/>
                        <wps:cNvSpPr/>
                        <wps:spPr>
                          <a:xfrm rot="-5399999">
                            <a:off x="-2098575" y="1313366"/>
                            <a:ext cx="4462772" cy="113224"/>
                          </a:xfrm>
                          <a:prstGeom prst="rect">
                            <a:avLst/>
                          </a:prstGeom>
                          <a:ln>
                            <a:noFill/>
                          </a:ln>
                        </wps:spPr>
                        <wps:txbx>
                          <w:txbxContent>
                            <w:p w:rsidR="00B03E47" w:rsidRDefault="00E2034E">
                              <w:pPr>
                                <w:spacing w:after="160" w:line="259" w:lineRule="auto"/>
                                <w:ind w:left="0" w:right="0" w:firstLine="0"/>
                                <w:jc w:val="left"/>
                              </w:pPr>
                              <w:r>
                                <w:rPr>
                                  <w:sz w:val="12"/>
                                </w:rPr>
                                <w:t>Documento firmado electrónicamente desde la plataforma</w:t>
                              </w:r>
                              <w:r>
                                <w:rPr>
                                  <w:sz w:val="12"/>
                                </w:rPr>
                                <w:t xml:space="preserve"> esPublico Gestiona | Página 120 de 179 </w:t>
                              </w:r>
                            </w:p>
                          </w:txbxContent>
                        </wps:txbx>
                        <wps:bodyPr horzOverflow="overflow" vert="horz" lIns="0" tIns="0" rIns="0" bIns="0" rtlCol="0">
                          <a:noAutofit/>
                        </wps:bodyPr>
                      </wps:wsp>
                    </wpg:wgp>
                  </a:graphicData>
                </a:graphic>
              </wp:anchor>
            </w:drawing>
          </mc:Choice>
          <mc:Fallback xmlns:a="http://schemas.openxmlformats.org/drawingml/2006/main">
            <w:pict>
              <v:group id="Group 318090" style="width:12.7031pt;height:283.572pt;position:absolute;mso-position-horizontal-relative:page;mso-position-horizontal:absolute;margin-left:682.278pt;mso-position-vertical-relative:page;margin-top:528.348pt;" coordsize="1613,36013">
                <v:rect id="Rectangle 26687" style="position:absolute;width:47898;height:1132;left:-23382;top:11498;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X6W4A44Y3YFEHMQ6W9NDGFMDY | Verificación: https://candelaria.sedelectronica.es/ </w:t>
                        </w:r>
                      </w:p>
                    </w:txbxContent>
                  </v:textbox>
                </v:rect>
                <v:rect id="Rectangle 26688" style="position:absolute;width:44627;height:1132;left:-20985;top:13133;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120 de 179 </w:t>
                        </w:r>
                      </w:p>
                    </w:txbxContent>
                  </v:textbox>
                </v:rect>
                <w10:wrap type="topAndBottom"/>
              </v:group>
            </w:pict>
          </mc:Fallback>
        </mc:AlternateContent>
      </w:r>
      <w:r>
        <w:rPr>
          <w:rFonts w:ascii="Calibri" w:eastAsia="Calibri" w:hAnsi="Calibri" w:cs="Calibri"/>
          <w:noProof/>
        </w:rPr>
        <mc:AlternateContent>
          <mc:Choice Requires="wpg">
            <w:drawing>
              <wp:anchor distT="0" distB="0" distL="114300" distR="114300" simplePos="0" relativeHeight="251808768" behindDoc="0" locked="0" layoutInCell="1" allowOverlap="1">
                <wp:simplePos x="0" y="0"/>
                <wp:positionH relativeFrom="column">
                  <wp:posOffset>252984</wp:posOffset>
                </wp:positionH>
                <wp:positionV relativeFrom="paragraph">
                  <wp:posOffset>-3232642</wp:posOffset>
                </wp:positionV>
                <wp:extent cx="5582412" cy="7854696"/>
                <wp:effectExtent l="0" t="0" r="0" b="0"/>
                <wp:wrapSquare wrapText="bothSides"/>
                <wp:docPr id="318089" name="Group 318089"/>
                <wp:cNvGraphicFramePr/>
                <a:graphic xmlns:a="http://schemas.openxmlformats.org/drawingml/2006/main">
                  <a:graphicData uri="http://schemas.microsoft.com/office/word/2010/wordprocessingGroup">
                    <wpg:wgp>
                      <wpg:cNvGrpSpPr/>
                      <wpg:grpSpPr>
                        <a:xfrm>
                          <a:off x="0" y="0"/>
                          <a:ext cx="5582412" cy="7854696"/>
                          <a:chOff x="0" y="0"/>
                          <a:chExt cx="5582412" cy="7854696"/>
                        </a:xfrm>
                      </wpg:grpSpPr>
                      <pic:pic xmlns:pic="http://schemas.openxmlformats.org/drawingml/2006/picture">
                        <pic:nvPicPr>
                          <pic:cNvPr id="26682" name="Picture 26682"/>
                          <pic:cNvPicPr/>
                        </pic:nvPicPr>
                        <pic:blipFill>
                          <a:blip r:embed="rId54"/>
                          <a:stretch>
                            <a:fillRect/>
                          </a:stretch>
                        </pic:blipFill>
                        <pic:spPr>
                          <a:xfrm>
                            <a:off x="0" y="0"/>
                            <a:ext cx="5582412" cy="4187952"/>
                          </a:xfrm>
                          <a:prstGeom prst="rect">
                            <a:avLst/>
                          </a:prstGeom>
                        </pic:spPr>
                      </pic:pic>
                      <pic:pic xmlns:pic="http://schemas.openxmlformats.org/drawingml/2006/picture">
                        <pic:nvPicPr>
                          <pic:cNvPr id="26684" name="Picture 26684"/>
                          <pic:cNvPicPr/>
                        </pic:nvPicPr>
                        <pic:blipFill>
                          <a:blip r:embed="rId55"/>
                          <a:stretch>
                            <a:fillRect/>
                          </a:stretch>
                        </pic:blipFill>
                        <pic:spPr>
                          <a:xfrm>
                            <a:off x="192024" y="4358640"/>
                            <a:ext cx="5297424" cy="3496056"/>
                          </a:xfrm>
                          <a:prstGeom prst="rect">
                            <a:avLst/>
                          </a:prstGeom>
                        </pic:spPr>
                      </pic:pic>
                    </wpg:wgp>
                  </a:graphicData>
                </a:graphic>
              </wp:anchor>
            </w:drawing>
          </mc:Choice>
          <mc:Fallback xmlns:a="http://schemas.openxmlformats.org/drawingml/2006/main">
            <w:pict>
              <v:group id="Group 318089" style="width:439.56pt;height:618.48pt;position:absolute;mso-position-horizontal-relative:text;mso-position-horizontal:absolute;margin-left:19.92pt;mso-position-vertical-relative:text;margin-top:-254.539pt;" coordsize="55824,78546">
                <v:shape id="Picture 26682" style="position:absolute;width:55824;height:41879;left:0;top:0;" filled="f">
                  <v:imagedata r:id="rId56"/>
                </v:shape>
                <v:shape id="Picture 26684" style="position:absolute;width:52974;height:34960;left:1920;top:43586;" filled="f">
                  <v:imagedata r:id="rId57"/>
                </v:shape>
                <w10:wrap type="square"/>
              </v:group>
            </w:pict>
          </mc:Fallback>
        </mc:AlternateContent>
      </w:r>
    </w:p>
    <w:p w:rsidR="00B03E47" w:rsidRDefault="00E2034E">
      <w:pPr>
        <w:spacing w:after="128" w:line="259" w:lineRule="auto"/>
        <w:ind w:left="260" w:right="0" w:firstLine="0"/>
        <w:jc w:val="left"/>
      </w:pPr>
      <w:r>
        <w:t xml:space="preserve"> </w:t>
      </w:r>
    </w:p>
    <w:p w:rsidR="00B03E47" w:rsidRDefault="00E2034E">
      <w:pPr>
        <w:pStyle w:val="Ttulo1"/>
        <w:shd w:val="clear" w:color="auto" w:fill="E7E6E6"/>
        <w:ind w:left="255"/>
      </w:pPr>
      <w:r>
        <w:rPr>
          <w:rFonts w:ascii="Calibri" w:eastAsia="Calibri" w:hAnsi="Calibri" w:cs="Calibri"/>
          <w:b/>
          <w:shd w:val="clear" w:color="auto" w:fill="auto"/>
        </w:rPr>
        <w:t>13.</w:t>
      </w:r>
      <w:r>
        <w:rPr>
          <w:b/>
          <w:shd w:val="clear" w:color="auto" w:fill="auto"/>
        </w:rPr>
        <w:t xml:space="preserve"> </w:t>
      </w:r>
      <w:r>
        <w:rPr>
          <w:shd w:val="clear" w:color="auto" w:fill="auto"/>
        </w:rPr>
        <w:t xml:space="preserve"> </w:t>
      </w:r>
      <w:r>
        <w:t>PLANOS</w:t>
      </w:r>
      <w:r>
        <w:rPr>
          <w:rFonts w:ascii="Calibri" w:eastAsia="Calibri" w:hAnsi="Calibri" w:cs="Calibri"/>
          <w:shd w:val="clear" w:color="auto" w:fill="auto"/>
        </w:rPr>
        <w:t xml:space="preserve"> </w:t>
      </w:r>
    </w:p>
    <w:p w:rsidR="00B03E47" w:rsidRDefault="00E2034E">
      <w:pPr>
        <w:spacing w:after="0" w:line="259" w:lineRule="auto"/>
        <w:ind w:left="260" w:right="0" w:firstLine="0"/>
        <w:jc w:val="left"/>
      </w:pPr>
      <w:r>
        <w:t xml:space="preserve"> </w:t>
      </w:r>
    </w:p>
    <w:p w:rsidR="00B03E47" w:rsidRDefault="00E2034E">
      <w:pPr>
        <w:spacing w:after="3684"/>
        <w:ind w:left="255" w:right="932"/>
      </w:pPr>
      <w:r>
        <w:t>El plano se ha elaborado tomando de base el levantamiento topográfico realizado por la Oficina Técnica de Candelaria. En este sentido, al superponerlo sobre la base cartográfica del PGO de Candelaria del 2011, puede existir algún desfase o desajuste debido</w:t>
      </w:r>
      <w:r>
        <w:t xml:space="preserve"> a la diferencia del margen de error que tiene el vuelo de la cartografía del PGO con respecto a la mayor exactitud que ofrece el GPS terrestre utilizado para realizar el levantamiento topográfico. </w:t>
      </w:r>
    </w:p>
    <w:p w:rsidR="00B03E47" w:rsidRDefault="00E2034E">
      <w:pPr>
        <w:spacing w:after="0" w:line="259" w:lineRule="auto"/>
        <w:ind w:left="-2293" w:right="1383" w:firstLine="0"/>
        <w:jc w:val="left"/>
      </w:pPr>
      <w:r>
        <w:rPr>
          <w:rFonts w:ascii="Calibri" w:eastAsia="Calibri" w:hAnsi="Calibri" w:cs="Calibri"/>
          <w:noProof/>
        </w:rPr>
        <mc:AlternateContent>
          <mc:Choice Requires="wpg">
            <w:drawing>
              <wp:anchor distT="0" distB="0" distL="114300" distR="114300" simplePos="0" relativeHeight="251809792" behindDoc="0" locked="0" layoutInCell="1" allowOverlap="1">
                <wp:simplePos x="0" y="0"/>
                <wp:positionH relativeFrom="page">
                  <wp:posOffset>8664935</wp:posOffset>
                </wp:positionH>
                <wp:positionV relativeFrom="page">
                  <wp:posOffset>6710019</wp:posOffset>
                </wp:positionV>
                <wp:extent cx="161330" cy="3601365"/>
                <wp:effectExtent l="0" t="0" r="0" b="0"/>
                <wp:wrapTopAndBottom/>
                <wp:docPr id="317931" name="Group 317931"/>
                <wp:cNvGraphicFramePr/>
                <a:graphic xmlns:a="http://schemas.openxmlformats.org/drawingml/2006/main">
                  <a:graphicData uri="http://schemas.microsoft.com/office/word/2010/wordprocessingGroup">
                    <wpg:wgp>
                      <wpg:cNvGrpSpPr/>
                      <wpg:grpSpPr>
                        <a:xfrm>
                          <a:off x="0" y="0"/>
                          <a:ext cx="161330" cy="3601365"/>
                          <a:chOff x="0" y="0"/>
                          <a:chExt cx="161330" cy="3601365"/>
                        </a:xfrm>
                      </wpg:grpSpPr>
                      <wps:wsp>
                        <wps:cNvPr id="26764" name="Rectangle 26764"/>
                        <wps:cNvSpPr/>
                        <wps:spPr>
                          <a:xfrm rot="-5399999">
                            <a:off x="-2338295" y="1149845"/>
                            <a:ext cx="4789815" cy="113224"/>
                          </a:xfrm>
                          <a:prstGeom prst="rect">
                            <a:avLst/>
                          </a:prstGeom>
                          <a:ln>
                            <a:noFill/>
                          </a:ln>
                        </wps:spPr>
                        <wps:txbx>
                          <w:txbxContent>
                            <w:p w:rsidR="00B03E47" w:rsidRDefault="00E2034E">
                              <w:pPr>
                                <w:spacing w:after="160" w:line="259" w:lineRule="auto"/>
                                <w:ind w:left="0" w:right="0" w:firstLine="0"/>
                                <w:jc w:val="left"/>
                              </w:pPr>
                              <w:r>
                                <w:rPr>
                                  <w:sz w:val="12"/>
                                </w:rPr>
                                <w:t>Cód. Validación: X6W4A44Y3YFEHMQ6W9NDGFMDY | Verificac</w:t>
                              </w:r>
                              <w:r>
                                <w:rPr>
                                  <w:sz w:val="12"/>
                                </w:rPr>
                                <w:t xml:space="preserve">ión: https://candelaria.sedelectronica.es/ </w:t>
                              </w:r>
                            </w:p>
                          </w:txbxContent>
                        </wps:txbx>
                        <wps:bodyPr horzOverflow="overflow" vert="horz" lIns="0" tIns="0" rIns="0" bIns="0" rtlCol="0">
                          <a:noAutofit/>
                        </wps:bodyPr>
                      </wps:wsp>
                      <wps:wsp>
                        <wps:cNvPr id="26765" name="Rectangle 26765"/>
                        <wps:cNvSpPr/>
                        <wps:spPr>
                          <a:xfrm rot="-5399999">
                            <a:off x="-2098575" y="1313366"/>
                            <a:ext cx="4462772" cy="113224"/>
                          </a:xfrm>
                          <a:prstGeom prst="rect">
                            <a:avLst/>
                          </a:prstGeom>
                          <a:ln>
                            <a:noFill/>
                          </a:ln>
                        </wps:spPr>
                        <wps:txbx>
                          <w:txbxContent>
                            <w:p w:rsidR="00B03E47" w:rsidRDefault="00E2034E">
                              <w:pPr>
                                <w:spacing w:after="160" w:line="259" w:lineRule="auto"/>
                                <w:ind w:left="0" w:right="0" w:firstLine="0"/>
                                <w:jc w:val="left"/>
                              </w:pPr>
                              <w:r>
                                <w:rPr>
                                  <w:sz w:val="12"/>
                                </w:rPr>
                                <w:t xml:space="preserve">Documento firmado electrónicamente desde la plataforma esPublico Gestiona | Página 121 de 179 </w:t>
                              </w:r>
                            </w:p>
                          </w:txbxContent>
                        </wps:txbx>
                        <wps:bodyPr horzOverflow="overflow" vert="horz" lIns="0" tIns="0" rIns="0" bIns="0" rtlCol="0">
                          <a:noAutofit/>
                        </wps:bodyPr>
                      </wps:wsp>
                    </wpg:wgp>
                  </a:graphicData>
                </a:graphic>
              </wp:anchor>
            </w:drawing>
          </mc:Choice>
          <mc:Fallback xmlns:a="http://schemas.openxmlformats.org/drawingml/2006/main">
            <w:pict>
              <v:group id="Group 317931" style="width:12.7031pt;height:283.572pt;position:absolute;mso-position-horizontal-relative:page;mso-position-horizontal:absolute;margin-left:682.278pt;mso-position-vertical-relative:page;margin-top:528.348pt;" coordsize="1613,36013">
                <v:rect id="Rectangle 26764" style="position:absolute;width:47898;height:1132;left:-23382;top:11498;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X6W4A44Y3YFEHMQ6W9NDGFMDY | Verificación: https://candelaria.sedelectronica.es/ </w:t>
                        </w:r>
                      </w:p>
                    </w:txbxContent>
                  </v:textbox>
                </v:rect>
                <v:rect id="Rectangle 26765" style="position:absolute;width:44627;height:1132;left:-20985;top:13133;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121 de 179 </w:t>
                        </w:r>
                      </w:p>
                    </w:txbxContent>
                  </v:textbox>
                </v:rect>
                <w10:wrap type="topAndBottom"/>
              </v:group>
            </w:pict>
          </mc:Fallback>
        </mc:AlternateContent>
      </w:r>
      <w:r>
        <w:rPr>
          <w:rFonts w:ascii="Calibri" w:eastAsia="Calibri" w:hAnsi="Calibri" w:cs="Calibri"/>
          <w:noProof/>
        </w:rPr>
        <mc:AlternateContent>
          <mc:Choice Requires="wpg">
            <w:drawing>
              <wp:anchor distT="0" distB="0" distL="114300" distR="114300" simplePos="0" relativeHeight="251810816" behindDoc="0" locked="0" layoutInCell="1" allowOverlap="1">
                <wp:simplePos x="0" y="0"/>
                <wp:positionH relativeFrom="column">
                  <wp:posOffset>438912</wp:posOffset>
                </wp:positionH>
                <wp:positionV relativeFrom="paragraph">
                  <wp:posOffset>-2426445</wp:posOffset>
                </wp:positionV>
                <wp:extent cx="5519928" cy="6637020"/>
                <wp:effectExtent l="0" t="0" r="0" b="0"/>
                <wp:wrapSquare wrapText="bothSides"/>
                <wp:docPr id="317929" name="Group 317929"/>
                <wp:cNvGraphicFramePr/>
                <a:graphic xmlns:a="http://schemas.openxmlformats.org/drawingml/2006/main">
                  <a:graphicData uri="http://schemas.microsoft.com/office/word/2010/wordprocessingGroup">
                    <wpg:wgp>
                      <wpg:cNvGrpSpPr/>
                      <wpg:grpSpPr>
                        <a:xfrm>
                          <a:off x="0" y="0"/>
                          <a:ext cx="5519928" cy="6637020"/>
                          <a:chOff x="0" y="0"/>
                          <a:chExt cx="5519928" cy="6637020"/>
                        </a:xfrm>
                      </wpg:grpSpPr>
                      <wps:wsp>
                        <wps:cNvPr id="26746" name="Rectangle 26746"/>
                        <wps:cNvSpPr/>
                        <wps:spPr>
                          <a:xfrm>
                            <a:off x="2762123" y="3703812"/>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26747" name="Rectangle 26747"/>
                        <wps:cNvSpPr/>
                        <wps:spPr>
                          <a:xfrm>
                            <a:off x="2762123" y="3940032"/>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26748" name="Rectangle 26748"/>
                        <wps:cNvSpPr/>
                        <wps:spPr>
                          <a:xfrm>
                            <a:off x="2762123" y="4177777"/>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26749" name="Rectangle 26749"/>
                        <wps:cNvSpPr/>
                        <wps:spPr>
                          <a:xfrm>
                            <a:off x="2762123" y="4413997"/>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26750" name="Rectangle 26750"/>
                        <wps:cNvSpPr/>
                        <wps:spPr>
                          <a:xfrm>
                            <a:off x="2762123" y="4651740"/>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26761" name="Picture 26761"/>
                          <pic:cNvPicPr/>
                        </pic:nvPicPr>
                        <pic:blipFill>
                          <a:blip r:embed="rId58"/>
                          <a:stretch>
                            <a:fillRect/>
                          </a:stretch>
                        </pic:blipFill>
                        <pic:spPr>
                          <a:xfrm>
                            <a:off x="0" y="0"/>
                            <a:ext cx="5519928" cy="6637020"/>
                          </a:xfrm>
                          <a:prstGeom prst="rect">
                            <a:avLst/>
                          </a:prstGeom>
                        </pic:spPr>
                      </pic:pic>
                    </wpg:wgp>
                  </a:graphicData>
                </a:graphic>
              </wp:anchor>
            </w:drawing>
          </mc:Choice>
          <mc:Fallback xmlns:a="http://schemas.openxmlformats.org/drawingml/2006/main">
            <w:pict>
              <v:group id="Group 317929" style="width:434.64pt;height:522.6pt;position:absolute;mso-position-horizontal-relative:text;mso-position-horizontal:absolute;margin-left:34.56pt;mso-position-vertical-relative:text;margin-top:-191.059pt;" coordsize="55199,66370">
                <v:rect id="Rectangle 26746" style="position:absolute;width:518;height:2079;left:27621;top:37038;" filled="f" stroked="f">
                  <v:textbox inset="0,0,0,0">
                    <w:txbxContent>
                      <w:p>
                        <w:pPr>
                          <w:spacing w:before="0" w:after="160" w:line="259" w:lineRule="auto"/>
                          <w:ind w:left="0" w:right="0" w:firstLine="0"/>
                          <w:jc w:val="left"/>
                        </w:pPr>
                        <w:r>
                          <w:rPr/>
                          <w:t xml:space="preserve"> </w:t>
                        </w:r>
                      </w:p>
                    </w:txbxContent>
                  </v:textbox>
                </v:rect>
                <v:rect id="Rectangle 26747" style="position:absolute;width:518;height:2079;left:27621;top:39400;" filled="f" stroked="f">
                  <v:textbox inset="0,0,0,0">
                    <w:txbxContent>
                      <w:p>
                        <w:pPr>
                          <w:spacing w:before="0" w:after="160" w:line="259" w:lineRule="auto"/>
                          <w:ind w:left="0" w:right="0" w:firstLine="0"/>
                          <w:jc w:val="left"/>
                        </w:pPr>
                        <w:r>
                          <w:rPr/>
                          <w:t xml:space="preserve"> </w:t>
                        </w:r>
                      </w:p>
                    </w:txbxContent>
                  </v:textbox>
                </v:rect>
                <v:rect id="Rectangle 26748" style="position:absolute;width:518;height:2079;left:27621;top:41777;" filled="f" stroked="f">
                  <v:textbox inset="0,0,0,0">
                    <w:txbxContent>
                      <w:p>
                        <w:pPr>
                          <w:spacing w:before="0" w:after="160" w:line="259" w:lineRule="auto"/>
                          <w:ind w:left="0" w:right="0" w:firstLine="0"/>
                          <w:jc w:val="left"/>
                        </w:pPr>
                        <w:r>
                          <w:rPr/>
                          <w:t xml:space="preserve"> </w:t>
                        </w:r>
                      </w:p>
                    </w:txbxContent>
                  </v:textbox>
                </v:rect>
                <v:rect id="Rectangle 26749" style="position:absolute;width:518;height:2079;left:27621;top:44139;" filled="f" stroked="f">
                  <v:textbox inset="0,0,0,0">
                    <w:txbxContent>
                      <w:p>
                        <w:pPr>
                          <w:spacing w:before="0" w:after="160" w:line="259" w:lineRule="auto"/>
                          <w:ind w:left="0" w:right="0" w:firstLine="0"/>
                          <w:jc w:val="left"/>
                        </w:pPr>
                        <w:r>
                          <w:rPr/>
                          <w:t xml:space="preserve"> </w:t>
                        </w:r>
                      </w:p>
                    </w:txbxContent>
                  </v:textbox>
                </v:rect>
                <v:rect id="Rectangle 26750" style="position:absolute;width:518;height:2079;left:27621;top:46517;" filled="f" stroked="f">
                  <v:textbox inset="0,0,0,0">
                    <w:txbxContent>
                      <w:p>
                        <w:pPr>
                          <w:spacing w:before="0" w:after="160" w:line="259" w:lineRule="auto"/>
                          <w:ind w:left="0" w:right="0" w:firstLine="0"/>
                          <w:jc w:val="left"/>
                        </w:pPr>
                        <w:r>
                          <w:rPr/>
                          <w:t xml:space="preserve"> </w:t>
                        </w:r>
                      </w:p>
                    </w:txbxContent>
                  </v:textbox>
                </v:rect>
                <v:shape id="Picture 26761" style="position:absolute;width:55199;height:66370;left:0;top:0;" filled="f">
                  <v:imagedata r:id="rId59"/>
                </v:shape>
                <w10:wrap type="square"/>
              </v:group>
            </w:pict>
          </mc:Fallback>
        </mc:AlternateContent>
      </w:r>
    </w:p>
    <w:p w:rsidR="00B03E47" w:rsidRDefault="00E2034E">
      <w:pPr>
        <w:spacing w:after="0" w:line="259" w:lineRule="auto"/>
        <w:ind w:left="-2293" w:right="690" w:firstLine="0"/>
        <w:jc w:val="left"/>
      </w:pPr>
      <w:r>
        <w:rPr>
          <w:rFonts w:ascii="Calibri" w:eastAsia="Calibri" w:hAnsi="Calibri" w:cs="Calibri"/>
          <w:noProof/>
        </w:rPr>
        <mc:AlternateContent>
          <mc:Choice Requires="wpg">
            <w:drawing>
              <wp:anchor distT="0" distB="0" distL="114300" distR="114300" simplePos="0" relativeHeight="251811840" behindDoc="0" locked="0" layoutInCell="1" allowOverlap="1">
                <wp:simplePos x="0" y="0"/>
                <wp:positionH relativeFrom="page">
                  <wp:posOffset>8664935</wp:posOffset>
                </wp:positionH>
                <wp:positionV relativeFrom="page">
                  <wp:posOffset>6710019</wp:posOffset>
                </wp:positionV>
                <wp:extent cx="161330" cy="3601365"/>
                <wp:effectExtent l="0" t="0" r="0" b="0"/>
                <wp:wrapTopAndBottom/>
                <wp:docPr id="318291" name="Group 318291"/>
                <wp:cNvGraphicFramePr/>
                <a:graphic xmlns:a="http://schemas.openxmlformats.org/drawingml/2006/main">
                  <a:graphicData uri="http://schemas.microsoft.com/office/word/2010/wordprocessingGroup">
                    <wpg:wgp>
                      <wpg:cNvGrpSpPr/>
                      <wpg:grpSpPr>
                        <a:xfrm>
                          <a:off x="0" y="0"/>
                          <a:ext cx="161330" cy="3601365"/>
                          <a:chOff x="0" y="0"/>
                          <a:chExt cx="161330" cy="3601365"/>
                        </a:xfrm>
                      </wpg:grpSpPr>
                      <wps:wsp>
                        <wps:cNvPr id="26836" name="Rectangle 26836"/>
                        <wps:cNvSpPr/>
                        <wps:spPr>
                          <a:xfrm rot="-5399999">
                            <a:off x="-2338295" y="1149845"/>
                            <a:ext cx="4789815" cy="113224"/>
                          </a:xfrm>
                          <a:prstGeom prst="rect">
                            <a:avLst/>
                          </a:prstGeom>
                          <a:ln>
                            <a:noFill/>
                          </a:ln>
                        </wps:spPr>
                        <wps:txbx>
                          <w:txbxContent>
                            <w:p w:rsidR="00B03E47" w:rsidRDefault="00E2034E">
                              <w:pPr>
                                <w:spacing w:after="160" w:line="259" w:lineRule="auto"/>
                                <w:ind w:left="0" w:right="0" w:firstLine="0"/>
                                <w:jc w:val="left"/>
                              </w:pPr>
                              <w:r>
                                <w:rPr>
                                  <w:sz w:val="12"/>
                                </w:rPr>
                                <w:t xml:space="preserve">Cód. Validación: X6W4A44Y3YFEHMQ6W9NDGFMDY | Verificación: https://candelaria.sedelectronica.es/ </w:t>
                              </w:r>
                            </w:p>
                          </w:txbxContent>
                        </wps:txbx>
                        <wps:bodyPr horzOverflow="overflow" vert="horz" lIns="0" tIns="0" rIns="0" bIns="0" rtlCol="0">
                          <a:noAutofit/>
                        </wps:bodyPr>
                      </wps:wsp>
                      <wps:wsp>
                        <wps:cNvPr id="26837" name="Rectangle 26837"/>
                        <wps:cNvSpPr/>
                        <wps:spPr>
                          <a:xfrm rot="-5399999">
                            <a:off x="-2098575" y="1313366"/>
                            <a:ext cx="4462772" cy="113224"/>
                          </a:xfrm>
                          <a:prstGeom prst="rect">
                            <a:avLst/>
                          </a:prstGeom>
                          <a:ln>
                            <a:noFill/>
                          </a:ln>
                        </wps:spPr>
                        <wps:txbx>
                          <w:txbxContent>
                            <w:p w:rsidR="00B03E47" w:rsidRDefault="00E2034E">
                              <w:pPr>
                                <w:spacing w:after="160" w:line="259" w:lineRule="auto"/>
                                <w:ind w:left="0" w:right="0" w:firstLine="0"/>
                                <w:jc w:val="left"/>
                              </w:pPr>
                              <w:r>
                                <w:rPr>
                                  <w:sz w:val="12"/>
                                </w:rPr>
                                <w:t xml:space="preserve">Documento firmado electrónicamente desde la plataforma esPublico Gestiona | Página 122 de 179 </w:t>
                              </w:r>
                            </w:p>
                          </w:txbxContent>
                        </wps:txbx>
                        <wps:bodyPr horzOverflow="overflow" vert="horz" lIns="0" tIns="0" rIns="0" bIns="0" rtlCol="0">
                          <a:noAutofit/>
                        </wps:bodyPr>
                      </wps:wsp>
                    </wpg:wgp>
                  </a:graphicData>
                </a:graphic>
              </wp:anchor>
            </w:drawing>
          </mc:Choice>
          <mc:Fallback xmlns:a="http://schemas.openxmlformats.org/drawingml/2006/main">
            <w:pict>
              <v:group id="Group 318291" style="width:12.7031pt;height:283.572pt;position:absolute;mso-position-horizontal-relative:page;mso-position-horizontal:absolute;margin-left:682.278pt;mso-position-vertical-relative:page;margin-top:528.348pt;" coordsize="1613,36013">
                <v:rect id="Rectangle 26836" style="position:absolute;width:47898;height:1132;left:-23382;top:11498;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X6W4A44Y3YFEHMQ6W9NDGFMDY | Verificación: https://candelaria.sedelectronica.es/ </w:t>
                        </w:r>
                      </w:p>
                    </w:txbxContent>
                  </v:textbox>
                </v:rect>
                <v:rect id="Rectangle 26837" style="position:absolute;width:44627;height:1132;left:-20985;top:13133;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122 de 179 </w:t>
                        </w:r>
                      </w:p>
                    </w:txbxContent>
                  </v:textbox>
                </v:rect>
                <w10:wrap type="topAndBottom"/>
              </v:group>
            </w:pict>
          </mc:Fallback>
        </mc:AlternateContent>
      </w:r>
      <w:r>
        <w:rPr>
          <w:rFonts w:ascii="Calibri" w:eastAsia="Calibri" w:hAnsi="Calibri" w:cs="Calibri"/>
          <w:noProof/>
        </w:rPr>
        <mc:AlternateContent>
          <mc:Choice Requires="wpg">
            <w:drawing>
              <wp:anchor distT="0" distB="0" distL="114300" distR="114300" simplePos="0" relativeHeight="251812864" behindDoc="0" locked="0" layoutInCell="1" allowOverlap="1">
                <wp:simplePos x="0" y="0"/>
                <wp:positionH relativeFrom="column">
                  <wp:posOffset>-138683</wp:posOffset>
                </wp:positionH>
                <wp:positionV relativeFrom="paragraph">
                  <wp:posOffset>0</wp:posOffset>
                </wp:positionV>
                <wp:extent cx="6537960" cy="8441436"/>
                <wp:effectExtent l="0" t="0" r="0" b="0"/>
                <wp:wrapSquare wrapText="bothSides"/>
                <wp:docPr id="318290" name="Group 318290"/>
                <wp:cNvGraphicFramePr/>
                <a:graphic xmlns:a="http://schemas.openxmlformats.org/drawingml/2006/main">
                  <a:graphicData uri="http://schemas.microsoft.com/office/word/2010/wordprocessingGroup">
                    <wpg:wgp>
                      <wpg:cNvGrpSpPr/>
                      <wpg:grpSpPr>
                        <a:xfrm>
                          <a:off x="0" y="0"/>
                          <a:ext cx="6537960" cy="8441436"/>
                          <a:chOff x="0" y="0"/>
                          <a:chExt cx="6537960" cy="8441436"/>
                        </a:xfrm>
                      </wpg:grpSpPr>
                      <wps:wsp>
                        <wps:cNvPr id="26784" name="Rectangle 26784"/>
                        <wps:cNvSpPr/>
                        <wps:spPr>
                          <a:xfrm>
                            <a:off x="303581" y="300329"/>
                            <a:ext cx="50673" cy="224380"/>
                          </a:xfrm>
                          <a:prstGeom prst="rect">
                            <a:avLst/>
                          </a:prstGeom>
                          <a:ln>
                            <a:noFill/>
                          </a:ln>
                        </wps:spPr>
                        <wps:txbx>
                          <w:txbxContent>
                            <w:p w:rsidR="00B03E47" w:rsidRDefault="00E2034E">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6785" name="Rectangle 26785"/>
                        <wps:cNvSpPr/>
                        <wps:spPr>
                          <a:xfrm>
                            <a:off x="303581" y="476869"/>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26786" name="Rectangle 26786"/>
                        <wps:cNvSpPr/>
                        <wps:spPr>
                          <a:xfrm>
                            <a:off x="303581" y="637133"/>
                            <a:ext cx="50673" cy="224380"/>
                          </a:xfrm>
                          <a:prstGeom prst="rect">
                            <a:avLst/>
                          </a:prstGeom>
                          <a:ln>
                            <a:noFill/>
                          </a:ln>
                        </wps:spPr>
                        <wps:txbx>
                          <w:txbxContent>
                            <w:p w:rsidR="00B03E47" w:rsidRDefault="00E2034E">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6787" name="Rectangle 26787"/>
                        <wps:cNvSpPr/>
                        <wps:spPr>
                          <a:xfrm>
                            <a:off x="303581" y="813674"/>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26788" name="Rectangle 26788"/>
                        <wps:cNvSpPr/>
                        <wps:spPr>
                          <a:xfrm>
                            <a:off x="303581" y="973693"/>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26789" name="Rectangle 26789"/>
                        <wps:cNvSpPr/>
                        <wps:spPr>
                          <a:xfrm>
                            <a:off x="303581" y="1133713"/>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26790" name="Rectangle 26790"/>
                        <wps:cNvSpPr/>
                        <wps:spPr>
                          <a:xfrm>
                            <a:off x="303581" y="1295257"/>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26791" name="Rectangle 26791"/>
                        <wps:cNvSpPr/>
                        <wps:spPr>
                          <a:xfrm>
                            <a:off x="303581" y="1455277"/>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26792" name="Rectangle 26792"/>
                        <wps:cNvSpPr/>
                        <wps:spPr>
                          <a:xfrm>
                            <a:off x="303581" y="1616822"/>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26793" name="Rectangle 26793"/>
                        <wps:cNvSpPr/>
                        <wps:spPr>
                          <a:xfrm>
                            <a:off x="303581" y="1776841"/>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26794" name="Rectangle 26794"/>
                        <wps:cNvSpPr/>
                        <wps:spPr>
                          <a:xfrm>
                            <a:off x="303581" y="1937242"/>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26795" name="Rectangle 26795"/>
                        <wps:cNvSpPr/>
                        <wps:spPr>
                          <a:xfrm>
                            <a:off x="303581" y="2098787"/>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26796" name="Rectangle 26796"/>
                        <wps:cNvSpPr/>
                        <wps:spPr>
                          <a:xfrm>
                            <a:off x="303581" y="2258806"/>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26797" name="Rectangle 26797"/>
                        <wps:cNvSpPr/>
                        <wps:spPr>
                          <a:xfrm>
                            <a:off x="303581" y="2420350"/>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26798" name="Rectangle 26798"/>
                        <wps:cNvSpPr/>
                        <wps:spPr>
                          <a:xfrm>
                            <a:off x="303581" y="2580371"/>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26799" name="Rectangle 26799"/>
                        <wps:cNvSpPr/>
                        <wps:spPr>
                          <a:xfrm>
                            <a:off x="303581" y="2741915"/>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26800" name="Rectangle 26800"/>
                        <wps:cNvSpPr/>
                        <wps:spPr>
                          <a:xfrm>
                            <a:off x="303581" y="2901934"/>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26801" name="Rectangle 26801"/>
                        <wps:cNvSpPr/>
                        <wps:spPr>
                          <a:xfrm>
                            <a:off x="303581" y="3061954"/>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26802" name="Rectangle 26802"/>
                        <wps:cNvSpPr/>
                        <wps:spPr>
                          <a:xfrm>
                            <a:off x="303581" y="3223498"/>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26803" name="Rectangle 26803"/>
                        <wps:cNvSpPr/>
                        <wps:spPr>
                          <a:xfrm>
                            <a:off x="303581" y="3383518"/>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26804" name="Rectangle 26804"/>
                        <wps:cNvSpPr/>
                        <wps:spPr>
                          <a:xfrm>
                            <a:off x="303581" y="3545062"/>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26805" name="Rectangle 26805"/>
                        <wps:cNvSpPr/>
                        <wps:spPr>
                          <a:xfrm>
                            <a:off x="303581" y="3705082"/>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26806" name="Rectangle 26806"/>
                        <wps:cNvSpPr/>
                        <wps:spPr>
                          <a:xfrm>
                            <a:off x="303581" y="3865102"/>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26807" name="Rectangle 26807"/>
                        <wps:cNvSpPr/>
                        <wps:spPr>
                          <a:xfrm>
                            <a:off x="303581" y="4026646"/>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26808" name="Rectangle 26808"/>
                        <wps:cNvSpPr/>
                        <wps:spPr>
                          <a:xfrm>
                            <a:off x="303581" y="4186666"/>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26809" name="Rectangle 26809"/>
                        <wps:cNvSpPr/>
                        <wps:spPr>
                          <a:xfrm>
                            <a:off x="303581" y="4348465"/>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26810" name="Rectangle 26810"/>
                        <wps:cNvSpPr/>
                        <wps:spPr>
                          <a:xfrm>
                            <a:off x="303581" y="4508484"/>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26811" name="Rectangle 26811"/>
                        <wps:cNvSpPr/>
                        <wps:spPr>
                          <a:xfrm>
                            <a:off x="303581" y="4668504"/>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26812" name="Rectangle 26812"/>
                        <wps:cNvSpPr/>
                        <wps:spPr>
                          <a:xfrm>
                            <a:off x="303581" y="4830048"/>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26813" name="Rectangle 26813"/>
                        <wps:cNvSpPr/>
                        <wps:spPr>
                          <a:xfrm>
                            <a:off x="303581" y="4990069"/>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26814" name="Rectangle 26814"/>
                        <wps:cNvSpPr/>
                        <wps:spPr>
                          <a:xfrm>
                            <a:off x="303581" y="5151612"/>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26815" name="Rectangle 26815"/>
                        <wps:cNvSpPr/>
                        <wps:spPr>
                          <a:xfrm>
                            <a:off x="303581" y="5311633"/>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26816" name="Rectangle 26816"/>
                        <wps:cNvSpPr/>
                        <wps:spPr>
                          <a:xfrm>
                            <a:off x="303581" y="5471652"/>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26817" name="Rectangle 26817"/>
                        <wps:cNvSpPr/>
                        <wps:spPr>
                          <a:xfrm>
                            <a:off x="303581" y="5633197"/>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26818" name="Rectangle 26818"/>
                        <wps:cNvSpPr/>
                        <wps:spPr>
                          <a:xfrm>
                            <a:off x="303581" y="5793216"/>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26819" name="Rectangle 26819"/>
                        <wps:cNvSpPr/>
                        <wps:spPr>
                          <a:xfrm>
                            <a:off x="303581" y="5954761"/>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26820" name="Rectangle 26820"/>
                        <wps:cNvSpPr/>
                        <wps:spPr>
                          <a:xfrm>
                            <a:off x="303581" y="6114780"/>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26821" name="Rectangle 26821"/>
                        <wps:cNvSpPr/>
                        <wps:spPr>
                          <a:xfrm>
                            <a:off x="303581" y="6276325"/>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26822" name="Rectangle 26822"/>
                        <wps:cNvSpPr/>
                        <wps:spPr>
                          <a:xfrm>
                            <a:off x="303581" y="6436345"/>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26823" name="Rectangle 26823"/>
                        <wps:cNvSpPr/>
                        <wps:spPr>
                          <a:xfrm>
                            <a:off x="303581" y="6596364"/>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26824" name="Rectangle 26824"/>
                        <wps:cNvSpPr/>
                        <wps:spPr>
                          <a:xfrm>
                            <a:off x="303581" y="6758289"/>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26825" name="Rectangle 26825"/>
                        <wps:cNvSpPr/>
                        <wps:spPr>
                          <a:xfrm>
                            <a:off x="303581" y="6918310"/>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26826" name="Rectangle 26826"/>
                        <wps:cNvSpPr/>
                        <wps:spPr>
                          <a:xfrm>
                            <a:off x="303581" y="7079854"/>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26833" name="Picture 26833"/>
                          <pic:cNvPicPr/>
                        </pic:nvPicPr>
                        <pic:blipFill>
                          <a:blip r:embed="rId60"/>
                          <a:stretch>
                            <a:fillRect/>
                          </a:stretch>
                        </pic:blipFill>
                        <pic:spPr>
                          <a:xfrm>
                            <a:off x="0" y="0"/>
                            <a:ext cx="6537960" cy="8441436"/>
                          </a:xfrm>
                          <a:prstGeom prst="rect">
                            <a:avLst/>
                          </a:prstGeom>
                        </pic:spPr>
                      </pic:pic>
                    </wpg:wgp>
                  </a:graphicData>
                </a:graphic>
              </wp:anchor>
            </w:drawing>
          </mc:Choice>
          <mc:Fallback xmlns:a="http://schemas.openxmlformats.org/drawingml/2006/main">
            <w:pict>
              <v:group id="Group 318290" style="width:514.8pt;height:664.68pt;position:absolute;mso-position-horizontal-relative:text;mso-position-horizontal:absolute;margin-left:-10.92pt;mso-position-vertical-relative:text;margin-top:0pt;" coordsize="65379,84414">
                <v:rect id="Rectangle 26784" style="position:absolute;width:506;height:2243;left:3035;top:3003;"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26785" style="position:absolute;width:518;height:2079;left:3035;top:4768;" filled="f" stroked="f">
                  <v:textbox inset="0,0,0,0">
                    <w:txbxContent>
                      <w:p>
                        <w:pPr>
                          <w:spacing w:before="0" w:after="160" w:line="259" w:lineRule="auto"/>
                          <w:ind w:left="0" w:right="0" w:firstLine="0"/>
                          <w:jc w:val="left"/>
                        </w:pPr>
                        <w:r>
                          <w:rPr/>
                          <w:t xml:space="preserve"> </w:t>
                        </w:r>
                      </w:p>
                    </w:txbxContent>
                  </v:textbox>
                </v:rect>
                <v:rect id="Rectangle 26786" style="position:absolute;width:506;height:2243;left:3035;top:6371;"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26787" style="position:absolute;width:518;height:2079;left:3035;top:8136;" filled="f" stroked="f">
                  <v:textbox inset="0,0,0,0">
                    <w:txbxContent>
                      <w:p>
                        <w:pPr>
                          <w:spacing w:before="0" w:after="160" w:line="259" w:lineRule="auto"/>
                          <w:ind w:left="0" w:right="0" w:firstLine="0"/>
                          <w:jc w:val="left"/>
                        </w:pPr>
                        <w:r>
                          <w:rPr/>
                          <w:t xml:space="preserve"> </w:t>
                        </w:r>
                      </w:p>
                    </w:txbxContent>
                  </v:textbox>
                </v:rect>
                <v:rect id="Rectangle 26788" style="position:absolute;width:518;height:2079;left:3035;top:9736;" filled="f" stroked="f">
                  <v:textbox inset="0,0,0,0">
                    <w:txbxContent>
                      <w:p>
                        <w:pPr>
                          <w:spacing w:before="0" w:after="160" w:line="259" w:lineRule="auto"/>
                          <w:ind w:left="0" w:right="0" w:firstLine="0"/>
                          <w:jc w:val="left"/>
                        </w:pPr>
                        <w:r>
                          <w:rPr/>
                          <w:t xml:space="preserve"> </w:t>
                        </w:r>
                      </w:p>
                    </w:txbxContent>
                  </v:textbox>
                </v:rect>
                <v:rect id="Rectangle 26789" style="position:absolute;width:518;height:2079;left:3035;top:11337;" filled="f" stroked="f">
                  <v:textbox inset="0,0,0,0">
                    <w:txbxContent>
                      <w:p>
                        <w:pPr>
                          <w:spacing w:before="0" w:after="160" w:line="259" w:lineRule="auto"/>
                          <w:ind w:left="0" w:right="0" w:firstLine="0"/>
                          <w:jc w:val="left"/>
                        </w:pPr>
                        <w:r>
                          <w:rPr/>
                          <w:t xml:space="preserve"> </w:t>
                        </w:r>
                      </w:p>
                    </w:txbxContent>
                  </v:textbox>
                </v:rect>
                <v:rect id="Rectangle 26790" style="position:absolute;width:518;height:2079;left:3035;top:12952;" filled="f" stroked="f">
                  <v:textbox inset="0,0,0,0">
                    <w:txbxContent>
                      <w:p>
                        <w:pPr>
                          <w:spacing w:before="0" w:after="160" w:line="259" w:lineRule="auto"/>
                          <w:ind w:left="0" w:right="0" w:firstLine="0"/>
                          <w:jc w:val="left"/>
                        </w:pPr>
                        <w:r>
                          <w:rPr/>
                          <w:t xml:space="preserve"> </w:t>
                        </w:r>
                      </w:p>
                    </w:txbxContent>
                  </v:textbox>
                </v:rect>
                <v:rect id="Rectangle 26791" style="position:absolute;width:518;height:2079;left:3035;top:14552;" filled="f" stroked="f">
                  <v:textbox inset="0,0,0,0">
                    <w:txbxContent>
                      <w:p>
                        <w:pPr>
                          <w:spacing w:before="0" w:after="160" w:line="259" w:lineRule="auto"/>
                          <w:ind w:left="0" w:right="0" w:firstLine="0"/>
                          <w:jc w:val="left"/>
                        </w:pPr>
                        <w:r>
                          <w:rPr/>
                          <w:t xml:space="preserve"> </w:t>
                        </w:r>
                      </w:p>
                    </w:txbxContent>
                  </v:textbox>
                </v:rect>
                <v:rect id="Rectangle 26792" style="position:absolute;width:518;height:2079;left:3035;top:16168;" filled="f" stroked="f">
                  <v:textbox inset="0,0,0,0">
                    <w:txbxContent>
                      <w:p>
                        <w:pPr>
                          <w:spacing w:before="0" w:after="160" w:line="259" w:lineRule="auto"/>
                          <w:ind w:left="0" w:right="0" w:firstLine="0"/>
                          <w:jc w:val="left"/>
                        </w:pPr>
                        <w:r>
                          <w:rPr/>
                          <w:t xml:space="preserve"> </w:t>
                        </w:r>
                      </w:p>
                    </w:txbxContent>
                  </v:textbox>
                </v:rect>
                <v:rect id="Rectangle 26793" style="position:absolute;width:518;height:2079;left:3035;top:17768;" filled="f" stroked="f">
                  <v:textbox inset="0,0,0,0">
                    <w:txbxContent>
                      <w:p>
                        <w:pPr>
                          <w:spacing w:before="0" w:after="160" w:line="259" w:lineRule="auto"/>
                          <w:ind w:left="0" w:right="0" w:firstLine="0"/>
                          <w:jc w:val="left"/>
                        </w:pPr>
                        <w:r>
                          <w:rPr/>
                          <w:t xml:space="preserve"> </w:t>
                        </w:r>
                      </w:p>
                    </w:txbxContent>
                  </v:textbox>
                </v:rect>
                <v:rect id="Rectangle 26794" style="position:absolute;width:518;height:2079;left:3035;top:19372;" filled="f" stroked="f">
                  <v:textbox inset="0,0,0,0">
                    <w:txbxContent>
                      <w:p>
                        <w:pPr>
                          <w:spacing w:before="0" w:after="160" w:line="259" w:lineRule="auto"/>
                          <w:ind w:left="0" w:right="0" w:firstLine="0"/>
                          <w:jc w:val="left"/>
                        </w:pPr>
                        <w:r>
                          <w:rPr/>
                          <w:t xml:space="preserve"> </w:t>
                        </w:r>
                      </w:p>
                    </w:txbxContent>
                  </v:textbox>
                </v:rect>
                <v:rect id="Rectangle 26795" style="position:absolute;width:518;height:2079;left:3035;top:20987;" filled="f" stroked="f">
                  <v:textbox inset="0,0,0,0">
                    <w:txbxContent>
                      <w:p>
                        <w:pPr>
                          <w:spacing w:before="0" w:after="160" w:line="259" w:lineRule="auto"/>
                          <w:ind w:left="0" w:right="0" w:firstLine="0"/>
                          <w:jc w:val="left"/>
                        </w:pPr>
                        <w:r>
                          <w:rPr/>
                          <w:t xml:space="preserve"> </w:t>
                        </w:r>
                      </w:p>
                    </w:txbxContent>
                  </v:textbox>
                </v:rect>
                <v:rect id="Rectangle 26796" style="position:absolute;width:518;height:2079;left:3035;top:22588;" filled="f" stroked="f">
                  <v:textbox inset="0,0,0,0">
                    <w:txbxContent>
                      <w:p>
                        <w:pPr>
                          <w:spacing w:before="0" w:after="160" w:line="259" w:lineRule="auto"/>
                          <w:ind w:left="0" w:right="0" w:firstLine="0"/>
                          <w:jc w:val="left"/>
                        </w:pPr>
                        <w:r>
                          <w:rPr/>
                          <w:t xml:space="preserve"> </w:t>
                        </w:r>
                      </w:p>
                    </w:txbxContent>
                  </v:textbox>
                </v:rect>
                <v:rect id="Rectangle 26797" style="position:absolute;width:518;height:2079;left:3035;top:24203;" filled="f" stroked="f">
                  <v:textbox inset="0,0,0,0">
                    <w:txbxContent>
                      <w:p>
                        <w:pPr>
                          <w:spacing w:before="0" w:after="160" w:line="259" w:lineRule="auto"/>
                          <w:ind w:left="0" w:right="0" w:firstLine="0"/>
                          <w:jc w:val="left"/>
                        </w:pPr>
                        <w:r>
                          <w:rPr/>
                          <w:t xml:space="preserve"> </w:t>
                        </w:r>
                      </w:p>
                    </w:txbxContent>
                  </v:textbox>
                </v:rect>
                <v:rect id="Rectangle 26798" style="position:absolute;width:518;height:2079;left:3035;top:25803;" filled="f" stroked="f">
                  <v:textbox inset="0,0,0,0">
                    <w:txbxContent>
                      <w:p>
                        <w:pPr>
                          <w:spacing w:before="0" w:after="160" w:line="259" w:lineRule="auto"/>
                          <w:ind w:left="0" w:right="0" w:firstLine="0"/>
                          <w:jc w:val="left"/>
                        </w:pPr>
                        <w:r>
                          <w:rPr/>
                          <w:t xml:space="preserve"> </w:t>
                        </w:r>
                      </w:p>
                    </w:txbxContent>
                  </v:textbox>
                </v:rect>
                <v:rect id="Rectangle 26799" style="position:absolute;width:518;height:2079;left:3035;top:27419;" filled="f" stroked="f">
                  <v:textbox inset="0,0,0,0">
                    <w:txbxContent>
                      <w:p>
                        <w:pPr>
                          <w:spacing w:before="0" w:after="160" w:line="259" w:lineRule="auto"/>
                          <w:ind w:left="0" w:right="0" w:firstLine="0"/>
                          <w:jc w:val="left"/>
                        </w:pPr>
                        <w:r>
                          <w:rPr/>
                          <w:t xml:space="preserve"> </w:t>
                        </w:r>
                      </w:p>
                    </w:txbxContent>
                  </v:textbox>
                </v:rect>
                <v:rect id="Rectangle 26800" style="position:absolute;width:518;height:2079;left:3035;top:29019;" filled="f" stroked="f">
                  <v:textbox inset="0,0,0,0">
                    <w:txbxContent>
                      <w:p>
                        <w:pPr>
                          <w:spacing w:before="0" w:after="160" w:line="259" w:lineRule="auto"/>
                          <w:ind w:left="0" w:right="0" w:firstLine="0"/>
                          <w:jc w:val="left"/>
                        </w:pPr>
                        <w:r>
                          <w:rPr/>
                          <w:t xml:space="preserve"> </w:t>
                        </w:r>
                      </w:p>
                    </w:txbxContent>
                  </v:textbox>
                </v:rect>
                <v:rect id="Rectangle 26801" style="position:absolute;width:518;height:2079;left:3035;top:30619;" filled="f" stroked="f">
                  <v:textbox inset="0,0,0,0">
                    <w:txbxContent>
                      <w:p>
                        <w:pPr>
                          <w:spacing w:before="0" w:after="160" w:line="259" w:lineRule="auto"/>
                          <w:ind w:left="0" w:right="0" w:firstLine="0"/>
                          <w:jc w:val="left"/>
                        </w:pPr>
                        <w:r>
                          <w:rPr/>
                          <w:t xml:space="preserve"> </w:t>
                        </w:r>
                      </w:p>
                    </w:txbxContent>
                  </v:textbox>
                </v:rect>
                <v:rect id="Rectangle 26802" style="position:absolute;width:518;height:2079;left:3035;top:32234;" filled="f" stroked="f">
                  <v:textbox inset="0,0,0,0">
                    <w:txbxContent>
                      <w:p>
                        <w:pPr>
                          <w:spacing w:before="0" w:after="160" w:line="259" w:lineRule="auto"/>
                          <w:ind w:left="0" w:right="0" w:firstLine="0"/>
                          <w:jc w:val="left"/>
                        </w:pPr>
                        <w:r>
                          <w:rPr/>
                          <w:t xml:space="preserve"> </w:t>
                        </w:r>
                      </w:p>
                    </w:txbxContent>
                  </v:textbox>
                </v:rect>
                <v:rect id="Rectangle 26803" style="position:absolute;width:518;height:2079;left:3035;top:33835;" filled="f" stroked="f">
                  <v:textbox inset="0,0,0,0">
                    <w:txbxContent>
                      <w:p>
                        <w:pPr>
                          <w:spacing w:before="0" w:after="160" w:line="259" w:lineRule="auto"/>
                          <w:ind w:left="0" w:right="0" w:firstLine="0"/>
                          <w:jc w:val="left"/>
                        </w:pPr>
                        <w:r>
                          <w:rPr/>
                          <w:t xml:space="preserve"> </w:t>
                        </w:r>
                      </w:p>
                    </w:txbxContent>
                  </v:textbox>
                </v:rect>
                <v:rect id="Rectangle 26804" style="position:absolute;width:518;height:2079;left:3035;top:35450;" filled="f" stroked="f">
                  <v:textbox inset="0,0,0,0">
                    <w:txbxContent>
                      <w:p>
                        <w:pPr>
                          <w:spacing w:before="0" w:after="160" w:line="259" w:lineRule="auto"/>
                          <w:ind w:left="0" w:right="0" w:firstLine="0"/>
                          <w:jc w:val="left"/>
                        </w:pPr>
                        <w:r>
                          <w:rPr/>
                          <w:t xml:space="preserve"> </w:t>
                        </w:r>
                      </w:p>
                    </w:txbxContent>
                  </v:textbox>
                </v:rect>
                <v:rect id="Rectangle 26805" style="position:absolute;width:518;height:2079;left:3035;top:37050;" filled="f" stroked="f">
                  <v:textbox inset="0,0,0,0">
                    <w:txbxContent>
                      <w:p>
                        <w:pPr>
                          <w:spacing w:before="0" w:after="160" w:line="259" w:lineRule="auto"/>
                          <w:ind w:left="0" w:right="0" w:firstLine="0"/>
                          <w:jc w:val="left"/>
                        </w:pPr>
                        <w:r>
                          <w:rPr/>
                          <w:t xml:space="preserve"> </w:t>
                        </w:r>
                      </w:p>
                    </w:txbxContent>
                  </v:textbox>
                </v:rect>
                <v:rect id="Rectangle 26806" style="position:absolute;width:518;height:2079;left:3035;top:38651;" filled="f" stroked="f">
                  <v:textbox inset="0,0,0,0">
                    <w:txbxContent>
                      <w:p>
                        <w:pPr>
                          <w:spacing w:before="0" w:after="160" w:line="259" w:lineRule="auto"/>
                          <w:ind w:left="0" w:right="0" w:firstLine="0"/>
                          <w:jc w:val="left"/>
                        </w:pPr>
                        <w:r>
                          <w:rPr/>
                          <w:t xml:space="preserve"> </w:t>
                        </w:r>
                      </w:p>
                    </w:txbxContent>
                  </v:textbox>
                </v:rect>
                <v:rect id="Rectangle 26807" style="position:absolute;width:518;height:2079;left:3035;top:40266;" filled="f" stroked="f">
                  <v:textbox inset="0,0,0,0">
                    <w:txbxContent>
                      <w:p>
                        <w:pPr>
                          <w:spacing w:before="0" w:after="160" w:line="259" w:lineRule="auto"/>
                          <w:ind w:left="0" w:right="0" w:firstLine="0"/>
                          <w:jc w:val="left"/>
                        </w:pPr>
                        <w:r>
                          <w:rPr/>
                          <w:t xml:space="preserve"> </w:t>
                        </w:r>
                      </w:p>
                    </w:txbxContent>
                  </v:textbox>
                </v:rect>
                <v:rect id="Rectangle 26808" style="position:absolute;width:518;height:2079;left:3035;top:41866;" filled="f" stroked="f">
                  <v:textbox inset="0,0,0,0">
                    <w:txbxContent>
                      <w:p>
                        <w:pPr>
                          <w:spacing w:before="0" w:after="160" w:line="259" w:lineRule="auto"/>
                          <w:ind w:left="0" w:right="0" w:firstLine="0"/>
                          <w:jc w:val="left"/>
                        </w:pPr>
                        <w:r>
                          <w:rPr/>
                          <w:t xml:space="preserve"> </w:t>
                        </w:r>
                      </w:p>
                    </w:txbxContent>
                  </v:textbox>
                </v:rect>
                <v:rect id="Rectangle 26809" style="position:absolute;width:518;height:2079;left:3035;top:43484;" filled="f" stroked="f">
                  <v:textbox inset="0,0,0,0">
                    <w:txbxContent>
                      <w:p>
                        <w:pPr>
                          <w:spacing w:before="0" w:after="160" w:line="259" w:lineRule="auto"/>
                          <w:ind w:left="0" w:right="0" w:firstLine="0"/>
                          <w:jc w:val="left"/>
                        </w:pPr>
                        <w:r>
                          <w:rPr/>
                          <w:t xml:space="preserve"> </w:t>
                        </w:r>
                      </w:p>
                    </w:txbxContent>
                  </v:textbox>
                </v:rect>
                <v:rect id="Rectangle 26810" style="position:absolute;width:518;height:2079;left:3035;top:45084;" filled="f" stroked="f">
                  <v:textbox inset="0,0,0,0">
                    <w:txbxContent>
                      <w:p>
                        <w:pPr>
                          <w:spacing w:before="0" w:after="160" w:line="259" w:lineRule="auto"/>
                          <w:ind w:left="0" w:right="0" w:firstLine="0"/>
                          <w:jc w:val="left"/>
                        </w:pPr>
                        <w:r>
                          <w:rPr/>
                          <w:t xml:space="preserve"> </w:t>
                        </w:r>
                      </w:p>
                    </w:txbxContent>
                  </v:textbox>
                </v:rect>
                <v:rect id="Rectangle 26811" style="position:absolute;width:518;height:2079;left:3035;top:46685;" filled="f" stroked="f">
                  <v:textbox inset="0,0,0,0">
                    <w:txbxContent>
                      <w:p>
                        <w:pPr>
                          <w:spacing w:before="0" w:after="160" w:line="259" w:lineRule="auto"/>
                          <w:ind w:left="0" w:right="0" w:firstLine="0"/>
                          <w:jc w:val="left"/>
                        </w:pPr>
                        <w:r>
                          <w:rPr/>
                          <w:t xml:space="preserve"> </w:t>
                        </w:r>
                      </w:p>
                    </w:txbxContent>
                  </v:textbox>
                </v:rect>
                <v:rect id="Rectangle 26812" style="position:absolute;width:518;height:2079;left:3035;top:48300;" filled="f" stroked="f">
                  <v:textbox inset="0,0,0,0">
                    <w:txbxContent>
                      <w:p>
                        <w:pPr>
                          <w:spacing w:before="0" w:after="160" w:line="259" w:lineRule="auto"/>
                          <w:ind w:left="0" w:right="0" w:firstLine="0"/>
                          <w:jc w:val="left"/>
                        </w:pPr>
                        <w:r>
                          <w:rPr/>
                          <w:t xml:space="preserve"> </w:t>
                        </w:r>
                      </w:p>
                    </w:txbxContent>
                  </v:textbox>
                </v:rect>
                <v:rect id="Rectangle 26813" style="position:absolute;width:518;height:2079;left:3035;top:49900;" filled="f" stroked="f">
                  <v:textbox inset="0,0,0,0">
                    <w:txbxContent>
                      <w:p>
                        <w:pPr>
                          <w:spacing w:before="0" w:after="160" w:line="259" w:lineRule="auto"/>
                          <w:ind w:left="0" w:right="0" w:firstLine="0"/>
                          <w:jc w:val="left"/>
                        </w:pPr>
                        <w:r>
                          <w:rPr/>
                          <w:t xml:space="preserve"> </w:t>
                        </w:r>
                      </w:p>
                    </w:txbxContent>
                  </v:textbox>
                </v:rect>
                <v:rect id="Rectangle 26814" style="position:absolute;width:518;height:2079;left:3035;top:51516;" filled="f" stroked="f">
                  <v:textbox inset="0,0,0,0">
                    <w:txbxContent>
                      <w:p>
                        <w:pPr>
                          <w:spacing w:before="0" w:after="160" w:line="259" w:lineRule="auto"/>
                          <w:ind w:left="0" w:right="0" w:firstLine="0"/>
                          <w:jc w:val="left"/>
                        </w:pPr>
                        <w:r>
                          <w:rPr/>
                          <w:t xml:space="preserve"> </w:t>
                        </w:r>
                      </w:p>
                    </w:txbxContent>
                  </v:textbox>
                </v:rect>
                <v:rect id="Rectangle 26815" style="position:absolute;width:518;height:2079;left:3035;top:53116;" filled="f" stroked="f">
                  <v:textbox inset="0,0,0,0">
                    <w:txbxContent>
                      <w:p>
                        <w:pPr>
                          <w:spacing w:before="0" w:after="160" w:line="259" w:lineRule="auto"/>
                          <w:ind w:left="0" w:right="0" w:firstLine="0"/>
                          <w:jc w:val="left"/>
                        </w:pPr>
                        <w:r>
                          <w:rPr/>
                          <w:t xml:space="preserve"> </w:t>
                        </w:r>
                      </w:p>
                    </w:txbxContent>
                  </v:textbox>
                </v:rect>
                <v:rect id="Rectangle 26816" style="position:absolute;width:518;height:2079;left:3035;top:54716;" filled="f" stroked="f">
                  <v:textbox inset="0,0,0,0">
                    <w:txbxContent>
                      <w:p>
                        <w:pPr>
                          <w:spacing w:before="0" w:after="160" w:line="259" w:lineRule="auto"/>
                          <w:ind w:left="0" w:right="0" w:firstLine="0"/>
                          <w:jc w:val="left"/>
                        </w:pPr>
                        <w:r>
                          <w:rPr/>
                          <w:t xml:space="preserve"> </w:t>
                        </w:r>
                      </w:p>
                    </w:txbxContent>
                  </v:textbox>
                </v:rect>
                <v:rect id="Rectangle 26817" style="position:absolute;width:518;height:2079;left:3035;top:56331;" filled="f" stroked="f">
                  <v:textbox inset="0,0,0,0">
                    <w:txbxContent>
                      <w:p>
                        <w:pPr>
                          <w:spacing w:before="0" w:after="160" w:line="259" w:lineRule="auto"/>
                          <w:ind w:left="0" w:right="0" w:firstLine="0"/>
                          <w:jc w:val="left"/>
                        </w:pPr>
                        <w:r>
                          <w:rPr/>
                          <w:t xml:space="preserve"> </w:t>
                        </w:r>
                      </w:p>
                    </w:txbxContent>
                  </v:textbox>
                </v:rect>
                <v:rect id="Rectangle 26818" style="position:absolute;width:518;height:2079;left:3035;top:57932;" filled="f" stroked="f">
                  <v:textbox inset="0,0,0,0">
                    <w:txbxContent>
                      <w:p>
                        <w:pPr>
                          <w:spacing w:before="0" w:after="160" w:line="259" w:lineRule="auto"/>
                          <w:ind w:left="0" w:right="0" w:firstLine="0"/>
                          <w:jc w:val="left"/>
                        </w:pPr>
                        <w:r>
                          <w:rPr/>
                          <w:t xml:space="preserve"> </w:t>
                        </w:r>
                      </w:p>
                    </w:txbxContent>
                  </v:textbox>
                </v:rect>
                <v:rect id="Rectangle 26819" style="position:absolute;width:518;height:2079;left:3035;top:59547;" filled="f" stroked="f">
                  <v:textbox inset="0,0,0,0">
                    <w:txbxContent>
                      <w:p>
                        <w:pPr>
                          <w:spacing w:before="0" w:after="160" w:line="259" w:lineRule="auto"/>
                          <w:ind w:left="0" w:right="0" w:firstLine="0"/>
                          <w:jc w:val="left"/>
                        </w:pPr>
                        <w:r>
                          <w:rPr/>
                          <w:t xml:space="preserve"> </w:t>
                        </w:r>
                      </w:p>
                    </w:txbxContent>
                  </v:textbox>
                </v:rect>
                <v:rect id="Rectangle 26820" style="position:absolute;width:518;height:2079;left:3035;top:61147;" filled="f" stroked="f">
                  <v:textbox inset="0,0,0,0">
                    <w:txbxContent>
                      <w:p>
                        <w:pPr>
                          <w:spacing w:before="0" w:after="160" w:line="259" w:lineRule="auto"/>
                          <w:ind w:left="0" w:right="0" w:firstLine="0"/>
                          <w:jc w:val="left"/>
                        </w:pPr>
                        <w:r>
                          <w:rPr/>
                          <w:t xml:space="preserve"> </w:t>
                        </w:r>
                      </w:p>
                    </w:txbxContent>
                  </v:textbox>
                </v:rect>
                <v:rect id="Rectangle 26821" style="position:absolute;width:518;height:2079;left:3035;top:62763;" filled="f" stroked="f">
                  <v:textbox inset="0,0,0,0">
                    <w:txbxContent>
                      <w:p>
                        <w:pPr>
                          <w:spacing w:before="0" w:after="160" w:line="259" w:lineRule="auto"/>
                          <w:ind w:left="0" w:right="0" w:firstLine="0"/>
                          <w:jc w:val="left"/>
                        </w:pPr>
                        <w:r>
                          <w:rPr/>
                          <w:t xml:space="preserve"> </w:t>
                        </w:r>
                      </w:p>
                    </w:txbxContent>
                  </v:textbox>
                </v:rect>
                <v:rect id="Rectangle 26822" style="position:absolute;width:518;height:2079;left:3035;top:64363;" filled="f" stroked="f">
                  <v:textbox inset="0,0,0,0">
                    <w:txbxContent>
                      <w:p>
                        <w:pPr>
                          <w:spacing w:before="0" w:after="160" w:line="259" w:lineRule="auto"/>
                          <w:ind w:left="0" w:right="0" w:firstLine="0"/>
                          <w:jc w:val="left"/>
                        </w:pPr>
                        <w:r>
                          <w:rPr/>
                          <w:t xml:space="preserve"> </w:t>
                        </w:r>
                      </w:p>
                    </w:txbxContent>
                  </v:textbox>
                </v:rect>
                <v:rect id="Rectangle 26823" style="position:absolute;width:518;height:2079;left:3035;top:65963;" filled="f" stroked="f">
                  <v:textbox inset="0,0,0,0">
                    <w:txbxContent>
                      <w:p>
                        <w:pPr>
                          <w:spacing w:before="0" w:after="160" w:line="259" w:lineRule="auto"/>
                          <w:ind w:left="0" w:right="0" w:firstLine="0"/>
                          <w:jc w:val="left"/>
                        </w:pPr>
                        <w:r>
                          <w:rPr/>
                          <w:t xml:space="preserve"> </w:t>
                        </w:r>
                      </w:p>
                    </w:txbxContent>
                  </v:textbox>
                </v:rect>
                <v:rect id="Rectangle 26824" style="position:absolute;width:518;height:2079;left:3035;top:67582;" filled="f" stroked="f">
                  <v:textbox inset="0,0,0,0">
                    <w:txbxContent>
                      <w:p>
                        <w:pPr>
                          <w:spacing w:before="0" w:after="160" w:line="259" w:lineRule="auto"/>
                          <w:ind w:left="0" w:right="0" w:firstLine="0"/>
                          <w:jc w:val="left"/>
                        </w:pPr>
                        <w:r>
                          <w:rPr/>
                          <w:t xml:space="preserve"> </w:t>
                        </w:r>
                      </w:p>
                    </w:txbxContent>
                  </v:textbox>
                </v:rect>
                <v:rect id="Rectangle 26825" style="position:absolute;width:518;height:2079;left:3035;top:69183;" filled="f" stroked="f">
                  <v:textbox inset="0,0,0,0">
                    <w:txbxContent>
                      <w:p>
                        <w:pPr>
                          <w:spacing w:before="0" w:after="160" w:line="259" w:lineRule="auto"/>
                          <w:ind w:left="0" w:right="0" w:firstLine="0"/>
                          <w:jc w:val="left"/>
                        </w:pPr>
                        <w:r>
                          <w:rPr/>
                          <w:t xml:space="preserve"> </w:t>
                        </w:r>
                      </w:p>
                    </w:txbxContent>
                  </v:textbox>
                </v:rect>
                <v:rect id="Rectangle 26826" style="position:absolute;width:518;height:2079;left:3035;top:70798;" filled="f" stroked="f">
                  <v:textbox inset="0,0,0,0">
                    <w:txbxContent>
                      <w:p>
                        <w:pPr>
                          <w:spacing w:before="0" w:after="160" w:line="259" w:lineRule="auto"/>
                          <w:ind w:left="0" w:right="0" w:firstLine="0"/>
                          <w:jc w:val="left"/>
                        </w:pPr>
                        <w:r>
                          <w:rPr/>
                          <w:t xml:space="preserve"> </w:t>
                        </w:r>
                      </w:p>
                    </w:txbxContent>
                  </v:textbox>
                </v:rect>
                <v:shape id="Picture 26833" style="position:absolute;width:65379;height:84414;left:0;top:0;" filled="f">
                  <v:imagedata r:id="rId61"/>
                </v:shape>
                <w10:wrap type="square"/>
              </v:group>
            </w:pict>
          </mc:Fallback>
        </mc:AlternateContent>
      </w:r>
      <w:r>
        <w:br w:type="page"/>
      </w:r>
    </w:p>
    <w:p w:rsidR="00B03E47" w:rsidRDefault="00E2034E">
      <w:pPr>
        <w:ind w:left="255" w:right="932"/>
      </w:pPr>
      <w:r>
        <w:t xml:space="preserve">Y para que conste a los efectos oportunos, salvo error u omisión, se firma el presente informe...”. </w:t>
      </w:r>
    </w:p>
    <w:p w:rsidR="00B03E47" w:rsidRDefault="00E2034E">
      <w:pPr>
        <w:spacing w:after="0" w:line="259" w:lineRule="auto"/>
        <w:ind w:left="260" w:right="0" w:firstLine="0"/>
        <w:jc w:val="left"/>
      </w:pPr>
      <w:r>
        <w:t xml:space="preserve"> </w:t>
      </w:r>
    </w:p>
    <w:p w:rsidR="00B03E47" w:rsidRDefault="00E2034E">
      <w:pPr>
        <w:spacing w:after="84" w:line="259" w:lineRule="auto"/>
        <w:ind w:left="25" w:right="0"/>
        <w:jc w:val="center"/>
      </w:pPr>
      <w:r>
        <w:t>FUNDAMENTOS JURIDICOS</w:t>
      </w:r>
      <w:r>
        <w:rPr>
          <w:rFonts w:ascii="Times New Roman" w:eastAsia="Times New Roman" w:hAnsi="Times New Roman" w:cs="Times New Roman"/>
          <w:sz w:val="24"/>
        </w:rPr>
        <w:t xml:space="preserve"> </w:t>
      </w:r>
    </w:p>
    <w:p w:rsidR="00B03E47" w:rsidRDefault="00E2034E">
      <w:pPr>
        <w:spacing w:after="119" w:line="259" w:lineRule="auto"/>
        <w:ind w:left="72" w:right="0" w:firstLine="0"/>
        <w:jc w:val="center"/>
      </w:pPr>
      <w:r>
        <w:t xml:space="preserve"> </w:t>
      </w:r>
    </w:p>
    <w:p w:rsidR="00B03E47" w:rsidRDefault="00E2034E">
      <w:pPr>
        <w:spacing w:after="96"/>
        <w:ind w:left="255" w:right="932"/>
      </w:pPr>
      <w:r>
        <w:t>La Legislación aplicable viene determinada por:</w:t>
      </w:r>
      <w:r>
        <w:rPr>
          <w:rFonts w:ascii="Times New Roman" w:eastAsia="Times New Roman" w:hAnsi="Times New Roman" w:cs="Times New Roman"/>
          <w:sz w:val="24"/>
        </w:rPr>
        <w:t xml:space="preserve"> </w:t>
      </w:r>
    </w:p>
    <w:p w:rsidR="00B03E47" w:rsidRDefault="00E2034E">
      <w:pPr>
        <w:spacing w:line="342" w:lineRule="auto"/>
        <w:ind w:left="245" w:right="932" w:firstLine="696"/>
      </w:pPr>
      <w:r>
        <w:t>— Los artículos 17 a 36 del Reglamento de Bienes de las Entidades Locales aprobado por Real Decreto 1372/1986, de 13 de junio.</w:t>
      </w:r>
      <w:r>
        <w:rPr>
          <w:rFonts w:ascii="Times New Roman" w:eastAsia="Times New Roman" w:hAnsi="Times New Roman" w:cs="Times New Roman"/>
          <w:sz w:val="24"/>
        </w:rPr>
        <w:t xml:space="preserve"> </w:t>
      </w:r>
    </w:p>
    <w:p w:rsidR="00B03E47" w:rsidRDefault="00E2034E">
      <w:pPr>
        <w:spacing w:line="355" w:lineRule="auto"/>
        <w:ind w:left="245" w:right="932" w:firstLine="696"/>
      </w:pPr>
      <w:r>
        <w:t xml:space="preserve">— </w:t>
      </w:r>
      <w:r>
        <w:t>El artículo 86 del Texto Refundido de las Disposiciones Legales Vigentes en Materia de Régimen Local aprobado por Real Decreto Legislativo 781/1986, de 18 de abril y la disposición transitoria del Reglamento de Bienes de las Entidades Locales (RB), aprobad</w:t>
      </w:r>
      <w:r>
        <w:t>o por Real Decreto 1372/1986, de 13 de junio (BOE de 7 de julio), que establece la obligación de inventariar todos los bienes, cualquiera que sea su naturaleza, y, entre ellos, todos los de dominio público, incluidas las vías públicas.</w:t>
      </w:r>
      <w:r>
        <w:rPr>
          <w:rFonts w:ascii="Times New Roman" w:eastAsia="Times New Roman" w:hAnsi="Times New Roman" w:cs="Times New Roman"/>
          <w:sz w:val="24"/>
        </w:rPr>
        <w:t xml:space="preserve"> </w:t>
      </w:r>
    </w:p>
    <w:p w:rsidR="00B03E47" w:rsidRDefault="00E2034E">
      <w:pPr>
        <w:spacing w:line="354" w:lineRule="auto"/>
        <w:ind w:left="255" w:right="932"/>
      </w:pPr>
      <w:r>
        <w:rPr>
          <w:rFonts w:ascii="Calibri" w:eastAsia="Calibri" w:hAnsi="Calibri" w:cs="Calibri"/>
          <w:noProof/>
        </w:rPr>
        <mc:AlternateContent>
          <mc:Choice Requires="wpg">
            <w:drawing>
              <wp:anchor distT="0" distB="0" distL="114300" distR="114300" simplePos="0" relativeHeight="251813888" behindDoc="0" locked="0" layoutInCell="1" allowOverlap="1">
                <wp:simplePos x="0" y="0"/>
                <wp:positionH relativeFrom="page">
                  <wp:posOffset>8664935</wp:posOffset>
                </wp:positionH>
                <wp:positionV relativeFrom="page">
                  <wp:posOffset>6710019</wp:posOffset>
                </wp:positionV>
                <wp:extent cx="161330" cy="3601365"/>
                <wp:effectExtent l="0" t="0" r="0" b="0"/>
                <wp:wrapSquare wrapText="bothSides"/>
                <wp:docPr id="317348" name="Group 317348"/>
                <wp:cNvGraphicFramePr/>
                <a:graphic xmlns:a="http://schemas.openxmlformats.org/drawingml/2006/main">
                  <a:graphicData uri="http://schemas.microsoft.com/office/word/2010/wordprocessingGroup">
                    <wpg:wgp>
                      <wpg:cNvGrpSpPr/>
                      <wpg:grpSpPr>
                        <a:xfrm>
                          <a:off x="0" y="0"/>
                          <a:ext cx="161330" cy="3601365"/>
                          <a:chOff x="0" y="0"/>
                          <a:chExt cx="161330" cy="3601365"/>
                        </a:xfrm>
                      </wpg:grpSpPr>
                      <wps:wsp>
                        <wps:cNvPr id="26919" name="Rectangle 26919"/>
                        <wps:cNvSpPr/>
                        <wps:spPr>
                          <a:xfrm rot="-5399999">
                            <a:off x="-2338295" y="1149845"/>
                            <a:ext cx="4789815" cy="113224"/>
                          </a:xfrm>
                          <a:prstGeom prst="rect">
                            <a:avLst/>
                          </a:prstGeom>
                          <a:ln>
                            <a:noFill/>
                          </a:ln>
                        </wps:spPr>
                        <wps:txbx>
                          <w:txbxContent>
                            <w:p w:rsidR="00B03E47" w:rsidRDefault="00E2034E">
                              <w:pPr>
                                <w:spacing w:after="160" w:line="259" w:lineRule="auto"/>
                                <w:ind w:left="0" w:right="0" w:firstLine="0"/>
                                <w:jc w:val="left"/>
                              </w:pPr>
                              <w:r>
                                <w:rPr>
                                  <w:sz w:val="12"/>
                                </w:rPr>
                                <w:t>Cód. Validación:</w:t>
                              </w:r>
                              <w:r>
                                <w:rPr>
                                  <w:sz w:val="12"/>
                                </w:rPr>
                                <w:t xml:space="preserve"> X6W4A44Y3YFEHMQ6W9NDGFMDY | Verificación: https://candelaria.sedelectronica.es/ </w:t>
                              </w:r>
                            </w:p>
                          </w:txbxContent>
                        </wps:txbx>
                        <wps:bodyPr horzOverflow="overflow" vert="horz" lIns="0" tIns="0" rIns="0" bIns="0" rtlCol="0">
                          <a:noAutofit/>
                        </wps:bodyPr>
                      </wps:wsp>
                      <wps:wsp>
                        <wps:cNvPr id="26920" name="Rectangle 26920"/>
                        <wps:cNvSpPr/>
                        <wps:spPr>
                          <a:xfrm rot="-5399999">
                            <a:off x="-2098575" y="1313366"/>
                            <a:ext cx="4462772" cy="113224"/>
                          </a:xfrm>
                          <a:prstGeom prst="rect">
                            <a:avLst/>
                          </a:prstGeom>
                          <a:ln>
                            <a:noFill/>
                          </a:ln>
                        </wps:spPr>
                        <wps:txbx>
                          <w:txbxContent>
                            <w:p w:rsidR="00B03E47" w:rsidRDefault="00E2034E">
                              <w:pPr>
                                <w:spacing w:after="160" w:line="259" w:lineRule="auto"/>
                                <w:ind w:left="0" w:right="0" w:firstLine="0"/>
                                <w:jc w:val="left"/>
                              </w:pPr>
                              <w:r>
                                <w:rPr>
                                  <w:sz w:val="12"/>
                                </w:rPr>
                                <w:t xml:space="preserve">Documento firmado electrónicamente desde la plataforma esPublico Gestiona | Página 123 de 179 </w:t>
                              </w:r>
                            </w:p>
                          </w:txbxContent>
                        </wps:txbx>
                        <wps:bodyPr horzOverflow="overflow" vert="horz" lIns="0" tIns="0" rIns="0" bIns="0" rtlCol="0">
                          <a:noAutofit/>
                        </wps:bodyPr>
                      </wps:wsp>
                    </wpg:wgp>
                  </a:graphicData>
                </a:graphic>
              </wp:anchor>
            </w:drawing>
          </mc:Choice>
          <mc:Fallback xmlns:a="http://schemas.openxmlformats.org/drawingml/2006/main">
            <w:pict>
              <v:group id="Group 317348" style="width:12.7031pt;height:283.572pt;position:absolute;mso-position-horizontal-relative:page;mso-position-horizontal:absolute;margin-left:682.278pt;mso-position-vertical-relative:page;margin-top:528.348pt;" coordsize="1613,36013">
                <v:rect id="Rectangle 26919" style="position:absolute;width:47898;height:1132;left:-23382;top:11498;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X6W4A44Y3YFEHMQ6W9NDGFMDY | Verificación: https://candelaria.sedelectronica.es/ </w:t>
                        </w:r>
                      </w:p>
                    </w:txbxContent>
                  </v:textbox>
                </v:rect>
                <v:rect id="Rectangle 26920" style="position:absolute;width:44627;height:1132;left:-20985;top:13133;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123 de 179 </w:t>
                        </w:r>
                      </w:p>
                    </w:txbxContent>
                  </v:textbox>
                </v:rect>
                <w10:wrap type="square"/>
              </v:group>
            </w:pict>
          </mc:Fallback>
        </mc:AlternateContent>
      </w:r>
      <w:r>
        <w:t>El Pleno de la corporación Local será el órgano competente para acordar la ap</w:t>
      </w:r>
      <w:r>
        <w:t>robación del inventario ya formado, su rectificación y comprobación. En este supuesto, se encuentran delegadas las competencias para aprobación, modificación y rectificación del Inventario de Bienes y Derechos de la Corporación en la Junta de Gobierno Loca</w:t>
      </w:r>
      <w:r>
        <w:t>l, por acuerdo del pleno celebrado el día 28 de junio de 2019.</w:t>
      </w:r>
      <w:r>
        <w:rPr>
          <w:rFonts w:ascii="Times New Roman" w:eastAsia="Times New Roman" w:hAnsi="Times New Roman" w:cs="Times New Roman"/>
          <w:sz w:val="24"/>
        </w:rPr>
        <w:t xml:space="preserve"> </w:t>
      </w:r>
    </w:p>
    <w:p w:rsidR="00B03E47" w:rsidRDefault="00E2034E">
      <w:pPr>
        <w:spacing w:after="248"/>
        <w:ind w:left="255" w:right="932"/>
      </w:pPr>
      <w:r>
        <w:t xml:space="preserve">Visto cuanto antecede, la que suscribe eleva la siguiente propuesta de resolución: </w:t>
      </w:r>
    </w:p>
    <w:p w:rsidR="00B03E47" w:rsidRDefault="00E2034E">
      <w:pPr>
        <w:spacing w:after="93" w:line="259" w:lineRule="auto"/>
        <w:ind w:left="0" w:right="625" w:firstLine="0"/>
        <w:jc w:val="center"/>
      </w:pPr>
      <w:r>
        <w:rPr>
          <w:rFonts w:ascii="Times New Roman" w:eastAsia="Times New Roman" w:hAnsi="Times New Roman" w:cs="Times New Roman"/>
          <w:sz w:val="24"/>
        </w:rPr>
        <w:t xml:space="preserve"> </w:t>
      </w:r>
    </w:p>
    <w:p w:rsidR="00B03E47" w:rsidRDefault="00E2034E">
      <w:pPr>
        <w:pStyle w:val="Ttulo2"/>
        <w:ind w:left="10" w:right="684"/>
      </w:pPr>
      <w:r>
        <w:t>PROPUESTA DE RESOLUCIÓN</w:t>
      </w:r>
      <w:r>
        <w:rPr>
          <w:rFonts w:ascii="Times New Roman" w:eastAsia="Times New Roman" w:hAnsi="Times New Roman" w:cs="Times New Roman"/>
          <w:b w:val="0"/>
          <w:sz w:val="24"/>
        </w:rPr>
        <w:t xml:space="preserve"> </w:t>
      </w:r>
    </w:p>
    <w:p w:rsidR="00B03E47" w:rsidRDefault="00E2034E">
      <w:pPr>
        <w:spacing w:after="98" w:line="259" w:lineRule="auto"/>
        <w:ind w:left="0" w:right="624" w:firstLine="0"/>
        <w:jc w:val="center"/>
      </w:pPr>
      <w:r>
        <w:t xml:space="preserve"> </w:t>
      </w:r>
    </w:p>
    <w:p w:rsidR="00B03E47" w:rsidRDefault="00E2034E">
      <w:pPr>
        <w:spacing w:after="100" w:line="349" w:lineRule="auto"/>
        <w:ind w:left="255" w:right="1015"/>
      </w:pPr>
      <w:r>
        <w:rPr>
          <w:b/>
        </w:rPr>
        <w:t>PRIMERO:</w:t>
      </w:r>
      <w:r>
        <w:t xml:space="preserve"> Actualizar el Inventario de bienes de la Corporación, incorporando las</w:t>
      </w:r>
      <w:r>
        <w:t xml:space="preserve"> actualizaciones oportunas según la ficha que se adjunta correspondiente a la calle José Rodríguez Ramírez, siendo la descripción de la misma la siguiente:</w:t>
      </w:r>
      <w:r>
        <w:rPr>
          <w:rFonts w:ascii="Times New Roman" w:eastAsia="Times New Roman" w:hAnsi="Times New Roman" w:cs="Times New Roman"/>
          <w:sz w:val="24"/>
        </w:rPr>
        <w:t xml:space="preserve"> </w:t>
      </w:r>
    </w:p>
    <w:p w:rsidR="00B03E47" w:rsidRDefault="00E2034E">
      <w:pPr>
        <w:spacing w:after="118"/>
        <w:ind w:left="255" w:right="932"/>
      </w:pPr>
      <w:r>
        <w:t xml:space="preserve">Vía de tránsito rodado y peatonal, de trazado irregular, transversal a la Rambla Los Menceyes. </w:t>
      </w:r>
    </w:p>
    <w:p w:rsidR="00B03E47" w:rsidRDefault="00E2034E">
      <w:pPr>
        <w:spacing w:after="117"/>
        <w:ind w:left="255" w:right="932"/>
      </w:pPr>
      <w:r>
        <w:t xml:space="preserve">Además, lo largo, esta vía también intersecta con el peatonal Princesa Teguise. </w:t>
      </w:r>
    </w:p>
    <w:p w:rsidR="00B03E47" w:rsidRDefault="00E2034E">
      <w:pPr>
        <w:spacing w:after="105" w:line="259" w:lineRule="auto"/>
        <w:ind w:left="260" w:right="0" w:firstLine="0"/>
        <w:jc w:val="left"/>
      </w:pPr>
      <w:r>
        <w:t xml:space="preserve"> </w:t>
      </w:r>
    </w:p>
    <w:p w:rsidR="00B03E47" w:rsidRDefault="00E2034E">
      <w:pPr>
        <w:spacing w:line="358" w:lineRule="auto"/>
        <w:ind w:left="255" w:right="932"/>
      </w:pPr>
      <w:r>
        <w:t>El aparcamiento se realiza a ambos lados de la calle y tiene una capacidad aproximada para 79 coches, 5 motos y un aparcamiento PMR. Además, existe una parada de guagua asoc</w:t>
      </w:r>
      <w:r>
        <w:t xml:space="preserve">iada al IE Punta Larga. </w:t>
      </w:r>
    </w:p>
    <w:p w:rsidR="00B03E47" w:rsidRDefault="00E2034E">
      <w:pPr>
        <w:spacing w:after="0" w:line="259" w:lineRule="auto"/>
        <w:ind w:left="260" w:right="0" w:firstLine="0"/>
        <w:jc w:val="left"/>
      </w:pPr>
      <w:r>
        <w:t xml:space="preserve"> </w:t>
      </w:r>
    </w:p>
    <w:p w:rsidR="00B03E47" w:rsidRDefault="00E2034E">
      <w:pPr>
        <w:spacing w:after="116"/>
        <w:ind w:left="255" w:right="932"/>
      </w:pPr>
      <w:r>
        <w:t xml:space="preserve">En relación al mobiliario la calle cuenta con 10 farolas y 2 papeleras. </w:t>
      </w:r>
    </w:p>
    <w:p w:rsidR="00B03E47" w:rsidRDefault="00E2034E">
      <w:pPr>
        <w:spacing w:after="105" w:line="259" w:lineRule="auto"/>
        <w:ind w:left="260" w:right="0" w:firstLine="0"/>
        <w:jc w:val="left"/>
      </w:pPr>
      <w:r>
        <w:t xml:space="preserve"> </w:t>
      </w:r>
    </w:p>
    <w:p w:rsidR="00B03E47" w:rsidRDefault="00E2034E">
      <w:pPr>
        <w:spacing w:line="361" w:lineRule="auto"/>
        <w:ind w:left="255" w:right="932"/>
      </w:pPr>
      <w:r>
        <w:t>La apertura de esta calle está asociada al proceso urbanización de la zona, siendo a partir de la ortofoto de 2000 cuando se observa la calle con su confi</w:t>
      </w:r>
      <w:r>
        <w:t xml:space="preserve">guración actual.  </w:t>
      </w:r>
    </w:p>
    <w:p w:rsidR="00B03E47" w:rsidRDefault="00E2034E">
      <w:pPr>
        <w:spacing w:after="116" w:line="259" w:lineRule="auto"/>
        <w:ind w:left="260" w:right="0" w:firstLine="0"/>
        <w:jc w:val="left"/>
      </w:pPr>
      <w:r>
        <w:t xml:space="preserve"> </w:t>
      </w:r>
    </w:p>
    <w:p w:rsidR="00B03E47" w:rsidRDefault="00E2034E">
      <w:pPr>
        <w:spacing w:after="2904"/>
        <w:ind w:left="255" w:right="932"/>
      </w:pPr>
      <w:r>
        <w:rPr>
          <w:b/>
        </w:rPr>
        <w:t>SEGUNDO:</w:t>
      </w:r>
      <w:r>
        <w:t xml:space="preserve"> Aprobar la ficha de inventario 14/29 que se transcribe: </w:t>
      </w:r>
      <w:r>
        <w:rPr>
          <w:rFonts w:ascii="Times New Roman" w:eastAsia="Times New Roman" w:hAnsi="Times New Roman" w:cs="Times New Roman"/>
          <w:sz w:val="24"/>
        </w:rPr>
        <w:t xml:space="preserve"> </w:t>
      </w:r>
    </w:p>
    <w:p w:rsidR="00B03E47" w:rsidRDefault="00E2034E">
      <w:pPr>
        <w:spacing w:after="0" w:line="259" w:lineRule="auto"/>
        <w:ind w:left="-2293" w:right="1345" w:firstLine="0"/>
        <w:jc w:val="left"/>
      </w:pPr>
      <w:r>
        <w:rPr>
          <w:rFonts w:ascii="Calibri" w:eastAsia="Calibri" w:hAnsi="Calibri" w:cs="Calibri"/>
          <w:noProof/>
        </w:rPr>
        <mc:AlternateContent>
          <mc:Choice Requires="wpg">
            <w:drawing>
              <wp:anchor distT="0" distB="0" distL="114300" distR="114300" simplePos="0" relativeHeight="251814912" behindDoc="0" locked="0" layoutInCell="1" allowOverlap="1">
                <wp:simplePos x="0" y="0"/>
                <wp:positionH relativeFrom="page">
                  <wp:posOffset>8664935</wp:posOffset>
                </wp:positionH>
                <wp:positionV relativeFrom="page">
                  <wp:posOffset>6710019</wp:posOffset>
                </wp:positionV>
                <wp:extent cx="161330" cy="3601365"/>
                <wp:effectExtent l="0" t="0" r="0" b="0"/>
                <wp:wrapTopAndBottom/>
                <wp:docPr id="317288" name="Group 317288"/>
                <wp:cNvGraphicFramePr/>
                <a:graphic xmlns:a="http://schemas.openxmlformats.org/drawingml/2006/main">
                  <a:graphicData uri="http://schemas.microsoft.com/office/word/2010/wordprocessingGroup">
                    <wpg:wgp>
                      <wpg:cNvGrpSpPr/>
                      <wpg:grpSpPr>
                        <a:xfrm>
                          <a:off x="0" y="0"/>
                          <a:ext cx="161330" cy="3601365"/>
                          <a:chOff x="0" y="0"/>
                          <a:chExt cx="161330" cy="3601365"/>
                        </a:xfrm>
                      </wpg:grpSpPr>
                      <wps:wsp>
                        <wps:cNvPr id="27002" name="Rectangle 27002"/>
                        <wps:cNvSpPr/>
                        <wps:spPr>
                          <a:xfrm rot="-5399999">
                            <a:off x="-2338295" y="1149845"/>
                            <a:ext cx="4789815" cy="113224"/>
                          </a:xfrm>
                          <a:prstGeom prst="rect">
                            <a:avLst/>
                          </a:prstGeom>
                          <a:ln>
                            <a:noFill/>
                          </a:ln>
                        </wps:spPr>
                        <wps:txbx>
                          <w:txbxContent>
                            <w:p w:rsidR="00B03E47" w:rsidRDefault="00E2034E">
                              <w:pPr>
                                <w:spacing w:after="160" w:line="259" w:lineRule="auto"/>
                                <w:ind w:left="0" w:right="0" w:firstLine="0"/>
                                <w:jc w:val="left"/>
                              </w:pPr>
                              <w:r>
                                <w:rPr>
                                  <w:sz w:val="12"/>
                                </w:rPr>
                                <w:t xml:space="preserve">Cód. Validación: X6W4A44Y3YFEHMQ6W9NDGFMDY | Verificación: https://candelaria.sedelectronica.es/ </w:t>
                              </w:r>
                            </w:p>
                          </w:txbxContent>
                        </wps:txbx>
                        <wps:bodyPr horzOverflow="overflow" vert="horz" lIns="0" tIns="0" rIns="0" bIns="0" rtlCol="0">
                          <a:noAutofit/>
                        </wps:bodyPr>
                      </wps:wsp>
                      <wps:wsp>
                        <wps:cNvPr id="27003" name="Rectangle 27003"/>
                        <wps:cNvSpPr/>
                        <wps:spPr>
                          <a:xfrm rot="-5399999">
                            <a:off x="-2098575" y="1313366"/>
                            <a:ext cx="4462772" cy="113224"/>
                          </a:xfrm>
                          <a:prstGeom prst="rect">
                            <a:avLst/>
                          </a:prstGeom>
                          <a:ln>
                            <a:noFill/>
                          </a:ln>
                        </wps:spPr>
                        <wps:txbx>
                          <w:txbxContent>
                            <w:p w:rsidR="00B03E47" w:rsidRDefault="00E2034E">
                              <w:pPr>
                                <w:spacing w:after="160" w:line="259" w:lineRule="auto"/>
                                <w:ind w:left="0" w:right="0" w:firstLine="0"/>
                                <w:jc w:val="left"/>
                              </w:pPr>
                              <w:r>
                                <w:rPr>
                                  <w:sz w:val="12"/>
                                </w:rPr>
                                <w:t xml:space="preserve">Documento firmado electrónicamente desde la plataforma esPublico Gestiona | Página 124 de 179 </w:t>
                              </w:r>
                            </w:p>
                          </w:txbxContent>
                        </wps:txbx>
                        <wps:bodyPr horzOverflow="overflow" vert="horz" lIns="0" tIns="0" rIns="0" bIns="0" rtlCol="0">
                          <a:noAutofit/>
                        </wps:bodyPr>
                      </wps:wsp>
                    </wpg:wgp>
                  </a:graphicData>
                </a:graphic>
              </wp:anchor>
            </w:drawing>
          </mc:Choice>
          <mc:Fallback xmlns:a="http://schemas.openxmlformats.org/drawingml/2006/main">
            <w:pict>
              <v:group id="Group 317288" style="width:12.7031pt;height:283.572pt;position:absolute;mso-position-horizontal-relative:page;mso-position-horizontal:absolute;margin-left:682.278pt;mso-position-vertical-relative:page;margin-top:528.348pt;" coordsize="1613,36013">
                <v:rect id="Rectangle 27002" style="position:absolute;width:47898;height:1132;left:-23382;top:11498;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X6W4A44Y3YFEHMQ6W9NDGFMDY | Verificación: https://candelaria.sedelectronica.es/ </w:t>
                        </w:r>
                      </w:p>
                    </w:txbxContent>
                  </v:textbox>
                </v:rect>
                <v:rect id="Rectangle 27003" style="position:absolute;width:44627;height:1132;left:-20985;top:13133;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124 de 179 </w:t>
                        </w:r>
                      </w:p>
                    </w:txbxContent>
                  </v:textbox>
                </v:rect>
                <w10:wrap type="topAndBottom"/>
              </v:group>
            </w:pict>
          </mc:Fallback>
        </mc:AlternateContent>
      </w:r>
      <w:r>
        <w:rPr>
          <w:noProof/>
        </w:rPr>
        <w:drawing>
          <wp:anchor distT="0" distB="0" distL="114300" distR="114300" simplePos="0" relativeHeight="251815936" behindDoc="0" locked="0" layoutInCell="1" allowOverlap="0">
            <wp:simplePos x="0" y="0"/>
            <wp:positionH relativeFrom="column">
              <wp:posOffset>409956</wp:posOffset>
            </wp:positionH>
            <wp:positionV relativeFrom="paragraph">
              <wp:posOffset>-1944861</wp:posOffset>
            </wp:positionV>
            <wp:extent cx="5573269" cy="5708904"/>
            <wp:effectExtent l="0" t="0" r="0" b="0"/>
            <wp:wrapSquare wrapText="bothSides"/>
            <wp:docPr id="26999" name="Picture 26999"/>
            <wp:cNvGraphicFramePr/>
            <a:graphic xmlns:a="http://schemas.openxmlformats.org/drawingml/2006/main">
              <a:graphicData uri="http://schemas.openxmlformats.org/drawingml/2006/picture">
                <pic:pic xmlns:pic="http://schemas.openxmlformats.org/drawingml/2006/picture">
                  <pic:nvPicPr>
                    <pic:cNvPr id="26999" name="Picture 26999"/>
                    <pic:cNvPicPr/>
                  </pic:nvPicPr>
                  <pic:blipFill>
                    <a:blip r:embed="rId62"/>
                    <a:stretch>
                      <a:fillRect/>
                    </a:stretch>
                  </pic:blipFill>
                  <pic:spPr>
                    <a:xfrm>
                      <a:off x="0" y="0"/>
                      <a:ext cx="5573269" cy="5708904"/>
                    </a:xfrm>
                    <a:prstGeom prst="rect">
                      <a:avLst/>
                    </a:prstGeom>
                  </pic:spPr>
                </pic:pic>
              </a:graphicData>
            </a:graphic>
          </wp:anchor>
        </w:drawing>
      </w:r>
    </w:p>
    <w:p w:rsidR="00B03E47" w:rsidRDefault="00E2034E">
      <w:pPr>
        <w:spacing w:after="4282" w:line="259" w:lineRule="auto"/>
        <w:ind w:left="-2293" w:right="1587" w:firstLine="0"/>
      </w:pPr>
      <w:r>
        <w:rPr>
          <w:rFonts w:ascii="Calibri" w:eastAsia="Calibri" w:hAnsi="Calibri" w:cs="Calibri"/>
          <w:noProof/>
        </w:rPr>
        <mc:AlternateContent>
          <mc:Choice Requires="wpg">
            <w:drawing>
              <wp:anchor distT="0" distB="0" distL="114300" distR="114300" simplePos="0" relativeHeight="251816960" behindDoc="0" locked="0" layoutInCell="1" allowOverlap="1">
                <wp:simplePos x="0" y="0"/>
                <wp:positionH relativeFrom="page">
                  <wp:posOffset>8664935</wp:posOffset>
                </wp:positionH>
                <wp:positionV relativeFrom="page">
                  <wp:posOffset>6710019</wp:posOffset>
                </wp:positionV>
                <wp:extent cx="161330" cy="3601365"/>
                <wp:effectExtent l="0" t="0" r="0" b="0"/>
                <wp:wrapTopAndBottom/>
                <wp:docPr id="316710" name="Group 316710"/>
                <wp:cNvGraphicFramePr/>
                <a:graphic xmlns:a="http://schemas.openxmlformats.org/drawingml/2006/main">
                  <a:graphicData uri="http://schemas.microsoft.com/office/word/2010/wordprocessingGroup">
                    <wpg:wgp>
                      <wpg:cNvGrpSpPr/>
                      <wpg:grpSpPr>
                        <a:xfrm>
                          <a:off x="0" y="0"/>
                          <a:ext cx="161330" cy="3601365"/>
                          <a:chOff x="0" y="0"/>
                          <a:chExt cx="161330" cy="3601365"/>
                        </a:xfrm>
                      </wpg:grpSpPr>
                      <wps:wsp>
                        <wps:cNvPr id="27077" name="Rectangle 27077"/>
                        <wps:cNvSpPr/>
                        <wps:spPr>
                          <a:xfrm rot="-5399999">
                            <a:off x="-2338295" y="1149845"/>
                            <a:ext cx="4789815" cy="113224"/>
                          </a:xfrm>
                          <a:prstGeom prst="rect">
                            <a:avLst/>
                          </a:prstGeom>
                          <a:ln>
                            <a:noFill/>
                          </a:ln>
                        </wps:spPr>
                        <wps:txbx>
                          <w:txbxContent>
                            <w:p w:rsidR="00B03E47" w:rsidRDefault="00E2034E">
                              <w:pPr>
                                <w:spacing w:after="160" w:line="259" w:lineRule="auto"/>
                                <w:ind w:left="0" w:right="0" w:firstLine="0"/>
                                <w:jc w:val="left"/>
                              </w:pPr>
                              <w:r>
                                <w:rPr>
                                  <w:sz w:val="12"/>
                                </w:rPr>
                                <w:t xml:space="preserve">Cód. Validación: X6W4A44Y3YFEHMQ6W9NDGFMDY | Verificación: https://candelaria.sedelectronica.es/ </w:t>
                              </w:r>
                            </w:p>
                          </w:txbxContent>
                        </wps:txbx>
                        <wps:bodyPr horzOverflow="overflow" vert="horz" lIns="0" tIns="0" rIns="0" bIns="0" rtlCol="0">
                          <a:noAutofit/>
                        </wps:bodyPr>
                      </wps:wsp>
                      <wps:wsp>
                        <wps:cNvPr id="27078" name="Rectangle 27078"/>
                        <wps:cNvSpPr/>
                        <wps:spPr>
                          <a:xfrm rot="-5399999">
                            <a:off x="-2098575" y="1313366"/>
                            <a:ext cx="4462772" cy="113224"/>
                          </a:xfrm>
                          <a:prstGeom prst="rect">
                            <a:avLst/>
                          </a:prstGeom>
                          <a:ln>
                            <a:noFill/>
                          </a:ln>
                        </wps:spPr>
                        <wps:txbx>
                          <w:txbxContent>
                            <w:p w:rsidR="00B03E47" w:rsidRDefault="00E2034E">
                              <w:pPr>
                                <w:spacing w:after="160" w:line="259" w:lineRule="auto"/>
                                <w:ind w:left="0" w:right="0" w:firstLine="0"/>
                                <w:jc w:val="left"/>
                              </w:pPr>
                              <w:r>
                                <w:rPr>
                                  <w:sz w:val="12"/>
                                </w:rPr>
                                <w:t>Documento firmado electrónicamente desde la plataforma e</w:t>
                              </w:r>
                              <w:r>
                                <w:rPr>
                                  <w:sz w:val="12"/>
                                </w:rPr>
                                <w:t xml:space="preserve">sPublico Gestiona | Página 125 de 179 </w:t>
                              </w:r>
                            </w:p>
                          </w:txbxContent>
                        </wps:txbx>
                        <wps:bodyPr horzOverflow="overflow" vert="horz" lIns="0" tIns="0" rIns="0" bIns="0" rtlCol="0">
                          <a:noAutofit/>
                        </wps:bodyPr>
                      </wps:wsp>
                    </wpg:wgp>
                  </a:graphicData>
                </a:graphic>
              </wp:anchor>
            </w:drawing>
          </mc:Choice>
          <mc:Fallback xmlns:a="http://schemas.openxmlformats.org/drawingml/2006/main">
            <w:pict>
              <v:group id="Group 316710" style="width:12.7031pt;height:283.572pt;position:absolute;mso-position-horizontal-relative:page;mso-position-horizontal:absolute;margin-left:682.278pt;mso-position-vertical-relative:page;margin-top:528.348pt;" coordsize="1613,36013">
                <v:rect id="Rectangle 27077" style="position:absolute;width:47898;height:1132;left:-23382;top:11498;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X6W4A44Y3YFEHMQ6W9NDGFMDY | Verificación: https://candelaria.sedelectronica.es/ </w:t>
                        </w:r>
                      </w:p>
                    </w:txbxContent>
                  </v:textbox>
                </v:rect>
                <v:rect id="Rectangle 27078" style="position:absolute;width:44627;height:1132;left:-20985;top:13133;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125 de 179 </w:t>
                        </w:r>
                      </w:p>
                    </w:txbxContent>
                  </v:textbox>
                </v:rect>
                <w10:wrap type="topAndBottom"/>
              </v:group>
            </w:pict>
          </mc:Fallback>
        </mc:AlternateContent>
      </w:r>
      <w:r>
        <w:rPr>
          <w:noProof/>
        </w:rPr>
        <w:drawing>
          <wp:anchor distT="0" distB="0" distL="114300" distR="114300" simplePos="0" relativeHeight="251817984" behindDoc="0" locked="0" layoutInCell="1" allowOverlap="0">
            <wp:simplePos x="0" y="0"/>
            <wp:positionH relativeFrom="column">
              <wp:posOffset>248412</wp:posOffset>
            </wp:positionH>
            <wp:positionV relativeFrom="paragraph">
              <wp:posOffset>-3714226</wp:posOffset>
            </wp:positionV>
            <wp:extent cx="5580889" cy="6755893"/>
            <wp:effectExtent l="0" t="0" r="0" b="0"/>
            <wp:wrapSquare wrapText="bothSides"/>
            <wp:docPr id="27074" name="Picture 27074"/>
            <wp:cNvGraphicFramePr/>
            <a:graphic xmlns:a="http://schemas.openxmlformats.org/drawingml/2006/main">
              <a:graphicData uri="http://schemas.openxmlformats.org/drawingml/2006/picture">
                <pic:pic xmlns:pic="http://schemas.openxmlformats.org/drawingml/2006/picture">
                  <pic:nvPicPr>
                    <pic:cNvPr id="27074" name="Picture 27074"/>
                    <pic:cNvPicPr/>
                  </pic:nvPicPr>
                  <pic:blipFill>
                    <a:blip r:embed="rId63"/>
                    <a:stretch>
                      <a:fillRect/>
                    </a:stretch>
                  </pic:blipFill>
                  <pic:spPr>
                    <a:xfrm>
                      <a:off x="0" y="0"/>
                      <a:ext cx="5580889" cy="6755893"/>
                    </a:xfrm>
                    <a:prstGeom prst="rect">
                      <a:avLst/>
                    </a:prstGeom>
                  </pic:spPr>
                </pic:pic>
              </a:graphicData>
            </a:graphic>
          </wp:anchor>
        </w:drawing>
      </w:r>
    </w:p>
    <w:p w:rsidR="00B03E47" w:rsidRDefault="00E2034E">
      <w:pPr>
        <w:spacing w:after="0" w:line="259" w:lineRule="auto"/>
        <w:ind w:left="260" w:right="0" w:firstLine="0"/>
      </w:pPr>
      <w:r>
        <w:t xml:space="preserve"> </w:t>
      </w:r>
    </w:p>
    <w:p w:rsidR="00B03E47" w:rsidRDefault="00E2034E">
      <w:pPr>
        <w:spacing w:after="0" w:line="259" w:lineRule="auto"/>
        <w:ind w:left="260" w:right="0" w:firstLine="0"/>
      </w:pPr>
      <w:r>
        <w:t xml:space="preserve"> </w:t>
      </w:r>
    </w:p>
    <w:p w:rsidR="00B03E47" w:rsidRDefault="00E2034E">
      <w:pPr>
        <w:spacing w:after="0" w:line="259" w:lineRule="auto"/>
        <w:ind w:left="260" w:right="0" w:firstLine="0"/>
      </w:pPr>
      <w:r>
        <w:t xml:space="preserve"> </w:t>
      </w:r>
    </w:p>
    <w:p w:rsidR="00B03E47" w:rsidRDefault="00E2034E">
      <w:pPr>
        <w:spacing w:after="0" w:line="259" w:lineRule="auto"/>
        <w:ind w:left="260" w:right="0" w:firstLine="0"/>
      </w:pPr>
      <w:r>
        <w:t xml:space="preserve"> </w:t>
      </w:r>
    </w:p>
    <w:p w:rsidR="00B03E47" w:rsidRDefault="00E2034E">
      <w:pPr>
        <w:spacing w:after="0" w:line="259" w:lineRule="auto"/>
        <w:ind w:left="260" w:right="0" w:firstLine="0"/>
      </w:pPr>
      <w:r>
        <w:t xml:space="preserve"> </w:t>
      </w:r>
    </w:p>
    <w:p w:rsidR="00B03E47" w:rsidRDefault="00E2034E">
      <w:pPr>
        <w:spacing w:after="0" w:line="259" w:lineRule="auto"/>
        <w:ind w:left="260" w:right="0" w:firstLine="0"/>
      </w:pPr>
      <w:r>
        <w:t xml:space="preserve"> </w:t>
      </w:r>
    </w:p>
    <w:p w:rsidR="00B03E47" w:rsidRDefault="00E2034E">
      <w:pPr>
        <w:spacing w:after="71" w:line="354" w:lineRule="auto"/>
        <w:ind w:left="255" w:right="932"/>
      </w:pPr>
      <w:r>
        <w:rPr>
          <w:b/>
        </w:rPr>
        <w:t xml:space="preserve">  TERCERO:</w:t>
      </w:r>
      <w:r>
        <w:t xml:space="preserve"> </w:t>
      </w:r>
      <w:r>
        <w:t>No procede licencia de segregación de la calle ya que esta vía está totalmente delimitada y la segregación se efectuó materialmente hace más de 20 años, por lo que la segregación está ya consolidada entendiendo por tal cuando ya no quepan acciones administ</w:t>
      </w:r>
      <w:r>
        <w:t xml:space="preserve">rativas para el restablecimiento de la legalidad urbanística por haber prescrito. </w:t>
      </w:r>
      <w:r>
        <w:rPr>
          <w:rFonts w:ascii="Times New Roman" w:eastAsia="Times New Roman" w:hAnsi="Times New Roman" w:cs="Times New Roman"/>
          <w:sz w:val="24"/>
        </w:rPr>
        <w:t xml:space="preserve"> </w:t>
      </w:r>
    </w:p>
    <w:p w:rsidR="00B03E47" w:rsidRDefault="00E2034E">
      <w:pPr>
        <w:spacing w:after="139" w:line="328" w:lineRule="auto"/>
        <w:ind w:left="255" w:right="932"/>
      </w:pPr>
      <w:r>
        <w:rPr>
          <w:rFonts w:ascii="Calibri" w:eastAsia="Calibri" w:hAnsi="Calibri" w:cs="Calibri"/>
          <w:noProof/>
        </w:rPr>
        <mc:AlternateContent>
          <mc:Choice Requires="wpg">
            <w:drawing>
              <wp:anchor distT="0" distB="0" distL="114300" distR="114300" simplePos="0" relativeHeight="251819008" behindDoc="0" locked="0" layoutInCell="1" allowOverlap="1">
                <wp:simplePos x="0" y="0"/>
                <wp:positionH relativeFrom="page">
                  <wp:posOffset>8664935</wp:posOffset>
                </wp:positionH>
                <wp:positionV relativeFrom="page">
                  <wp:posOffset>6710019</wp:posOffset>
                </wp:positionV>
                <wp:extent cx="161330" cy="3601365"/>
                <wp:effectExtent l="0" t="0" r="0" b="0"/>
                <wp:wrapTopAndBottom/>
                <wp:docPr id="358716" name="Group 358716"/>
                <wp:cNvGraphicFramePr/>
                <a:graphic xmlns:a="http://schemas.openxmlformats.org/drawingml/2006/main">
                  <a:graphicData uri="http://schemas.microsoft.com/office/word/2010/wordprocessingGroup">
                    <wpg:wgp>
                      <wpg:cNvGrpSpPr/>
                      <wpg:grpSpPr>
                        <a:xfrm>
                          <a:off x="0" y="0"/>
                          <a:ext cx="161330" cy="3601365"/>
                          <a:chOff x="0" y="0"/>
                          <a:chExt cx="161330" cy="3601365"/>
                        </a:xfrm>
                      </wpg:grpSpPr>
                      <wps:wsp>
                        <wps:cNvPr id="27684" name="Rectangle 27684"/>
                        <wps:cNvSpPr/>
                        <wps:spPr>
                          <a:xfrm rot="-5399999">
                            <a:off x="-2338295" y="1149845"/>
                            <a:ext cx="4789815" cy="113224"/>
                          </a:xfrm>
                          <a:prstGeom prst="rect">
                            <a:avLst/>
                          </a:prstGeom>
                          <a:ln>
                            <a:noFill/>
                          </a:ln>
                        </wps:spPr>
                        <wps:txbx>
                          <w:txbxContent>
                            <w:p w:rsidR="00B03E47" w:rsidRDefault="00E2034E">
                              <w:pPr>
                                <w:spacing w:after="160" w:line="259" w:lineRule="auto"/>
                                <w:ind w:left="0" w:right="0" w:firstLine="0"/>
                                <w:jc w:val="left"/>
                              </w:pPr>
                              <w:r>
                                <w:rPr>
                                  <w:sz w:val="12"/>
                                </w:rPr>
                                <w:t xml:space="preserve">Cód. Validación: X6W4A44Y3YFEHMQ6W9NDGFMDY | Verificación: https://candelaria.sedelectronica.es/ </w:t>
                              </w:r>
                            </w:p>
                          </w:txbxContent>
                        </wps:txbx>
                        <wps:bodyPr horzOverflow="overflow" vert="horz" lIns="0" tIns="0" rIns="0" bIns="0" rtlCol="0">
                          <a:noAutofit/>
                        </wps:bodyPr>
                      </wps:wsp>
                      <wps:wsp>
                        <wps:cNvPr id="27685" name="Rectangle 27685"/>
                        <wps:cNvSpPr/>
                        <wps:spPr>
                          <a:xfrm rot="-5399999">
                            <a:off x="-2098575" y="1313366"/>
                            <a:ext cx="4462772" cy="113224"/>
                          </a:xfrm>
                          <a:prstGeom prst="rect">
                            <a:avLst/>
                          </a:prstGeom>
                          <a:ln>
                            <a:noFill/>
                          </a:ln>
                        </wps:spPr>
                        <wps:txbx>
                          <w:txbxContent>
                            <w:p w:rsidR="00B03E47" w:rsidRDefault="00E2034E">
                              <w:pPr>
                                <w:spacing w:after="160" w:line="259" w:lineRule="auto"/>
                                <w:ind w:left="0" w:right="0" w:firstLine="0"/>
                                <w:jc w:val="left"/>
                              </w:pPr>
                              <w:r>
                                <w:rPr>
                                  <w:sz w:val="12"/>
                                </w:rPr>
                                <w:t>Documento firmado electrónicamente desde la plataforma esPublico Gest</w:t>
                              </w:r>
                              <w:r>
                                <w:rPr>
                                  <w:sz w:val="12"/>
                                </w:rPr>
                                <w:t xml:space="preserve">iona | Página 126 de 179 </w:t>
                              </w:r>
                            </w:p>
                          </w:txbxContent>
                        </wps:txbx>
                        <wps:bodyPr horzOverflow="overflow" vert="horz" lIns="0" tIns="0" rIns="0" bIns="0" rtlCol="0">
                          <a:noAutofit/>
                        </wps:bodyPr>
                      </wps:wsp>
                    </wpg:wgp>
                  </a:graphicData>
                </a:graphic>
              </wp:anchor>
            </w:drawing>
          </mc:Choice>
          <mc:Fallback xmlns:a="http://schemas.openxmlformats.org/drawingml/2006/main">
            <w:pict>
              <v:group id="Group 358716" style="width:12.7031pt;height:283.572pt;position:absolute;mso-position-horizontal-relative:page;mso-position-horizontal:absolute;margin-left:682.278pt;mso-position-vertical-relative:page;margin-top:528.348pt;" coordsize="1613,36013">
                <v:rect id="Rectangle 27684" style="position:absolute;width:47898;height:1132;left:-23382;top:11498;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X6W4A44Y3YFEHMQ6W9NDGFMDY | Verificación: https://candelaria.sedelectronica.es/ </w:t>
                        </w:r>
                      </w:p>
                    </w:txbxContent>
                  </v:textbox>
                </v:rect>
                <v:rect id="Rectangle 27685" style="position:absolute;width:44627;height:1132;left:-20985;top:13133;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126 de 179 </w:t>
                        </w:r>
                      </w:p>
                    </w:txbxContent>
                  </v:textbox>
                </v:rect>
                <w10:wrap type="topAndBottom"/>
              </v:group>
            </w:pict>
          </mc:Fallback>
        </mc:AlternateContent>
      </w:r>
      <w:r>
        <w:rPr>
          <w:b/>
        </w:rPr>
        <w:t>CUARTO:</w:t>
      </w:r>
      <w:r>
        <w:t xml:space="preserve"> Solicitar al Registro de la Propiedad nº4 de Santa Cruz de Tenerife la segregación de la parcela Z en 3212,95m</w:t>
      </w:r>
      <w:r>
        <w:rPr>
          <w:vertAlign w:val="superscript"/>
        </w:rPr>
        <w:t>2</w:t>
      </w:r>
      <w:r>
        <w:t xml:space="preserve"> y agrupar dicha superficie segregada a la calle José Rodríguez Ramírez.</w:t>
      </w:r>
      <w:r>
        <w:rPr>
          <w:rFonts w:ascii="Times New Roman" w:eastAsia="Times New Roman" w:hAnsi="Times New Roman" w:cs="Times New Roman"/>
          <w:sz w:val="24"/>
        </w:rPr>
        <w:t xml:space="preserve"> </w:t>
      </w:r>
    </w:p>
    <w:p w:rsidR="00B03E47" w:rsidRDefault="00E2034E">
      <w:pPr>
        <w:ind w:left="255" w:right="1013"/>
      </w:pPr>
      <w:r>
        <w:rPr>
          <w:b/>
        </w:rPr>
        <w:t>QUINTO:</w:t>
      </w:r>
      <w:r>
        <w:t xml:space="preserve"> Tramitar la inscripción de la</w:t>
      </w:r>
      <w:r>
        <w:t xml:space="preserve"> calle José Rodríguez Ramírez en el Registro de la propiedad nº4 de Santa Cruz de Tenerife de acuerdo al Art. 206 de la Ley Hipotecaria con la siguiente georreferenciación: </w:t>
      </w:r>
      <w:r>
        <w:rPr>
          <w:rFonts w:ascii="Times New Roman" w:eastAsia="Times New Roman" w:hAnsi="Times New Roman" w:cs="Times New Roman"/>
          <w:sz w:val="24"/>
        </w:rPr>
        <w:t xml:space="preserve"> </w:t>
      </w:r>
    </w:p>
    <w:tbl>
      <w:tblPr>
        <w:tblStyle w:val="TableGrid"/>
        <w:tblW w:w="8775" w:type="dxa"/>
        <w:tblInd w:w="352" w:type="dxa"/>
        <w:tblCellMar>
          <w:top w:w="7" w:type="dxa"/>
          <w:left w:w="115" w:type="dxa"/>
          <w:bottom w:w="0" w:type="dxa"/>
          <w:right w:w="115" w:type="dxa"/>
        </w:tblCellMar>
        <w:tblLook w:val="04A0" w:firstRow="1" w:lastRow="0" w:firstColumn="1" w:lastColumn="0" w:noHBand="0" w:noVBand="1"/>
      </w:tblPr>
      <w:tblGrid>
        <w:gridCol w:w="6"/>
        <w:gridCol w:w="1540"/>
        <w:gridCol w:w="6"/>
        <w:gridCol w:w="3398"/>
        <w:gridCol w:w="6"/>
        <w:gridCol w:w="3819"/>
        <w:gridCol w:w="6"/>
      </w:tblGrid>
      <w:tr w:rsidR="00B03E47">
        <w:trPr>
          <w:gridBefore w:val="1"/>
          <w:wBefore w:w="6" w:type="dxa"/>
          <w:trHeight w:val="269"/>
        </w:trPr>
        <w:tc>
          <w:tcPr>
            <w:tcW w:w="1546" w:type="dxa"/>
            <w:gridSpan w:val="2"/>
            <w:tcBorders>
              <w:top w:val="single" w:sz="8" w:space="0" w:color="000000"/>
              <w:left w:val="single" w:sz="8" w:space="0" w:color="000000"/>
              <w:bottom w:val="single" w:sz="4" w:space="0" w:color="000000"/>
              <w:right w:val="nil"/>
            </w:tcBorders>
            <w:shd w:val="clear" w:color="auto" w:fill="D9D9D9"/>
          </w:tcPr>
          <w:p w:rsidR="00B03E47" w:rsidRDefault="00B03E47">
            <w:pPr>
              <w:spacing w:after="160" w:line="259" w:lineRule="auto"/>
              <w:ind w:left="0" w:right="0" w:firstLine="0"/>
              <w:jc w:val="left"/>
            </w:pPr>
          </w:p>
        </w:tc>
        <w:tc>
          <w:tcPr>
            <w:tcW w:w="7229" w:type="dxa"/>
            <w:gridSpan w:val="4"/>
            <w:tcBorders>
              <w:top w:val="single" w:sz="8" w:space="0" w:color="000000"/>
              <w:left w:val="nil"/>
              <w:bottom w:val="single" w:sz="4" w:space="0" w:color="000000"/>
              <w:right w:val="single" w:sz="8" w:space="0" w:color="000000"/>
            </w:tcBorders>
            <w:shd w:val="clear" w:color="auto" w:fill="D9D9D9"/>
          </w:tcPr>
          <w:p w:rsidR="00B03E47" w:rsidRDefault="00E2034E">
            <w:pPr>
              <w:spacing w:after="0" w:line="259" w:lineRule="auto"/>
              <w:ind w:left="264" w:right="0" w:firstLine="0"/>
              <w:jc w:val="left"/>
            </w:pPr>
            <w:r>
              <w:rPr>
                <w:b/>
              </w:rPr>
              <w:t xml:space="preserve">Superficie calle José Rodríguez Ramírez </w:t>
            </w:r>
          </w:p>
        </w:tc>
      </w:tr>
      <w:tr w:rsidR="00B03E47">
        <w:trPr>
          <w:gridBefore w:val="1"/>
          <w:wBefore w:w="6" w:type="dxa"/>
          <w:trHeight w:val="264"/>
        </w:trPr>
        <w:tc>
          <w:tcPr>
            <w:tcW w:w="1546" w:type="dxa"/>
            <w:gridSpan w:val="2"/>
            <w:tcBorders>
              <w:top w:val="single" w:sz="4" w:space="0" w:color="000000"/>
              <w:left w:val="single" w:sz="8" w:space="0" w:color="000000"/>
              <w:bottom w:val="single" w:sz="4" w:space="0" w:color="000000"/>
              <w:right w:val="single" w:sz="4" w:space="0" w:color="000000"/>
            </w:tcBorders>
            <w:shd w:val="clear" w:color="auto" w:fill="D9D9D9"/>
          </w:tcPr>
          <w:p w:rsidR="00B03E47" w:rsidRDefault="00E2034E">
            <w:pPr>
              <w:spacing w:after="0" w:line="259" w:lineRule="auto"/>
              <w:ind w:left="0" w:right="347" w:firstLine="0"/>
              <w:jc w:val="center"/>
            </w:pPr>
            <w:r>
              <w:rPr>
                <w:b/>
              </w:rPr>
              <w:t xml:space="preserve">Punto </w:t>
            </w:r>
          </w:p>
        </w:tc>
        <w:tc>
          <w:tcPr>
            <w:tcW w:w="7229" w:type="dxa"/>
            <w:gridSpan w:val="4"/>
            <w:tcBorders>
              <w:top w:val="single" w:sz="4" w:space="0" w:color="000000"/>
              <w:left w:val="single" w:sz="4" w:space="0" w:color="000000"/>
              <w:bottom w:val="single" w:sz="4" w:space="0" w:color="000000"/>
              <w:right w:val="single" w:sz="8" w:space="0" w:color="000000"/>
            </w:tcBorders>
            <w:shd w:val="clear" w:color="auto" w:fill="D9D9D9"/>
          </w:tcPr>
          <w:p w:rsidR="00B03E47" w:rsidRDefault="00E2034E">
            <w:pPr>
              <w:spacing w:after="0" w:line="259" w:lineRule="auto"/>
              <w:ind w:left="0" w:right="342" w:firstLine="0"/>
              <w:jc w:val="center"/>
            </w:pPr>
            <w:r>
              <w:rPr>
                <w:b/>
              </w:rPr>
              <w:t xml:space="preserve">Coordenadas UTM </w:t>
            </w:r>
          </w:p>
        </w:tc>
      </w:tr>
      <w:tr w:rsidR="00B03E47">
        <w:trPr>
          <w:gridBefore w:val="1"/>
          <w:wBefore w:w="6" w:type="dxa"/>
          <w:trHeight w:val="265"/>
        </w:trPr>
        <w:tc>
          <w:tcPr>
            <w:tcW w:w="1546" w:type="dxa"/>
            <w:gridSpan w:val="2"/>
            <w:tcBorders>
              <w:top w:val="single" w:sz="4" w:space="0" w:color="000000"/>
              <w:left w:val="single" w:sz="4" w:space="0" w:color="000000"/>
              <w:bottom w:val="single" w:sz="4" w:space="0" w:color="000000"/>
              <w:right w:val="single" w:sz="4" w:space="0" w:color="000000"/>
            </w:tcBorders>
            <w:shd w:val="clear" w:color="auto" w:fill="D9D9D9"/>
          </w:tcPr>
          <w:p w:rsidR="00B03E47" w:rsidRDefault="00E2034E">
            <w:pPr>
              <w:spacing w:after="0" w:line="259" w:lineRule="auto"/>
              <w:ind w:left="0" w:right="348" w:firstLine="0"/>
              <w:jc w:val="center"/>
            </w:pPr>
            <w:r>
              <w:rPr>
                <w:b/>
              </w:rPr>
              <w:t xml:space="preserve">Nº </w:t>
            </w:r>
          </w:p>
        </w:tc>
        <w:tc>
          <w:tcPr>
            <w:tcW w:w="3404" w:type="dxa"/>
            <w:gridSpan w:val="2"/>
            <w:tcBorders>
              <w:top w:val="single" w:sz="4" w:space="0" w:color="000000"/>
              <w:left w:val="single" w:sz="4" w:space="0" w:color="000000"/>
              <w:bottom w:val="single" w:sz="4" w:space="0" w:color="000000"/>
              <w:right w:val="single" w:sz="4" w:space="0" w:color="000000"/>
            </w:tcBorders>
            <w:shd w:val="clear" w:color="auto" w:fill="D9D9D9"/>
          </w:tcPr>
          <w:p w:rsidR="00B03E47" w:rsidRDefault="00E2034E">
            <w:pPr>
              <w:spacing w:after="0" w:line="259" w:lineRule="auto"/>
              <w:ind w:left="0" w:right="343" w:firstLine="0"/>
              <w:jc w:val="center"/>
            </w:pPr>
            <w:r>
              <w:rPr>
                <w:b/>
              </w:rPr>
              <w:t xml:space="preserve">X </w:t>
            </w:r>
          </w:p>
        </w:tc>
        <w:tc>
          <w:tcPr>
            <w:tcW w:w="3825" w:type="dxa"/>
            <w:gridSpan w:val="2"/>
            <w:tcBorders>
              <w:top w:val="single" w:sz="4" w:space="0" w:color="000000"/>
              <w:left w:val="single" w:sz="4" w:space="0" w:color="000000"/>
              <w:bottom w:val="single" w:sz="4" w:space="0" w:color="000000"/>
              <w:right w:val="single" w:sz="4" w:space="0" w:color="000000"/>
            </w:tcBorders>
            <w:shd w:val="clear" w:color="auto" w:fill="D9D9D9"/>
          </w:tcPr>
          <w:p w:rsidR="00B03E47" w:rsidRDefault="00E2034E">
            <w:pPr>
              <w:spacing w:after="0" w:line="259" w:lineRule="auto"/>
              <w:ind w:left="0" w:right="342" w:firstLine="0"/>
              <w:jc w:val="center"/>
            </w:pPr>
            <w:r>
              <w:rPr>
                <w:b/>
              </w:rPr>
              <w:t xml:space="preserve">Y </w:t>
            </w:r>
          </w:p>
        </w:tc>
      </w:tr>
      <w:tr w:rsidR="00B03E47">
        <w:trPr>
          <w:gridBefore w:val="1"/>
          <w:wBefore w:w="6" w:type="dxa"/>
          <w:trHeight w:val="265"/>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49" w:firstLine="0"/>
              <w:jc w:val="center"/>
            </w:pPr>
            <w:r>
              <w:t xml:space="preserve">1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40" w:firstLine="0"/>
              <w:jc w:val="center"/>
            </w:pPr>
            <w:r>
              <w:t xml:space="preserve">365862.9895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38" w:firstLine="0"/>
              <w:jc w:val="center"/>
            </w:pPr>
            <w:r>
              <w:t xml:space="preserve">3138552.3805 </w:t>
            </w:r>
          </w:p>
        </w:tc>
      </w:tr>
      <w:tr w:rsidR="00B03E47">
        <w:trPr>
          <w:gridBefore w:val="1"/>
          <w:wBefore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49" w:firstLine="0"/>
              <w:jc w:val="center"/>
            </w:pPr>
            <w:r>
              <w:t xml:space="preserve">2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40" w:firstLine="0"/>
              <w:jc w:val="center"/>
            </w:pPr>
            <w:r>
              <w:t xml:space="preserve">365867.0739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38" w:firstLine="0"/>
              <w:jc w:val="center"/>
            </w:pPr>
            <w:r>
              <w:t xml:space="preserve">3138552.9254 </w:t>
            </w:r>
          </w:p>
        </w:tc>
      </w:tr>
      <w:tr w:rsidR="00B03E47">
        <w:trPr>
          <w:gridBefore w:val="1"/>
          <w:wBefore w:w="6" w:type="dxa"/>
          <w:trHeight w:val="266"/>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49" w:firstLine="0"/>
              <w:jc w:val="center"/>
            </w:pPr>
            <w:r>
              <w:t xml:space="preserve">3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40" w:firstLine="0"/>
              <w:jc w:val="center"/>
            </w:pPr>
            <w:r>
              <w:t xml:space="preserve">365885.2703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38" w:firstLine="0"/>
              <w:jc w:val="center"/>
            </w:pPr>
            <w:r>
              <w:t xml:space="preserve">3138555.3532 </w:t>
            </w:r>
          </w:p>
        </w:tc>
      </w:tr>
      <w:tr w:rsidR="00B03E47">
        <w:trPr>
          <w:gridBefore w:val="1"/>
          <w:wBefore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49" w:firstLine="0"/>
              <w:jc w:val="center"/>
            </w:pPr>
            <w:r>
              <w:t xml:space="preserve">4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40" w:firstLine="0"/>
              <w:jc w:val="center"/>
            </w:pPr>
            <w:r>
              <w:t xml:space="preserve">365912.2520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38" w:firstLine="0"/>
              <w:jc w:val="center"/>
            </w:pPr>
            <w:r>
              <w:t xml:space="preserve">3138558.5508 </w:t>
            </w:r>
          </w:p>
        </w:tc>
      </w:tr>
      <w:tr w:rsidR="00B03E47">
        <w:trPr>
          <w:gridBefore w:val="1"/>
          <w:wBefore w:w="6" w:type="dxa"/>
          <w:trHeight w:val="266"/>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49" w:firstLine="0"/>
              <w:jc w:val="center"/>
            </w:pPr>
            <w:r>
              <w:t xml:space="preserve">5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40" w:firstLine="0"/>
              <w:jc w:val="center"/>
            </w:pPr>
            <w:r>
              <w:t xml:space="preserve">365946.0952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38" w:firstLine="0"/>
              <w:jc w:val="center"/>
            </w:pPr>
            <w:r>
              <w:t xml:space="preserve">3138562.5096 </w:t>
            </w:r>
          </w:p>
        </w:tc>
      </w:tr>
      <w:tr w:rsidR="00B03E47">
        <w:trPr>
          <w:gridBefore w:val="1"/>
          <w:wBefore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49" w:firstLine="0"/>
              <w:jc w:val="center"/>
            </w:pPr>
            <w:r>
              <w:t xml:space="preserve">6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40" w:firstLine="0"/>
              <w:jc w:val="center"/>
            </w:pPr>
            <w:r>
              <w:t xml:space="preserve">365969.2149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38" w:firstLine="0"/>
              <w:jc w:val="center"/>
            </w:pPr>
            <w:r>
              <w:t xml:space="preserve">3138565.5176 </w:t>
            </w:r>
          </w:p>
        </w:tc>
      </w:tr>
      <w:tr w:rsidR="00B03E47">
        <w:trPr>
          <w:gridBefore w:val="1"/>
          <w:wBefore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49" w:firstLine="0"/>
              <w:jc w:val="center"/>
            </w:pPr>
            <w:r>
              <w:t xml:space="preserve">7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40" w:firstLine="0"/>
              <w:jc w:val="center"/>
            </w:pPr>
            <w:r>
              <w:t xml:space="preserve">365999.8181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38" w:firstLine="0"/>
              <w:jc w:val="center"/>
            </w:pPr>
            <w:r>
              <w:t xml:space="preserve">3138569.1252 </w:t>
            </w:r>
          </w:p>
        </w:tc>
      </w:tr>
      <w:tr w:rsidR="00B03E47">
        <w:trPr>
          <w:gridBefore w:val="1"/>
          <w:wBefore w:w="6" w:type="dxa"/>
          <w:trHeight w:val="267"/>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49" w:firstLine="0"/>
              <w:jc w:val="center"/>
            </w:pPr>
            <w:r>
              <w:t xml:space="preserve">8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40" w:firstLine="0"/>
              <w:jc w:val="center"/>
            </w:pPr>
            <w:r>
              <w:t xml:space="preserve">366027.3068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38" w:firstLine="0"/>
              <w:jc w:val="center"/>
            </w:pPr>
            <w:r>
              <w:t xml:space="preserve">3138572.3430 </w:t>
            </w:r>
          </w:p>
        </w:tc>
      </w:tr>
      <w:tr w:rsidR="00B03E47">
        <w:trPr>
          <w:gridBefore w:val="1"/>
          <w:wBefore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49" w:firstLine="0"/>
              <w:jc w:val="center"/>
            </w:pPr>
            <w:r>
              <w:t xml:space="preserve">9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40" w:firstLine="0"/>
              <w:jc w:val="center"/>
            </w:pPr>
            <w:r>
              <w:t xml:space="preserve">366037.6423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38" w:firstLine="0"/>
              <w:jc w:val="center"/>
            </w:pPr>
            <w:r>
              <w:t xml:space="preserve">3138573.4981 </w:t>
            </w:r>
          </w:p>
        </w:tc>
      </w:tr>
      <w:tr w:rsidR="00B03E47">
        <w:trPr>
          <w:gridBefore w:val="1"/>
          <w:wBefore w:w="6" w:type="dxa"/>
          <w:trHeight w:val="266"/>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47" w:firstLine="0"/>
              <w:jc w:val="center"/>
            </w:pPr>
            <w:r>
              <w:t xml:space="preserve">10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40" w:firstLine="0"/>
              <w:jc w:val="center"/>
            </w:pPr>
            <w:r>
              <w:t xml:space="preserve">366053.3244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38" w:firstLine="0"/>
              <w:jc w:val="center"/>
            </w:pPr>
            <w:r>
              <w:t xml:space="preserve">3138575.6235 </w:t>
            </w:r>
          </w:p>
        </w:tc>
      </w:tr>
      <w:tr w:rsidR="00B03E47">
        <w:trPr>
          <w:gridBefore w:val="1"/>
          <w:wBefore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47" w:firstLine="0"/>
              <w:jc w:val="center"/>
            </w:pPr>
            <w:r>
              <w:t xml:space="preserve">11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40" w:firstLine="0"/>
              <w:jc w:val="center"/>
            </w:pPr>
            <w:r>
              <w:t xml:space="preserve">366056.6790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38" w:firstLine="0"/>
              <w:jc w:val="center"/>
            </w:pPr>
            <w:r>
              <w:t xml:space="preserve">3138576.0219 </w:t>
            </w:r>
          </w:p>
        </w:tc>
      </w:tr>
      <w:tr w:rsidR="00B03E47">
        <w:trPr>
          <w:gridBefore w:val="1"/>
          <w:wBefore w:w="6" w:type="dxa"/>
          <w:trHeight w:val="266"/>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47" w:firstLine="0"/>
              <w:jc w:val="center"/>
            </w:pPr>
            <w:r>
              <w:t xml:space="preserve">12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40" w:firstLine="0"/>
              <w:jc w:val="center"/>
            </w:pPr>
            <w:r>
              <w:t xml:space="preserve">366066.9431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38" w:firstLine="0"/>
              <w:jc w:val="center"/>
            </w:pPr>
            <w:r>
              <w:t xml:space="preserve">3138577.1316 </w:t>
            </w:r>
          </w:p>
        </w:tc>
      </w:tr>
      <w:tr w:rsidR="00B03E47">
        <w:trPr>
          <w:gridBefore w:val="1"/>
          <w:wBefore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47" w:firstLine="0"/>
              <w:jc w:val="center"/>
            </w:pPr>
            <w:r>
              <w:t xml:space="preserve">13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40" w:firstLine="0"/>
              <w:jc w:val="center"/>
            </w:pPr>
            <w:r>
              <w:t xml:space="preserve">366070.2193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38" w:firstLine="0"/>
              <w:jc w:val="center"/>
            </w:pPr>
            <w:r>
              <w:t xml:space="preserve">3138577.5008 </w:t>
            </w:r>
          </w:p>
        </w:tc>
      </w:tr>
      <w:tr w:rsidR="00B03E47">
        <w:trPr>
          <w:gridBefore w:val="1"/>
          <w:wBefore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47" w:firstLine="0"/>
              <w:jc w:val="center"/>
            </w:pPr>
            <w:r>
              <w:t xml:space="preserve">14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40" w:firstLine="0"/>
              <w:jc w:val="center"/>
            </w:pPr>
            <w:r>
              <w:t xml:space="preserve">366073.3647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38" w:firstLine="0"/>
              <w:jc w:val="center"/>
            </w:pPr>
            <w:r>
              <w:t xml:space="preserve">3138577.6573 </w:t>
            </w:r>
          </w:p>
        </w:tc>
      </w:tr>
      <w:tr w:rsidR="00B03E47">
        <w:trPr>
          <w:gridBefore w:val="1"/>
          <w:wBefore w:w="6" w:type="dxa"/>
          <w:trHeight w:val="266"/>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47" w:firstLine="0"/>
              <w:jc w:val="center"/>
            </w:pPr>
            <w:r>
              <w:t xml:space="preserve">15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40" w:firstLine="0"/>
              <w:jc w:val="center"/>
            </w:pPr>
            <w:r>
              <w:t xml:space="preserve">366077.0887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38" w:firstLine="0"/>
              <w:jc w:val="center"/>
            </w:pPr>
            <w:r>
              <w:t xml:space="preserve">3138577.7265 </w:t>
            </w:r>
          </w:p>
        </w:tc>
      </w:tr>
      <w:tr w:rsidR="00B03E47">
        <w:trPr>
          <w:gridBefore w:val="1"/>
          <w:wBefore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47" w:firstLine="0"/>
              <w:jc w:val="center"/>
            </w:pPr>
            <w:r>
              <w:t xml:space="preserve">16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40" w:firstLine="0"/>
              <w:jc w:val="center"/>
            </w:pPr>
            <w:r>
              <w:t xml:space="preserve">366081.6607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38" w:firstLine="0"/>
              <w:jc w:val="center"/>
            </w:pPr>
            <w:r>
              <w:t xml:space="preserve">3138577.6154 </w:t>
            </w:r>
          </w:p>
        </w:tc>
      </w:tr>
      <w:tr w:rsidR="00B03E47">
        <w:trPr>
          <w:gridBefore w:val="1"/>
          <w:wBefore w:w="6" w:type="dxa"/>
          <w:trHeight w:val="266"/>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47" w:firstLine="0"/>
              <w:jc w:val="center"/>
            </w:pPr>
            <w:r>
              <w:t xml:space="preserve">17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40" w:firstLine="0"/>
              <w:jc w:val="center"/>
            </w:pPr>
            <w:r>
              <w:t xml:space="preserve">366087.9005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38" w:firstLine="0"/>
              <w:jc w:val="center"/>
            </w:pPr>
            <w:r>
              <w:t xml:space="preserve">3138576.5088 </w:t>
            </w:r>
          </w:p>
        </w:tc>
      </w:tr>
      <w:tr w:rsidR="00B03E47">
        <w:trPr>
          <w:gridBefore w:val="1"/>
          <w:wBefore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47" w:firstLine="0"/>
              <w:jc w:val="center"/>
            </w:pPr>
            <w:r>
              <w:t xml:space="preserve">18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40" w:firstLine="0"/>
              <w:jc w:val="center"/>
            </w:pPr>
            <w:r>
              <w:t xml:space="preserve">366095.2524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38" w:firstLine="0"/>
              <w:jc w:val="center"/>
            </w:pPr>
            <w:r>
              <w:t xml:space="preserve">3138574.1968 </w:t>
            </w:r>
          </w:p>
        </w:tc>
      </w:tr>
      <w:tr w:rsidR="00B03E47">
        <w:trPr>
          <w:gridBefore w:val="1"/>
          <w:wBefore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47" w:firstLine="0"/>
              <w:jc w:val="center"/>
            </w:pPr>
            <w:r>
              <w:t xml:space="preserve">19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40" w:firstLine="0"/>
              <w:jc w:val="center"/>
            </w:pPr>
            <w:r>
              <w:t xml:space="preserve">366101.0303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38" w:firstLine="0"/>
              <w:jc w:val="center"/>
            </w:pPr>
            <w:r>
              <w:t xml:space="preserve">3138571.9785 </w:t>
            </w:r>
          </w:p>
        </w:tc>
      </w:tr>
      <w:tr w:rsidR="00B03E47">
        <w:trPr>
          <w:gridBefore w:val="1"/>
          <w:wBefore w:w="6" w:type="dxa"/>
          <w:trHeight w:val="266"/>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47" w:firstLine="0"/>
              <w:jc w:val="center"/>
            </w:pPr>
            <w:r>
              <w:t xml:space="preserve">20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40" w:firstLine="0"/>
              <w:jc w:val="center"/>
            </w:pPr>
            <w:r>
              <w:t xml:space="preserve">366109.7130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38" w:firstLine="0"/>
              <w:jc w:val="center"/>
            </w:pPr>
            <w:r>
              <w:t xml:space="preserve">3138567.7593 </w:t>
            </w:r>
          </w:p>
        </w:tc>
      </w:tr>
      <w:tr w:rsidR="00B03E47">
        <w:trPr>
          <w:gridBefore w:val="1"/>
          <w:wBefore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47" w:firstLine="0"/>
              <w:jc w:val="center"/>
            </w:pPr>
            <w:r>
              <w:t xml:space="preserve">21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40" w:firstLine="0"/>
              <w:jc w:val="center"/>
            </w:pPr>
            <w:r>
              <w:t xml:space="preserve">366126.3834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38" w:firstLine="0"/>
              <w:jc w:val="center"/>
            </w:pPr>
            <w:r>
              <w:t xml:space="preserve">3138559.4884 </w:t>
            </w:r>
          </w:p>
        </w:tc>
      </w:tr>
      <w:tr w:rsidR="00B03E47">
        <w:trPr>
          <w:gridBefore w:val="1"/>
          <w:wBefore w:w="6" w:type="dxa"/>
          <w:trHeight w:val="267"/>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47" w:firstLine="0"/>
              <w:jc w:val="center"/>
            </w:pPr>
            <w:r>
              <w:t xml:space="preserve">22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40" w:firstLine="0"/>
              <w:jc w:val="center"/>
            </w:pPr>
            <w:r>
              <w:t xml:space="preserve">366129.4944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38" w:firstLine="0"/>
              <w:jc w:val="center"/>
            </w:pPr>
            <w:r>
              <w:t xml:space="preserve">3138560.3856 </w:t>
            </w:r>
          </w:p>
        </w:tc>
      </w:tr>
      <w:tr w:rsidR="00B03E47">
        <w:trPr>
          <w:gridBefore w:val="1"/>
          <w:wBefore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47" w:firstLine="0"/>
              <w:jc w:val="center"/>
            </w:pPr>
            <w:r>
              <w:t xml:space="preserve">23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40" w:firstLine="0"/>
              <w:jc w:val="center"/>
            </w:pPr>
            <w:r>
              <w:t xml:space="preserve">366121.9811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38" w:firstLine="0"/>
              <w:jc w:val="center"/>
            </w:pPr>
            <w:r>
              <w:t xml:space="preserve">3138545.1615 </w:t>
            </w:r>
          </w:p>
        </w:tc>
      </w:tr>
      <w:tr w:rsidR="00B03E47">
        <w:trPr>
          <w:gridBefore w:val="1"/>
          <w:wBefore w:w="6" w:type="dxa"/>
          <w:trHeight w:val="266"/>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47" w:firstLine="0"/>
              <w:jc w:val="center"/>
            </w:pPr>
            <w:r>
              <w:t xml:space="preserve">24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40" w:firstLine="0"/>
              <w:jc w:val="center"/>
            </w:pPr>
            <w:r>
              <w:t xml:space="preserve">366112.7969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38" w:firstLine="0"/>
              <w:jc w:val="center"/>
            </w:pPr>
            <w:r>
              <w:t xml:space="preserve">3138549.6617 </w:t>
            </w:r>
          </w:p>
        </w:tc>
      </w:tr>
      <w:tr w:rsidR="00B03E47">
        <w:trPr>
          <w:gridBefore w:val="1"/>
          <w:wBefore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47" w:firstLine="0"/>
              <w:jc w:val="center"/>
            </w:pPr>
            <w:r>
              <w:t xml:space="preserve">25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40" w:firstLine="0"/>
              <w:jc w:val="center"/>
            </w:pPr>
            <w:r>
              <w:t xml:space="preserve">366101.9324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38" w:firstLine="0"/>
              <w:jc w:val="center"/>
            </w:pPr>
            <w:r>
              <w:t xml:space="preserve">3138555.0425 </w:t>
            </w:r>
          </w:p>
        </w:tc>
      </w:tr>
      <w:tr w:rsidR="00B03E47">
        <w:trPr>
          <w:gridBefore w:val="1"/>
          <w:wBefore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47" w:firstLine="0"/>
              <w:jc w:val="center"/>
            </w:pPr>
            <w:r>
              <w:t xml:space="preserve">26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40" w:firstLine="0"/>
              <w:jc w:val="center"/>
            </w:pPr>
            <w:r>
              <w:t xml:space="preserve">366097.7272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38" w:firstLine="0"/>
              <w:jc w:val="center"/>
            </w:pPr>
            <w:r>
              <w:t xml:space="preserve">3138557.0826 </w:t>
            </w:r>
          </w:p>
        </w:tc>
      </w:tr>
      <w:tr w:rsidR="00B03E47">
        <w:trPr>
          <w:gridBefore w:val="1"/>
          <w:wBefore w:w="6" w:type="dxa"/>
          <w:trHeight w:val="266"/>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47" w:firstLine="0"/>
              <w:jc w:val="center"/>
            </w:pPr>
            <w:r>
              <w:t xml:space="preserve">27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40" w:firstLine="0"/>
              <w:jc w:val="center"/>
            </w:pPr>
            <w:r>
              <w:t xml:space="preserve">366095.2103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38" w:firstLine="0"/>
              <w:jc w:val="center"/>
            </w:pPr>
            <w:r>
              <w:t xml:space="preserve">3138558.1783 </w:t>
            </w:r>
          </w:p>
        </w:tc>
      </w:tr>
      <w:tr w:rsidR="00B03E47">
        <w:trPr>
          <w:gridBefore w:val="1"/>
          <w:wBefore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47" w:firstLine="0"/>
              <w:jc w:val="center"/>
            </w:pPr>
            <w:r>
              <w:t xml:space="preserve">28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40" w:firstLine="0"/>
              <w:jc w:val="center"/>
            </w:pPr>
            <w:r>
              <w:t xml:space="preserve">366093.4209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38" w:firstLine="0"/>
              <w:jc w:val="center"/>
            </w:pPr>
            <w:r>
              <w:t xml:space="preserve">3138558.9613 </w:t>
            </w:r>
          </w:p>
        </w:tc>
      </w:tr>
      <w:tr w:rsidR="00B03E47">
        <w:trPr>
          <w:gridBefore w:val="1"/>
          <w:wBefore w:w="6" w:type="dxa"/>
          <w:trHeight w:val="266"/>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47" w:firstLine="0"/>
              <w:jc w:val="center"/>
            </w:pPr>
            <w:r>
              <w:t xml:space="preserve">29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40" w:firstLine="0"/>
              <w:jc w:val="center"/>
            </w:pPr>
            <w:r>
              <w:t xml:space="preserve">366091.0929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38" w:firstLine="0"/>
              <w:jc w:val="center"/>
            </w:pPr>
            <w:r>
              <w:t xml:space="preserve">3138559.8124 </w:t>
            </w:r>
          </w:p>
        </w:tc>
      </w:tr>
      <w:tr w:rsidR="00B03E47">
        <w:trPr>
          <w:gridAfter w:val="1"/>
          <w:wAfter w:w="6" w:type="dxa"/>
          <w:trHeight w:val="262"/>
        </w:trPr>
        <w:tc>
          <w:tcPr>
            <w:tcW w:w="1546" w:type="dxa"/>
            <w:gridSpan w:val="2"/>
            <w:tcBorders>
              <w:top w:val="nil"/>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30 </w:t>
            </w:r>
          </w:p>
        </w:tc>
        <w:tc>
          <w:tcPr>
            <w:tcW w:w="3404" w:type="dxa"/>
            <w:gridSpan w:val="2"/>
            <w:tcBorders>
              <w:top w:val="nil"/>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366087.8753 </w:t>
            </w:r>
          </w:p>
        </w:tc>
        <w:tc>
          <w:tcPr>
            <w:tcW w:w="3825" w:type="dxa"/>
            <w:gridSpan w:val="2"/>
            <w:tcBorders>
              <w:top w:val="nil"/>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3138561.0402 </w:t>
            </w:r>
          </w:p>
        </w:tc>
      </w:tr>
      <w:tr w:rsidR="00B03E47">
        <w:trPr>
          <w:gridAfter w:val="1"/>
          <w:wAfter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31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366083.6189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3138562.1804 </w:t>
            </w:r>
          </w:p>
        </w:tc>
      </w:tr>
      <w:tr w:rsidR="00B03E47">
        <w:trPr>
          <w:gridAfter w:val="1"/>
          <w:wAfter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32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366081.1819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3138562.5992 </w:t>
            </w:r>
          </w:p>
        </w:tc>
      </w:tr>
      <w:tr w:rsidR="00B03E47">
        <w:trPr>
          <w:gridAfter w:val="1"/>
          <w:wAfter w:w="6" w:type="dxa"/>
          <w:trHeight w:val="266"/>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33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366077.9705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3138562.8407 </w:t>
            </w:r>
          </w:p>
        </w:tc>
      </w:tr>
      <w:tr w:rsidR="00B03E47">
        <w:trPr>
          <w:gridAfter w:val="1"/>
          <w:wAfter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34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366074.9504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3138562.7359 </w:t>
            </w:r>
          </w:p>
        </w:tc>
      </w:tr>
      <w:tr w:rsidR="00B03E47">
        <w:trPr>
          <w:gridAfter w:val="1"/>
          <w:wAfter w:w="6" w:type="dxa"/>
          <w:trHeight w:val="266"/>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35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366072.0644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3138562.7559 </w:t>
            </w:r>
          </w:p>
        </w:tc>
      </w:tr>
      <w:tr w:rsidR="00B03E47">
        <w:trPr>
          <w:gridAfter w:val="1"/>
          <w:wAfter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36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366070.8132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3138562.5533 </w:t>
            </w:r>
          </w:p>
        </w:tc>
      </w:tr>
      <w:tr w:rsidR="00B03E47">
        <w:trPr>
          <w:gridAfter w:val="1"/>
          <w:wAfter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37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366067.8535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3138562.1848 </w:t>
            </w:r>
          </w:p>
        </w:tc>
      </w:tr>
      <w:tr w:rsidR="00B03E47">
        <w:trPr>
          <w:gridAfter w:val="1"/>
          <w:wAfter w:w="6" w:type="dxa"/>
          <w:trHeight w:val="266"/>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38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366063.0869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3138561.6141 </w:t>
            </w:r>
          </w:p>
        </w:tc>
      </w:tr>
      <w:tr w:rsidR="00B03E47">
        <w:trPr>
          <w:gridAfter w:val="1"/>
          <w:wAfter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39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366061.8476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3138561.4937 </w:t>
            </w:r>
          </w:p>
        </w:tc>
      </w:tr>
      <w:tr w:rsidR="00B03E47">
        <w:trPr>
          <w:gridAfter w:val="1"/>
          <w:wAfter w:w="6" w:type="dxa"/>
          <w:trHeight w:val="267"/>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40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366029.7049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3138557.7213 </w:t>
            </w:r>
          </w:p>
        </w:tc>
      </w:tr>
      <w:tr w:rsidR="00B03E47">
        <w:trPr>
          <w:gridAfter w:val="1"/>
          <w:wAfter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41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366000.3027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3138554.0740 </w:t>
            </w:r>
          </w:p>
        </w:tc>
      </w:tr>
      <w:tr w:rsidR="00B03E47">
        <w:trPr>
          <w:gridAfter w:val="1"/>
          <w:wAfter w:w="6" w:type="dxa"/>
          <w:trHeight w:val="266"/>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42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365948.5817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3138547.7352 </w:t>
            </w:r>
          </w:p>
        </w:tc>
      </w:tr>
      <w:tr w:rsidR="00B03E47">
        <w:trPr>
          <w:gridAfter w:val="1"/>
          <w:wAfter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43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365929.6340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3138545.3094 </w:t>
            </w:r>
          </w:p>
        </w:tc>
      </w:tr>
      <w:tr w:rsidR="00B03E47">
        <w:trPr>
          <w:gridAfter w:val="1"/>
          <w:wAfter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44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365899.9390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3138541.8624 </w:t>
            </w:r>
          </w:p>
        </w:tc>
      </w:tr>
      <w:tr w:rsidR="00B03E47">
        <w:trPr>
          <w:gridAfter w:val="1"/>
          <w:wAfter w:w="6" w:type="dxa"/>
          <w:trHeight w:val="266"/>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45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365860.2611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3138536.6829 </w:t>
            </w:r>
          </w:p>
        </w:tc>
      </w:tr>
      <w:tr w:rsidR="00B03E47">
        <w:trPr>
          <w:gridAfter w:val="1"/>
          <w:wAfter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46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365857.1317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3138536.3057 </w:t>
            </w:r>
          </w:p>
        </w:tc>
      </w:tr>
      <w:tr w:rsidR="00B03E47">
        <w:trPr>
          <w:gridAfter w:val="1"/>
          <w:wAfter w:w="6" w:type="dxa"/>
          <w:trHeight w:val="266"/>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4" w:firstLine="0"/>
              <w:jc w:val="center"/>
            </w:pPr>
            <w:r>
              <w:t xml:space="preserve">1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365862.9895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3138552.3805 </w:t>
            </w:r>
          </w:p>
        </w:tc>
      </w:tr>
    </w:tbl>
    <w:p w:rsidR="00B03E47" w:rsidRDefault="00E2034E">
      <w:pPr>
        <w:spacing w:after="225" w:line="259" w:lineRule="auto"/>
        <w:ind w:left="260" w:right="0" w:firstLine="0"/>
        <w:jc w:val="left"/>
      </w:pPr>
      <w:r>
        <w:rPr>
          <w:b/>
        </w:rPr>
        <w:t xml:space="preserve"> </w:t>
      </w:r>
    </w:p>
    <w:p w:rsidR="00B03E47" w:rsidRDefault="00E2034E">
      <w:pPr>
        <w:spacing w:after="73" w:line="372" w:lineRule="auto"/>
        <w:ind w:left="255" w:right="932"/>
      </w:pPr>
      <w:r>
        <w:rPr>
          <w:b/>
        </w:rPr>
        <w:t>SEXTO:</w:t>
      </w:r>
      <w:r>
        <w:t xml:space="preserve"> Facultar a la Alcaldesa-</w:t>
      </w:r>
      <w:r>
        <w:t>Presidenta para que realice cuantas actuaciones considere precisas en aplicación del presente acuerdo.”</w:t>
      </w:r>
      <w:r>
        <w:rPr>
          <w:rFonts w:ascii="Times New Roman" w:eastAsia="Times New Roman" w:hAnsi="Times New Roman" w:cs="Times New Roman"/>
          <w:sz w:val="24"/>
        </w:rPr>
        <w:t xml:space="preserve"> </w:t>
      </w:r>
    </w:p>
    <w:p w:rsidR="00B03E47" w:rsidRDefault="00E2034E">
      <w:pPr>
        <w:spacing w:after="0" w:line="259" w:lineRule="auto"/>
        <w:ind w:left="260" w:right="0" w:firstLine="0"/>
        <w:jc w:val="left"/>
      </w:pPr>
      <w:r>
        <w:rPr>
          <w:b/>
        </w:rPr>
        <w:t xml:space="preserve"> </w:t>
      </w:r>
    </w:p>
    <w:p w:rsidR="00B03E47" w:rsidRDefault="00E2034E">
      <w:pPr>
        <w:spacing w:after="373"/>
        <w:ind w:left="980" w:right="932"/>
      </w:pPr>
      <w:r>
        <w:t xml:space="preserve">No obstante, la Junta de Gobierno Local acordará lo más procedente. </w:t>
      </w:r>
    </w:p>
    <w:p w:rsidR="00B03E47" w:rsidRDefault="00E2034E">
      <w:pPr>
        <w:spacing w:after="0" w:line="259" w:lineRule="auto"/>
        <w:ind w:left="260" w:right="0" w:firstLine="0"/>
        <w:jc w:val="left"/>
      </w:pPr>
      <w:r>
        <w:t xml:space="preserve"> </w:t>
      </w:r>
    </w:p>
    <w:p w:rsidR="00B03E47" w:rsidRDefault="00E2034E">
      <w:pPr>
        <w:spacing w:after="0" w:line="259" w:lineRule="auto"/>
        <w:ind w:left="0" w:right="624" w:firstLine="0"/>
        <w:jc w:val="center"/>
      </w:pPr>
      <w:r>
        <w:rPr>
          <w:b/>
        </w:rPr>
        <w:t xml:space="preserve"> </w:t>
      </w:r>
    </w:p>
    <w:p w:rsidR="00B03E47" w:rsidRDefault="00E2034E">
      <w:pPr>
        <w:spacing w:after="0" w:line="259" w:lineRule="auto"/>
        <w:ind w:left="260" w:right="0" w:firstLine="0"/>
        <w:jc w:val="left"/>
      </w:pPr>
      <w:r>
        <w:rPr>
          <w:b/>
        </w:rPr>
        <w:t xml:space="preserve"> </w:t>
      </w:r>
    </w:p>
    <w:p w:rsidR="00B03E47" w:rsidRDefault="00E2034E">
      <w:pPr>
        <w:spacing w:after="7" w:line="248" w:lineRule="auto"/>
        <w:ind w:left="255" w:right="928"/>
      </w:pPr>
      <w:r>
        <w:rPr>
          <w:b/>
        </w:rPr>
        <w:t>Consta en el expediente propuesta de la Alcaldesa-</w:t>
      </w:r>
      <w:r>
        <w:rPr>
          <w:b/>
        </w:rPr>
        <w:t xml:space="preserve">Presidenta, de fecha 23 de marzo de 2022, cuyo tenor literal es el siguiente: </w:t>
      </w:r>
    </w:p>
    <w:p w:rsidR="00B03E47" w:rsidRDefault="00E2034E">
      <w:pPr>
        <w:spacing w:after="0" w:line="259" w:lineRule="auto"/>
        <w:ind w:left="260" w:right="0" w:firstLine="0"/>
        <w:jc w:val="left"/>
      </w:pPr>
      <w:r>
        <w:rPr>
          <w:rFonts w:ascii="Calibri" w:eastAsia="Calibri" w:hAnsi="Calibri" w:cs="Calibri"/>
          <w:noProof/>
        </w:rPr>
        <mc:AlternateContent>
          <mc:Choice Requires="wpg">
            <w:drawing>
              <wp:anchor distT="0" distB="0" distL="114300" distR="114300" simplePos="0" relativeHeight="251820032" behindDoc="0" locked="0" layoutInCell="1" allowOverlap="1">
                <wp:simplePos x="0" y="0"/>
                <wp:positionH relativeFrom="page">
                  <wp:posOffset>8664935</wp:posOffset>
                </wp:positionH>
                <wp:positionV relativeFrom="page">
                  <wp:posOffset>6710019</wp:posOffset>
                </wp:positionV>
                <wp:extent cx="161330" cy="3601365"/>
                <wp:effectExtent l="0" t="0" r="0" b="0"/>
                <wp:wrapSquare wrapText="bothSides"/>
                <wp:docPr id="348082" name="Group 348082"/>
                <wp:cNvGraphicFramePr/>
                <a:graphic xmlns:a="http://schemas.openxmlformats.org/drawingml/2006/main">
                  <a:graphicData uri="http://schemas.microsoft.com/office/word/2010/wordprocessingGroup">
                    <wpg:wgp>
                      <wpg:cNvGrpSpPr/>
                      <wpg:grpSpPr>
                        <a:xfrm>
                          <a:off x="0" y="0"/>
                          <a:ext cx="161330" cy="3601365"/>
                          <a:chOff x="0" y="0"/>
                          <a:chExt cx="161330" cy="3601365"/>
                        </a:xfrm>
                      </wpg:grpSpPr>
                      <wps:wsp>
                        <wps:cNvPr id="28058" name="Rectangle 28058"/>
                        <wps:cNvSpPr/>
                        <wps:spPr>
                          <a:xfrm rot="-5399999">
                            <a:off x="-2338295" y="1149845"/>
                            <a:ext cx="4789815" cy="113224"/>
                          </a:xfrm>
                          <a:prstGeom prst="rect">
                            <a:avLst/>
                          </a:prstGeom>
                          <a:ln>
                            <a:noFill/>
                          </a:ln>
                        </wps:spPr>
                        <wps:txbx>
                          <w:txbxContent>
                            <w:p w:rsidR="00B03E47" w:rsidRDefault="00E2034E">
                              <w:pPr>
                                <w:spacing w:after="160" w:line="259" w:lineRule="auto"/>
                                <w:ind w:left="0" w:right="0" w:firstLine="0"/>
                                <w:jc w:val="left"/>
                              </w:pPr>
                              <w:r>
                                <w:rPr>
                                  <w:sz w:val="12"/>
                                </w:rPr>
                                <w:t xml:space="preserve">Cód. Validación: X6W4A44Y3YFEHMQ6W9NDGFMDY | Verificación: https://candelaria.sedelectronica.es/ </w:t>
                              </w:r>
                            </w:p>
                          </w:txbxContent>
                        </wps:txbx>
                        <wps:bodyPr horzOverflow="overflow" vert="horz" lIns="0" tIns="0" rIns="0" bIns="0" rtlCol="0">
                          <a:noAutofit/>
                        </wps:bodyPr>
                      </wps:wsp>
                      <wps:wsp>
                        <wps:cNvPr id="28059" name="Rectangle 28059"/>
                        <wps:cNvSpPr/>
                        <wps:spPr>
                          <a:xfrm rot="-5399999">
                            <a:off x="-2098575" y="1313366"/>
                            <a:ext cx="4462772" cy="113224"/>
                          </a:xfrm>
                          <a:prstGeom prst="rect">
                            <a:avLst/>
                          </a:prstGeom>
                          <a:ln>
                            <a:noFill/>
                          </a:ln>
                        </wps:spPr>
                        <wps:txbx>
                          <w:txbxContent>
                            <w:p w:rsidR="00B03E47" w:rsidRDefault="00E2034E">
                              <w:pPr>
                                <w:spacing w:after="160" w:line="259" w:lineRule="auto"/>
                                <w:ind w:left="0" w:right="0" w:firstLine="0"/>
                                <w:jc w:val="left"/>
                              </w:pPr>
                              <w:r>
                                <w:rPr>
                                  <w:sz w:val="12"/>
                                </w:rPr>
                                <w:t xml:space="preserve">Documento firmado electrónicamente desde la plataforma esPublico Gestiona </w:t>
                              </w:r>
                              <w:r>
                                <w:rPr>
                                  <w:sz w:val="12"/>
                                </w:rPr>
                                <w:t xml:space="preserve">| Página 127 de 179 </w:t>
                              </w:r>
                            </w:p>
                          </w:txbxContent>
                        </wps:txbx>
                        <wps:bodyPr horzOverflow="overflow" vert="horz" lIns="0" tIns="0" rIns="0" bIns="0" rtlCol="0">
                          <a:noAutofit/>
                        </wps:bodyPr>
                      </wps:wsp>
                    </wpg:wgp>
                  </a:graphicData>
                </a:graphic>
              </wp:anchor>
            </w:drawing>
          </mc:Choice>
          <mc:Fallback xmlns:a="http://schemas.openxmlformats.org/drawingml/2006/main">
            <w:pict>
              <v:group id="Group 348082" style="width:12.7031pt;height:283.572pt;position:absolute;mso-position-horizontal-relative:page;mso-position-horizontal:absolute;margin-left:682.278pt;mso-position-vertical-relative:page;margin-top:528.348pt;" coordsize="1613,36013">
                <v:rect id="Rectangle 28058" style="position:absolute;width:47898;height:1132;left:-23382;top:11498;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X6W4A44Y3YFEHMQ6W9NDGFMDY | Verificación: https://candelaria.sedelectronica.es/ </w:t>
                        </w:r>
                      </w:p>
                    </w:txbxContent>
                  </v:textbox>
                </v:rect>
                <v:rect id="Rectangle 28059" style="position:absolute;width:44627;height:1132;left:-20985;top:13133;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127 de 179 </w:t>
                        </w:r>
                      </w:p>
                    </w:txbxContent>
                  </v:textbox>
                </v:rect>
                <w10:wrap type="square"/>
              </v:group>
            </w:pict>
          </mc:Fallback>
        </mc:AlternateContent>
      </w:r>
      <w:r>
        <w:rPr>
          <w:b/>
        </w:rPr>
        <w:t xml:space="preserve"> </w:t>
      </w:r>
    </w:p>
    <w:p w:rsidR="00B03E47" w:rsidRDefault="00E2034E">
      <w:pPr>
        <w:spacing w:after="20" w:line="259" w:lineRule="auto"/>
        <w:ind w:left="260" w:right="0" w:firstLine="0"/>
        <w:jc w:val="left"/>
      </w:pPr>
      <w:r>
        <w:rPr>
          <w:b/>
        </w:rPr>
        <w:t xml:space="preserve"> </w:t>
      </w:r>
    </w:p>
    <w:p w:rsidR="00B03E47" w:rsidRDefault="00E2034E">
      <w:pPr>
        <w:pStyle w:val="Ttulo2"/>
        <w:spacing w:after="77"/>
        <w:ind w:left="10" w:right="684"/>
      </w:pPr>
      <w:r>
        <w:t>“PROPUESTA</w:t>
      </w:r>
      <w:r>
        <w:rPr>
          <w:rFonts w:ascii="Times New Roman" w:eastAsia="Times New Roman" w:hAnsi="Times New Roman" w:cs="Times New Roman"/>
          <w:b w:val="0"/>
          <w:sz w:val="24"/>
        </w:rPr>
        <w:t xml:space="preserve"> </w:t>
      </w:r>
    </w:p>
    <w:p w:rsidR="00B03E47" w:rsidRDefault="00E2034E">
      <w:pPr>
        <w:spacing w:after="103" w:line="259" w:lineRule="auto"/>
        <w:ind w:left="0" w:right="624" w:firstLine="0"/>
        <w:jc w:val="center"/>
      </w:pPr>
      <w:r>
        <w:rPr>
          <w:b/>
        </w:rPr>
        <w:t xml:space="preserve"> </w:t>
      </w:r>
    </w:p>
    <w:p w:rsidR="00B03E47" w:rsidRDefault="00E2034E">
      <w:pPr>
        <w:spacing w:after="94"/>
        <w:ind w:left="255" w:right="932"/>
      </w:pPr>
      <w:r>
        <w:t xml:space="preserve">La que suscribe, Alcaldesa-Presidenta del Ayuntamiento de la Villa de Candelaria, al amparo de lo dispuesto en el Reglamento de Organización, Funcionamiento y Régimen Jurídico de las Entidades Locales, así como en la </w:t>
      </w:r>
      <w:r>
        <w:t>Ley 7/85, de 2 de abril, Reguladora de las Bases de Régimen Local, tiene el honor de someter a la Junta de Gobierno local la siguiente propuesta:</w:t>
      </w:r>
      <w:r>
        <w:rPr>
          <w:rFonts w:ascii="Times New Roman" w:eastAsia="Times New Roman" w:hAnsi="Times New Roman" w:cs="Times New Roman"/>
          <w:sz w:val="24"/>
        </w:rPr>
        <w:t xml:space="preserve"> </w:t>
      </w:r>
    </w:p>
    <w:p w:rsidR="00B03E47" w:rsidRDefault="00E2034E">
      <w:pPr>
        <w:spacing w:after="0" w:line="259" w:lineRule="auto"/>
        <w:ind w:left="800" w:right="0" w:firstLine="0"/>
        <w:jc w:val="left"/>
      </w:pPr>
      <w:r>
        <w:t xml:space="preserve"> </w:t>
      </w:r>
    </w:p>
    <w:p w:rsidR="00B03E47" w:rsidRDefault="00E2034E">
      <w:pPr>
        <w:spacing w:after="109"/>
        <w:ind w:left="255" w:right="932"/>
      </w:pPr>
      <w:r>
        <w:t xml:space="preserve">Visto el informe jurídico de la Técnico de Administración General, Mª del Pilar Chico Delgado, conformado por el Secretario General Octavio Manuel Fernández Hernández, de fecha 22 de marzo de 2022, que transcrito literalmente dice: </w:t>
      </w:r>
    </w:p>
    <w:p w:rsidR="00B03E47" w:rsidRDefault="00E2034E">
      <w:pPr>
        <w:spacing w:after="0" w:line="259" w:lineRule="auto"/>
        <w:ind w:left="0" w:right="624" w:firstLine="0"/>
        <w:jc w:val="center"/>
      </w:pPr>
      <w:r>
        <w:rPr>
          <w:b/>
        </w:rPr>
        <w:t xml:space="preserve"> </w:t>
      </w:r>
    </w:p>
    <w:p w:rsidR="00B03E47" w:rsidRDefault="00E2034E">
      <w:pPr>
        <w:spacing w:after="0" w:line="259" w:lineRule="auto"/>
        <w:ind w:left="25" w:right="698"/>
        <w:jc w:val="center"/>
      </w:pPr>
      <w:r>
        <w:t>“ANTECEDENTES</w:t>
      </w:r>
      <w:r>
        <w:rPr>
          <w:rFonts w:ascii="Times New Roman" w:eastAsia="Times New Roman" w:hAnsi="Times New Roman" w:cs="Times New Roman"/>
          <w:sz w:val="24"/>
        </w:rPr>
        <w:t xml:space="preserve"> </w:t>
      </w:r>
    </w:p>
    <w:p w:rsidR="00B03E47" w:rsidRDefault="00E2034E">
      <w:pPr>
        <w:spacing w:after="0" w:line="259" w:lineRule="auto"/>
        <w:ind w:left="0" w:right="624" w:firstLine="0"/>
        <w:jc w:val="center"/>
      </w:pPr>
      <w:r>
        <w:t xml:space="preserve"> </w:t>
      </w:r>
    </w:p>
    <w:p w:rsidR="00B03E47" w:rsidRDefault="00E2034E">
      <w:pPr>
        <w:ind w:left="255" w:right="932"/>
      </w:pPr>
      <w:r>
        <w:t xml:space="preserve">1.- </w:t>
      </w:r>
      <w:r>
        <w:t>Visto el expediente iniciado para llevar a cabo la actualización del Inventario de bienes del Ayuntamiento de Candelaria y para la incorporación en el mismo de la calle José Rodríguez Ramírez.</w:t>
      </w:r>
      <w:r>
        <w:rPr>
          <w:rFonts w:ascii="Times New Roman" w:eastAsia="Times New Roman" w:hAnsi="Times New Roman" w:cs="Times New Roman"/>
          <w:sz w:val="24"/>
        </w:rPr>
        <w:t xml:space="preserve"> </w:t>
      </w:r>
    </w:p>
    <w:p w:rsidR="00B03E47" w:rsidRDefault="00E2034E">
      <w:pPr>
        <w:spacing w:after="2" w:line="259" w:lineRule="auto"/>
        <w:ind w:left="260" w:right="0" w:firstLine="0"/>
        <w:jc w:val="left"/>
      </w:pPr>
      <w:r>
        <w:rPr>
          <w:rFonts w:ascii="Times New Roman" w:eastAsia="Times New Roman" w:hAnsi="Times New Roman" w:cs="Times New Roman"/>
          <w:sz w:val="24"/>
        </w:rPr>
        <w:t xml:space="preserve"> </w:t>
      </w:r>
    </w:p>
    <w:p w:rsidR="00B03E47" w:rsidRDefault="00E2034E">
      <w:pPr>
        <w:ind w:left="255" w:right="932"/>
      </w:pPr>
      <w:r>
        <w:t>2.- Visto que las entidades locales están obligadas a formar</w:t>
      </w:r>
      <w:r>
        <w:t xml:space="preserve"> inventario valorado de todos los bienes y derechos que les pertenecen y que será objeto de actualización continua de conformidad con lo dispuesto en los artículos 32 y ss. del Real Decreto 1372/1986, de 13 de junio, por el que se aprueba el Reglamento de </w:t>
      </w:r>
      <w:r>
        <w:t>Bienes de las Entidades Locales y el artículo 86 del Texto Refundido de las Disposiciones Legales Vigentes en Materia de Régimen Local aprobado por Real Decreto Legislativo 781/1986, de 18 de abril.</w:t>
      </w:r>
      <w:r>
        <w:rPr>
          <w:rFonts w:ascii="Times New Roman" w:eastAsia="Times New Roman" w:hAnsi="Times New Roman" w:cs="Times New Roman"/>
          <w:sz w:val="24"/>
        </w:rPr>
        <w:t xml:space="preserve"> </w:t>
      </w:r>
    </w:p>
    <w:p w:rsidR="00B03E47" w:rsidRDefault="00E2034E">
      <w:pPr>
        <w:spacing w:after="19" w:line="259" w:lineRule="auto"/>
        <w:ind w:left="260" w:right="0" w:firstLine="0"/>
        <w:jc w:val="left"/>
      </w:pPr>
      <w:r>
        <w:t xml:space="preserve"> </w:t>
      </w:r>
    </w:p>
    <w:p w:rsidR="00B03E47" w:rsidRDefault="00E2034E">
      <w:pPr>
        <w:ind w:left="255" w:right="932"/>
      </w:pPr>
      <w:r>
        <w:t>3.- Se han realizado los trabajos y trámites necesario</w:t>
      </w:r>
      <w:r>
        <w:t>s para aprobar la ficha de la calle José Rodríguez Ramírez.</w:t>
      </w:r>
      <w:r>
        <w:rPr>
          <w:rFonts w:ascii="Times New Roman" w:eastAsia="Times New Roman" w:hAnsi="Times New Roman" w:cs="Times New Roman"/>
          <w:sz w:val="24"/>
        </w:rPr>
        <w:t xml:space="preserve"> </w:t>
      </w:r>
    </w:p>
    <w:p w:rsidR="00B03E47" w:rsidRDefault="00E2034E">
      <w:pPr>
        <w:spacing w:after="131" w:line="259" w:lineRule="auto"/>
        <w:ind w:left="260" w:right="0" w:firstLine="0"/>
        <w:jc w:val="left"/>
      </w:pPr>
      <w:r>
        <w:rPr>
          <w:rFonts w:ascii="Times New Roman" w:eastAsia="Times New Roman" w:hAnsi="Times New Roman" w:cs="Times New Roman"/>
          <w:sz w:val="24"/>
        </w:rPr>
        <w:t xml:space="preserve"> </w:t>
      </w:r>
    </w:p>
    <w:p w:rsidR="00B03E47" w:rsidRDefault="00E2034E">
      <w:pPr>
        <w:spacing w:after="145"/>
        <w:ind w:left="255" w:right="1015"/>
      </w:pPr>
      <w:r>
        <w:t>4.- Consultada la certificación literal del asiento registral correspondiente a la “reparcelación Punta Larga ASU-</w:t>
      </w:r>
      <w:r>
        <w:t xml:space="preserve">1B de las Normas Subsidiarias” del Registro nº4 de Santa Cruz de Tenerife se ha detectado que: </w:t>
      </w:r>
    </w:p>
    <w:p w:rsidR="00B03E47" w:rsidRDefault="00E2034E">
      <w:pPr>
        <w:spacing w:after="116"/>
        <w:ind w:left="553" w:right="1015"/>
      </w:pPr>
      <w:r>
        <w:rPr>
          <w:rFonts w:ascii="Calibri" w:eastAsia="Calibri" w:hAnsi="Calibri" w:cs="Calibri"/>
          <w:noProof/>
        </w:rPr>
        <mc:AlternateContent>
          <mc:Choice Requires="wpg">
            <w:drawing>
              <wp:anchor distT="0" distB="0" distL="114300" distR="114300" simplePos="0" relativeHeight="251821056" behindDoc="0" locked="0" layoutInCell="1" allowOverlap="1">
                <wp:simplePos x="0" y="0"/>
                <wp:positionH relativeFrom="page">
                  <wp:posOffset>8664935</wp:posOffset>
                </wp:positionH>
                <wp:positionV relativeFrom="page">
                  <wp:posOffset>6710019</wp:posOffset>
                </wp:positionV>
                <wp:extent cx="161330" cy="3601365"/>
                <wp:effectExtent l="0" t="0" r="0" b="0"/>
                <wp:wrapSquare wrapText="bothSides"/>
                <wp:docPr id="318677" name="Group 318677"/>
                <wp:cNvGraphicFramePr/>
                <a:graphic xmlns:a="http://schemas.openxmlformats.org/drawingml/2006/main">
                  <a:graphicData uri="http://schemas.microsoft.com/office/word/2010/wordprocessingGroup">
                    <wpg:wgp>
                      <wpg:cNvGrpSpPr/>
                      <wpg:grpSpPr>
                        <a:xfrm>
                          <a:off x="0" y="0"/>
                          <a:ext cx="161330" cy="3601365"/>
                          <a:chOff x="0" y="0"/>
                          <a:chExt cx="161330" cy="3601365"/>
                        </a:xfrm>
                      </wpg:grpSpPr>
                      <wps:wsp>
                        <wps:cNvPr id="28170" name="Rectangle 28170"/>
                        <wps:cNvSpPr/>
                        <wps:spPr>
                          <a:xfrm rot="-5399999">
                            <a:off x="-2338295" y="1149845"/>
                            <a:ext cx="4789815" cy="113224"/>
                          </a:xfrm>
                          <a:prstGeom prst="rect">
                            <a:avLst/>
                          </a:prstGeom>
                          <a:ln>
                            <a:noFill/>
                          </a:ln>
                        </wps:spPr>
                        <wps:txbx>
                          <w:txbxContent>
                            <w:p w:rsidR="00B03E47" w:rsidRDefault="00E2034E">
                              <w:pPr>
                                <w:spacing w:after="160" w:line="259" w:lineRule="auto"/>
                                <w:ind w:left="0" w:right="0" w:firstLine="0"/>
                                <w:jc w:val="left"/>
                              </w:pPr>
                              <w:r>
                                <w:rPr>
                                  <w:sz w:val="12"/>
                                </w:rPr>
                                <w:t xml:space="preserve">Cód. Validación: X6W4A44Y3YFEHMQ6W9NDGFMDY | Verificación: https://candelaria.sedelectronica.es/ </w:t>
                              </w:r>
                            </w:p>
                          </w:txbxContent>
                        </wps:txbx>
                        <wps:bodyPr horzOverflow="overflow" vert="horz" lIns="0" tIns="0" rIns="0" bIns="0" rtlCol="0">
                          <a:noAutofit/>
                        </wps:bodyPr>
                      </wps:wsp>
                      <wps:wsp>
                        <wps:cNvPr id="28171" name="Rectangle 28171"/>
                        <wps:cNvSpPr/>
                        <wps:spPr>
                          <a:xfrm rot="-5399999">
                            <a:off x="-2098575" y="1313366"/>
                            <a:ext cx="4462772" cy="113224"/>
                          </a:xfrm>
                          <a:prstGeom prst="rect">
                            <a:avLst/>
                          </a:prstGeom>
                          <a:ln>
                            <a:noFill/>
                          </a:ln>
                        </wps:spPr>
                        <wps:txbx>
                          <w:txbxContent>
                            <w:p w:rsidR="00B03E47" w:rsidRDefault="00E2034E">
                              <w:pPr>
                                <w:spacing w:after="160" w:line="259" w:lineRule="auto"/>
                                <w:ind w:left="0" w:right="0" w:firstLine="0"/>
                                <w:jc w:val="left"/>
                              </w:pPr>
                              <w:r>
                                <w:rPr>
                                  <w:sz w:val="12"/>
                                </w:rPr>
                                <w:t>Documento firmado electrónicamente desde la plataforma es</w:t>
                              </w:r>
                              <w:r>
                                <w:rPr>
                                  <w:sz w:val="12"/>
                                </w:rPr>
                                <w:t xml:space="preserve">Publico Gestiona | Página 128 de 179 </w:t>
                              </w:r>
                            </w:p>
                          </w:txbxContent>
                        </wps:txbx>
                        <wps:bodyPr horzOverflow="overflow" vert="horz" lIns="0" tIns="0" rIns="0" bIns="0" rtlCol="0">
                          <a:noAutofit/>
                        </wps:bodyPr>
                      </wps:wsp>
                    </wpg:wgp>
                  </a:graphicData>
                </a:graphic>
              </wp:anchor>
            </w:drawing>
          </mc:Choice>
          <mc:Fallback xmlns:a="http://schemas.openxmlformats.org/drawingml/2006/main">
            <w:pict>
              <v:group id="Group 318677" style="width:12.7031pt;height:283.572pt;position:absolute;mso-position-horizontal-relative:page;mso-position-horizontal:absolute;margin-left:682.278pt;mso-position-vertical-relative:page;margin-top:528.348pt;" coordsize="1613,36013">
                <v:rect id="Rectangle 28170" style="position:absolute;width:47898;height:1132;left:-23382;top:11498;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X6W4A44Y3YFEHMQ6W9NDGFMDY | Verificación: https://candelaria.sedelectronica.es/ </w:t>
                        </w:r>
                      </w:p>
                    </w:txbxContent>
                  </v:textbox>
                </v:rect>
                <v:rect id="Rectangle 28171" style="position:absolute;width:44627;height:1132;left:-20985;top:13133;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128 de 179 </w:t>
                        </w:r>
                      </w:p>
                    </w:txbxContent>
                  </v:textbox>
                </v:rect>
                <w10:wrap type="square"/>
              </v:group>
            </w:pict>
          </mc:Fallback>
        </mc:AlternateContent>
      </w:r>
      <w:r>
        <w:t>Una porción de la calle José Rodríguez Ramírez forma parte de la parcela Z del proyecto de reparcelación del ASU 1B, registrada en el Registro de la Propiedad nº4 de Santa Cruz de Tenerife bajo la finca registral númer</w:t>
      </w:r>
      <w:r>
        <w:t xml:space="preserve">o 22637, libro 280 y folio 187. </w:t>
      </w:r>
      <w:r>
        <w:rPr>
          <w:rFonts w:ascii="Times New Roman" w:eastAsia="Times New Roman" w:hAnsi="Times New Roman" w:cs="Times New Roman"/>
          <w:sz w:val="24"/>
        </w:rPr>
        <w:t xml:space="preserve"> </w:t>
      </w:r>
    </w:p>
    <w:p w:rsidR="00B03E47" w:rsidRDefault="00E2034E">
      <w:pPr>
        <w:spacing w:after="134"/>
        <w:ind w:left="553" w:right="932"/>
      </w:pPr>
      <w:r>
        <w:t>La parcela Z tiene una superficie de 88037m</w:t>
      </w:r>
      <w:r>
        <w:rPr>
          <w:vertAlign w:val="superscript"/>
        </w:rPr>
        <w:t>2</w:t>
      </w:r>
      <w:r>
        <w:t xml:space="preserve"> y la superficie de la calle José Rodríguez Ramírez que forma parte de la parcela Z es de 3212,95m</w:t>
      </w:r>
      <w:r>
        <w:rPr>
          <w:vertAlign w:val="superscript"/>
        </w:rPr>
        <w:t>2</w:t>
      </w:r>
      <w:r>
        <w:t xml:space="preserve">. </w:t>
      </w:r>
      <w:r>
        <w:rPr>
          <w:rFonts w:ascii="Times New Roman" w:eastAsia="Times New Roman" w:hAnsi="Times New Roman" w:cs="Times New Roman"/>
          <w:sz w:val="24"/>
        </w:rPr>
        <w:t xml:space="preserve"> </w:t>
      </w:r>
    </w:p>
    <w:p w:rsidR="00B03E47" w:rsidRDefault="00E2034E">
      <w:pPr>
        <w:spacing w:after="72" w:line="357" w:lineRule="auto"/>
        <w:ind w:left="553" w:right="932"/>
      </w:pPr>
      <w:r>
        <w:t>El resto de la calle José Rodríguez Ramírez, con una superficie de 853,05 m</w:t>
      </w:r>
      <w:r>
        <w:rPr>
          <w:vertAlign w:val="superscript"/>
        </w:rPr>
        <w:t>2</w:t>
      </w:r>
      <w:r>
        <w:t xml:space="preserve"> y con la siguiente georreferenciación, se encuentra sin inmatricular. </w:t>
      </w:r>
      <w:r>
        <w:rPr>
          <w:rFonts w:ascii="Times New Roman" w:eastAsia="Times New Roman" w:hAnsi="Times New Roman" w:cs="Times New Roman"/>
          <w:sz w:val="24"/>
        </w:rPr>
        <w:t xml:space="preserve"> </w:t>
      </w:r>
    </w:p>
    <w:p w:rsidR="00B03E47" w:rsidRDefault="00E2034E">
      <w:pPr>
        <w:spacing w:after="136" w:line="259" w:lineRule="auto"/>
        <w:ind w:left="543" w:right="0" w:firstLine="0"/>
        <w:jc w:val="left"/>
      </w:pPr>
      <w:r>
        <w:t xml:space="preserve"> </w:t>
      </w:r>
    </w:p>
    <w:p w:rsidR="00B03E47" w:rsidRDefault="00E2034E">
      <w:pPr>
        <w:spacing w:after="145"/>
        <w:ind w:left="553" w:right="1013"/>
      </w:pPr>
      <w:r>
        <w:t>Con respecto a las parcelas que a continuación se describen, un sector de cada una de ellas también forma parte de la parcela Z y las mismas están inscritas en el inventario de bie</w:t>
      </w:r>
      <w:r>
        <w:t xml:space="preserve">nes del Ayuntamiento y pendientes de inscripción en el Registro de la Propiedad nº4 de Santa Cruz de Tenerife:  </w:t>
      </w:r>
    </w:p>
    <w:p w:rsidR="00B03E47" w:rsidRDefault="00E2034E">
      <w:pPr>
        <w:spacing w:after="134" w:line="259" w:lineRule="auto"/>
        <w:ind w:left="543" w:right="0" w:firstLine="0"/>
        <w:jc w:val="left"/>
      </w:pPr>
      <w:r>
        <w:t xml:space="preserve"> </w:t>
      </w:r>
    </w:p>
    <w:p w:rsidR="00B03E47" w:rsidRDefault="00E2034E">
      <w:pPr>
        <w:spacing w:after="136" w:line="259" w:lineRule="auto"/>
        <w:ind w:left="543" w:right="0" w:firstLine="0"/>
        <w:jc w:val="left"/>
      </w:pPr>
      <w:r>
        <w:t xml:space="preserve"> </w:t>
      </w:r>
    </w:p>
    <w:p w:rsidR="00B03E47" w:rsidRDefault="00E2034E">
      <w:pPr>
        <w:spacing w:after="136" w:line="259" w:lineRule="auto"/>
        <w:ind w:left="543" w:right="0" w:firstLine="0"/>
        <w:jc w:val="left"/>
      </w:pPr>
      <w:r>
        <w:t xml:space="preserve"> </w:t>
      </w:r>
    </w:p>
    <w:p w:rsidR="00B03E47" w:rsidRDefault="00E2034E">
      <w:pPr>
        <w:spacing w:after="0" w:line="259" w:lineRule="auto"/>
        <w:ind w:left="543" w:right="0" w:firstLine="0"/>
        <w:jc w:val="left"/>
      </w:pPr>
      <w:r>
        <w:t xml:space="preserve"> </w:t>
      </w:r>
    </w:p>
    <w:tbl>
      <w:tblPr>
        <w:tblStyle w:val="TableGrid"/>
        <w:tblW w:w="9270" w:type="dxa"/>
        <w:tblInd w:w="549" w:type="dxa"/>
        <w:tblCellMar>
          <w:top w:w="106" w:type="dxa"/>
          <w:left w:w="108" w:type="dxa"/>
          <w:bottom w:w="0" w:type="dxa"/>
          <w:right w:w="119" w:type="dxa"/>
        </w:tblCellMar>
        <w:tblLook w:val="04A0" w:firstRow="1" w:lastRow="0" w:firstColumn="1" w:lastColumn="0" w:noHBand="0" w:noVBand="1"/>
      </w:tblPr>
      <w:tblGrid>
        <w:gridCol w:w="1484"/>
        <w:gridCol w:w="2640"/>
        <w:gridCol w:w="2710"/>
        <w:gridCol w:w="2435"/>
      </w:tblGrid>
      <w:tr w:rsidR="00B03E47">
        <w:trPr>
          <w:trHeight w:val="2093"/>
        </w:trPr>
        <w:tc>
          <w:tcPr>
            <w:tcW w:w="1484" w:type="dxa"/>
            <w:tcBorders>
              <w:top w:val="single" w:sz="4" w:space="0" w:color="000000"/>
              <w:left w:val="single" w:sz="4" w:space="0" w:color="000000"/>
              <w:bottom w:val="single" w:sz="4" w:space="0" w:color="000000"/>
              <w:right w:val="single" w:sz="4" w:space="0" w:color="000000"/>
            </w:tcBorders>
            <w:shd w:val="clear" w:color="auto" w:fill="E7E6E6"/>
          </w:tcPr>
          <w:p w:rsidR="00B03E47" w:rsidRDefault="00E2034E">
            <w:pPr>
              <w:spacing w:after="139" w:line="259" w:lineRule="auto"/>
              <w:ind w:left="1" w:right="0" w:firstLine="0"/>
              <w:jc w:val="center"/>
            </w:pPr>
            <w:r>
              <w:t xml:space="preserve"> </w:t>
            </w:r>
          </w:p>
          <w:p w:rsidR="00B03E47" w:rsidRDefault="00E2034E">
            <w:pPr>
              <w:spacing w:after="0" w:line="259" w:lineRule="auto"/>
              <w:ind w:left="397" w:right="0" w:hanging="336"/>
              <w:jc w:val="left"/>
            </w:pPr>
            <w:r>
              <w:t xml:space="preserve">Denominación </w:t>
            </w:r>
          </w:p>
        </w:tc>
        <w:tc>
          <w:tcPr>
            <w:tcW w:w="2640" w:type="dxa"/>
            <w:tcBorders>
              <w:top w:val="single" w:sz="4" w:space="0" w:color="000000"/>
              <w:left w:val="single" w:sz="4" w:space="0" w:color="000000"/>
              <w:bottom w:val="single" w:sz="4" w:space="0" w:color="000000"/>
              <w:right w:val="single" w:sz="4" w:space="0" w:color="000000"/>
            </w:tcBorders>
            <w:shd w:val="clear" w:color="auto" w:fill="E7E6E6"/>
            <w:vAlign w:val="center"/>
          </w:tcPr>
          <w:p w:rsidR="00B03E47" w:rsidRDefault="00E2034E">
            <w:pPr>
              <w:spacing w:after="119" w:line="276" w:lineRule="auto"/>
              <w:ind w:left="57" w:right="0" w:hanging="14"/>
              <w:jc w:val="left"/>
            </w:pPr>
            <w:r>
              <w:t xml:space="preserve">Inscripción en el Inventario de Bienes Municipales. </w:t>
            </w:r>
          </w:p>
          <w:p w:rsidR="00B03E47" w:rsidRDefault="00E2034E">
            <w:pPr>
              <w:spacing w:after="0" w:line="277" w:lineRule="auto"/>
              <w:ind w:left="117" w:right="0" w:firstLine="24"/>
            </w:pPr>
            <w:r>
              <w:t xml:space="preserve">Fecha de aprobación en Junta de Gobierno </w:t>
            </w:r>
          </w:p>
          <w:p w:rsidR="00B03E47" w:rsidRDefault="00E2034E">
            <w:pPr>
              <w:spacing w:after="0" w:line="259" w:lineRule="auto"/>
              <w:ind w:left="0" w:right="62" w:firstLine="0"/>
              <w:jc w:val="center"/>
            </w:pPr>
            <w:r>
              <w:t xml:space="preserve">Local  </w:t>
            </w:r>
          </w:p>
        </w:tc>
        <w:tc>
          <w:tcPr>
            <w:tcW w:w="2710" w:type="dxa"/>
            <w:tcBorders>
              <w:top w:val="single" w:sz="4" w:space="0" w:color="000000"/>
              <w:left w:val="single" w:sz="4" w:space="0" w:color="000000"/>
              <w:bottom w:val="single" w:sz="4" w:space="0" w:color="000000"/>
              <w:right w:val="single" w:sz="4" w:space="0" w:color="000000"/>
            </w:tcBorders>
            <w:shd w:val="clear" w:color="auto" w:fill="E7E6E6"/>
          </w:tcPr>
          <w:p w:rsidR="00B03E47" w:rsidRDefault="00E2034E">
            <w:pPr>
              <w:spacing w:after="136" w:line="259" w:lineRule="auto"/>
              <w:ind w:left="0" w:right="2" w:firstLine="0"/>
              <w:jc w:val="center"/>
            </w:pPr>
            <w:r>
              <w:t xml:space="preserve"> </w:t>
            </w:r>
          </w:p>
          <w:p w:rsidR="00B03E47" w:rsidRDefault="00E2034E">
            <w:pPr>
              <w:spacing w:after="0" w:line="259" w:lineRule="auto"/>
              <w:ind w:left="0" w:right="63" w:firstLine="0"/>
              <w:jc w:val="center"/>
            </w:pPr>
            <w:r>
              <w:t xml:space="preserve">CSV </w:t>
            </w:r>
          </w:p>
        </w:tc>
        <w:tc>
          <w:tcPr>
            <w:tcW w:w="2435" w:type="dxa"/>
            <w:tcBorders>
              <w:top w:val="single" w:sz="4" w:space="0" w:color="000000"/>
              <w:left w:val="single" w:sz="4" w:space="0" w:color="000000"/>
              <w:bottom w:val="single" w:sz="4" w:space="0" w:color="000000"/>
              <w:right w:val="single" w:sz="4" w:space="0" w:color="000000"/>
            </w:tcBorders>
            <w:shd w:val="clear" w:color="auto" w:fill="E7E6E6"/>
            <w:vAlign w:val="center"/>
          </w:tcPr>
          <w:p w:rsidR="00B03E47" w:rsidRDefault="00E2034E">
            <w:pPr>
              <w:spacing w:after="139" w:line="259" w:lineRule="auto"/>
              <w:ind w:left="0" w:right="1" w:firstLine="0"/>
              <w:jc w:val="center"/>
            </w:pPr>
            <w:r>
              <w:t xml:space="preserve"> </w:t>
            </w:r>
          </w:p>
          <w:p w:rsidR="00B03E47" w:rsidRDefault="00E2034E">
            <w:pPr>
              <w:spacing w:after="2" w:line="275" w:lineRule="auto"/>
              <w:ind w:left="65" w:right="0" w:firstLine="5"/>
              <w:jc w:val="left"/>
            </w:pPr>
            <w:r>
              <w:t>Superficie pendiente de inscribir en el Registro de la Propie-</w:t>
            </w:r>
          </w:p>
          <w:p w:rsidR="00B03E47" w:rsidRDefault="00E2034E">
            <w:pPr>
              <w:spacing w:after="0" w:line="259" w:lineRule="auto"/>
              <w:ind w:left="745" w:right="0" w:hanging="704"/>
              <w:jc w:val="left"/>
            </w:pPr>
            <w:r>
              <w:t xml:space="preserve">dad, relativa a la parcela Z. </w:t>
            </w:r>
          </w:p>
        </w:tc>
      </w:tr>
      <w:tr w:rsidR="00B03E47">
        <w:trPr>
          <w:trHeight w:val="811"/>
        </w:trPr>
        <w:tc>
          <w:tcPr>
            <w:tcW w:w="1484" w:type="dxa"/>
            <w:tcBorders>
              <w:top w:val="single" w:sz="4" w:space="0" w:color="000000"/>
              <w:left w:val="single" w:sz="4" w:space="0" w:color="000000"/>
              <w:bottom w:val="single" w:sz="4" w:space="0" w:color="000000"/>
              <w:right w:val="single" w:sz="4" w:space="0" w:color="000000"/>
            </w:tcBorders>
            <w:vAlign w:val="center"/>
          </w:tcPr>
          <w:p w:rsidR="00B03E47" w:rsidRDefault="00E2034E">
            <w:pPr>
              <w:spacing w:after="0" w:line="259" w:lineRule="auto"/>
              <w:ind w:left="97" w:right="0" w:hanging="86"/>
              <w:jc w:val="left"/>
            </w:pPr>
            <w:r>
              <w:t xml:space="preserve">Rambla Los Menceyes </w:t>
            </w:r>
          </w:p>
        </w:tc>
        <w:tc>
          <w:tcPr>
            <w:tcW w:w="2640"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61" w:firstLine="0"/>
              <w:jc w:val="center"/>
            </w:pPr>
            <w:r>
              <w:t xml:space="preserve">28/07/2020 </w:t>
            </w:r>
          </w:p>
        </w:tc>
        <w:tc>
          <w:tcPr>
            <w:tcW w:w="2710"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0" w:firstLine="0"/>
            </w:pPr>
            <w:r>
              <w:t xml:space="preserve">K8CDGMQPG4SQC7X9 </w:t>
            </w:r>
          </w:p>
        </w:tc>
        <w:tc>
          <w:tcPr>
            <w:tcW w:w="2435"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60" w:firstLine="0"/>
              <w:jc w:val="center"/>
            </w:pPr>
            <w:r>
              <w:t>37860,04 m</w:t>
            </w:r>
            <w:r>
              <w:rPr>
                <w:vertAlign w:val="superscript"/>
              </w:rPr>
              <w:t>2</w:t>
            </w:r>
            <w:r>
              <w:rPr>
                <w:rFonts w:ascii="Times New Roman" w:eastAsia="Times New Roman" w:hAnsi="Times New Roman" w:cs="Times New Roman"/>
                <w:sz w:val="24"/>
              </w:rPr>
              <w:t xml:space="preserve"> </w:t>
            </w:r>
          </w:p>
        </w:tc>
      </w:tr>
      <w:tr w:rsidR="00B03E47">
        <w:trPr>
          <w:trHeight w:val="811"/>
        </w:trPr>
        <w:tc>
          <w:tcPr>
            <w:tcW w:w="1484" w:type="dxa"/>
            <w:tcBorders>
              <w:top w:val="single" w:sz="4" w:space="0" w:color="000000"/>
              <w:left w:val="single" w:sz="4" w:space="0" w:color="000000"/>
              <w:bottom w:val="single" w:sz="4" w:space="0" w:color="000000"/>
              <w:right w:val="single" w:sz="4" w:space="0" w:color="000000"/>
            </w:tcBorders>
            <w:vAlign w:val="center"/>
          </w:tcPr>
          <w:p w:rsidR="00B03E47" w:rsidRDefault="00E2034E">
            <w:pPr>
              <w:spacing w:after="0" w:line="259" w:lineRule="auto"/>
              <w:ind w:left="397" w:right="0" w:hanging="343"/>
              <w:jc w:val="left"/>
            </w:pPr>
            <w:r>
              <w:t xml:space="preserve">Calle Batayola </w:t>
            </w:r>
          </w:p>
        </w:tc>
        <w:tc>
          <w:tcPr>
            <w:tcW w:w="2640"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61" w:firstLine="0"/>
              <w:jc w:val="center"/>
            </w:pPr>
            <w:r>
              <w:t xml:space="preserve">13/12/2021 </w:t>
            </w:r>
          </w:p>
        </w:tc>
        <w:tc>
          <w:tcPr>
            <w:tcW w:w="2710"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62" w:firstLine="0"/>
              <w:jc w:val="center"/>
            </w:pPr>
            <w:r>
              <w:t xml:space="preserve">- </w:t>
            </w:r>
          </w:p>
        </w:tc>
        <w:tc>
          <w:tcPr>
            <w:tcW w:w="2435"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62" w:firstLine="0"/>
              <w:jc w:val="center"/>
            </w:pPr>
            <w:r>
              <w:t>1661,09 m</w:t>
            </w:r>
            <w:r>
              <w:rPr>
                <w:vertAlign w:val="superscript"/>
              </w:rPr>
              <w:t>2</w:t>
            </w:r>
            <w:r>
              <w:rPr>
                <w:rFonts w:ascii="Times New Roman" w:eastAsia="Times New Roman" w:hAnsi="Times New Roman" w:cs="Times New Roman"/>
                <w:sz w:val="24"/>
              </w:rPr>
              <w:t xml:space="preserve"> </w:t>
            </w:r>
          </w:p>
        </w:tc>
      </w:tr>
      <w:tr w:rsidR="00B03E47">
        <w:trPr>
          <w:trHeight w:val="811"/>
        </w:trPr>
        <w:tc>
          <w:tcPr>
            <w:tcW w:w="1484" w:type="dxa"/>
            <w:tcBorders>
              <w:top w:val="single" w:sz="4" w:space="0" w:color="000000"/>
              <w:left w:val="single" w:sz="4" w:space="0" w:color="000000"/>
              <w:bottom w:val="single" w:sz="4" w:space="0" w:color="000000"/>
              <w:right w:val="single" w:sz="4" w:space="0" w:color="000000"/>
            </w:tcBorders>
            <w:vAlign w:val="center"/>
          </w:tcPr>
          <w:p w:rsidR="00B03E47" w:rsidRDefault="00E2034E">
            <w:pPr>
              <w:spacing w:after="0" w:line="259" w:lineRule="auto"/>
              <w:ind w:left="298" w:right="0" w:hanging="170"/>
              <w:jc w:val="left"/>
            </w:pPr>
            <w:r>
              <w:t xml:space="preserve">Calle Alemania </w:t>
            </w:r>
          </w:p>
        </w:tc>
        <w:tc>
          <w:tcPr>
            <w:tcW w:w="2640"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61" w:firstLine="0"/>
              <w:jc w:val="center"/>
            </w:pPr>
            <w:r>
              <w:t xml:space="preserve">13/12/2021 </w:t>
            </w:r>
          </w:p>
        </w:tc>
        <w:tc>
          <w:tcPr>
            <w:tcW w:w="2710"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62" w:firstLine="0"/>
              <w:jc w:val="center"/>
            </w:pPr>
            <w:r>
              <w:t xml:space="preserve">- </w:t>
            </w:r>
          </w:p>
        </w:tc>
        <w:tc>
          <w:tcPr>
            <w:tcW w:w="2435"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60" w:firstLine="0"/>
              <w:jc w:val="center"/>
            </w:pPr>
            <w:r>
              <w:t>600,53 m</w:t>
            </w:r>
            <w:r>
              <w:rPr>
                <w:vertAlign w:val="superscript"/>
              </w:rPr>
              <w:t>2</w:t>
            </w:r>
            <w:r>
              <w:rPr>
                <w:rFonts w:ascii="Times New Roman" w:eastAsia="Times New Roman" w:hAnsi="Times New Roman" w:cs="Times New Roman"/>
                <w:sz w:val="24"/>
              </w:rPr>
              <w:t xml:space="preserve"> </w:t>
            </w:r>
          </w:p>
        </w:tc>
      </w:tr>
      <w:tr w:rsidR="00B03E47">
        <w:trPr>
          <w:trHeight w:val="521"/>
        </w:trPr>
        <w:tc>
          <w:tcPr>
            <w:tcW w:w="1484" w:type="dxa"/>
            <w:tcBorders>
              <w:top w:val="single" w:sz="4" w:space="0" w:color="000000"/>
              <w:left w:val="single" w:sz="4" w:space="0" w:color="000000"/>
              <w:bottom w:val="single" w:sz="4" w:space="0" w:color="000000"/>
              <w:right w:val="single" w:sz="4" w:space="0" w:color="000000"/>
            </w:tcBorders>
            <w:vAlign w:val="center"/>
          </w:tcPr>
          <w:p w:rsidR="00B03E47" w:rsidRDefault="00E2034E">
            <w:pPr>
              <w:spacing w:after="0" w:line="259" w:lineRule="auto"/>
              <w:ind w:left="23" w:right="0" w:firstLine="0"/>
              <w:jc w:val="left"/>
            </w:pPr>
            <w:r>
              <w:t xml:space="preserve">Calle Guaja </w:t>
            </w:r>
          </w:p>
        </w:tc>
        <w:tc>
          <w:tcPr>
            <w:tcW w:w="2640" w:type="dxa"/>
            <w:tcBorders>
              <w:top w:val="single" w:sz="4" w:space="0" w:color="000000"/>
              <w:left w:val="single" w:sz="4" w:space="0" w:color="000000"/>
              <w:bottom w:val="single" w:sz="4" w:space="0" w:color="000000"/>
              <w:right w:val="single" w:sz="4" w:space="0" w:color="000000"/>
            </w:tcBorders>
            <w:vAlign w:val="center"/>
          </w:tcPr>
          <w:p w:rsidR="00B03E47" w:rsidRDefault="00E2034E">
            <w:pPr>
              <w:spacing w:after="0" w:line="259" w:lineRule="auto"/>
              <w:ind w:left="0" w:right="61" w:firstLine="0"/>
              <w:jc w:val="center"/>
            </w:pPr>
            <w:r>
              <w:t xml:space="preserve">13/12/2021 </w:t>
            </w:r>
          </w:p>
        </w:tc>
        <w:tc>
          <w:tcPr>
            <w:tcW w:w="2710" w:type="dxa"/>
            <w:tcBorders>
              <w:top w:val="single" w:sz="4" w:space="0" w:color="000000"/>
              <w:left w:val="single" w:sz="4" w:space="0" w:color="000000"/>
              <w:bottom w:val="single" w:sz="4" w:space="0" w:color="000000"/>
              <w:right w:val="single" w:sz="4" w:space="0" w:color="000000"/>
            </w:tcBorders>
            <w:vAlign w:val="center"/>
          </w:tcPr>
          <w:p w:rsidR="00B03E47" w:rsidRDefault="00E2034E">
            <w:pPr>
              <w:spacing w:after="0" w:line="259" w:lineRule="auto"/>
              <w:ind w:left="0" w:right="62" w:firstLine="0"/>
              <w:jc w:val="center"/>
            </w:pPr>
            <w:r>
              <w:t xml:space="preserve">- </w:t>
            </w:r>
          </w:p>
        </w:tc>
        <w:tc>
          <w:tcPr>
            <w:tcW w:w="2435" w:type="dxa"/>
            <w:tcBorders>
              <w:top w:val="single" w:sz="4" w:space="0" w:color="000000"/>
              <w:left w:val="single" w:sz="4" w:space="0" w:color="000000"/>
              <w:bottom w:val="single" w:sz="4" w:space="0" w:color="000000"/>
              <w:right w:val="single" w:sz="4" w:space="0" w:color="000000"/>
            </w:tcBorders>
            <w:vAlign w:val="center"/>
          </w:tcPr>
          <w:p w:rsidR="00B03E47" w:rsidRDefault="00E2034E">
            <w:pPr>
              <w:spacing w:after="0" w:line="259" w:lineRule="auto"/>
              <w:ind w:left="0" w:right="60" w:firstLine="0"/>
              <w:jc w:val="center"/>
            </w:pPr>
            <w:r>
              <w:t>1552,11 m</w:t>
            </w:r>
            <w:r>
              <w:rPr>
                <w:vertAlign w:val="superscript"/>
              </w:rPr>
              <w:t>2</w:t>
            </w:r>
            <w:r>
              <w:rPr>
                <w:rFonts w:ascii="Times New Roman" w:eastAsia="Times New Roman" w:hAnsi="Times New Roman" w:cs="Times New Roman"/>
                <w:sz w:val="24"/>
              </w:rPr>
              <w:t xml:space="preserve"> </w:t>
            </w:r>
          </w:p>
        </w:tc>
      </w:tr>
    </w:tbl>
    <w:p w:rsidR="00B03E47" w:rsidRDefault="00E2034E">
      <w:pPr>
        <w:spacing w:after="136" w:line="259" w:lineRule="auto"/>
        <w:ind w:left="543" w:right="0" w:firstLine="0"/>
        <w:jc w:val="left"/>
      </w:pPr>
      <w:r>
        <w:t xml:space="preserve"> </w:t>
      </w:r>
    </w:p>
    <w:p w:rsidR="00B03E47" w:rsidRDefault="00E2034E">
      <w:pPr>
        <w:spacing w:line="365" w:lineRule="auto"/>
        <w:ind w:left="255" w:right="932"/>
      </w:pPr>
      <w:r>
        <w:t xml:space="preserve">5.- </w:t>
      </w:r>
      <w:r>
        <w:t>Consta en el expediente 3 acuerdos aprobados por la Comisión de Gobierno de fechas 5 y 19 de octubre de 1999, mediante los cuales se aprobaron las cesiones anticipadas para la finalización de las obras de la “calle del campo de fútbol-vía de servicios auto</w:t>
      </w:r>
      <w:r>
        <w:t>pista”. Dentro de estas cesiones anticipadas se encuentran los 853,05m</w:t>
      </w:r>
      <w:r>
        <w:rPr>
          <w:vertAlign w:val="superscript"/>
        </w:rPr>
        <w:t>2</w:t>
      </w:r>
      <w:r>
        <w:t xml:space="preserve"> de la calle que se encuentran sin inmatricular con la siguiente georreferenciación.</w:t>
      </w:r>
      <w:r>
        <w:rPr>
          <w:rFonts w:ascii="Times New Roman" w:eastAsia="Times New Roman" w:hAnsi="Times New Roman" w:cs="Times New Roman"/>
          <w:sz w:val="24"/>
        </w:rPr>
        <w:t xml:space="preserve"> </w:t>
      </w:r>
    </w:p>
    <w:p w:rsidR="00B03E47" w:rsidRDefault="00E2034E">
      <w:pPr>
        <w:spacing w:after="0" w:line="259" w:lineRule="auto"/>
        <w:ind w:left="260" w:right="0" w:firstLine="0"/>
        <w:jc w:val="left"/>
      </w:pPr>
      <w:r>
        <w:rPr>
          <w:rFonts w:ascii="Calibri" w:eastAsia="Calibri" w:hAnsi="Calibri" w:cs="Calibri"/>
          <w:noProof/>
        </w:rPr>
        <mc:AlternateContent>
          <mc:Choice Requires="wpg">
            <w:drawing>
              <wp:anchor distT="0" distB="0" distL="114300" distR="114300" simplePos="0" relativeHeight="251822080" behindDoc="0" locked="0" layoutInCell="1" allowOverlap="1">
                <wp:simplePos x="0" y="0"/>
                <wp:positionH relativeFrom="page">
                  <wp:posOffset>8664935</wp:posOffset>
                </wp:positionH>
                <wp:positionV relativeFrom="page">
                  <wp:posOffset>6710019</wp:posOffset>
                </wp:positionV>
                <wp:extent cx="161330" cy="3601365"/>
                <wp:effectExtent l="0" t="0" r="0" b="0"/>
                <wp:wrapTopAndBottom/>
                <wp:docPr id="350721" name="Group 350721"/>
                <wp:cNvGraphicFramePr/>
                <a:graphic xmlns:a="http://schemas.openxmlformats.org/drawingml/2006/main">
                  <a:graphicData uri="http://schemas.microsoft.com/office/word/2010/wordprocessingGroup">
                    <wpg:wgp>
                      <wpg:cNvGrpSpPr/>
                      <wpg:grpSpPr>
                        <a:xfrm>
                          <a:off x="0" y="0"/>
                          <a:ext cx="161330" cy="3601365"/>
                          <a:chOff x="0" y="0"/>
                          <a:chExt cx="161330" cy="3601365"/>
                        </a:xfrm>
                      </wpg:grpSpPr>
                      <wps:wsp>
                        <wps:cNvPr id="28613" name="Rectangle 28613"/>
                        <wps:cNvSpPr/>
                        <wps:spPr>
                          <a:xfrm rot="-5399999">
                            <a:off x="-2338295" y="1149845"/>
                            <a:ext cx="4789815" cy="113224"/>
                          </a:xfrm>
                          <a:prstGeom prst="rect">
                            <a:avLst/>
                          </a:prstGeom>
                          <a:ln>
                            <a:noFill/>
                          </a:ln>
                        </wps:spPr>
                        <wps:txbx>
                          <w:txbxContent>
                            <w:p w:rsidR="00B03E47" w:rsidRDefault="00E2034E">
                              <w:pPr>
                                <w:spacing w:after="160" w:line="259" w:lineRule="auto"/>
                                <w:ind w:left="0" w:right="0" w:firstLine="0"/>
                                <w:jc w:val="left"/>
                              </w:pPr>
                              <w:r>
                                <w:rPr>
                                  <w:sz w:val="12"/>
                                </w:rPr>
                                <w:t xml:space="preserve">Cód. Validación: X6W4A44Y3YFEHMQ6W9NDGFMDY | Verificación: https://candelaria.sedelectronica.es/ </w:t>
                              </w:r>
                            </w:p>
                          </w:txbxContent>
                        </wps:txbx>
                        <wps:bodyPr horzOverflow="overflow" vert="horz" lIns="0" tIns="0" rIns="0" bIns="0" rtlCol="0">
                          <a:noAutofit/>
                        </wps:bodyPr>
                      </wps:wsp>
                      <wps:wsp>
                        <wps:cNvPr id="28614" name="Rectangle 28614"/>
                        <wps:cNvSpPr/>
                        <wps:spPr>
                          <a:xfrm rot="-5399999">
                            <a:off x="-2098575" y="1313366"/>
                            <a:ext cx="4462772" cy="113224"/>
                          </a:xfrm>
                          <a:prstGeom prst="rect">
                            <a:avLst/>
                          </a:prstGeom>
                          <a:ln>
                            <a:noFill/>
                          </a:ln>
                        </wps:spPr>
                        <wps:txbx>
                          <w:txbxContent>
                            <w:p w:rsidR="00B03E47" w:rsidRDefault="00E2034E">
                              <w:pPr>
                                <w:spacing w:after="160" w:line="259" w:lineRule="auto"/>
                                <w:ind w:left="0" w:right="0" w:firstLine="0"/>
                                <w:jc w:val="left"/>
                              </w:pPr>
                              <w:r>
                                <w:rPr>
                                  <w:sz w:val="12"/>
                                </w:rPr>
                                <w:t xml:space="preserve">Documento firmado electrónicamente desde la plataforma esPublico Gestiona | Página 129 de 179 </w:t>
                              </w:r>
                            </w:p>
                          </w:txbxContent>
                        </wps:txbx>
                        <wps:bodyPr horzOverflow="overflow" vert="horz" lIns="0" tIns="0" rIns="0" bIns="0" rtlCol="0">
                          <a:noAutofit/>
                        </wps:bodyPr>
                      </wps:wsp>
                    </wpg:wgp>
                  </a:graphicData>
                </a:graphic>
              </wp:anchor>
            </w:drawing>
          </mc:Choice>
          <mc:Fallback xmlns:a="http://schemas.openxmlformats.org/drawingml/2006/main">
            <w:pict>
              <v:group id="Group 350721" style="width:12.7031pt;height:283.572pt;position:absolute;mso-position-horizontal-relative:page;mso-position-horizontal:absolute;margin-left:682.278pt;mso-position-vertical-relative:page;margin-top:528.348pt;" coordsize="1613,36013">
                <v:rect id="Rectangle 28613" style="position:absolute;width:47898;height:1132;left:-23382;top:11498;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X6W4A44Y3YFEHMQ6W9NDGFMDY | Verificación: https://candelaria.sedelectronica.es/ </w:t>
                        </w:r>
                      </w:p>
                    </w:txbxContent>
                  </v:textbox>
                </v:rect>
                <v:rect id="Rectangle 28614" style="position:absolute;width:44627;height:1132;left:-20985;top:13133;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129 de 179 </w:t>
                        </w:r>
                      </w:p>
                    </w:txbxContent>
                  </v:textbox>
                </v:rect>
                <w10:wrap type="topAndBottom"/>
              </v:group>
            </w:pict>
          </mc:Fallback>
        </mc:AlternateContent>
      </w:r>
      <w:r>
        <w:t xml:space="preserve"> </w:t>
      </w:r>
    </w:p>
    <w:tbl>
      <w:tblPr>
        <w:tblStyle w:val="TableGrid"/>
        <w:tblW w:w="8917" w:type="dxa"/>
        <w:tblInd w:w="352" w:type="dxa"/>
        <w:tblCellMar>
          <w:top w:w="11" w:type="dxa"/>
          <w:left w:w="215" w:type="dxa"/>
          <w:bottom w:w="0" w:type="dxa"/>
          <w:right w:w="115" w:type="dxa"/>
        </w:tblCellMar>
        <w:tblLook w:val="04A0" w:firstRow="1" w:lastRow="0" w:firstColumn="1" w:lastColumn="0" w:noHBand="0" w:noVBand="1"/>
      </w:tblPr>
      <w:tblGrid>
        <w:gridCol w:w="1546"/>
        <w:gridCol w:w="3544"/>
        <w:gridCol w:w="3828"/>
      </w:tblGrid>
      <w:tr w:rsidR="00B03E47">
        <w:trPr>
          <w:trHeight w:val="269"/>
        </w:trPr>
        <w:tc>
          <w:tcPr>
            <w:tcW w:w="1546" w:type="dxa"/>
            <w:tcBorders>
              <w:top w:val="single" w:sz="8" w:space="0" w:color="000000"/>
              <w:left w:val="single" w:sz="8" w:space="0" w:color="000000"/>
              <w:bottom w:val="single" w:sz="4" w:space="0" w:color="000000"/>
              <w:right w:val="nil"/>
            </w:tcBorders>
            <w:shd w:val="clear" w:color="auto" w:fill="D9D9D9"/>
          </w:tcPr>
          <w:p w:rsidR="00B03E47" w:rsidRDefault="00B03E47">
            <w:pPr>
              <w:spacing w:after="160" w:line="259" w:lineRule="auto"/>
              <w:ind w:left="0" w:right="0" w:firstLine="0"/>
              <w:jc w:val="left"/>
            </w:pPr>
          </w:p>
        </w:tc>
        <w:tc>
          <w:tcPr>
            <w:tcW w:w="7372" w:type="dxa"/>
            <w:gridSpan w:val="2"/>
            <w:tcBorders>
              <w:top w:val="single" w:sz="8" w:space="0" w:color="000000"/>
              <w:left w:val="nil"/>
              <w:bottom w:val="single" w:sz="4" w:space="0" w:color="000000"/>
              <w:right w:val="single" w:sz="8" w:space="0" w:color="000000"/>
            </w:tcBorders>
            <w:shd w:val="clear" w:color="auto" w:fill="D9D9D9"/>
          </w:tcPr>
          <w:p w:rsidR="00B03E47" w:rsidRDefault="00E2034E">
            <w:pPr>
              <w:spacing w:after="0" w:line="259" w:lineRule="auto"/>
              <w:ind w:left="0" w:right="0" w:firstLine="0"/>
              <w:jc w:val="left"/>
            </w:pPr>
            <w:r>
              <w:t xml:space="preserve">Superficie c/ José Rodríguez Ramírez (sin inmatricular) </w:t>
            </w:r>
          </w:p>
        </w:tc>
      </w:tr>
      <w:tr w:rsidR="00B03E47">
        <w:trPr>
          <w:trHeight w:val="284"/>
        </w:trPr>
        <w:tc>
          <w:tcPr>
            <w:tcW w:w="1546" w:type="dxa"/>
            <w:tcBorders>
              <w:top w:val="single" w:sz="4" w:space="0" w:color="000000"/>
              <w:left w:val="single" w:sz="8" w:space="0" w:color="000000"/>
              <w:bottom w:val="single" w:sz="8" w:space="0" w:color="000000"/>
              <w:right w:val="single" w:sz="4" w:space="0" w:color="000000"/>
            </w:tcBorders>
            <w:shd w:val="clear" w:color="auto" w:fill="D9D9D9"/>
          </w:tcPr>
          <w:p w:rsidR="00B03E47" w:rsidRDefault="00E2034E">
            <w:pPr>
              <w:spacing w:after="0" w:line="259" w:lineRule="auto"/>
              <w:ind w:left="0" w:right="102" w:firstLine="0"/>
              <w:jc w:val="center"/>
            </w:pPr>
            <w:r>
              <w:t xml:space="preserve">Punto </w:t>
            </w:r>
          </w:p>
        </w:tc>
        <w:tc>
          <w:tcPr>
            <w:tcW w:w="7372" w:type="dxa"/>
            <w:gridSpan w:val="2"/>
            <w:tcBorders>
              <w:top w:val="single" w:sz="4" w:space="0" w:color="000000"/>
              <w:left w:val="single" w:sz="4" w:space="0" w:color="000000"/>
              <w:bottom w:val="single" w:sz="8" w:space="0" w:color="000000"/>
              <w:right w:val="single" w:sz="8" w:space="0" w:color="000000"/>
            </w:tcBorders>
            <w:shd w:val="clear" w:color="auto" w:fill="D9D9D9"/>
          </w:tcPr>
          <w:p w:rsidR="00B03E47" w:rsidRDefault="00E2034E">
            <w:pPr>
              <w:spacing w:after="0" w:line="259" w:lineRule="auto"/>
              <w:ind w:left="0" w:right="96" w:firstLine="0"/>
              <w:jc w:val="center"/>
            </w:pPr>
            <w:r>
              <w:t xml:space="preserve">Coordenadas UTM </w:t>
            </w:r>
          </w:p>
        </w:tc>
      </w:tr>
      <w:tr w:rsidR="00B03E47">
        <w:trPr>
          <w:trHeight w:val="269"/>
        </w:trPr>
        <w:tc>
          <w:tcPr>
            <w:tcW w:w="1546" w:type="dxa"/>
            <w:tcBorders>
              <w:top w:val="single" w:sz="8" w:space="0" w:color="000000"/>
              <w:left w:val="single" w:sz="8" w:space="0" w:color="000000"/>
              <w:bottom w:val="single" w:sz="4" w:space="0" w:color="000000"/>
              <w:right w:val="single" w:sz="4" w:space="0" w:color="000000"/>
            </w:tcBorders>
            <w:shd w:val="clear" w:color="auto" w:fill="D9D9D9"/>
          </w:tcPr>
          <w:p w:rsidR="00B03E47" w:rsidRDefault="00E2034E">
            <w:pPr>
              <w:spacing w:after="0" w:line="259" w:lineRule="auto"/>
              <w:ind w:left="0" w:right="103" w:firstLine="0"/>
              <w:jc w:val="center"/>
            </w:pPr>
            <w:r>
              <w:t xml:space="preserve">Nº </w:t>
            </w:r>
          </w:p>
        </w:tc>
        <w:tc>
          <w:tcPr>
            <w:tcW w:w="3544" w:type="dxa"/>
            <w:tcBorders>
              <w:top w:val="single" w:sz="8" w:space="0" w:color="000000"/>
              <w:left w:val="single" w:sz="4" w:space="0" w:color="000000"/>
              <w:bottom w:val="single" w:sz="4" w:space="0" w:color="000000"/>
              <w:right w:val="single" w:sz="4" w:space="0" w:color="000000"/>
            </w:tcBorders>
            <w:shd w:val="clear" w:color="auto" w:fill="D9D9D9"/>
          </w:tcPr>
          <w:p w:rsidR="00B03E47" w:rsidRDefault="00E2034E">
            <w:pPr>
              <w:spacing w:after="0" w:line="259" w:lineRule="auto"/>
              <w:ind w:left="0" w:right="99" w:firstLine="0"/>
              <w:jc w:val="center"/>
            </w:pPr>
            <w:r>
              <w:t xml:space="preserve">X </w:t>
            </w:r>
          </w:p>
        </w:tc>
        <w:tc>
          <w:tcPr>
            <w:tcW w:w="3828" w:type="dxa"/>
            <w:tcBorders>
              <w:top w:val="single" w:sz="8" w:space="0" w:color="000000"/>
              <w:left w:val="single" w:sz="4" w:space="0" w:color="000000"/>
              <w:bottom w:val="single" w:sz="4" w:space="0" w:color="000000"/>
              <w:right w:val="single" w:sz="8" w:space="0" w:color="000000"/>
            </w:tcBorders>
            <w:shd w:val="clear" w:color="auto" w:fill="D9D9D9"/>
          </w:tcPr>
          <w:p w:rsidR="00B03E47" w:rsidRDefault="00E2034E">
            <w:pPr>
              <w:spacing w:after="0" w:line="259" w:lineRule="auto"/>
              <w:ind w:left="0" w:right="93" w:firstLine="0"/>
              <w:jc w:val="center"/>
            </w:pPr>
            <w:r>
              <w:t xml:space="preserve">Y </w:t>
            </w:r>
          </w:p>
        </w:tc>
      </w:tr>
      <w:tr w:rsidR="00B03E47">
        <w:trPr>
          <w:trHeight w:val="265"/>
        </w:trPr>
        <w:tc>
          <w:tcPr>
            <w:tcW w:w="1546"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104" w:firstLine="0"/>
              <w:jc w:val="center"/>
            </w:pPr>
            <w:r>
              <w:t xml:space="preserve">1 </w:t>
            </w:r>
          </w:p>
        </w:tc>
        <w:tc>
          <w:tcPr>
            <w:tcW w:w="3544"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97" w:firstLine="0"/>
              <w:jc w:val="center"/>
            </w:pPr>
            <w:r>
              <w:t xml:space="preserve">365862.9895 </w:t>
            </w:r>
          </w:p>
        </w:tc>
        <w:tc>
          <w:tcPr>
            <w:tcW w:w="3828"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94" w:firstLine="0"/>
              <w:jc w:val="center"/>
            </w:pPr>
            <w:r>
              <w:t xml:space="preserve">3138552.3805 </w:t>
            </w:r>
          </w:p>
        </w:tc>
      </w:tr>
      <w:tr w:rsidR="00B03E47">
        <w:trPr>
          <w:trHeight w:val="266"/>
        </w:trPr>
        <w:tc>
          <w:tcPr>
            <w:tcW w:w="1546"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104" w:firstLine="0"/>
              <w:jc w:val="center"/>
            </w:pPr>
            <w:r>
              <w:t xml:space="preserve">2 </w:t>
            </w:r>
          </w:p>
        </w:tc>
        <w:tc>
          <w:tcPr>
            <w:tcW w:w="3544"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97" w:firstLine="0"/>
              <w:jc w:val="center"/>
            </w:pPr>
            <w:r>
              <w:t xml:space="preserve">365867.0739 </w:t>
            </w:r>
          </w:p>
        </w:tc>
        <w:tc>
          <w:tcPr>
            <w:tcW w:w="3828"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94" w:firstLine="0"/>
              <w:jc w:val="center"/>
            </w:pPr>
            <w:r>
              <w:t xml:space="preserve">3138552.9254 </w:t>
            </w:r>
          </w:p>
        </w:tc>
      </w:tr>
      <w:tr w:rsidR="00B03E47">
        <w:trPr>
          <w:trHeight w:val="264"/>
        </w:trPr>
        <w:tc>
          <w:tcPr>
            <w:tcW w:w="1546"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104" w:firstLine="0"/>
              <w:jc w:val="center"/>
            </w:pPr>
            <w:r>
              <w:t xml:space="preserve">3 </w:t>
            </w:r>
          </w:p>
        </w:tc>
        <w:tc>
          <w:tcPr>
            <w:tcW w:w="3544"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97" w:firstLine="0"/>
              <w:jc w:val="center"/>
            </w:pPr>
            <w:r>
              <w:t xml:space="preserve">365885.2703 </w:t>
            </w:r>
          </w:p>
        </w:tc>
        <w:tc>
          <w:tcPr>
            <w:tcW w:w="3828"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94" w:firstLine="0"/>
              <w:jc w:val="center"/>
            </w:pPr>
            <w:r>
              <w:t xml:space="preserve">3138555.3532 </w:t>
            </w:r>
          </w:p>
        </w:tc>
      </w:tr>
      <w:tr w:rsidR="00B03E47">
        <w:trPr>
          <w:trHeight w:val="266"/>
        </w:trPr>
        <w:tc>
          <w:tcPr>
            <w:tcW w:w="1546"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104" w:firstLine="0"/>
              <w:jc w:val="center"/>
            </w:pPr>
            <w:r>
              <w:t xml:space="preserve">4 </w:t>
            </w:r>
          </w:p>
        </w:tc>
        <w:tc>
          <w:tcPr>
            <w:tcW w:w="3544"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97" w:firstLine="0"/>
              <w:jc w:val="center"/>
            </w:pPr>
            <w:r>
              <w:t xml:space="preserve">365912.2520 </w:t>
            </w:r>
          </w:p>
        </w:tc>
        <w:tc>
          <w:tcPr>
            <w:tcW w:w="3828"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94" w:firstLine="0"/>
              <w:jc w:val="center"/>
            </w:pPr>
            <w:r>
              <w:t xml:space="preserve">3138558.5508 </w:t>
            </w:r>
          </w:p>
        </w:tc>
      </w:tr>
      <w:tr w:rsidR="00B03E47">
        <w:trPr>
          <w:trHeight w:val="264"/>
        </w:trPr>
        <w:tc>
          <w:tcPr>
            <w:tcW w:w="1546"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102" w:firstLine="0"/>
              <w:jc w:val="center"/>
            </w:pPr>
            <w:r>
              <w:t xml:space="preserve">47 </w:t>
            </w:r>
          </w:p>
        </w:tc>
        <w:tc>
          <w:tcPr>
            <w:tcW w:w="3544"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95" w:firstLine="0"/>
              <w:jc w:val="center"/>
            </w:pPr>
            <w:r>
              <w:t xml:space="preserve">365915.885 </w:t>
            </w:r>
          </w:p>
        </w:tc>
        <w:tc>
          <w:tcPr>
            <w:tcW w:w="3828"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94" w:firstLine="0"/>
              <w:jc w:val="center"/>
            </w:pPr>
            <w:r>
              <w:t xml:space="preserve">3138558.9693 </w:t>
            </w:r>
          </w:p>
        </w:tc>
      </w:tr>
      <w:tr w:rsidR="00B03E47">
        <w:trPr>
          <w:trHeight w:val="265"/>
        </w:trPr>
        <w:tc>
          <w:tcPr>
            <w:tcW w:w="1546"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102" w:firstLine="0"/>
              <w:jc w:val="center"/>
            </w:pPr>
            <w:r>
              <w:t xml:space="preserve">48 </w:t>
            </w:r>
          </w:p>
        </w:tc>
        <w:tc>
          <w:tcPr>
            <w:tcW w:w="3544"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97" w:firstLine="0"/>
              <w:jc w:val="center"/>
            </w:pPr>
            <w:r>
              <w:t xml:space="preserve">365915.5718 </w:t>
            </w:r>
          </w:p>
        </w:tc>
        <w:tc>
          <w:tcPr>
            <w:tcW w:w="3828"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94" w:firstLine="0"/>
              <w:jc w:val="center"/>
            </w:pPr>
            <w:r>
              <w:t xml:space="preserve">3138543.6770 </w:t>
            </w:r>
          </w:p>
        </w:tc>
      </w:tr>
      <w:tr w:rsidR="00B03E47">
        <w:trPr>
          <w:trHeight w:val="266"/>
        </w:trPr>
        <w:tc>
          <w:tcPr>
            <w:tcW w:w="1546"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102" w:firstLine="0"/>
              <w:jc w:val="center"/>
            </w:pPr>
            <w:r>
              <w:t xml:space="preserve">44 </w:t>
            </w:r>
          </w:p>
        </w:tc>
        <w:tc>
          <w:tcPr>
            <w:tcW w:w="3544"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97" w:firstLine="0"/>
              <w:jc w:val="center"/>
            </w:pPr>
            <w:r>
              <w:t xml:space="preserve">365899.9390 </w:t>
            </w:r>
          </w:p>
        </w:tc>
        <w:tc>
          <w:tcPr>
            <w:tcW w:w="3828"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94" w:firstLine="0"/>
              <w:jc w:val="center"/>
            </w:pPr>
            <w:r>
              <w:t xml:space="preserve">3138541.8624 </w:t>
            </w:r>
          </w:p>
        </w:tc>
      </w:tr>
      <w:tr w:rsidR="00B03E47">
        <w:trPr>
          <w:trHeight w:val="264"/>
        </w:trPr>
        <w:tc>
          <w:tcPr>
            <w:tcW w:w="1546"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102" w:firstLine="0"/>
              <w:jc w:val="center"/>
            </w:pPr>
            <w:r>
              <w:t xml:space="preserve">45 </w:t>
            </w:r>
          </w:p>
        </w:tc>
        <w:tc>
          <w:tcPr>
            <w:tcW w:w="3544"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97" w:firstLine="0"/>
              <w:jc w:val="center"/>
            </w:pPr>
            <w:r>
              <w:t xml:space="preserve">365860.2611 </w:t>
            </w:r>
          </w:p>
        </w:tc>
        <w:tc>
          <w:tcPr>
            <w:tcW w:w="3828"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94" w:firstLine="0"/>
              <w:jc w:val="center"/>
            </w:pPr>
            <w:r>
              <w:t xml:space="preserve">3138536.6829 </w:t>
            </w:r>
          </w:p>
        </w:tc>
      </w:tr>
      <w:tr w:rsidR="00B03E47">
        <w:trPr>
          <w:trHeight w:val="266"/>
        </w:trPr>
        <w:tc>
          <w:tcPr>
            <w:tcW w:w="1546"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102" w:firstLine="0"/>
              <w:jc w:val="center"/>
            </w:pPr>
            <w:r>
              <w:t xml:space="preserve">46 </w:t>
            </w:r>
          </w:p>
        </w:tc>
        <w:tc>
          <w:tcPr>
            <w:tcW w:w="3544"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97" w:firstLine="0"/>
              <w:jc w:val="center"/>
            </w:pPr>
            <w:r>
              <w:t xml:space="preserve">365857.1317 </w:t>
            </w:r>
          </w:p>
        </w:tc>
        <w:tc>
          <w:tcPr>
            <w:tcW w:w="3828"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94" w:firstLine="0"/>
              <w:jc w:val="center"/>
            </w:pPr>
            <w:r>
              <w:t xml:space="preserve">3138536.3057 </w:t>
            </w:r>
          </w:p>
        </w:tc>
      </w:tr>
      <w:tr w:rsidR="00B03E47">
        <w:trPr>
          <w:trHeight w:val="264"/>
        </w:trPr>
        <w:tc>
          <w:tcPr>
            <w:tcW w:w="1546"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104" w:firstLine="0"/>
              <w:jc w:val="center"/>
            </w:pPr>
            <w:r>
              <w:t xml:space="preserve">1 </w:t>
            </w:r>
          </w:p>
        </w:tc>
        <w:tc>
          <w:tcPr>
            <w:tcW w:w="3544"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97" w:firstLine="0"/>
              <w:jc w:val="center"/>
            </w:pPr>
            <w:r>
              <w:t xml:space="preserve">365862.9895 </w:t>
            </w:r>
          </w:p>
        </w:tc>
        <w:tc>
          <w:tcPr>
            <w:tcW w:w="3828"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94" w:firstLine="0"/>
              <w:jc w:val="center"/>
            </w:pPr>
            <w:r>
              <w:t xml:space="preserve">3138552.3805 </w:t>
            </w:r>
          </w:p>
        </w:tc>
      </w:tr>
    </w:tbl>
    <w:p w:rsidR="00B03E47" w:rsidRDefault="00E2034E">
      <w:pPr>
        <w:spacing w:after="0" w:line="259" w:lineRule="auto"/>
        <w:ind w:left="260" w:right="0" w:firstLine="0"/>
        <w:jc w:val="left"/>
      </w:pPr>
      <w:r>
        <w:t xml:space="preserve"> </w:t>
      </w:r>
    </w:p>
    <w:p w:rsidR="00B03E47" w:rsidRDefault="00E2034E">
      <w:pPr>
        <w:spacing w:after="120" w:line="358" w:lineRule="auto"/>
        <w:ind w:left="255" w:right="1013"/>
      </w:pPr>
      <w:r>
        <w:rPr>
          <w:rFonts w:ascii="Calibri" w:eastAsia="Calibri" w:hAnsi="Calibri" w:cs="Calibri"/>
          <w:noProof/>
        </w:rPr>
        <mc:AlternateContent>
          <mc:Choice Requires="wpg">
            <w:drawing>
              <wp:anchor distT="0" distB="0" distL="114300" distR="114300" simplePos="0" relativeHeight="251823104" behindDoc="0" locked="0" layoutInCell="1" allowOverlap="1">
                <wp:simplePos x="0" y="0"/>
                <wp:positionH relativeFrom="page">
                  <wp:posOffset>8664935</wp:posOffset>
                </wp:positionH>
                <wp:positionV relativeFrom="page">
                  <wp:posOffset>6710019</wp:posOffset>
                </wp:positionV>
                <wp:extent cx="161330" cy="3601365"/>
                <wp:effectExtent l="0" t="0" r="0" b="0"/>
                <wp:wrapTopAndBottom/>
                <wp:docPr id="360399" name="Group 360399"/>
                <wp:cNvGraphicFramePr/>
                <a:graphic xmlns:a="http://schemas.openxmlformats.org/drawingml/2006/main">
                  <a:graphicData uri="http://schemas.microsoft.com/office/word/2010/wordprocessingGroup">
                    <wpg:wgp>
                      <wpg:cNvGrpSpPr/>
                      <wpg:grpSpPr>
                        <a:xfrm>
                          <a:off x="0" y="0"/>
                          <a:ext cx="161330" cy="3601365"/>
                          <a:chOff x="0" y="0"/>
                          <a:chExt cx="161330" cy="3601365"/>
                        </a:xfrm>
                      </wpg:grpSpPr>
                      <wps:wsp>
                        <wps:cNvPr id="29258" name="Rectangle 29258"/>
                        <wps:cNvSpPr/>
                        <wps:spPr>
                          <a:xfrm rot="-5399999">
                            <a:off x="-2338295" y="1149845"/>
                            <a:ext cx="4789815" cy="113224"/>
                          </a:xfrm>
                          <a:prstGeom prst="rect">
                            <a:avLst/>
                          </a:prstGeom>
                          <a:ln>
                            <a:noFill/>
                          </a:ln>
                        </wps:spPr>
                        <wps:txbx>
                          <w:txbxContent>
                            <w:p w:rsidR="00B03E47" w:rsidRDefault="00E2034E">
                              <w:pPr>
                                <w:spacing w:after="160" w:line="259" w:lineRule="auto"/>
                                <w:ind w:left="0" w:right="0" w:firstLine="0"/>
                                <w:jc w:val="left"/>
                              </w:pPr>
                              <w:r>
                                <w:rPr>
                                  <w:sz w:val="12"/>
                                </w:rPr>
                                <w:t xml:space="preserve">Cód. Validación: X6W4A44Y3YFEHMQ6W9NDGFMDY | Verificación: https://candelaria.sedelectronica.es/ </w:t>
                              </w:r>
                            </w:p>
                          </w:txbxContent>
                        </wps:txbx>
                        <wps:bodyPr horzOverflow="overflow" vert="horz" lIns="0" tIns="0" rIns="0" bIns="0" rtlCol="0">
                          <a:noAutofit/>
                        </wps:bodyPr>
                      </wps:wsp>
                      <wps:wsp>
                        <wps:cNvPr id="29259" name="Rectangle 29259"/>
                        <wps:cNvSpPr/>
                        <wps:spPr>
                          <a:xfrm rot="-5399999">
                            <a:off x="-2098575" y="1313366"/>
                            <a:ext cx="4462772" cy="113224"/>
                          </a:xfrm>
                          <a:prstGeom prst="rect">
                            <a:avLst/>
                          </a:prstGeom>
                          <a:ln>
                            <a:noFill/>
                          </a:ln>
                        </wps:spPr>
                        <wps:txbx>
                          <w:txbxContent>
                            <w:p w:rsidR="00B03E47" w:rsidRDefault="00E2034E">
                              <w:pPr>
                                <w:spacing w:after="160" w:line="259" w:lineRule="auto"/>
                                <w:ind w:left="0" w:right="0" w:firstLine="0"/>
                                <w:jc w:val="left"/>
                              </w:pPr>
                              <w:r>
                                <w:rPr>
                                  <w:sz w:val="12"/>
                                </w:rPr>
                                <w:t xml:space="preserve">Documento firmado electrónicamente desde la plataforma esPublico Gestiona | Página 130 de 179 </w:t>
                              </w:r>
                            </w:p>
                          </w:txbxContent>
                        </wps:txbx>
                        <wps:bodyPr horzOverflow="overflow" vert="horz" lIns="0" tIns="0" rIns="0" bIns="0" rtlCol="0">
                          <a:noAutofit/>
                        </wps:bodyPr>
                      </wps:wsp>
                    </wpg:wgp>
                  </a:graphicData>
                </a:graphic>
              </wp:anchor>
            </w:drawing>
          </mc:Choice>
          <mc:Fallback xmlns:a="http://schemas.openxmlformats.org/drawingml/2006/main">
            <w:pict>
              <v:group id="Group 360399" style="width:12.7031pt;height:283.572pt;position:absolute;mso-position-horizontal-relative:page;mso-position-horizontal:absolute;margin-left:682.278pt;mso-position-vertical-relative:page;margin-top:528.348pt;" coordsize="1613,36013">
                <v:rect id="Rectangle 29258" style="position:absolute;width:47898;height:1132;left:-23382;top:11498;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X6W4A44Y3YFEHMQ6W9NDGFMDY | Verificación: https://candelaria.sedelectronica.es/ </w:t>
                        </w:r>
                      </w:p>
                    </w:txbxContent>
                  </v:textbox>
                </v:rect>
                <v:rect id="Rectangle 29259" style="position:absolute;width:44627;height:1132;left:-20985;top:13133;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130 de 179 </w:t>
                        </w:r>
                      </w:p>
                    </w:txbxContent>
                  </v:textbox>
                </v:rect>
                <w10:wrap type="topAndBottom"/>
              </v:group>
            </w:pict>
          </mc:Fallback>
        </mc:AlternateContent>
      </w:r>
      <w:r>
        <w:t xml:space="preserve">6.- Visto que no procede licencia de segregación de la calle ya que esta vía está totalmente delimitada y la segregación se efectuó materialmente hace más de 20 </w:t>
      </w:r>
      <w:r>
        <w:t xml:space="preserve">años, por lo que la segregación está ya consolidada entendiendo por tal cuando ya no quepan acciones administrativas para el restablecimiento de la legalidad urbanística por haber prescrito. </w:t>
      </w:r>
    </w:p>
    <w:p w:rsidR="00B03E47" w:rsidRDefault="00E2034E">
      <w:pPr>
        <w:ind w:left="255" w:right="1011"/>
      </w:pPr>
      <w:r>
        <w:t xml:space="preserve">7.- </w:t>
      </w:r>
      <w:r>
        <w:t>Visto por tanto que se hace necesario solicitar al Registro de la Propiedad nº4 de Santa Cruz de Tenerife la segregación de la parcela Z en 3.212,95m</w:t>
      </w:r>
      <w:r>
        <w:rPr>
          <w:vertAlign w:val="superscript"/>
        </w:rPr>
        <w:t>2</w:t>
      </w:r>
      <w:r>
        <w:t xml:space="preserve"> e inmatriculación de la superficie restante de la calle (853,05m</w:t>
      </w:r>
      <w:r>
        <w:rPr>
          <w:vertAlign w:val="superscript"/>
        </w:rPr>
        <w:t>2</w:t>
      </w:r>
      <w:r>
        <w:t>) y una vez realizado esto, solicitar la</w:t>
      </w:r>
      <w:r>
        <w:t xml:space="preserve"> agrupación de ambas superficies dando lugar a la calle José Rodríguez Ramírez con la siguiente georreferenciación: </w:t>
      </w:r>
      <w:r>
        <w:rPr>
          <w:rFonts w:ascii="Times New Roman" w:eastAsia="Times New Roman" w:hAnsi="Times New Roman" w:cs="Times New Roman"/>
          <w:sz w:val="24"/>
        </w:rPr>
        <w:t xml:space="preserve"> </w:t>
      </w:r>
    </w:p>
    <w:tbl>
      <w:tblPr>
        <w:tblStyle w:val="TableGrid"/>
        <w:tblW w:w="8775" w:type="dxa"/>
        <w:tblInd w:w="352" w:type="dxa"/>
        <w:tblCellMar>
          <w:top w:w="7" w:type="dxa"/>
          <w:left w:w="115" w:type="dxa"/>
          <w:bottom w:w="0" w:type="dxa"/>
          <w:right w:w="115" w:type="dxa"/>
        </w:tblCellMar>
        <w:tblLook w:val="04A0" w:firstRow="1" w:lastRow="0" w:firstColumn="1" w:lastColumn="0" w:noHBand="0" w:noVBand="1"/>
      </w:tblPr>
      <w:tblGrid>
        <w:gridCol w:w="6"/>
        <w:gridCol w:w="1540"/>
        <w:gridCol w:w="6"/>
        <w:gridCol w:w="3398"/>
        <w:gridCol w:w="6"/>
        <w:gridCol w:w="3819"/>
        <w:gridCol w:w="6"/>
      </w:tblGrid>
      <w:tr w:rsidR="00B03E47">
        <w:trPr>
          <w:gridBefore w:val="1"/>
          <w:wBefore w:w="6" w:type="dxa"/>
          <w:trHeight w:val="268"/>
        </w:trPr>
        <w:tc>
          <w:tcPr>
            <w:tcW w:w="1546" w:type="dxa"/>
            <w:gridSpan w:val="2"/>
            <w:tcBorders>
              <w:top w:val="single" w:sz="8" w:space="0" w:color="000000"/>
              <w:left w:val="single" w:sz="8" w:space="0" w:color="000000"/>
              <w:bottom w:val="single" w:sz="4" w:space="0" w:color="000000"/>
              <w:right w:val="nil"/>
            </w:tcBorders>
            <w:shd w:val="clear" w:color="auto" w:fill="D9D9D9"/>
          </w:tcPr>
          <w:p w:rsidR="00B03E47" w:rsidRDefault="00B03E47">
            <w:pPr>
              <w:spacing w:after="160" w:line="259" w:lineRule="auto"/>
              <w:ind w:left="0" w:right="0" w:firstLine="0"/>
              <w:jc w:val="left"/>
            </w:pPr>
          </w:p>
        </w:tc>
        <w:tc>
          <w:tcPr>
            <w:tcW w:w="7229" w:type="dxa"/>
            <w:gridSpan w:val="4"/>
            <w:tcBorders>
              <w:top w:val="single" w:sz="8" w:space="0" w:color="000000"/>
              <w:left w:val="nil"/>
              <w:bottom w:val="single" w:sz="4" w:space="0" w:color="000000"/>
              <w:right w:val="single" w:sz="8" w:space="0" w:color="000000"/>
            </w:tcBorders>
            <w:shd w:val="clear" w:color="auto" w:fill="D9D9D9"/>
          </w:tcPr>
          <w:p w:rsidR="00B03E47" w:rsidRDefault="00E2034E">
            <w:pPr>
              <w:spacing w:after="0" w:line="259" w:lineRule="auto"/>
              <w:ind w:left="362" w:right="0" w:firstLine="0"/>
              <w:jc w:val="left"/>
            </w:pPr>
            <w:r>
              <w:t xml:space="preserve">Superficie calle José Rodríguez Ramírez </w:t>
            </w:r>
          </w:p>
        </w:tc>
      </w:tr>
      <w:tr w:rsidR="00B03E47">
        <w:trPr>
          <w:gridBefore w:val="1"/>
          <w:wBefore w:w="6" w:type="dxa"/>
          <w:trHeight w:val="264"/>
        </w:trPr>
        <w:tc>
          <w:tcPr>
            <w:tcW w:w="1546" w:type="dxa"/>
            <w:gridSpan w:val="2"/>
            <w:tcBorders>
              <w:top w:val="single" w:sz="4" w:space="0" w:color="000000"/>
              <w:left w:val="single" w:sz="8" w:space="0" w:color="000000"/>
              <w:bottom w:val="single" w:sz="4" w:space="0" w:color="000000"/>
              <w:right w:val="single" w:sz="4" w:space="0" w:color="000000"/>
            </w:tcBorders>
            <w:shd w:val="clear" w:color="auto" w:fill="D9D9D9"/>
          </w:tcPr>
          <w:p w:rsidR="00B03E47" w:rsidRDefault="00E2034E">
            <w:pPr>
              <w:spacing w:after="0" w:line="259" w:lineRule="auto"/>
              <w:ind w:left="0" w:right="370" w:firstLine="0"/>
              <w:jc w:val="center"/>
            </w:pPr>
            <w:r>
              <w:t xml:space="preserve">Punto </w:t>
            </w:r>
          </w:p>
        </w:tc>
        <w:tc>
          <w:tcPr>
            <w:tcW w:w="7229" w:type="dxa"/>
            <w:gridSpan w:val="4"/>
            <w:tcBorders>
              <w:top w:val="single" w:sz="4" w:space="0" w:color="000000"/>
              <w:left w:val="single" w:sz="4" w:space="0" w:color="000000"/>
              <w:bottom w:val="single" w:sz="4" w:space="0" w:color="000000"/>
              <w:right w:val="single" w:sz="8" w:space="0" w:color="000000"/>
            </w:tcBorders>
            <w:shd w:val="clear" w:color="auto" w:fill="D9D9D9"/>
          </w:tcPr>
          <w:p w:rsidR="00B03E47" w:rsidRDefault="00E2034E">
            <w:pPr>
              <w:spacing w:after="0" w:line="259" w:lineRule="auto"/>
              <w:ind w:left="0" w:right="361" w:firstLine="0"/>
              <w:jc w:val="center"/>
            </w:pPr>
            <w:r>
              <w:t xml:space="preserve">Coordenadas UTM </w:t>
            </w:r>
          </w:p>
        </w:tc>
      </w:tr>
      <w:tr w:rsidR="00B03E47">
        <w:trPr>
          <w:gridBefore w:val="1"/>
          <w:wBefore w:w="6" w:type="dxa"/>
          <w:trHeight w:val="265"/>
        </w:trPr>
        <w:tc>
          <w:tcPr>
            <w:tcW w:w="1546" w:type="dxa"/>
            <w:gridSpan w:val="2"/>
            <w:tcBorders>
              <w:top w:val="single" w:sz="4" w:space="0" w:color="000000"/>
              <w:left w:val="single" w:sz="4" w:space="0" w:color="000000"/>
              <w:bottom w:val="single" w:sz="4" w:space="0" w:color="000000"/>
              <w:right w:val="single" w:sz="4" w:space="0" w:color="000000"/>
            </w:tcBorders>
            <w:shd w:val="clear" w:color="auto" w:fill="D9D9D9"/>
          </w:tcPr>
          <w:p w:rsidR="00B03E47" w:rsidRDefault="00E2034E">
            <w:pPr>
              <w:spacing w:after="0" w:line="259" w:lineRule="auto"/>
              <w:ind w:left="0" w:right="372" w:firstLine="0"/>
              <w:jc w:val="center"/>
            </w:pPr>
            <w:r>
              <w:t xml:space="preserve">Nº </w:t>
            </w:r>
          </w:p>
        </w:tc>
        <w:tc>
          <w:tcPr>
            <w:tcW w:w="3404" w:type="dxa"/>
            <w:gridSpan w:val="2"/>
            <w:tcBorders>
              <w:top w:val="single" w:sz="4" w:space="0" w:color="000000"/>
              <w:left w:val="single" w:sz="4" w:space="0" w:color="000000"/>
              <w:bottom w:val="single" w:sz="4" w:space="0" w:color="000000"/>
              <w:right w:val="single" w:sz="4" w:space="0" w:color="000000"/>
            </w:tcBorders>
            <w:shd w:val="clear" w:color="auto" w:fill="D9D9D9"/>
          </w:tcPr>
          <w:p w:rsidR="00B03E47" w:rsidRDefault="00E2034E">
            <w:pPr>
              <w:spacing w:after="0" w:line="259" w:lineRule="auto"/>
              <w:ind w:left="0" w:right="367" w:firstLine="0"/>
              <w:jc w:val="center"/>
            </w:pPr>
            <w:r>
              <w:t xml:space="preserve">X </w:t>
            </w:r>
          </w:p>
        </w:tc>
        <w:tc>
          <w:tcPr>
            <w:tcW w:w="3825" w:type="dxa"/>
            <w:gridSpan w:val="2"/>
            <w:tcBorders>
              <w:top w:val="single" w:sz="4" w:space="0" w:color="000000"/>
              <w:left w:val="single" w:sz="4" w:space="0" w:color="000000"/>
              <w:bottom w:val="single" w:sz="4" w:space="0" w:color="000000"/>
              <w:right w:val="single" w:sz="4" w:space="0" w:color="000000"/>
            </w:tcBorders>
            <w:shd w:val="clear" w:color="auto" w:fill="D9D9D9"/>
          </w:tcPr>
          <w:p w:rsidR="00B03E47" w:rsidRDefault="00E2034E">
            <w:pPr>
              <w:spacing w:after="0" w:line="259" w:lineRule="auto"/>
              <w:ind w:left="0" w:right="366" w:firstLine="0"/>
              <w:jc w:val="center"/>
            </w:pPr>
            <w:r>
              <w:t xml:space="preserve">Y </w:t>
            </w:r>
          </w:p>
        </w:tc>
      </w:tr>
      <w:tr w:rsidR="00B03E47">
        <w:trPr>
          <w:gridBefore w:val="1"/>
          <w:wBefore w:w="6" w:type="dxa"/>
          <w:trHeight w:val="265"/>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3" w:firstLine="0"/>
              <w:jc w:val="center"/>
            </w:pPr>
            <w:r>
              <w:t xml:space="preserve">1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4" w:firstLine="0"/>
              <w:jc w:val="center"/>
            </w:pPr>
            <w:r>
              <w:t xml:space="preserve">365862.9895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3138552.3805 </w:t>
            </w:r>
          </w:p>
        </w:tc>
      </w:tr>
      <w:tr w:rsidR="00B03E47">
        <w:trPr>
          <w:gridBefore w:val="1"/>
          <w:wBefore w:w="6" w:type="dxa"/>
          <w:trHeight w:val="266"/>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3" w:firstLine="0"/>
              <w:jc w:val="center"/>
            </w:pPr>
            <w:r>
              <w:t xml:space="preserve">2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4" w:firstLine="0"/>
              <w:jc w:val="center"/>
            </w:pPr>
            <w:r>
              <w:t xml:space="preserve">365867.0739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3138552.9254</w:t>
            </w:r>
            <w:r>
              <w:t xml:space="preserve"> </w:t>
            </w:r>
          </w:p>
        </w:tc>
      </w:tr>
      <w:tr w:rsidR="00B03E47">
        <w:trPr>
          <w:gridBefore w:val="1"/>
          <w:wBefore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3" w:firstLine="0"/>
              <w:jc w:val="center"/>
            </w:pPr>
            <w:r>
              <w:t xml:space="preserve">3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4" w:firstLine="0"/>
              <w:jc w:val="center"/>
            </w:pPr>
            <w:r>
              <w:t xml:space="preserve">365885.2703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3138555.3532 </w:t>
            </w:r>
          </w:p>
        </w:tc>
      </w:tr>
      <w:tr w:rsidR="00B03E47">
        <w:trPr>
          <w:gridBefore w:val="1"/>
          <w:wBefore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3" w:firstLine="0"/>
              <w:jc w:val="center"/>
            </w:pPr>
            <w:r>
              <w:t xml:space="preserve">4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4" w:firstLine="0"/>
              <w:jc w:val="center"/>
            </w:pPr>
            <w:r>
              <w:t xml:space="preserve">365912.2520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3138558.5508 </w:t>
            </w:r>
          </w:p>
        </w:tc>
      </w:tr>
      <w:tr w:rsidR="00B03E47">
        <w:trPr>
          <w:gridBefore w:val="1"/>
          <w:wBefore w:w="6" w:type="dxa"/>
          <w:trHeight w:val="266"/>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3" w:firstLine="0"/>
              <w:jc w:val="center"/>
            </w:pPr>
            <w:r>
              <w:t xml:space="preserve">5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4" w:firstLine="0"/>
              <w:jc w:val="center"/>
            </w:pPr>
            <w:r>
              <w:t xml:space="preserve">365946.0952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3138562.5096 </w:t>
            </w:r>
          </w:p>
        </w:tc>
      </w:tr>
      <w:tr w:rsidR="00B03E47">
        <w:trPr>
          <w:gridBefore w:val="1"/>
          <w:wBefore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3" w:firstLine="0"/>
              <w:jc w:val="center"/>
            </w:pPr>
            <w:r>
              <w:t xml:space="preserve">6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4" w:firstLine="0"/>
              <w:jc w:val="center"/>
            </w:pPr>
            <w:r>
              <w:t xml:space="preserve">365969.2149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3138565.5176 </w:t>
            </w:r>
          </w:p>
        </w:tc>
      </w:tr>
      <w:tr w:rsidR="00B03E47">
        <w:trPr>
          <w:gridBefore w:val="1"/>
          <w:wBefore w:w="6" w:type="dxa"/>
          <w:trHeight w:val="266"/>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3" w:firstLine="0"/>
              <w:jc w:val="center"/>
            </w:pPr>
            <w:r>
              <w:t xml:space="preserve">7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4" w:firstLine="0"/>
              <w:jc w:val="center"/>
            </w:pPr>
            <w:r>
              <w:t xml:space="preserve">365999.8181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3138569.1252 </w:t>
            </w:r>
          </w:p>
        </w:tc>
      </w:tr>
      <w:tr w:rsidR="00B03E47">
        <w:trPr>
          <w:gridBefore w:val="1"/>
          <w:wBefore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3" w:firstLine="0"/>
              <w:jc w:val="center"/>
            </w:pPr>
            <w:r>
              <w:t xml:space="preserve">8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4" w:firstLine="0"/>
              <w:jc w:val="center"/>
            </w:pPr>
            <w:r>
              <w:t xml:space="preserve">366027.3068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3138572.3430 </w:t>
            </w:r>
          </w:p>
        </w:tc>
      </w:tr>
      <w:tr w:rsidR="00B03E47">
        <w:trPr>
          <w:gridBefore w:val="1"/>
          <w:wBefore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3" w:firstLine="0"/>
              <w:jc w:val="center"/>
            </w:pPr>
            <w:r>
              <w:t xml:space="preserve">9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4" w:firstLine="0"/>
              <w:jc w:val="center"/>
            </w:pPr>
            <w:r>
              <w:t xml:space="preserve">366037.6423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3138573.4981 </w:t>
            </w:r>
          </w:p>
        </w:tc>
      </w:tr>
      <w:tr w:rsidR="00B03E47">
        <w:trPr>
          <w:gridBefore w:val="1"/>
          <w:wBefore w:w="6" w:type="dxa"/>
          <w:trHeight w:val="267"/>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1" w:firstLine="0"/>
              <w:jc w:val="center"/>
            </w:pPr>
            <w:r>
              <w:t xml:space="preserve">10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4" w:firstLine="0"/>
              <w:jc w:val="center"/>
            </w:pPr>
            <w:r>
              <w:t xml:space="preserve">366053.3244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3138575.6235 </w:t>
            </w:r>
          </w:p>
        </w:tc>
      </w:tr>
      <w:tr w:rsidR="00B03E47">
        <w:trPr>
          <w:gridBefore w:val="1"/>
          <w:wBefore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1" w:firstLine="0"/>
              <w:jc w:val="center"/>
            </w:pPr>
            <w:r>
              <w:t xml:space="preserve">11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4" w:firstLine="0"/>
              <w:jc w:val="center"/>
            </w:pPr>
            <w:r>
              <w:t xml:space="preserve">366056.6790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3138576.0219 </w:t>
            </w:r>
          </w:p>
        </w:tc>
      </w:tr>
      <w:tr w:rsidR="00B03E47">
        <w:trPr>
          <w:gridBefore w:val="1"/>
          <w:wBefore w:w="6" w:type="dxa"/>
          <w:trHeight w:val="266"/>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1" w:firstLine="0"/>
              <w:jc w:val="center"/>
            </w:pPr>
            <w:r>
              <w:t xml:space="preserve">12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5" w:firstLine="0"/>
              <w:jc w:val="center"/>
            </w:pPr>
            <w:r>
              <w:t xml:space="preserve">366066.9431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3138577.1316 </w:t>
            </w:r>
          </w:p>
        </w:tc>
      </w:tr>
      <w:tr w:rsidR="00B03E47">
        <w:trPr>
          <w:gridBefore w:val="1"/>
          <w:wBefore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1" w:firstLine="0"/>
              <w:jc w:val="center"/>
            </w:pPr>
            <w:r>
              <w:t xml:space="preserve">13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4" w:firstLine="0"/>
              <w:jc w:val="center"/>
            </w:pPr>
            <w:r>
              <w:t xml:space="preserve">366070.2193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3138577.5008 </w:t>
            </w:r>
          </w:p>
        </w:tc>
      </w:tr>
      <w:tr w:rsidR="00B03E47">
        <w:trPr>
          <w:gridBefore w:val="1"/>
          <w:wBefore w:w="6" w:type="dxa"/>
          <w:trHeight w:val="266"/>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1" w:firstLine="0"/>
              <w:jc w:val="center"/>
            </w:pPr>
            <w:r>
              <w:t xml:space="preserve">14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4" w:firstLine="0"/>
              <w:jc w:val="center"/>
            </w:pPr>
            <w:r>
              <w:t xml:space="preserve">366073.3647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3138577.6573 </w:t>
            </w:r>
          </w:p>
        </w:tc>
      </w:tr>
      <w:tr w:rsidR="00B03E47">
        <w:trPr>
          <w:gridBefore w:val="1"/>
          <w:wBefore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1" w:firstLine="0"/>
              <w:jc w:val="center"/>
            </w:pPr>
            <w:r>
              <w:t xml:space="preserve">15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4" w:firstLine="0"/>
              <w:jc w:val="center"/>
            </w:pPr>
            <w:r>
              <w:t xml:space="preserve">366077.0887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3138577.7265 </w:t>
            </w:r>
          </w:p>
        </w:tc>
      </w:tr>
      <w:tr w:rsidR="00B03E47">
        <w:trPr>
          <w:gridBefore w:val="1"/>
          <w:wBefore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1" w:firstLine="0"/>
              <w:jc w:val="center"/>
            </w:pPr>
            <w:r>
              <w:t xml:space="preserve">16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4" w:firstLine="0"/>
              <w:jc w:val="center"/>
            </w:pPr>
            <w:r>
              <w:t xml:space="preserve">366081.6607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3138577.6154 </w:t>
            </w:r>
          </w:p>
        </w:tc>
      </w:tr>
      <w:tr w:rsidR="00B03E47">
        <w:trPr>
          <w:gridBefore w:val="1"/>
          <w:wBefore w:w="6" w:type="dxa"/>
          <w:trHeight w:val="266"/>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1" w:firstLine="0"/>
              <w:jc w:val="center"/>
            </w:pPr>
            <w:r>
              <w:t xml:space="preserve">17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4" w:firstLine="0"/>
              <w:jc w:val="center"/>
            </w:pPr>
            <w:r>
              <w:t xml:space="preserve">366087.9005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3138576.5088 </w:t>
            </w:r>
          </w:p>
        </w:tc>
      </w:tr>
      <w:tr w:rsidR="00B03E47">
        <w:trPr>
          <w:gridBefore w:val="1"/>
          <w:wBefore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1" w:firstLine="0"/>
              <w:jc w:val="center"/>
            </w:pPr>
            <w:r>
              <w:t xml:space="preserve">18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4" w:firstLine="0"/>
              <w:jc w:val="center"/>
            </w:pPr>
            <w:r>
              <w:t xml:space="preserve">366095.2524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3138574.1968 </w:t>
            </w:r>
          </w:p>
        </w:tc>
      </w:tr>
      <w:tr w:rsidR="00B03E47">
        <w:trPr>
          <w:gridBefore w:val="1"/>
          <w:wBefore w:w="6" w:type="dxa"/>
          <w:trHeight w:val="266"/>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1" w:firstLine="0"/>
              <w:jc w:val="center"/>
            </w:pPr>
            <w:r>
              <w:t xml:space="preserve">19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4" w:firstLine="0"/>
              <w:jc w:val="center"/>
            </w:pPr>
            <w:r>
              <w:t xml:space="preserve">366101.0303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3138571.9785 </w:t>
            </w:r>
          </w:p>
        </w:tc>
      </w:tr>
      <w:tr w:rsidR="00B03E47">
        <w:trPr>
          <w:gridBefore w:val="1"/>
          <w:wBefore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1" w:firstLine="0"/>
              <w:jc w:val="center"/>
            </w:pPr>
            <w:r>
              <w:t xml:space="preserve">20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4" w:firstLine="0"/>
              <w:jc w:val="center"/>
            </w:pPr>
            <w:r>
              <w:t xml:space="preserve">366109.7130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3138567.7593 </w:t>
            </w:r>
          </w:p>
        </w:tc>
      </w:tr>
      <w:tr w:rsidR="00B03E47">
        <w:trPr>
          <w:gridBefore w:val="1"/>
          <w:wBefore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1" w:firstLine="0"/>
              <w:jc w:val="center"/>
            </w:pPr>
            <w:r>
              <w:t xml:space="preserve">21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4" w:firstLine="0"/>
              <w:jc w:val="center"/>
            </w:pPr>
            <w:r>
              <w:t xml:space="preserve">366126.3834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3138559.4884 </w:t>
            </w:r>
          </w:p>
        </w:tc>
      </w:tr>
      <w:tr w:rsidR="00B03E47">
        <w:trPr>
          <w:gridBefore w:val="1"/>
          <w:wBefore w:w="6" w:type="dxa"/>
          <w:trHeight w:val="266"/>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1" w:firstLine="0"/>
              <w:jc w:val="center"/>
            </w:pPr>
            <w:r>
              <w:t xml:space="preserve">22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4" w:firstLine="0"/>
              <w:jc w:val="center"/>
            </w:pPr>
            <w:r>
              <w:t xml:space="preserve">366129.4944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3138560.3856 </w:t>
            </w:r>
          </w:p>
        </w:tc>
      </w:tr>
      <w:tr w:rsidR="00B03E47">
        <w:trPr>
          <w:gridBefore w:val="1"/>
          <w:wBefore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1" w:firstLine="0"/>
              <w:jc w:val="center"/>
            </w:pPr>
            <w:r>
              <w:t xml:space="preserve">23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4" w:firstLine="0"/>
              <w:jc w:val="center"/>
            </w:pPr>
            <w:r>
              <w:t xml:space="preserve">366121.9811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3138545.1615 </w:t>
            </w:r>
          </w:p>
        </w:tc>
      </w:tr>
      <w:tr w:rsidR="00B03E47">
        <w:trPr>
          <w:gridBefore w:val="1"/>
          <w:wBefore w:w="6" w:type="dxa"/>
          <w:trHeight w:val="267"/>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1" w:firstLine="0"/>
              <w:jc w:val="center"/>
            </w:pPr>
            <w:r>
              <w:t xml:space="preserve">24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4" w:firstLine="0"/>
              <w:jc w:val="center"/>
            </w:pPr>
            <w:r>
              <w:t xml:space="preserve">366112.7969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3138549.6617 </w:t>
            </w:r>
          </w:p>
        </w:tc>
      </w:tr>
      <w:tr w:rsidR="00B03E47">
        <w:trPr>
          <w:gridBefore w:val="1"/>
          <w:wBefore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1" w:firstLine="0"/>
              <w:jc w:val="center"/>
            </w:pPr>
            <w:r>
              <w:t xml:space="preserve">25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4" w:firstLine="0"/>
              <w:jc w:val="center"/>
            </w:pPr>
            <w:r>
              <w:t xml:space="preserve">366101.9324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3138555.0425 </w:t>
            </w:r>
          </w:p>
        </w:tc>
      </w:tr>
      <w:tr w:rsidR="00B03E47">
        <w:trPr>
          <w:gridBefore w:val="1"/>
          <w:wBefore w:w="6" w:type="dxa"/>
          <w:trHeight w:val="266"/>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1" w:firstLine="0"/>
              <w:jc w:val="center"/>
            </w:pPr>
            <w:r>
              <w:t xml:space="preserve">26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4" w:firstLine="0"/>
              <w:jc w:val="center"/>
            </w:pPr>
            <w:r>
              <w:t xml:space="preserve">366097.7272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3138557.0826 </w:t>
            </w:r>
          </w:p>
        </w:tc>
      </w:tr>
      <w:tr w:rsidR="00B03E47">
        <w:trPr>
          <w:gridBefore w:val="1"/>
          <w:wBefore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1" w:firstLine="0"/>
              <w:jc w:val="center"/>
            </w:pPr>
            <w:r>
              <w:t xml:space="preserve">27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4" w:firstLine="0"/>
              <w:jc w:val="center"/>
            </w:pPr>
            <w:r>
              <w:t xml:space="preserve">366095.2103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3138558.1783 </w:t>
            </w:r>
          </w:p>
        </w:tc>
      </w:tr>
      <w:tr w:rsidR="00B03E47">
        <w:trPr>
          <w:gridBefore w:val="1"/>
          <w:wBefore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1" w:firstLine="0"/>
              <w:jc w:val="center"/>
            </w:pPr>
            <w:r>
              <w:t xml:space="preserve">28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4" w:firstLine="0"/>
              <w:jc w:val="center"/>
            </w:pPr>
            <w:r>
              <w:t xml:space="preserve">366093.4209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3138558.9613 </w:t>
            </w:r>
          </w:p>
        </w:tc>
      </w:tr>
      <w:tr w:rsidR="00B03E47">
        <w:trPr>
          <w:gridBefore w:val="1"/>
          <w:wBefore w:w="6" w:type="dxa"/>
          <w:trHeight w:val="266"/>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1" w:firstLine="0"/>
              <w:jc w:val="center"/>
            </w:pPr>
            <w:r>
              <w:t xml:space="preserve">29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4" w:firstLine="0"/>
              <w:jc w:val="center"/>
            </w:pPr>
            <w:r>
              <w:t xml:space="preserve">366091.0929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3138559.8124 </w:t>
            </w:r>
          </w:p>
        </w:tc>
      </w:tr>
      <w:tr w:rsidR="00B03E47">
        <w:trPr>
          <w:gridBefore w:val="1"/>
          <w:wBefore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1" w:firstLine="0"/>
              <w:jc w:val="center"/>
            </w:pPr>
            <w:r>
              <w:t xml:space="preserve">30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4" w:firstLine="0"/>
              <w:jc w:val="center"/>
            </w:pPr>
            <w:r>
              <w:t xml:space="preserve">366087.8753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3138561.0402 </w:t>
            </w:r>
          </w:p>
        </w:tc>
      </w:tr>
      <w:tr w:rsidR="00B03E47">
        <w:trPr>
          <w:gridBefore w:val="1"/>
          <w:wBefore w:w="6" w:type="dxa"/>
          <w:trHeight w:val="266"/>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1" w:firstLine="0"/>
              <w:jc w:val="center"/>
            </w:pPr>
            <w:r>
              <w:t xml:space="preserve">31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4" w:firstLine="0"/>
              <w:jc w:val="center"/>
            </w:pPr>
            <w:r>
              <w:t xml:space="preserve">366083.6189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3138562.1804 </w:t>
            </w:r>
          </w:p>
        </w:tc>
      </w:tr>
      <w:tr w:rsidR="00B03E47">
        <w:trPr>
          <w:gridAfter w:val="1"/>
          <w:wAfter w:w="6" w:type="dxa"/>
          <w:trHeight w:val="262"/>
        </w:trPr>
        <w:tc>
          <w:tcPr>
            <w:tcW w:w="1546" w:type="dxa"/>
            <w:gridSpan w:val="2"/>
            <w:tcBorders>
              <w:top w:val="nil"/>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32 </w:t>
            </w:r>
          </w:p>
        </w:tc>
        <w:tc>
          <w:tcPr>
            <w:tcW w:w="3404" w:type="dxa"/>
            <w:gridSpan w:val="2"/>
            <w:tcBorders>
              <w:top w:val="nil"/>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366081.1819 </w:t>
            </w:r>
          </w:p>
        </w:tc>
        <w:tc>
          <w:tcPr>
            <w:tcW w:w="3825" w:type="dxa"/>
            <w:gridSpan w:val="2"/>
            <w:tcBorders>
              <w:top w:val="nil"/>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3138562.5992 </w:t>
            </w:r>
          </w:p>
        </w:tc>
      </w:tr>
      <w:tr w:rsidR="00B03E47">
        <w:trPr>
          <w:gridAfter w:val="1"/>
          <w:wAfter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33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366077.9705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3138562.8407 </w:t>
            </w:r>
          </w:p>
        </w:tc>
      </w:tr>
      <w:tr w:rsidR="00B03E47">
        <w:trPr>
          <w:gridAfter w:val="1"/>
          <w:wAfter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34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366074.9504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3138562.7359 </w:t>
            </w:r>
          </w:p>
        </w:tc>
      </w:tr>
      <w:tr w:rsidR="00B03E47">
        <w:trPr>
          <w:gridAfter w:val="1"/>
          <w:wAfter w:w="6" w:type="dxa"/>
          <w:trHeight w:val="266"/>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35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366072.0644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3138562.7559 </w:t>
            </w:r>
          </w:p>
        </w:tc>
      </w:tr>
      <w:tr w:rsidR="00B03E47">
        <w:trPr>
          <w:gridAfter w:val="1"/>
          <w:wAfter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36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366070.8132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3138562.5533 </w:t>
            </w:r>
          </w:p>
        </w:tc>
      </w:tr>
      <w:tr w:rsidR="00B03E47">
        <w:trPr>
          <w:gridAfter w:val="1"/>
          <w:wAfter w:w="6" w:type="dxa"/>
          <w:trHeight w:val="266"/>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37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366067.8535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3138562.1848 </w:t>
            </w:r>
          </w:p>
        </w:tc>
      </w:tr>
      <w:tr w:rsidR="00B03E47">
        <w:trPr>
          <w:gridAfter w:val="1"/>
          <w:wAfter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38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366063.0869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3" w:right="0" w:firstLine="0"/>
              <w:jc w:val="center"/>
            </w:pPr>
            <w:r>
              <w:t xml:space="preserve">3138561.6141 </w:t>
            </w:r>
          </w:p>
        </w:tc>
      </w:tr>
      <w:tr w:rsidR="00B03E47">
        <w:trPr>
          <w:gridAfter w:val="1"/>
          <w:wAfter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39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366061.8476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3138561.4937 </w:t>
            </w:r>
          </w:p>
        </w:tc>
      </w:tr>
      <w:tr w:rsidR="00B03E47">
        <w:trPr>
          <w:gridAfter w:val="1"/>
          <w:wAfter w:w="6" w:type="dxa"/>
          <w:trHeight w:val="266"/>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40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366029.7049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3138557.7213 </w:t>
            </w:r>
          </w:p>
        </w:tc>
      </w:tr>
      <w:tr w:rsidR="00B03E47">
        <w:trPr>
          <w:gridAfter w:val="1"/>
          <w:wAfter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41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366000.3027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3138554.0740 </w:t>
            </w:r>
          </w:p>
        </w:tc>
      </w:tr>
      <w:tr w:rsidR="00B03E47">
        <w:trPr>
          <w:gridAfter w:val="1"/>
          <w:wAfter w:w="6" w:type="dxa"/>
          <w:trHeight w:val="267"/>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42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365948.5817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3138547.7352 </w:t>
            </w:r>
          </w:p>
        </w:tc>
      </w:tr>
      <w:tr w:rsidR="00B03E47">
        <w:trPr>
          <w:gridAfter w:val="1"/>
          <w:wAfter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43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365929.6340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3138545.3094 </w:t>
            </w:r>
          </w:p>
        </w:tc>
      </w:tr>
      <w:tr w:rsidR="00B03E47">
        <w:trPr>
          <w:gridAfter w:val="1"/>
          <w:wAfter w:w="6" w:type="dxa"/>
          <w:trHeight w:val="266"/>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44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365899.9390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3138541.8624 </w:t>
            </w:r>
          </w:p>
        </w:tc>
      </w:tr>
      <w:tr w:rsidR="00B03E47">
        <w:trPr>
          <w:gridAfter w:val="1"/>
          <w:wAfter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45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365860.2611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3138536.6829 </w:t>
            </w:r>
          </w:p>
        </w:tc>
      </w:tr>
      <w:tr w:rsidR="00B03E47">
        <w:trPr>
          <w:gridAfter w:val="1"/>
          <w:wAfter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46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365857.1317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3138536.3057 </w:t>
            </w:r>
          </w:p>
        </w:tc>
      </w:tr>
      <w:tr w:rsidR="00B03E47">
        <w:trPr>
          <w:gridAfter w:val="1"/>
          <w:wAfter w:w="6" w:type="dxa"/>
          <w:trHeight w:val="266"/>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4" w:firstLine="0"/>
              <w:jc w:val="center"/>
            </w:pPr>
            <w:r>
              <w:t xml:space="preserve">1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365862.9895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3" w:right="0" w:firstLine="0"/>
              <w:jc w:val="center"/>
            </w:pPr>
            <w:r>
              <w:t xml:space="preserve">3138552.3805 </w:t>
            </w:r>
          </w:p>
        </w:tc>
      </w:tr>
    </w:tbl>
    <w:p w:rsidR="00B03E47" w:rsidRDefault="00E2034E">
      <w:pPr>
        <w:spacing w:after="0" w:line="259" w:lineRule="auto"/>
        <w:ind w:left="260" w:right="0" w:firstLine="0"/>
        <w:jc w:val="left"/>
      </w:pPr>
      <w:r>
        <w:rPr>
          <w:rFonts w:ascii="Times New Roman" w:eastAsia="Times New Roman" w:hAnsi="Times New Roman" w:cs="Times New Roman"/>
          <w:sz w:val="24"/>
        </w:rPr>
        <w:t xml:space="preserve"> </w:t>
      </w:r>
    </w:p>
    <w:p w:rsidR="00B03E47" w:rsidRDefault="00E2034E">
      <w:pPr>
        <w:ind w:left="255" w:right="932"/>
      </w:pPr>
      <w:r>
        <w:t xml:space="preserve">8.- </w:t>
      </w:r>
      <w:r>
        <w:t>Consta en el expediente el informe emitido por la Oficina técnica de fecha 21/03/2022, cuyo tenor literal es el siguiente:</w:t>
      </w:r>
      <w:r>
        <w:rPr>
          <w:rFonts w:ascii="Times New Roman" w:eastAsia="Times New Roman" w:hAnsi="Times New Roman" w:cs="Times New Roman"/>
          <w:sz w:val="24"/>
        </w:rPr>
        <w:t xml:space="preserve"> </w:t>
      </w:r>
    </w:p>
    <w:p w:rsidR="00B03E47" w:rsidRDefault="00E2034E">
      <w:pPr>
        <w:spacing w:after="98" w:line="259" w:lineRule="auto"/>
        <w:ind w:left="0" w:right="624" w:firstLine="0"/>
        <w:jc w:val="center"/>
      </w:pPr>
      <w:r>
        <w:t xml:space="preserve"> </w:t>
      </w:r>
    </w:p>
    <w:p w:rsidR="00B03E47" w:rsidRDefault="00E2034E">
      <w:pPr>
        <w:spacing w:after="114"/>
        <w:ind w:left="255" w:right="932"/>
      </w:pPr>
      <w:r>
        <w:t>“…Visto el expediente antedicho, en relación a la inscripción registral de la calle José Rodríguez Ramírez en el Inventario Municipal de Bienes y Derechos, en cumplimiento con el artículo 20 del RD 1372/1986, de 13 de junio, Alicia Torres Díaz, Geógrafa de</w:t>
      </w:r>
      <w:r>
        <w:t xml:space="preserve"> la Oficina Técnica Municipal emite el siguiente informe: </w:t>
      </w:r>
    </w:p>
    <w:p w:rsidR="00B03E47" w:rsidRDefault="00E2034E">
      <w:pPr>
        <w:spacing w:after="130" w:line="259" w:lineRule="auto"/>
        <w:ind w:left="260" w:right="0" w:firstLine="0"/>
        <w:jc w:val="left"/>
      </w:pPr>
      <w:r>
        <w:t xml:space="preserve"> </w:t>
      </w:r>
    </w:p>
    <w:p w:rsidR="00B03E47" w:rsidRDefault="00E2034E">
      <w:pPr>
        <w:pStyle w:val="Ttulo1"/>
        <w:spacing w:after="193"/>
        <w:ind w:left="255"/>
      </w:pPr>
      <w:r>
        <w:rPr>
          <w:rFonts w:ascii="Times New Roman" w:eastAsia="Times New Roman" w:hAnsi="Times New Roman" w:cs="Times New Roman"/>
          <w:b/>
          <w:sz w:val="24"/>
          <w:shd w:val="clear" w:color="auto" w:fill="auto"/>
        </w:rPr>
        <w:t>1.</w:t>
      </w:r>
      <w:r>
        <w:rPr>
          <w:b/>
          <w:sz w:val="24"/>
          <w:shd w:val="clear" w:color="auto" w:fill="auto"/>
        </w:rPr>
        <w:t xml:space="preserve"> </w:t>
      </w:r>
      <w:r>
        <w:t>DENOMINACIÓN</w:t>
      </w:r>
      <w:r>
        <w:rPr>
          <w:rFonts w:ascii="Times New Roman" w:eastAsia="Times New Roman" w:hAnsi="Times New Roman" w:cs="Times New Roman"/>
          <w:sz w:val="24"/>
          <w:shd w:val="clear" w:color="auto" w:fill="auto"/>
        </w:rPr>
        <w:t xml:space="preserve"> </w:t>
      </w:r>
    </w:p>
    <w:p w:rsidR="00B03E47" w:rsidRDefault="00E2034E">
      <w:pPr>
        <w:spacing w:after="109"/>
        <w:ind w:left="255" w:right="932"/>
      </w:pPr>
      <w:r>
        <w:rPr>
          <w:rFonts w:ascii="Calibri" w:eastAsia="Calibri" w:hAnsi="Calibri" w:cs="Calibri"/>
          <w:noProof/>
        </w:rPr>
        <mc:AlternateContent>
          <mc:Choice Requires="wpg">
            <w:drawing>
              <wp:anchor distT="0" distB="0" distL="114300" distR="114300" simplePos="0" relativeHeight="251824128" behindDoc="0" locked="0" layoutInCell="1" allowOverlap="1">
                <wp:simplePos x="0" y="0"/>
                <wp:positionH relativeFrom="page">
                  <wp:posOffset>8664935</wp:posOffset>
                </wp:positionH>
                <wp:positionV relativeFrom="page">
                  <wp:posOffset>6710019</wp:posOffset>
                </wp:positionV>
                <wp:extent cx="161330" cy="3601365"/>
                <wp:effectExtent l="0" t="0" r="0" b="0"/>
                <wp:wrapSquare wrapText="bothSides"/>
                <wp:docPr id="352062" name="Group 352062"/>
                <wp:cNvGraphicFramePr/>
                <a:graphic xmlns:a="http://schemas.openxmlformats.org/drawingml/2006/main">
                  <a:graphicData uri="http://schemas.microsoft.com/office/word/2010/wordprocessingGroup">
                    <wpg:wgp>
                      <wpg:cNvGrpSpPr/>
                      <wpg:grpSpPr>
                        <a:xfrm>
                          <a:off x="0" y="0"/>
                          <a:ext cx="161330" cy="3601365"/>
                          <a:chOff x="0" y="0"/>
                          <a:chExt cx="161330" cy="3601365"/>
                        </a:xfrm>
                      </wpg:grpSpPr>
                      <wps:wsp>
                        <wps:cNvPr id="29666" name="Rectangle 29666"/>
                        <wps:cNvSpPr/>
                        <wps:spPr>
                          <a:xfrm rot="-5399999">
                            <a:off x="-2338295" y="1149845"/>
                            <a:ext cx="4789815" cy="113224"/>
                          </a:xfrm>
                          <a:prstGeom prst="rect">
                            <a:avLst/>
                          </a:prstGeom>
                          <a:ln>
                            <a:noFill/>
                          </a:ln>
                        </wps:spPr>
                        <wps:txbx>
                          <w:txbxContent>
                            <w:p w:rsidR="00B03E47" w:rsidRDefault="00E2034E">
                              <w:pPr>
                                <w:spacing w:after="160" w:line="259" w:lineRule="auto"/>
                                <w:ind w:left="0" w:right="0" w:firstLine="0"/>
                                <w:jc w:val="left"/>
                              </w:pPr>
                              <w:r>
                                <w:rPr>
                                  <w:sz w:val="12"/>
                                </w:rPr>
                                <w:t xml:space="preserve">Cód. Validación: X6W4A44Y3YFEHMQ6W9NDGFMDY | Verificación: https://candelaria.sedelectronica.es/ </w:t>
                              </w:r>
                            </w:p>
                          </w:txbxContent>
                        </wps:txbx>
                        <wps:bodyPr horzOverflow="overflow" vert="horz" lIns="0" tIns="0" rIns="0" bIns="0" rtlCol="0">
                          <a:noAutofit/>
                        </wps:bodyPr>
                      </wps:wsp>
                      <wps:wsp>
                        <wps:cNvPr id="29667" name="Rectangle 29667"/>
                        <wps:cNvSpPr/>
                        <wps:spPr>
                          <a:xfrm rot="-5399999">
                            <a:off x="-2098575" y="1313366"/>
                            <a:ext cx="4462772" cy="113224"/>
                          </a:xfrm>
                          <a:prstGeom prst="rect">
                            <a:avLst/>
                          </a:prstGeom>
                          <a:ln>
                            <a:noFill/>
                          </a:ln>
                        </wps:spPr>
                        <wps:txbx>
                          <w:txbxContent>
                            <w:p w:rsidR="00B03E47" w:rsidRDefault="00E2034E">
                              <w:pPr>
                                <w:spacing w:after="160" w:line="259" w:lineRule="auto"/>
                                <w:ind w:left="0" w:right="0" w:firstLine="0"/>
                                <w:jc w:val="left"/>
                              </w:pPr>
                              <w:r>
                                <w:rPr>
                                  <w:sz w:val="12"/>
                                </w:rPr>
                                <w:t>Documento firmado electrónicamente desde la plataforma esPublico Gestiona |</w:t>
                              </w:r>
                              <w:r>
                                <w:rPr>
                                  <w:sz w:val="12"/>
                                </w:rPr>
                                <w:t xml:space="preserve"> Página 131 de 179 </w:t>
                              </w:r>
                            </w:p>
                          </w:txbxContent>
                        </wps:txbx>
                        <wps:bodyPr horzOverflow="overflow" vert="horz" lIns="0" tIns="0" rIns="0" bIns="0" rtlCol="0">
                          <a:noAutofit/>
                        </wps:bodyPr>
                      </wps:wsp>
                    </wpg:wgp>
                  </a:graphicData>
                </a:graphic>
              </wp:anchor>
            </w:drawing>
          </mc:Choice>
          <mc:Fallback xmlns:a="http://schemas.openxmlformats.org/drawingml/2006/main">
            <w:pict>
              <v:group id="Group 352062" style="width:12.7031pt;height:283.572pt;position:absolute;mso-position-horizontal-relative:page;mso-position-horizontal:absolute;margin-left:682.278pt;mso-position-vertical-relative:page;margin-top:528.348pt;" coordsize="1613,36013">
                <v:rect id="Rectangle 29666" style="position:absolute;width:47898;height:1132;left:-23382;top:11498;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X6W4A44Y3YFEHMQ6W9NDGFMDY | Verificación: https://candelaria.sedelectronica.es/ </w:t>
                        </w:r>
                      </w:p>
                    </w:txbxContent>
                  </v:textbox>
                </v:rect>
                <v:rect id="Rectangle 29667" style="position:absolute;width:44627;height:1132;left:-20985;top:13133;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131 de 179 </w:t>
                        </w:r>
                      </w:p>
                    </w:txbxContent>
                  </v:textbox>
                </v:rect>
                <w10:wrap type="square"/>
              </v:group>
            </w:pict>
          </mc:Fallback>
        </mc:AlternateContent>
      </w:r>
      <w:r>
        <w:t xml:space="preserve">Calle José Rodríguez Ramírez. </w:t>
      </w:r>
    </w:p>
    <w:p w:rsidR="00B03E47" w:rsidRDefault="00E2034E">
      <w:pPr>
        <w:spacing w:after="133" w:line="259" w:lineRule="auto"/>
        <w:ind w:left="260" w:right="0" w:firstLine="0"/>
        <w:jc w:val="left"/>
      </w:pPr>
      <w:r>
        <w:t xml:space="preserve"> </w:t>
      </w:r>
    </w:p>
    <w:p w:rsidR="00B03E47" w:rsidRDefault="00E2034E">
      <w:pPr>
        <w:pStyle w:val="Ttulo1"/>
        <w:spacing w:after="193"/>
        <w:ind w:left="255"/>
      </w:pPr>
      <w:r>
        <w:rPr>
          <w:rFonts w:ascii="Times New Roman" w:eastAsia="Times New Roman" w:hAnsi="Times New Roman" w:cs="Times New Roman"/>
          <w:b/>
          <w:sz w:val="24"/>
          <w:shd w:val="clear" w:color="auto" w:fill="auto"/>
        </w:rPr>
        <w:t>2.</w:t>
      </w:r>
      <w:r>
        <w:rPr>
          <w:b/>
          <w:sz w:val="24"/>
          <w:shd w:val="clear" w:color="auto" w:fill="auto"/>
        </w:rPr>
        <w:t xml:space="preserve"> </w:t>
      </w:r>
      <w:r>
        <w:t>NATURALEZA DEL BIEN</w:t>
      </w:r>
      <w:r>
        <w:rPr>
          <w:rFonts w:ascii="Times New Roman" w:eastAsia="Times New Roman" w:hAnsi="Times New Roman" w:cs="Times New Roman"/>
          <w:sz w:val="24"/>
          <w:shd w:val="clear" w:color="auto" w:fill="auto"/>
        </w:rPr>
        <w:t xml:space="preserve"> </w:t>
      </w:r>
    </w:p>
    <w:p w:rsidR="00B03E47" w:rsidRDefault="00E2034E">
      <w:pPr>
        <w:ind w:left="255" w:right="932"/>
      </w:pPr>
      <w:r>
        <w:rPr>
          <w:u w:val="single" w:color="000000"/>
        </w:rPr>
        <w:t>Localización:</w:t>
      </w:r>
      <w:r>
        <w:t xml:space="preserve"> la calle José Rodríguez Ramírez está ubicada en el núcleo poblacional de Punta Larga.</w:t>
      </w:r>
      <w:r>
        <w:rPr>
          <w:rFonts w:ascii="Times New Roman" w:eastAsia="Times New Roman" w:hAnsi="Times New Roman" w:cs="Times New Roman"/>
          <w:sz w:val="24"/>
        </w:rPr>
        <w:t xml:space="preserve"> </w:t>
      </w:r>
    </w:p>
    <w:p w:rsidR="00B03E47" w:rsidRDefault="00E2034E">
      <w:pPr>
        <w:spacing w:after="0" w:line="259" w:lineRule="auto"/>
        <w:ind w:left="260" w:right="0" w:firstLine="0"/>
        <w:jc w:val="left"/>
      </w:pPr>
      <w:r>
        <w:t xml:space="preserve"> </w:t>
      </w:r>
    </w:p>
    <w:p w:rsidR="00B03E47" w:rsidRDefault="00E2034E">
      <w:pPr>
        <w:pStyle w:val="Ttulo2"/>
        <w:spacing w:after="99"/>
        <w:ind w:left="255"/>
        <w:jc w:val="left"/>
      </w:pPr>
      <w:r>
        <w:rPr>
          <w:b w:val="0"/>
          <w:u w:val="single" w:color="000000"/>
        </w:rPr>
        <w:t>Referencia catastral:</w:t>
      </w:r>
      <w:r>
        <w:rPr>
          <w:b w:val="0"/>
        </w:rPr>
        <w:t xml:space="preserve"> No tiene </w:t>
      </w:r>
    </w:p>
    <w:p w:rsidR="00B03E47" w:rsidRDefault="00E2034E">
      <w:pPr>
        <w:spacing w:after="134" w:line="259" w:lineRule="auto"/>
        <w:ind w:left="260" w:right="0" w:firstLine="0"/>
        <w:jc w:val="left"/>
      </w:pPr>
      <w:r>
        <w:t xml:space="preserve"> </w:t>
      </w:r>
    </w:p>
    <w:p w:rsidR="00B03E47" w:rsidRDefault="00E2034E">
      <w:pPr>
        <w:shd w:val="clear" w:color="auto" w:fill="E7E6E6"/>
        <w:spacing w:after="0" w:line="259" w:lineRule="auto"/>
        <w:ind w:left="255" w:right="0"/>
        <w:jc w:val="left"/>
      </w:pPr>
      <w:r>
        <w:rPr>
          <w:rFonts w:ascii="Times New Roman" w:eastAsia="Times New Roman" w:hAnsi="Times New Roman" w:cs="Times New Roman"/>
          <w:b/>
          <w:sz w:val="24"/>
        </w:rPr>
        <w:t>3.</w:t>
      </w:r>
      <w:r>
        <w:rPr>
          <w:b/>
          <w:sz w:val="24"/>
        </w:rPr>
        <w:t xml:space="preserve"> </w:t>
      </w:r>
      <w:r>
        <w:rPr>
          <w:shd w:val="clear" w:color="auto" w:fill="C0C0C0"/>
        </w:rPr>
        <w:t>LINDEROS</w:t>
      </w:r>
      <w:r>
        <w:t xml:space="preserve">                                                                                                                         </w:t>
      </w:r>
      <w:r>
        <w:rPr>
          <w:rFonts w:ascii="Times New Roman" w:eastAsia="Times New Roman" w:hAnsi="Times New Roman" w:cs="Times New Roman"/>
          <w:sz w:val="24"/>
        </w:rPr>
        <w:t xml:space="preserve"> </w:t>
      </w:r>
    </w:p>
    <w:p w:rsidR="00B03E47" w:rsidRDefault="00E2034E">
      <w:pPr>
        <w:spacing w:after="0" w:line="259" w:lineRule="auto"/>
        <w:ind w:left="620" w:right="0" w:firstLine="0"/>
        <w:jc w:val="left"/>
      </w:pPr>
      <w:r>
        <w:t xml:space="preserve"> </w:t>
      </w:r>
    </w:p>
    <w:tbl>
      <w:tblPr>
        <w:tblStyle w:val="TableGrid"/>
        <w:tblW w:w="8820" w:type="dxa"/>
        <w:tblInd w:w="374" w:type="dxa"/>
        <w:tblCellMar>
          <w:top w:w="8" w:type="dxa"/>
          <w:left w:w="107" w:type="dxa"/>
          <w:bottom w:w="0" w:type="dxa"/>
          <w:right w:w="49" w:type="dxa"/>
        </w:tblCellMar>
        <w:tblLook w:val="04A0" w:firstRow="1" w:lastRow="0" w:firstColumn="1" w:lastColumn="0" w:noHBand="0" w:noVBand="1"/>
      </w:tblPr>
      <w:tblGrid>
        <w:gridCol w:w="1273"/>
        <w:gridCol w:w="7547"/>
      </w:tblGrid>
      <w:tr w:rsidR="00B03E47">
        <w:trPr>
          <w:trHeight w:val="1562"/>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B03E47" w:rsidRDefault="00E2034E">
            <w:pPr>
              <w:spacing w:after="0" w:line="259" w:lineRule="auto"/>
              <w:ind w:left="0" w:right="31" w:firstLine="0"/>
              <w:jc w:val="center"/>
            </w:pPr>
            <w:r>
              <w:t xml:space="preserve"> </w:t>
            </w:r>
          </w:p>
          <w:p w:rsidR="00B03E47" w:rsidRDefault="00E2034E">
            <w:pPr>
              <w:spacing w:after="0" w:line="259" w:lineRule="auto"/>
              <w:ind w:left="0" w:right="31" w:firstLine="0"/>
              <w:jc w:val="center"/>
            </w:pPr>
            <w:r>
              <w:t xml:space="preserve"> </w:t>
            </w:r>
          </w:p>
          <w:p w:rsidR="00B03E47" w:rsidRDefault="00E2034E">
            <w:pPr>
              <w:spacing w:after="0" w:line="259" w:lineRule="auto"/>
              <w:ind w:left="0" w:right="31" w:firstLine="0"/>
              <w:jc w:val="center"/>
            </w:pPr>
            <w:r>
              <w:t xml:space="preserve"> </w:t>
            </w:r>
          </w:p>
          <w:p w:rsidR="00B03E47" w:rsidRDefault="00E2034E">
            <w:pPr>
              <w:spacing w:after="0" w:line="259" w:lineRule="auto"/>
              <w:ind w:left="0" w:right="31" w:firstLine="0"/>
              <w:jc w:val="center"/>
            </w:pPr>
            <w:r>
              <w:t xml:space="preserve"> </w:t>
            </w:r>
          </w:p>
          <w:p w:rsidR="00B03E47" w:rsidRDefault="00E2034E">
            <w:pPr>
              <w:spacing w:after="0" w:line="259" w:lineRule="auto"/>
              <w:ind w:left="0" w:right="31" w:firstLine="0"/>
              <w:jc w:val="center"/>
            </w:pPr>
            <w:r>
              <w:t xml:space="preserve"> </w:t>
            </w:r>
          </w:p>
          <w:p w:rsidR="00B03E47" w:rsidRDefault="00E2034E">
            <w:pPr>
              <w:spacing w:after="0" w:line="259" w:lineRule="auto"/>
              <w:ind w:left="0" w:right="90" w:firstLine="0"/>
              <w:jc w:val="center"/>
            </w:pPr>
            <w:r>
              <w:t xml:space="preserve">Norte </w:t>
            </w:r>
          </w:p>
        </w:tc>
        <w:tc>
          <w:tcPr>
            <w:tcW w:w="7547" w:type="dxa"/>
            <w:tcBorders>
              <w:top w:val="single" w:sz="4" w:space="0" w:color="000000"/>
              <w:left w:val="single" w:sz="4" w:space="0" w:color="000000"/>
              <w:bottom w:val="single" w:sz="4" w:space="0" w:color="000000"/>
              <w:right w:val="single" w:sz="4" w:space="0" w:color="000000"/>
            </w:tcBorders>
          </w:tcPr>
          <w:p w:rsidR="00B03E47" w:rsidRDefault="00E2034E">
            <w:pPr>
              <w:spacing w:after="14" w:line="259" w:lineRule="auto"/>
              <w:ind w:left="137" w:right="0" w:firstLine="0"/>
              <w:jc w:val="left"/>
            </w:pPr>
            <w:r>
              <w:t xml:space="preserve"> </w:t>
            </w:r>
          </w:p>
          <w:p w:rsidR="00B03E47" w:rsidRDefault="00E2034E">
            <w:pPr>
              <w:numPr>
                <w:ilvl w:val="0"/>
                <w:numId w:val="46"/>
              </w:numPr>
              <w:spacing w:after="0" w:line="249" w:lineRule="auto"/>
              <w:ind w:right="1388" w:hanging="142"/>
              <w:jc w:val="left"/>
            </w:pPr>
            <w:r>
              <w:t>Parcela catastral 5982924CS6358S0001XR</w:t>
            </w:r>
            <w:r>
              <w:rPr>
                <w:rFonts w:ascii="Times New Roman" w:eastAsia="Times New Roman" w:hAnsi="Times New Roman" w:cs="Times New Roman"/>
                <w:sz w:val="24"/>
              </w:rPr>
              <w:t xml:space="preserve"> </w:t>
            </w:r>
            <w:r>
              <w:rPr>
                <w:sz w:val="24"/>
              </w:rPr>
              <w:t xml:space="preserve">- </w:t>
            </w:r>
            <w:r>
              <w:t xml:space="preserve">Parcela catastral 5982926CS6358S0001JR </w:t>
            </w:r>
            <w:r>
              <w:rPr>
                <w:rFonts w:ascii="Times New Roman" w:eastAsia="Times New Roman" w:hAnsi="Times New Roman" w:cs="Times New Roman"/>
                <w:sz w:val="24"/>
              </w:rPr>
              <w:t xml:space="preserve"> </w:t>
            </w:r>
            <w:r>
              <w:t xml:space="preserve">- </w:t>
            </w:r>
            <w:r>
              <w:t xml:space="preserve">Parcela catastral 5982952CS6358S0001OR </w:t>
            </w:r>
          </w:p>
          <w:p w:rsidR="00B03E47" w:rsidRDefault="00E2034E">
            <w:pPr>
              <w:numPr>
                <w:ilvl w:val="0"/>
                <w:numId w:val="46"/>
              </w:numPr>
              <w:spacing w:after="0" w:line="259" w:lineRule="auto"/>
              <w:ind w:right="1388" w:hanging="142"/>
              <w:jc w:val="left"/>
            </w:pPr>
            <w:r>
              <w:t xml:space="preserve">Parcela catastral 5982927CS6358S0001ER (Campo municipal de fútbol de Candelaria). </w:t>
            </w:r>
          </w:p>
        </w:tc>
      </w:tr>
      <w:tr w:rsidR="00B03E47">
        <w:trPr>
          <w:trHeight w:val="1780"/>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B03E47" w:rsidRDefault="00E2034E">
            <w:pPr>
              <w:spacing w:after="0" w:line="259" w:lineRule="auto"/>
              <w:ind w:left="5" w:right="0" w:firstLine="0"/>
              <w:jc w:val="center"/>
            </w:pPr>
            <w:r>
              <w:t xml:space="preserve"> </w:t>
            </w:r>
          </w:p>
        </w:tc>
        <w:tc>
          <w:tcPr>
            <w:tcW w:w="7547" w:type="dxa"/>
            <w:tcBorders>
              <w:top w:val="single" w:sz="4" w:space="0" w:color="000000"/>
              <w:left w:val="single" w:sz="4" w:space="0" w:color="000000"/>
              <w:bottom w:val="single" w:sz="4" w:space="0" w:color="000000"/>
              <w:right w:val="single" w:sz="4" w:space="0" w:color="000000"/>
            </w:tcBorders>
          </w:tcPr>
          <w:p w:rsidR="00B03E47" w:rsidRDefault="00E2034E">
            <w:pPr>
              <w:numPr>
                <w:ilvl w:val="0"/>
                <w:numId w:val="47"/>
              </w:numPr>
              <w:spacing w:after="0" w:line="240" w:lineRule="auto"/>
              <w:ind w:right="0" w:hanging="142"/>
              <w:jc w:val="left"/>
            </w:pPr>
            <w:r>
              <w:t xml:space="preserve">Parcela catastral 5986601CS6358N0001GL (Campo municipal de fútbol de Candelaria). </w:t>
            </w:r>
          </w:p>
          <w:p w:rsidR="00B03E47" w:rsidRDefault="00E2034E">
            <w:pPr>
              <w:numPr>
                <w:ilvl w:val="0"/>
                <w:numId w:val="47"/>
              </w:numPr>
              <w:spacing w:after="0" w:line="240" w:lineRule="auto"/>
              <w:ind w:right="0" w:hanging="142"/>
              <w:jc w:val="left"/>
            </w:pPr>
            <w:r>
              <w:t xml:space="preserve">Parcela catastral 6082404CS6368S0001UI (Campo municipal de fútbol de Candelaria). </w:t>
            </w:r>
          </w:p>
          <w:p w:rsidR="00B03E47" w:rsidRDefault="00E2034E">
            <w:pPr>
              <w:numPr>
                <w:ilvl w:val="0"/>
                <w:numId w:val="47"/>
              </w:numPr>
              <w:spacing w:after="2" w:line="238" w:lineRule="auto"/>
              <w:ind w:right="0" w:hanging="142"/>
              <w:jc w:val="left"/>
            </w:pPr>
            <w:r>
              <w:t xml:space="preserve">Parcela catastral 6086707CS6368N0001BM (Edificio Cathayza). - Parcela catastral 5982906CS6358S0001YR (Edificio Jorge). </w:t>
            </w:r>
          </w:p>
          <w:p w:rsidR="00B03E47" w:rsidRDefault="00E2034E">
            <w:pPr>
              <w:spacing w:after="0" w:line="259" w:lineRule="auto"/>
              <w:ind w:left="174" w:right="0" w:firstLine="0"/>
              <w:jc w:val="left"/>
            </w:pPr>
            <w:r>
              <w:t xml:space="preserve"> </w:t>
            </w:r>
          </w:p>
        </w:tc>
      </w:tr>
      <w:tr w:rsidR="00B03E47">
        <w:trPr>
          <w:trHeight w:val="1529"/>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B03E47" w:rsidRDefault="00E2034E">
            <w:pPr>
              <w:spacing w:after="0" w:line="259" w:lineRule="auto"/>
              <w:ind w:left="0" w:right="0" w:firstLine="0"/>
              <w:jc w:val="left"/>
            </w:pPr>
            <w:r>
              <w:t xml:space="preserve"> </w:t>
            </w:r>
          </w:p>
          <w:p w:rsidR="00B03E47" w:rsidRDefault="00E2034E">
            <w:pPr>
              <w:spacing w:after="0" w:line="259" w:lineRule="auto"/>
              <w:ind w:left="5" w:right="0" w:firstLine="0"/>
              <w:jc w:val="center"/>
            </w:pPr>
            <w:r>
              <w:t xml:space="preserve"> </w:t>
            </w:r>
          </w:p>
          <w:p w:rsidR="00B03E47" w:rsidRDefault="00E2034E">
            <w:pPr>
              <w:spacing w:after="0" w:line="259" w:lineRule="auto"/>
              <w:ind w:left="5" w:right="0" w:firstLine="0"/>
              <w:jc w:val="center"/>
            </w:pPr>
            <w:r>
              <w:t xml:space="preserve"> </w:t>
            </w:r>
          </w:p>
          <w:p w:rsidR="00B03E47" w:rsidRDefault="00E2034E">
            <w:pPr>
              <w:spacing w:after="0" w:line="259" w:lineRule="auto"/>
              <w:ind w:left="0" w:right="59" w:firstLine="0"/>
              <w:jc w:val="center"/>
            </w:pPr>
            <w:r>
              <w:t xml:space="preserve">Sur </w:t>
            </w:r>
          </w:p>
        </w:tc>
        <w:tc>
          <w:tcPr>
            <w:tcW w:w="7547"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74" w:right="0" w:firstLine="0"/>
              <w:jc w:val="left"/>
            </w:pPr>
            <w:r>
              <w:t xml:space="preserve"> </w:t>
            </w:r>
          </w:p>
          <w:p w:rsidR="00B03E47" w:rsidRDefault="00E2034E">
            <w:pPr>
              <w:numPr>
                <w:ilvl w:val="0"/>
                <w:numId w:val="48"/>
              </w:numPr>
              <w:spacing w:after="3" w:line="238" w:lineRule="auto"/>
              <w:ind w:right="0" w:firstLine="0"/>
              <w:jc w:val="left"/>
            </w:pPr>
            <w:r>
              <w:t xml:space="preserve">Parcela catastral 5982923CS6358S0001DR. - Parcela catastral 5982925CS6358S0001IR. </w:t>
            </w:r>
          </w:p>
          <w:p w:rsidR="00B03E47" w:rsidRDefault="00E2034E">
            <w:pPr>
              <w:numPr>
                <w:ilvl w:val="0"/>
                <w:numId w:val="48"/>
              </w:numPr>
              <w:spacing w:after="0" w:line="259" w:lineRule="auto"/>
              <w:ind w:right="0" w:firstLine="0"/>
              <w:jc w:val="left"/>
            </w:pPr>
            <w:r>
              <w:t xml:space="preserve">Parcela catastral 5982928CS6358S0001SR. </w:t>
            </w:r>
          </w:p>
          <w:p w:rsidR="00B03E47" w:rsidRDefault="00E2034E">
            <w:pPr>
              <w:numPr>
                <w:ilvl w:val="0"/>
                <w:numId w:val="48"/>
              </w:numPr>
              <w:spacing w:after="0" w:line="259" w:lineRule="auto"/>
              <w:ind w:right="0" w:firstLine="0"/>
              <w:jc w:val="left"/>
            </w:pPr>
            <w:r>
              <w:t xml:space="preserve">Parcela catastral 6084401CS6368S0001DI. </w:t>
            </w:r>
          </w:p>
          <w:p w:rsidR="00B03E47" w:rsidRDefault="00E2034E">
            <w:pPr>
              <w:numPr>
                <w:ilvl w:val="0"/>
                <w:numId w:val="48"/>
              </w:numPr>
              <w:spacing w:after="0" w:line="259" w:lineRule="auto"/>
              <w:ind w:right="0" w:firstLine="0"/>
              <w:jc w:val="left"/>
            </w:pPr>
            <w:r>
              <w:t xml:space="preserve">Parcela catastral 6084402CS6368S0001X. </w:t>
            </w:r>
          </w:p>
        </w:tc>
      </w:tr>
      <w:tr w:rsidR="00B03E47">
        <w:trPr>
          <w:trHeight w:val="571"/>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B03E47" w:rsidRDefault="00E2034E">
            <w:pPr>
              <w:spacing w:after="0" w:line="259" w:lineRule="auto"/>
              <w:ind w:left="0" w:right="0" w:firstLine="0"/>
              <w:jc w:val="left"/>
            </w:pPr>
            <w:r>
              <w:t xml:space="preserve"> </w:t>
            </w:r>
          </w:p>
          <w:p w:rsidR="00B03E47" w:rsidRDefault="00E2034E">
            <w:pPr>
              <w:spacing w:after="0" w:line="259" w:lineRule="auto"/>
              <w:ind w:left="0" w:right="56" w:firstLine="0"/>
              <w:jc w:val="center"/>
            </w:pPr>
            <w:r>
              <w:t xml:space="preserve">Este </w:t>
            </w:r>
          </w:p>
        </w:tc>
        <w:tc>
          <w:tcPr>
            <w:tcW w:w="7547"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79" w:right="0" w:firstLine="0"/>
              <w:jc w:val="left"/>
            </w:pPr>
            <w:r>
              <w:t xml:space="preserve"> </w:t>
            </w:r>
          </w:p>
          <w:p w:rsidR="00B03E47" w:rsidRDefault="00E2034E">
            <w:pPr>
              <w:spacing w:after="0" w:line="259" w:lineRule="auto"/>
              <w:ind w:left="4" w:right="0" w:firstLine="0"/>
              <w:jc w:val="left"/>
            </w:pPr>
            <w:r>
              <w:t xml:space="preserve">Rambla Los Menceyes </w:t>
            </w:r>
          </w:p>
        </w:tc>
      </w:tr>
      <w:tr w:rsidR="00B03E47">
        <w:trPr>
          <w:trHeight w:val="769"/>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B03E47" w:rsidRDefault="00E2034E">
            <w:pPr>
              <w:spacing w:after="0" w:line="259" w:lineRule="auto"/>
              <w:ind w:left="0" w:right="0" w:firstLine="0"/>
              <w:jc w:val="left"/>
            </w:pPr>
            <w:r>
              <w:t xml:space="preserve"> </w:t>
            </w:r>
          </w:p>
          <w:p w:rsidR="00B03E47" w:rsidRDefault="00E2034E">
            <w:pPr>
              <w:spacing w:after="0" w:line="259" w:lineRule="auto"/>
              <w:ind w:left="0" w:right="57" w:firstLine="0"/>
              <w:jc w:val="center"/>
            </w:pPr>
            <w:r>
              <w:t xml:space="preserve">Oeste </w:t>
            </w:r>
          </w:p>
        </w:tc>
        <w:tc>
          <w:tcPr>
            <w:tcW w:w="7547"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4" w:right="0" w:firstLine="0"/>
              <w:jc w:val="left"/>
            </w:pPr>
            <w:r>
              <w:t xml:space="preserve"> </w:t>
            </w:r>
          </w:p>
          <w:p w:rsidR="00B03E47" w:rsidRDefault="00E2034E">
            <w:pPr>
              <w:spacing w:after="0" w:line="259" w:lineRule="auto"/>
              <w:ind w:left="4" w:right="0" w:firstLine="0"/>
              <w:jc w:val="left"/>
            </w:pPr>
            <w:r>
              <w:t xml:space="preserve">Vía de servicio paralela a la TF-1 </w:t>
            </w:r>
          </w:p>
          <w:p w:rsidR="00B03E47" w:rsidRDefault="00E2034E">
            <w:pPr>
              <w:spacing w:after="0" w:line="259" w:lineRule="auto"/>
              <w:ind w:left="4" w:right="0" w:firstLine="0"/>
              <w:jc w:val="left"/>
            </w:pPr>
            <w:r>
              <w:t xml:space="preserve"> </w:t>
            </w:r>
          </w:p>
        </w:tc>
      </w:tr>
    </w:tbl>
    <w:p w:rsidR="00B03E47" w:rsidRDefault="00E2034E">
      <w:pPr>
        <w:spacing w:after="129" w:line="259" w:lineRule="auto"/>
        <w:ind w:left="260" w:right="0" w:firstLine="0"/>
        <w:jc w:val="left"/>
      </w:pPr>
      <w:r>
        <w:t xml:space="preserve"> </w:t>
      </w:r>
    </w:p>
    <w:p w:rsidR="00B03E47" w:rsidRDefault="00E2034E">
      <w:pPr>
        <w:pStyle w:val="Ttulo1"/>
        <w:spacing w:after="193"/>
        <w:ind w:left="255"/>
      </w:pPr>
      <w:r>
        <w:rPr>
          <w:rFonts w:ascii="Times New Roman" w:eastAsia="Times New Roman" w:hAnsi="Times New Roman" w:cs="Times New Roman"/>
          <w:b/>
          <w:sz w:val="24"/>
          <w:shd w:val="clear" w:color="auto" w:fill="auto"/>
        </w:rPr>
        <w:t>4.</w:t>
      </w:r>
      <w:r>
        <w:rPr>
          <w:b/>
          <w:sz w:val="24"/>
          <w:shd w:val="clear" w:color="auto" w:fill="auto"/>
        </w:rPr>
        <w:t xml:space="preserve"> </w:t>
      </w:r>
      <w:r>
        <w:t>SUPERFICIE</w:t>
      </w:r>
      <w:r>
        <w:rPr>
          <w:rFonts w:ascii="Times New Roman" w:eastAsia="Times New Roman" w:hAnsi="Times New Roman" w:cs="Times New Roman"/>
          <w:sz w:val="24"/>
          <w:shd w:val="clear" w:color="auto" w:fill="auto"/>
        </w:rPr>
        <w:t xml:space="preserve"> </w:t>
      </w:r>
    </w:p>
    <w:p w:rsidR="00B03E47" w:rsidRDefault="00E2034E">
      <w:pPr>
        <w:spacing w:after="0" w:line="259" w:lineRule="auto"/>
        <w:ind w:left="260" w:right="0" w:firstLine="0"/>
        <w:jc w:val="left"/>
      </w:pPr>
      <w:r>
        <w:rPr>
          <w:rFonts w:ascii="Calibri" w:eastAsia="Calibri" w:hAnsi="Calibri" w:cs="Calibri"/>
          <w:noProof/>
        </w:rPr>
        <mc:AlternateContent>
          <mc:Choice Requires="wpg">
            <w:drawing>
              <wp:anchor distT="0" distB="0" distL="114300" distR="114300" simplePos="0" relativeHeight="251825152" behindDoc="0" locked="0" layoutInCell="1" allowOverlap="1">
                <wp:simplePos x="0" y="0"/>
                <wp:positionH relativeFrom="page">
                  <wp:posOffset>8664935</wp:posOffset>
                </wp:positionH>
                <wp:positionV relativeFrom="page">
                  <wp:posOffset>6710019</wp:posOffset>
                </wp:positionV>
                <wp:extent cx="161330" cy="3601365"/>
                <wp:effectExtent l="0" t="0" r="0" b="0"/>
                <wp:wrapTopAndBottom/>
                <wp:docPr id="347577" name="Group 347577"/>
                <wp:cNvGraphicFramePr/>
                <a:graphic xmlns:a="http://schemas.openxmlformats.org/drawingml/2006/main">
                  <a:graphicData uri="http://schemas.microsoft.com/office/word/2010/wordprocessingGroup">
                    <wpg:wgp>
                      <wpg:cNvGrpSpPr/>
                      <wpg:grpSpPr>
                        <a:xfrm>
                          <a:off x="0" y="0"/>
                          <a:ext cx="161330" cy="3601365"/>
                          <a:chOff x="0" y="0"/>
                          <a:chExt cx="161330" cy="3601365"/>
                        </a:xfrm>
                      </wpg:grpSpPr>
                      <wps:wsp>
                        <wps:cNvPr id="29974" name="Rectangle 29974"/>
                        <wps:cNvSpPr/>
                        <wps:spPr>
                          <a:xfrm rot="-5399999">
                            <a:off x="-2338295" y="1149845"/>
                            <a:ext cx="4789815" cy="113224"/>
                          </a:xfrm>
                          <a:prstGeom prst="rect">
                            <a:avLst/>
                          </a:prstGeom>
                          <a:ln>
                            <a:noFill/>
                          </a:ln>
                        </wps:spPr>
                        <wps:txbx>
                          <w:txbxContent>
                            <w:p w:rsidR="00B03E47" w:rsidRDefault="00E2034E">
                              <w:pPr>
                                <w:spacing w:after="160" w:line="259" w:lineRule="auto"/>
                                <w:ind w:left="0" w:right="0" w:firstLine="0"/>
                                <w:jc w:val="left"/>
                              </w:pPr>
                              <w:r>
                                <w:rPr>
                                  <w:sz w:val="12"/>
                                </w:rPr>
                                <w:t xml:space="preserve">Cód. Validación: X6W4A44Y3YFEHMQ6W9NDGFMDY | Verificación: https://candelaria.sedelectronica.es/ </w:t>
                              </w:r>
                            </w:p>
                          </w:txbxContent>
                        </wps:txbx>
                        <wps:bodyPr horzOverflow="overflow" vert="horz" lIns="0" tIns="0" rIns="0" bIns="0" rtlCol="0">
                          <a:noAutofit/>
                        </wps:bodyPr>
                      </wps:wsp>
                      <wps:wsp>
                        <wps:cNvPr id="29975" name="Rectangle 29975"/>
                        <wps:cNvSpPr/>
                        <wps:spPr>
                          <a:xfrm rot="-5399999">
                            <a:off x="-2098575" y="1313366"/>
                            <a:ext cx="4462772" cy="113224"/>
                          </a:xfrm>
                          <a:prstGeom prst="rect">
                            <a:avLst/>
                          </a:prstGeom>
                          <a:ln>
                            <a:noFill/>
                          </a:ln>
                        </wps:spPr>
                        <wps:txbx>
                          <w:txbxContent>
                            <w:p w:rsidR="00B03E47" w:rsidRDefault="00E2034E">
                              <w:pPr>
                                <w:spacing w:after="160" w:line="259" w:lineRule="auto"/>
                                <w:ind w:left="0" w:right="0" w:firstLine="0"/>
                                <w:jc w:val="left"/>
                              </w:pPr>
                              <w:r>
                                <w:rPr>
                                  <w:sz w:val="12"/>
                                </w:rPr>
                                <w:t xml:space="preserve">Documento firmado electrónicamente desde la plataforma esPublico Gestiona | Página 132 de 179 </w:t>
                              </w:r>
                            </w:p>
                          </w:txbxContent>
                        </wps:txbx>
                        <wps:bodyPr horzOverflow="overflow" vert="horz" lIns="0" tIns="0" rIns="0" bIns="0" rtlCol="0">
                          <a:noAutofit/>
                        </wps:bodyPr>
                      </wps:wsp>
                    </wpg:wgp>
                  </a:graphicData>
                </a:graphic>
              </wp:anchor>
            </w:drawing>
          </mc:Choice>
          <mc:Fallback xmlns:a="http://schemas.openxmlformats.org/drawingml/2006/main">
            <w:pict>
              <v:group id="Group 347577" style="width:12.7031pt;height:283.572pt;position:absolute;mso-position-horizontal-relative:page;mso-position-horizontal:absolute;margin-left:682.278pt;mso-position-vertical-relative:page;margin-top:528.348pt;" coordsize="1613,36013">
                <v:rect id="Rectangle 29974" style="position:absolute;width:47898;height:1132;left:-23382;top:11498;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X6W4A44Y3YFEHMQ6W9NDGFMDY | Verificación: https://candelaria.sedelectronica.es/ </w:t>
                        </w:r>
                      </w:p>
                    </w:txbxContent>
                  </v:textbox>
                </v:rect>
                <v:rect id="Rectangle 29975" style="position:absolute;width:44627;height:1132;left:-20985;top:13133;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132 de 179 </w:t>
                        </w:r>
                      </w:p>
                    </w:txbxContent>
                  </v:textbox>
                </v:rect>
                <w10:wrap type="topAndBottom"/>
              </v:group>
            </w:pict>
          </mc:Fallback>
        </mc:AlternateContent>
      </w:r>
      <w:r>
        <w:t xml:space="preserve"> </w:t>
      </w:r>
    </w:p>
    <w:tbl>
      <w:tblPr>
        <w:tblStyle w:val="TableGrid"/>
        <w:tblW w:w="8756" w:type="dxa"/>
        <w:tblInd w:w="266" w:type="dxa"/>
        <w:tblCellMar>
          <w:top w:w="9" w:type="dxa"/>
          <w:left w:w="107" w:type="dxa"/>
          <w:bottom w:w="0" w:type="dxa"/>
          <w:right w:w="115" w:type="dxa"/>
        </w:tblCellMar>
        <w:tblLook w:val="04A0" w:firstRow="1" w:lastRow="0" w:firstColumn="1" w:lastColumn="0" w:noHBand="0" w:noVBand="1"/>
      </w:tblPr>
      <w:tblGrid>
        <w:gridCol w:w="2800"/>
        <w:gridCol w:w="5955"/>
      </w:tblGrid>
      <w:tr w:rsidR="00B03E47">
        <w:trPr>
          <w:trHeight w:val="768"/>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B03E47" w:rsidRDefault="00E2034E">
            <w:pPr>
              <w:spacing w:after="0" w:line="259" w:lineRule="auto"/>
              <w:ind w:left="0" w:right="0" w:firstLine="0"/>
              <w:jc w:val="left"/>
            </w:pPr>
            <w:r>
              <w:t xml:space="preserve"> </w:t>
            </w:r>
          </w:p>
          <w:p w:rsidR="00B03E47" w:rsidRDefault="00E2034E">
            <w:pPr>
              <w:spacing w:after="0" w:line="259" w:lineRule="auto"/>
              <w:ind w:left="0" w:right="0" w:firstLine="0"/>
              <w:jc w:val="left"/>
            </w:pPr>
            <w:r>
              <w:t xml:space="preserve">Superficie total </w:t>
            </w:r>
          </w:p>
          <w:p w:rsidR="00B03E47" w:rsidRDefault="00E2034E">
            <w:pPr>
              <w:spacing w:after="0" w:line="259" w:lineRule="auto"/>
              <w:ind w:left="0" w:right="0" w:firstLine="0"/>
              <w:jc w:val="left"/>
            </w:pPr>
            <w:r>
              <w:t xml:space="preserve"> </w:t>
            </w:r>
          </w:p>
        </w:tc>
        <w:tc>
          <w:tcPr>
            <w:tcW w:w="5955"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left"/>
            </w:pPr>
            <w:r>
              <w:t xml:space="preserve"> </w:t>
            </w:r>
          </w:p>
          <w:p w:rsidR="00B03E47" w:rsidRDefault="00E2034E">
            <w:pPr>
              <w:spacing w:after="0" w:line="259" w:lineRule="auto"/>
              <w:ind w:left="1" w:right="0" w:firstLine="0"/>
              <w:jc w:val="left"/>
            </w:pPr>
            <w:r>
              <w:t>4065,41m</w:t>
            </w:r>
            <w:r>
              <w:rPr>
                <w:vertAlign w:val="superscript"/>
              </w:rPr>
              <w:t>2</w:t>
            </w:r>
            <w:r>
              <w:rPr>
                <w:rFonts w:ascii="Times New Roman" w:eastAsia="Times New Roman" w:hAnsi="Times New Roman" w:cs="Times New Roman"/>
                <w:sz w:val="24"/>
              </w:rPr>
              <w:t xml:space="preserve"> </w:t>
            </w:r>
          </w:p>
          <w:p w:rsidR="00B03E47" w:rsidRDefault="00E2034E">
            <w:pPr>
              <w:spacing w:after="0" w:line="259" w:lineRule="auto"/>
              <w:ind w:left="1" w:right="0" w:firstLine="0"/>
              <w:jc w:val="left"/>
            </w:pPr>
            <w:r>
              <w:t xml:space="preserve"> </w:t>
            </w:r>
          </w:p>
        </w:tc>
      </w:tr>
      <w:tr w:rsidR="00B03E47">
        <w:trPr>
          <w:trHeight w:val="768"/>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B03E47" w:rsidRDefault="00E2034E">
            <w:pPr>
              <w:spacing w:after="0" w:line="259" w:lineRule="auto"/>
              <w:ind w:left="0" w:right="0" w:firstLine="0"/>
              <w:jc w:val="left"/>
            </w:pPr>
            <w:r>
              <w:t xml:space="preserve"> </w:t>
            </w:r>
          </w:p>
          <w:p w:rsidR="00B03E47" w:rsidRDefault="00E2034E">
            <w:pPr>
              <w:spacing w:after="0" w:line="259" w:lineRule="auto"/>
              <w:ind w:left="0" w:right="0" w:firstLine="0"/>
              <w:jc w:val="left"/>
            </w:pPr>
            <w:r>
              <w:t xml:space="preserve">Superficie de calzada </w:t>
            </w:r>
          </w:p>
        </w:tc>
        <w:tc>
          <w:tcPr>
            <w:tcW w:w="5955"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left"/>
            </w:pPr>
            <w:r>
              <w:t xml:space="preserve"> </w:t>
            </w:r>
          </w:p>
          <w:p w:rsidR="00B03E47" w:rsidRDefault="00E2034E">
            <w:pPr>
              <w:spacing w:after="0" w:line="259" w:lineRule="auto"/>
              <w:ind w:left="1" w:right="0" w:firstLine="0"/>
              <w:jc w:val="left"/>
            </w:pPr>
            <w:r>
              <w:t>2621,65m</w:t>
            </w:r>
            <w:r>
              <w:rPr>
                <w:vertAlign w:val="superscript"/>
              </w:rPr>
              <w:t>2</w:t>
            </w:r>
            <w:r>
              <w:rPr>
                <w:rFonts w:ascii="Times New Roman" w:eastAsia="Times New Roman" w:hAnsi="Times New Roman" w:cs="Times New Roman"/>
                <w:sz w:val="24"/>
              </w:rPr>
              <w:t xml:space="preserve"> </w:t>
            </w:r>
          </w:p>
          <w:p w:rsidR="00B03E47" w:rsidRDefault="00E2034E">
            <w:pPr>
              <w:spacing w:after="0" w:line="259" w:lineRule="auto"/>
              <w:ind w:left="1" w:right="0" w:firstLine="0"/>
              <w:jc w:val="left"/>
            </w:pPr>
            <w:r>
              <w:t xml:space="preserve"> </w:t>
            </w:r>
          </w:p>
        </w:tc>
      </w:tr>
      <w:tr w:rsidR="00B03E47">
        <w:trPr>
          <w:trHeight w:val="770"/>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B03E47" w:rsidRDefault="00E2034E">
            <w:pPr>
              <w:spacing w:after="0" w:line="259" w:lineRule="auto"/>
              <w:ind w:left="0" w:right="0" w:firstLine="0"/>
              <w:jc w:val="left"/>
            </w:pPr>
            <w:r>
              <w:t xml:space="preserve"> </w:t>
            </w:r>
          </w:p>
          <w:p w:rsidR="00B03E47" w:rsidRDefault="00E2034E">
            <w:pPr>
              <w:spacing w:after="0" w:line="259" w:lineRule="auto"/>
              <w:ind w:left="0" w:right="0" w:firstLine="0"/>
              <w:jc w:val="left"/>
            </w:pPr>
            <w:r>
              <w:t xml:space="preserve">Longitud de la calzada </w:t>
            </w:r>
          </w:p>
          <w:p w:rsidR="00B03E47" w:rsidRDefault="00E2034E">
            <w:pPr>
              <w:spacing w:after="0" w:line="259" w:lineRule="auto"/>
              <w:ind w:left="0" w:right="0" w:firstLine="0"/>
              <w:jc w:val="left"/>
            </w:pPr>
            <w:r>
              <w:t xml:space="preserve"> </w:t>
            </w:r>
          </w:p>
        </w:tc>
        <w:tc>
          <w:tcPr>
            <w:tcW w:w="5955"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left"/>
            </w:pPr>
            <w:r>
              <w:t xml:space="preserve"> </w:t>
            </w:r>
          </w:p>
          <w:p w:rsidR="00B03E47" w:rsidRDefault="00E2034E">
            <w:pPr>
              <w:spacing w:after="0" w:line="259" w:lineRule="auto"/>
              <w:ind w:left="1" w:right="0" w:firstLine="0"/>
              <w:jc w:val="left"/>
            </w:pPr>
            <w:r>
              <w:t>270,29m</w:t>
            </w:r>
            <w:r>
              <w:rPr>
                <w:rFonts w:ascii="Times New Roman" w:eastAsia="Times New Roman" w:hAnsi="Times New Roman" w:cs="Times New Roman"/>
                <w:sz w:val="24"/>
              </w:rPr>
              <w:t xml:space="preserve"> </w:t>
            </w:r>
          </w:p>
        </w:tc>
      </w:tr>
      <w:tr w:rsidR="00B03E47">
        <w:trPr>
          <w:trHeight w:val="768"/>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B03E47" w:rsidRDefault="00E2034E">
            <w:pPr>
              <w:spacing w:after="0" w:line="259" w:lineRule="auto"/>
              <w:ind w:left="0" w:right="0" w:firstLine="0"/>
              <w:jc w:val="left"/>
            </w:pPr>
            <w:r>
              <w:t xml:space="preserve"> </w:t>
            </w:r>
          </w:p>
          <w:p w:rsidR="00B03E47" w:rsidRDefault="00E2034E">
            <w:pPr>
              <w:spacing w:after="0" w:line="259" w:lineRule="auto"/>
              <w:ind w:left="0" w:right="0" w:firstLine="0"/>
              <w:jc w:val="left"/>
            </w:pPr>
            <w:r>
              <w:t xml:space="preserve">Ancho de la calzada </w:t>
            </w:r>
          </w:p>
          <w:p w:rsidR="00B03E47" w:rsidRDefault="00E2034E">
            <w:pPr>
              <w:spacing w:after="0" w:line="259" w:lineRule="auto"/>
              <w:ind w:left="0" w:right="0" w:firstLine="0"/>
              <w:jc w:val="left"/>
            </w:pPr>
            <w:r>
              <w:t xml:space="preserve"> </w:t>
            </w:r>
          </w:p>
        </w:tc>
        <w:tc>
          <w:tcPr>
            <w:tcW w:w="5955"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left"/>
            </w:pPr>
            <w:r>
              <w:t xml:space="preserve"> </w:t>
            </w:r>
          </w:p>
          <w:p w:rsidR="00B03E47" w:rsidRDefault="00E2034E">
            <w:pPr>
              <w:spacing w:after="0" w:line="259" w:lineRule="auto"/>
              <w:ind w:left="1" w:right="0" w:firstLine="0"/>
              <w:jc w:val="left"/>
            </w:pPr>
            <w:r>
              <w:t>Variable: entre 6,95m y 12,58m</w:t>
            </w:r>
            <w:r>
              <w:rPr>
                <w:rFonts w:ascii="Times New Roman" w:eastAsia="Times New Roman" w:hAnsi="Times New Roman" w:cs="Times New Roman"/>
                <w:sz w:val="24"/>
              </w:rPr>
              <w:t xml:space="preserve"> </w:t>
            </w:r>
          </w:p>
        </w:tc>
      </w:tr>
      <w:tr w:rsidR="00B03E47">
        <w:trPr>
          <w:trHeight w:val="768"/>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B03E47" w:rsidRDefault="00E2034E">
            <w:pPr>
              <w:spacing w:after="0" w:line="259" w:lineRule="auto"/>
              <w:ind w:left="0" w:right="0" w:firstLine="0"/>
              <w:jc w:val="left"/>
            </w:pPr>
            <w:r>
              <w:t xml:space="preserve"> </w:t>
            </w:r>
          </w:p>
          <w:p w:rsidR="00B03E47" w:rsidRDefault="00E2034E">
            <w:pPr>
              <w:spacing w:after="0" w:line="259" w:lineRule="auto"/>
              <w:ind w:left="0" w:right="0" w:firstLine="0"/>
              <w:jc w:val="left"/>
            </w:pPr>
            <w:r>
              <w:t xml:space="preserve">Superficie de acera </w:t>
            </w:r>
          </w:p>
          <w:p w:rsidR="00B03E47" w:rsidRDefault="00E2034E">
            <w:pPr>
              <w:spacing w:after="0" w:line="259" w:lineRule="auto"/>
              <w:ind w:left="0" w:right="0" w:firstLine="0"/>
              <w:jc w:val="left"/>
            </w:pPr>
            <w:r>
              <w:t xml:space="preserve"> </w:t>
            </w:r>
          </w:p>
        </w:tc>
        <w:tc>
          <w:tcPr>
            <w:tcW w:w="5955"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left"/>
            </w:pPr>
            <w:r>
              <w:t xml:space="preserve"> </w:t>
            </w:r>
          </w:p>
          <w:p w:rsidR="00B03E47" w:rsidRDefault="00E2034E">
            <w:pPr>
              <w:spacing w:after="0" w:line="259" w:lineRule="auto"/>
              <w:ind w:left="1" w:right="0" w:firstLine="0"/>
              <w:jc w:val="left"/>
            </w:pPr>
            <w:r>
              <w:t>1443,76m</w:t>
            </w:r>
            <w:r>
              <w:rPr>
                <w:vertAlign w:val="superscript"/>
              </w:rPr>
              <w:t>2</w:t>
            </w:r>
            <w:r>
              <w:rPr>
                <w:rFonts w:ascii="Times New Roman" w:eastAsia="Times New Roman" w:hAnsi="Times New Roman" w:cs="Times New Roman"/>
                <w:sz w:val="24"/>
              </w:rPr>
              <w:t xml:space="preserve"> </w:t>
            </w:r>
          </w:p>
        </w:tc>
      </w:tr>
      <w:tr w:rsidR="00B03E47">
        <w:trPr>
          <w:trHeight w:val="1277"/>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B03E47" w:rsidRDefault="00E2034E">
            <w:pPr>
              <w:spacing w:after="0" w:line="259" w:lineRule="auto"/>
              <w:ind w:left="0" w:right="0" w:firstLine="0"/>
              <w:jc w:val="left"/>
            </w:pPr>
            <w:r>
              <w:t xml:space="preserve"> </w:t>
            </w:r>
          </w:p>
          <w:p w:rsidR="00B03E47" w:rsidRDefault="00E2034E">
            <w:pPr>
              <w:spacing w:after="0" w:line="259" w:lineRule="auto"/>
              <w:ind w:left="0" w:right="0" w:firstLine="0"/>
              <w:jc w:val="left"/>
            </w:pPr>
            <w:r>
              <w:t xml:space="preserve">Longitud de acera </w:t>
            </w:r>
          </w:p>
          <w:p w:rsidR="00B03E47" w:rsidRDefault="00E2034E">
            <w:pPr>
              <w:spacing w:after="0" w:line="259" w:lineRule="auto"/>
              <w:ind w:left="0" w:right="0" w:firstLine="0"/>
              <w:jc w:val="left"/>
            </w:pPr>
            <w:r>
              <w:t xml:space="preserve"> </w:t>
            </w:r>
          </w:p>
        </w:tc>
        <w:tc>
          <w:tcPr>
            <w:tcW w:w="5955"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left"/>
            </w:pPr>
            <w:r>
              <w:t xml:space="preserve"> </w:t>
            </w:r>
          </w:p>
          <w:p w:rsidR="00B03E47" w:rsidRDefault="00E2034E">
            <w:pPr>
              <w:spacing w:after="0" w:line="259" w:lineRule="auto"/>
              <w:ind w:left="1" w:right="0" w:firstLine="0"/>
              <w:jc w:val="left"/>
            </w:pPr>
            <w:r>
              <w:t>71,93</w:t>
            </w:r>
            <w:r>
              <w:t xml:space="preserve">m, 120,27m, 57,92m, 165,67m, 94,04m. </w:t>
            </w:r>
          </w:p>
          <w:p w:rsidR="00B03E47" w:rsidRDefault="00E2034E">
            <w:pPr>
              <w:spacing w:after="0" w:line="259" w:lineRule="auto"/>
              <w:ind w:left="1" w:right="0" w:firstLine="0"/>
              <w:jc w:val="left"/>
            </w:pPr>
            <w:r>
              <w:t xml:space="preserve"> </w:t>
            </w:r>
          </w:p>
          <w:p w:rsidR="00B03E47" w:rsidRDefault="00E2034E">
            <w:pPr>
              <w:spacing w:after="0" w:line="259" w:lineRule="auto"/>
              <w:ind w:left="1" w:right="0" w:firstLine="0"/>
              <w:jc w:val="left"/>
            </w:pPr>
            <w:r>
              <w:t xml:space="preserve">Longitud acumulada de toda acera 509,83m.  </w:t>
            </w:r>
          </w:p>
          <w:p w:rsidR="00B03E47" w:rsidRDefault="00E2034E">
            <w:pPr>
              <w:spacing w:after="0" w:line="259" w:lineRule="auto"/>
              <w:ind w:left="1" w:right="0" w:firstLine="0"/>
              <w:jc w:val="left"/>
            </w:pPr>
            <w:r>
              <w:t xml:space="preserve"> </w:t>
            </w:r>
          </w:p>
        </w:tc>
      </w:tr>
      <w:tr w:rsidR="00B03E47">
        <w:trPr>
          <w:trHeight w:val="767"/>
        </w:trPr>
        <w:tc>
          <w:tcPr>
            <w:tcW w:w="2800" w:type="dxa"/>
            <w:tcBorders>
              <w:top w:val="single" w:sz="4" w:space="0" w:color="000000"/>
              <w:left w:val="single" w:sz="4" w:space="0" w:color="000000"/>
              <w:bottom w:val="single" w:sz="4" w:space="0" w:color="000000"/>
              <w:right w:val="single" w:sz="4" w:space="0" w:color="000000"/>
            </w:tcBorders>
            <w:shd w:val="clear" w:color="auto" w:fill="E7E6E6"/>
          </w:tcPr>
          <w:p w:rsidR="00B03E47" w:rsidRDefault="00E2034E">
            <w:pPr>
              <w:spacing w:after="0" w:line="259" w:lineRule="auto"/>
              <w:ind w:left="0" w:right="0" w:firstLine="0"/>
              <w:jc w:val="left"/>
            </w:pPr>
            <w:r>
              <w:t xml:space="preserve"> </w:t>
            </w:r>
          </w:p>
          <w:p w:rsidR="00B03E47" w:rsidRDefault="00E2034E">
            <w:pPr>
              <w:spacing w:after="0" w:line="259" w:lineRule="auto"/>
              <w:ind w:left="0" w:right="0" w:firstLine="0"/>
              <w:jc w:val="left"/>
            </w:pPr>
            <w:r>
              <w:t xml:space="preserve">Ancho de acera </w:t>
            </w:r>
          </w:p>
          <w:p w:rsidR="00B03E47" w:rsidRDefault="00E2034E">
            <w:pPr>
              <w:spacing w:after="0" w:line="259" w:lineRule="auto"/>
              <w:ind w:left="0" w:right="0" w:firstLine="0"/>
              <w:jc w:val="left"/>
            </w:pPr>
            <w:r>
              <w:t xml:space="preserve"> </w:t>
            </w:r>
          </w:p>
        </w:tc>
        <w:tc>
          <w:tcPr>
            <w:tcW w:w="5955"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left"/>
            </w:pPr>
            <w:r>
              <w:t xml:space="preserve"> </w:t>
            </w:r>
          </w:p>
          <w:p w:rsidR="00B03E47" w:rsidRDefault="00E2034E">
            <w:pPr>
              <w:spacing w:after="0" w:line="259" w:lineRule="auto"/>
              <w:ind w:left="1" w:right="0" w:firstLine="0"/>
              <w:jc w:val="left"/>
            </w:pPr>
            <w:r>
              <w:t>Variable: entre 2,50 y 5,55.</w:t>
            </w:r>
            <w:r>
              <w:rPr>
                <w:rFonts w:ascii="Times New Roman" w:eastAsia="Times New Roman" w:hAnsi="Times New Roman" w:cs="Times New Roman"/>
                <w:sz w:val="24"/>
              </w:rPr>
              <w:t xml:space="preserve"> </w:t>
            </w:r>
          </w:p>
        </w:tc>
      </w:tr>
    </w:tbl>
    <w:p w:rsidR="00B03E47" w:rsidRDefault="00E2034E">
      <w:pPr>
        <w:spacing w:after="0" w:line="259" w:lineRule="auto"/>
        <w:ind w:left="260" w:right="0" w:firstLine="0"/>
        <w:jc w:val="left"/>
      </w:pPr>
      <w:r>
        <w:t xml:space="preserve"> </w:t>
      </w:r>
    </w:p>
    <w:tbl>
      <w:tblPr>
        <w:tblStyle w:val="TableGrid"/>
        <w:tblW w:w="9623" w:type="dxa"/>
        <w:tblInd w:w="231" w:type="dxa"/>
        <w:tblCellMar>
          <w:top w:w="4" w:type="dxa"/>
          <w:left w:w="0" w:type="dxa"/>
          <w:bottom w:w="0" w:type="dxa"/>
          <w:right w:w="115" w:type="dxa"/>
        </w:tblCellMar>
        <w:tblLook w:val="04A0" w:firstRow="1" w:lastRow="0" w:firstColumn="1" w:lastColumn="0" w:noHBand="0" w:noVBand="1"/>
      </w:tblPr>
      <w:tblGrid>
        <w:gridCol w:w="456"/>
        <w:gridCol w:w="9167"/>
      </w:tblGrid>
      <w:tr w:rsidR="00B03E47">
        <w:trPr>
          <w:trHeight w:val="254"/>
        </w:trPr>
        <w:tc>
          <w:tcPr>
            <w:tcW w:w="456" w:type="dxa"/>
            <w:tcBorders>
              <w:top w:val="nil"/>
              <w:left w:val="nil"/>
              <w:bottom w:val="nil"/>
              <w:right w:val="nil"/>
            </w:tcBorders>
            <w:shd w:val="clear" w:color="auto" w:fill="E0E0E0"/>
          </w:tcPr>
          <w:p w:rsidR="00B03E47" w:rsidRDefault="00E2034E">
            <w:pPr>
              <w:spacing w:after="0" w:line="259" w:lineRule="auto"/>
              <w:ind w:left="29" w:right="0" w:firstLine="0"/>
              <w:jc w:val="left"/>
            </w:pPr>
            <w:r>
              <w:rPr>
                <w:b/>
              </w:rPr>
              <w:t xml:space="preserve">5. </w:t>
            </w:r>
          </w:p>
        </w:tc>
        <w:tc>
          <w:tcPr>
            <w:tcW w:w="9167" w:type="dxa"/>
            <w:tcBorders>
              <w:top w:val="nil"/>
              <w:left w:val="nil"/>
              <w:bottom w:val="nil"/>
              <w:right w:val="nil"/>
            </w:tcBorders>
            <w:shd w:val="clear" w:color="auto" w:fill="E0E0E0"/>
          </w:tcPr>
          <w:p w:rsidR="00B03E47" w:rsidRDefault="00E2034E">
            <w:pPr>
              <w:spacing w:after="0" w:line="259" w:lineRule="auto"/>
              <w:ind w:left="0" w:right="0" w:firstLine="0"/>
              <w:jc w:val="left"/>
            </w:pPr>
            <w:r>
              <w:rPr>
                <w:shd w:val="clear" w:color="auto" w:fill="E6E6E6"/>
              </w:rPr>
              <w:t>DESCRIPCIÓN GENERAL</w:t>
            </w:r>
            <w:r>
              <w:t xml:space="preserve">                                                                                                </w:t>
            </w:r>
          </w:p>
        </w:tc>
      </w:tr>
    </w:tbl>
    <w:p w:rsidR="00B03E47" w:rsidRDefault="00E2034E">
      <w:pPr>
        <w:ind w:left="255" w:right="932"/>
      </w:pPr>
      <w:r>
        <w:t xml:space="preserve">Vía de tránsito rodado y peatonal, de trazado irregular, transversal a la Rambla Los Menceyes. Además, lo largo, esta vía también intersecta con el peatonal Princesa Teguise. </w:t>
      </w:r>
    </w:p>
    <w:p w:rsidR="00B03E47" w:rsidRDefault="00E2034E">
      <w:pPr>
        <w:spacing w:after="0" w:line="259" w:lineRule="auto"/>
        <w:ind w:left="260" w:right="0" w:firstLine="0"/>
        <w:jc w:val="left"/>
      </w:pPr>
      <w:r>
        <w:t xml:space="preserve"> </w:t>
      </w:r>
    </w:p>
    <w:p w:rsidR="00B03E47" w:rsidRDefault="00E2034E">
      <w:pPr>
        <w:ind w:left="255" w:right="932"/>
      </w:pPr>
      <w:r>
        <w:t>El aparcamiento se realiza a ambos lados de la calle y tiene una capacidad apr</w:t>
      </w:r>
      <w:r>
        <w:t xml:space="preserve">oximada para 79 coches, 5 motos y un aparcamiento PMR. Además, existe una parada de guagua asociada al IE Punta Larga. </w:t>
      </w:r>
    </w:p>
    <w:p w:rsidR="00B03E47" w:rsidRDefault="00E2034E">
      <w:pPr>
        <w:spacing w:after="0" w:line="259" w:lineRule="auto"/>
        <w:ind w:left="260" w:right="0" w:firstLine="0"/>
        <w:jc w:val="left"/>
      </w:pPr>
      <w:r>
        <w:t xml:space="preserve"> </w:t>
      </w:r>
    </w:p>
    <w:p w:rsidR="00B03E47" w:rsidRDefault="00E2034E">
      <w:pPr>
        <w:ind w:left="255" w:right="932"/>
      </w:pPr>
      <w:r>
        <w:t xml:space="preserve">En relación al mobiliario la calle cuenta con 10 farolas y 2 papeleras. </w:t>
      </w:r>
    </w:p>
    <w:p w:rsidR="00B03E47" w:rsidRDefault="00E2034E">
      <w:pPr>
        <w:spacing w:after="0" w:line="259" w:lineRule="auto"/>
        <w:ind w:left="260" w:right="0" w:firstLine="0"/>
        <w:jc w:val="left"/>
      </w:pPr>
      <w:r>
        <w:t xml:space="preserve"> </w:t>
      </w:r>
    </w:p>
    <w:p w:rsidR="00B03E47" w:rsidRDefault="00E2034E">
      <w:pPr>
        <w:ind w:left="255" w:right="932"/>
      </w:pPr>
      <w:r>
        <w:t>La apertura de esta calle está asociada al proceso urbaniza</w:t>
      </w:r>
      <w:r>
        <w:t xml:space="preserve">ción de la zona, siendo a partir de la ortofoto de 2000 cuando se observa la calle con su configuración actual.  </w:t>
      </w:r>
    </w:p>
    <w:p w:rsidR="00B03E47" w:rsidRDefault="00E2034E">
      <w:pPr>
        <w:spacing w:after="0" w:line="259" w:lineRule="auto"/>
        <w:ind w:left="260" w:right="0" w:firstLine="0"/>
        <w:jc w:val="left"/>
      </w:pPr>
      <w:r>
        <w:rPr>
          <w:rFonts w:ascii="Calibri" w:eastAsia="Calibri" w:hAnsi="Calibri" w:cs="Calibri"/>
          <w:noProof/>
        </w:rPr>
        <mc:AlternateContent>
          <mc:Choice Requires="wpg">
            <w:drawing>
              <wp:anchor distT="0" distB="0" distL="114300" distR="114300" simplePos="0" relativeHeight="251826176" behindDoc="0" locked="0" layoutInCell="1" allowOverlap="1">
                <wp:simplePos x="0" y="0"/>
                <wp:positionH relativeFrom="page">
                  <wp:posOffset>8664935</wp:posOffset>
                </wp:positionH>
                <wp:positionV relativeFrom="page">
                  <wp:posOffset>6710019</wp:posOffset>
                </wp:positionV>
                <wp:extent cx="161330" cy="3601365"/>
                <wp:effectExtent l="0" t="0" r="0" b="0"/>
                <wp:wrapTopAndBottom/>
                <wp:docPr id="317343" name="Group 317343"/>
                <wp:cNvGraphicFramePr/>
                <a:graphic xmlns:a="http://schemas.openxmlformats.org/drawingml/2006/main">
                  <a:graphicData uri="http://schemas.microsoft.com/office/word/2010/wordprocessingGroup">
                    <wpg:wgp>
                      <wpg:cNvGrpSpPr/>
                      <wpg:grpSpPr>
                        <a:xfrm>
                          <a:off x="0" y="0"/>
                          <a:ext cx="161330" cy="3601365"/>
                          <a:chOff x="0" y="0"/>
                          <a:chExt cx="161330" cy="3601365"/>
                        </a:xfrm>
                      </wpg:grpSpPr>
                      <wps:wsp>
                        <wps:cNvPr id="30067" name="Rectangle 30067"/>
                        <wps:cNvSpPr/>
                        <wps:spPr>
                          <a:xfrm rot="-5399999">
                            <a:off x="-2338295" y="1149845"/>
                            <a:ext cx="4789815" cy="113224"/>
                          </a:xfrm>
                          <a:prstGeom prst="rect">
                            <a:avLst/>
                          </a:prstGeom>
                          <a:ln>
                            <a:noFill/>
                          </a:ln>
                        </wps:spPr>
                        <wps:txbx>
                          <w:txbxContent>
                            <w:p w:rsidR="00B03E47" w:rsidRDefault="00E2034E">
                              <w:pPr>
                                <w:spacing w:after="160" w:line="259" w:lineRule="auto"/>
                                <w:ind w:left="0" w:right="0" w:firstLine="0"/>
                                <w:jc w:val="left"/>
                              </w:pPr>
                              <w:r>
                                <w:rPr>
                                  <w:sz w:val="12"/>
                                </w:rPr>
                                <w:t xml:space="preserve">Cód. Validación: X6W4A44Y3YFEHMQ6W9NDGFMDY | Verificación: https://candelaria.sedelectronica.es/ </w:t>
                              </w:r>
                            </w:p>
                          </w:txbxContent>
                        </wps:txbx>
                        <wps:bodyPr horzOverflow="overflow" vert="horz" lIns="0" tIns="0" rIns="0" bIns="0" rtlCol="0">
                          <a:noAutofit/>
                        </wps:bodyPr>
                      </wps:wsp>
                      <wps:wsp>
                        <wps:cNvPr id="30068" name="Rectangle 30068"/>
                        <wps:cNvSpPr/>
                        <wps:spPr>
                          <a:xfrm rot="-5399999">
                            <a:off x="-2098575" y="1313366"/>
                            <a:ext cx="4462772" cy="113224"/>
                          </a:xfrm>
                          <a:prstGeom prst="rect">
                            <a:avLst/>
                          </a:prstGeom>
                          <a:ln>
                            <a:noFill/>
                          </a:ln>
                        </wps:spPr>
                        <wps:txbx>
                          <w:txbxContent>
                            <w:p w:rsidR="00B03E47" w:rsidRDefault="00E2034E">
                              <w:pPr>
                                <w:spacing w:after="160" w:line="259" w:lineRule="auto"/>
                                <w:ind w:left="0" w:right="0" w:firstLine="0"/>
                                <w:jc w:val="left"/>
                              </w:pPr>
                              <w:r>
                                <w:rPr>
                                  <w:sz w:val="12"/>
                                </w:rPr>
                                <w:t xml:space="preserve">Documento firmado electrónicamente desde la plataforma esPublico Gestiona | Página 133 de 179 </w:t>
                              </w:r>
                            </w:p>
                          </w:txbxContent>
                        </wps:txbx>
                        <wps:bodyPr horzOverflow="overflow" vert="horz" lIns="0" tIns="0" rIns="0" bIns="0" rtlCol="0">
                          <a:noAutofit/>
                        </wps:bodyPr>
                      </wps:wsp>
                    </wpg:wgp>
                  </a:graphicData>
                </a:graphic>
              </wp:anchor>
            </w:drawing>
          </mc:Choice>
          <mc:Fallback xmlns:a="http://schemas.openxmlformats.org/drawingml/2006/main">
            <w:pict>
              <v:group id="Group 317343" style="width:12.7031pt;height:283.572pt;position:absolute;mso-position-horizontal-relative:page;mso-position-horizontal:absolute;margin-left:682.278pt;mso-position-vertical-relative:page;margin-top:528.348pt;" coordsize="1613,36013">
                <v:rect id="Rectangle 30067" style="position:absolute;width:47898;height:1132;left:-23382;top:11498;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X6W4A44Y3YFEHMQ6W9NDGFMDY | Verificación: https://candelaria.sedelectronica.es/ </w:t>
                        </w:r>
                      </w:p>
                    </w:txbxContent>
                  </v:textbox>
                </v:rect>
                <v:rect id="Rectangle 30068" style="position:absolute;width:44627;height:1132;left:-20985;top:13133;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133 de 179 </w:t>
                        </w:r>
                      </w:p>
                    </w:txbxContent>
                  </v:textbox>
                </v:rect>
                <w10:wrap type="topAndBottom"/>
              </v:group>
            </w:pict>
          </mc:Fallback>
        </mc:AlternateContent>
      </w:r>
      <w:r>
        <w:t xml:space="preserve"> </w:t>
      </w:r>
    </w:p>
    <w:p w:rsidR="00B03E47" w:rsidRDefault="00E2034E">
      <w:pPr>
        <w:spacing w:after="6" w:line="259" w:lineRule="auto"/>
        <w:ind w:left="260" w:right="0" w:firstLine="0"/>
        <w:jc w:val="left"/>
      </w:pPr>
      <w:r>
        <w:rPr>
          <w:rFonts w:ascii="Calibri" w:eastAsia="Calibri" w:hAnsi="Calibri" w:cs="Calibri"/>
          <w:noProof/>
        </w:rPr>
        <mc:AlternateContent>
          <mc:Choice Requires="wpg">
            <w:drawing>
              <wp:inline distT="0" distB="0" distL="0" distR="0">
                <wp:extent cx="5657038" cy="4362827"/>
                <wp:effectExtent l="0" t="0" r="0" b="0"/>
                <wp:docPr id="317342" name="Group 317342"/>
                <wp:cNvGraphicFramePr/>
                <a:graphic xmlns:a="http://schemas.openxmlformats.org/drawingml/2006/main">
                  <a:graphicData uri="http://schemas.microsoft.com/office/word/2010/wordprocessingGroup">
                    <wpg:wgp>
                      <wpg:cNvGrpSpPr/>
                      <wpg:grpSpPr>
                        <a:xfrm>
                          <a:off x="0" y="0"/>
                          <a:ext cx="5657038" cy="4362827"/>
                          <a:chOff x="0" y="0"/>
                          <a:chExt cx="5657038" cy="4362827"/>
                        </a:xfrm>
                      </wpg:grpSpPr>
                      <wps:wsp>
                        <wps:cNvPr id="30026" name="Rectangle 30026"/>
                        <wps:cNvSpPr/>
                        <wps:spPr>
                          <a:xfrm>
                            <a:off x="0" y="0"/>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30027" name="Rectangle 30027"/>
                        <wps:cNvSpPr/>
                        <wps:spPr>
                          <a:xfrm>
                            <a:off x="0" y="160264"/>
                            <a:ext cx="50673" cy="224380"/>
                          </a:xfrm>
                          <a:prstGeom prst="rect">
                            <a:avLst/>
                          </a:prstGeom>
                          <a:ln>
                            <a:noFill/>
                          </a:ln>
                        </wps:spPr>
                        <wps:txbx>
                          <w:txbxContent>
                            <w:p w:rsidR="00B03E47" w:rsidRDefault="00E2034E">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0028" name="Rectangle 30028"/>
                        <wps:cNvSpPr/>
                        <wps:spPr>
                          <a:xfrm>
                            <a:off x="0" y="336804"/>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30029" name="Rectangle 30029"/>
                        <wps:cNvSpPr/>
                        <wps:spPr>
                          <a:xfrm>
                            <a:off x="0" y="496824"/>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30030" name="Rectangle 30030"/>
                        <wps:cNvSpPr/>
                        <wps:spPr>
                          <a:xfrm>
                            <a:off x="0" y="656844"/>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30031" name="Rectangle 30031"/>
                        <wps:cNvSpPr/>
                        <wps:spPr>
                          <a:xfrm>
                            <a:off x="0" y="818388"/>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30032" name="Rectangle 30032"/>
                        <wps:cNvSpPr/>
                        <wps:spPr>
                          <a:xfrm>
                            <a:off x="0" y="978409"/>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30033" name="Rectangle 30033"/>
                        <wps:cNvSpPr/>
                        <wps:spPr>
                          <a:xfrm>
                            <a:off x="0" y="1139952"/>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30034" name="Rectangle 30034"/>
                        <wps:cNvSpPr/>
                        <wps:spPr>
                          <a:xfrm>
                            <a:off x="0" y="1299972"/>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30035" name="Rectangle 30035"/>
                        <wps:cNvSpPr/>
                        <wps:spPr>
                          <a:xfrm>
                            <a:off x="0" y="1459992"/>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30036" name="Rectangle 30036"/>
                        <wps:cNvSpPr/>
                        <wps:spPr>
                          <a:xfrm>
                            <a:off x="0" y="1621536"/>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30037" name="Rectangle 30037"/>
                        <wps:cNvSpPr/>
                        <wps:spPr>
                          <a:xfrm>
                            <a:off x="0" y="1781556"/>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30038" name="Rectangle 30038"/>
                        <wps:cNvSpPr/>
                        <wps:spPr>
                          <a:xfrm>
                            <a:off x="0" y="1943100"/>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30039" name="Rectangle 30039"/>
                        <wps:cNvSpPr/>
                        <wps:spPr>
                          <a:xfrm>
                            <a:off x="0" y="2103374"/>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30040" name="Rectangle 30040"/>
                        <wps:cNvSpPr/>
                        <wps:spPr>
                          <a:xfrm>
                            <a:off x="0" y="2263395"/>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30041" name="Rectangle 30041"/>
                        <wps:cNvSpPr/>
                        <wps:spPr>
                          <a:xfrm>
                            <a:off x="0" y="2423659"/>
                            <a:ext cx="50673" cy="224380"/>
                          </a:xfrm>
                          <a:prstGeom prst="rect">
                            <a:avLst/>
                          </a:prstGeom>
                          <a:ln>
                            <a:noFill/>
                          </a:ln>
                        </wps:spPr>
                        <wps:txbx>
                          <w:txbxContent>
                            <w:p w:rsidR="00B03E47" w:rsidRDefault="00E2034E">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0042" name="Rectangle 30042"/>
                        <wps:cNvSpPr/>
                        <wps:spPr>
                          <a:xfrm>
                            <a:off x="0" y="2600198"/>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30043" name="Rectangle 30043"/>
                        <wps:cNvSpPr/>
                        <wps:spPr>
                          <a:xfrm>
                            <a:off x="0" y="2760218"/>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30044" name="Rectangle 30044"/>
                        <wps:cNvSpPr/>
                        <wps:spPr>
                          <a:xfrm>
                            <a:off x="0" y="2921762"/>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30045" name="Rectangle 30045"/>
                        <wps:cNvSpPr/>
                        <wps:spPr>
                          <a:xfrm>
                            <a:off x="0" y="3081783"/>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30046" name="Rectangle 30046"/>
                        <wps:cNvSpPr/>
                        <wps:spPr>
                          <a:xfrm>
                            <a:off x="0" y="3241802"/>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30047" name="Rectangle 30047"/>
                        <wps:cNvSpPr/>
                        <wps:spPr>
                          <a:xfrm>
                            <a:off x="0" y="3403347"/>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30048" name="Rectangle 30048"/>
                        <wps:cNvSpPr/>
                        <wps:spPr>
                          <a:xfrm>
                            <a:off x="0" y="3563366"/>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30049" name="Rectangle 30049"/>
                        <wps:cNvSpPr/>
                        <wps:spPr>
                          <a:xfrm>
                            <a:off x="0" y="3724911"/>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30050" name="Rectangle 30050"/>
                        <wps:cNvSpPr/>
                        <wps:spPr>
                          <a:xfrm>
                            <a:off x="0" y="3884930"/>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30051" name="Rectangle 30051"/>
                        <wps:cNvSpPr/>
                        <wps:spPr>
                          <a:xfrm>
                            <a:off x="0" y="4046475"/>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30052" name="Rectangle 30052"/>
                        <wps:cNvSpPr/>
                        <wps:spPr>
                          <a:xfrm>
                            <a:off x="0" y="4206495"/>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30063" name="Picture 30063"/>
                          <pic:cNvPicPr/>
                        </pic:nvPicPr>
                        <pic:blipFill>
                          <a:blip r:embed="rId42"/>
                          <a:stretch>
                            <a:fillRect/>
                          </a:stretch>
                        </pic:blipFill>
                        <pic:spPr>
                          <a:xfrm>
                            <a:off x="321259" y="83582"/>
                            <a:ext cx="4716780" cy="4265676"/>
                          </a:xfrm>
                          <a:prstGeom prst="rect">
                            <a:avLst/>
                          </a:prstGeom>
                        </pic:spPr>
                      </pic:pic>
                      <wps:wsp>
                        <wps:cNvPr id="30064" name="Shape 30064"/>
                        <wps:cNvSpPr/>
                        <wps:spPr>
                          <a:xfrm>
                            <a:off x="1596847" y="2372757"/>
                            <a:ext cx="4060190" cy="103378"/>
                          </a:xfrm>
                          <a:custGeom>
                            <a:avLst/>
                            <a:gdLst/>
                            <a:ahLst/>
                            <a:cxnLst/>
                            <a:rect l="0" t="0" r="0" b="0"/>
                            <a:pathLst>
                              <a:path w="4060190" h="103378">
                                <a:moveTo>
                                  <a:pt x="85598" y="1778"/>
                                </a:moveTo>
                                <a:cubicBezTo>
                                  <a:pt x="88646" y="0"/>
                                  <a:pt x="92456" y="1016"/>
                                  <a:pt x="94234" y="4064"/>
                                </a:cubicBezTo>
                                <a:cubicBezTo>
                                  <a:pt x="96012" y="7112"/>
                                  <a:pt x="94996" y="10922"/>
                                  <a:pt x="91948" y="12700"/>
                                </a:cubicBezTo>
                                <a:lnTo>
                                  <a:pt x="35995" y="45339"/>
                                </a:lnTo>
                                <a:lnTo>
                                  <a:pt x="4060190" y="45339"/>
                                </a:lnTo>
                                <a:lnTo>
                                  <a:pt x="4060190" y="58039"/>
                                </a:lnTo>
                                <a:lnTo>
                                  <a:pt x="35996" y="58039"/>
                                </a:lnTo>
                                <a:lnTo>
                                  <a:pt x="91948" y="90678"/>
                                </a:lnTo>
                                <a:cubicBezTo>
                                  <a:pt x="94996" y="92456"/>
                                  <a:pt x="96012" y="96266"/>
                                  <a:pt x="94234" y="99314"/>
                                </a:cubicBezTo>
                                <a:cubicBezTo>
                                  <a:pt x="92456" y="102362"/>
                                  <a:pt x="88646" y="103378"/>
                                  <a:pt x="85598" y="101600"/>
                                </a:cubicBezTo>
                                <a:lnTo>
                                  <a:pt x="0" y="51689"/>
                                </a:lnTo>
                                <a:lnTo>
                                  <a:pt x="85598" y="1778"/>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317342" style="width:445.436pt;height:343.53pt;mso-position-horizontal-relative:char;mso-position-vertical-relative:line" coordsize="56570,43628">
                <v:rect id="Rectangle 30026" style="position:absolute;width:518;height:2079;left:0;top:0;" filled="f" stroked="f">
                  <v:textbox inset="0,0,0,0">
                    <w:txbxContent>
                      <w:p>
                        <w:pPr>
                          <w:spacing w:before="0" w:after="160" w:line="259" w:lineRule="auto"/>
                          <w:ind w:left="0" w:right="0" w:firstLine="0"/>
                          <w:jc w:val="left"/>
                        </w:pPr>
                        <w:r>
                          <w:rPr/>
                          <w:t xml:space="preserve"> </w:t>
                        </w:r>
                      </w:p>
                    </w:txbxContent>
                  </v:textbox>
                </v:rect>
                <v:rect id="Rectangle 30027" style="position:absolute;width:506;height:2243;left:0;top:1602;"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30028" style="position:absolute;width:518;height:2079;left:0;top:3368;" filled="f" stroked="f">
                  <v:textbox inset="0,0,0,0">
                    <w:txbxContent>
                      <w:p>
                        <w:pPr>
                          <w:spacing w:before="0" w:after="160" w:line="259" w:lineRule="auto"/>
                          <w:ind w:left="0" w:right="0" w:firstLine="0"/>
                          <w:jc w:val="left"/>
                        </w:pPr>
                        <w:r>
                          <w:rPr/>
                          <w:t xml:space="preserve"> </w:t>
                        </w:r>
                      </w:p>
                    </w:txbxContent>
                  </v:textbox>
                </v:rect>
                <v:rect id="Rectangle 30029" style="position:absolute;width:518;height:2079;left:0;top:4968;" filled="f" stroked="f">
                  <v:textbox inset="0,0,0,0">
                    <w:txbxContent>
                      <w:p>
                        <w:pPr>
                          <w:spacing w:before="0" w:after="160" w:line="259" w:lineRule="auto"/>
                          <w:ind w:left="0" w:right="0" w:firstLine="0"/>
                          <w:jc w:val="left"/>
                        </w:pPr>
                        <w:r>
                          <w:rPr/>
                          <w:t xml:space="preserve"> </w:t>
                        </w:r>
                      </w:p>
                    </w:txbxContent>
                  </v:textbox>
                </v:rect>
                <v:rect id="Rectangle 30030" style="position:absolute;width:518;height:2079;left:0;top:6568;" filled="f" stroked="f">
                  <v:textbox inset="0,0,0,0">
                    <w:txbxContent>
                      <w:p>
                        <w:pPr>
                          <w:spacing w:before="0" w:after="160" w:line="259" w:lineRule="auto"/>
                          <w:ind w:left="0" w:right="0" w:firstLine="0"/>
                          <w:jc w:val="left"/>
                        </w:pPr>
                        <w:r>
                          <w:rPr/>
                          <w:t xml:space="preserve"> </w:t>
                        </w:r>
                      </w:p>
                    </w:txbxContent>
                  </v:textbox>
                </v:rect>
                <v:rect id="Rectangle 30031" style="position:absolute;width:518;height:2079;left:0;top:8183;" filled="f" stroked="f">
                  <v:textbox inset="0,0,0,0">
                    <w:txbxContent>
                      <w:p>
                        <w:pPr>
                          <w:spacing w:before="0" w:after="160" w:line="259" w:lineRule="auto"/>
                          <w:ind w:left="0" w:right="0" w:firstLine="0"/>
                          <w:jc w:val="left"/>
                        </w:pPr>
                        <w:r>
                          <w:rPr/>
                          <w:t xml:space="preserve"> </w:t>
                        </w:r>
                      </w:p>
                    </w:txbxContent>
                  </v:textbox>
                </v:rect>
                <v:rect id="Rectangle 30032" style="position:absolute;width:518;height:2079;left:0;top:9784;" filled="f" stroked="f">
                  <v:textbox inset="0,0,0,0">
                    <w:txbxContent>
                      <w:p>
                        <w:pPr>
                          <w:spacing w:before="0" w:after="160" w:line="259" w:lineRule="auto"/>
                          <w:ind w:left="0" w:right="0" w:firstLine="0"/>
                          <w:jc w:val="left"/>
                        </w:pPr>
                        <w:r>
                          <w:rPr/>
                          <w:t xml:space="preserve"> </w:t>
                        </w:r>
                      </w:p>
                    </w:txbxContent>
                  </v:textbox>
                </v:rect>
                <v:rect id="Rectangle 30033" style="position:absolute;width:518;height:2079;left:0;top:11399;" filled="f" stroked="f">
                  <v:textbox inset="0,0,0,0">
                    <w:txbxContent>
                      <w:p>
                        <w:pPr>
                          <w:spacing w:before="0" w:after="160" w:line="259" w:lineRule="auto"/>
                          <w:ind w:left="0" w:right="0" w:firstLine="0"/>
                          <w:jc w:val="left"/>
                        </w:pPr>
                        <w:r>
                          <w:rPr/>
                          <w:t xml:space="preserve"> </w:t>
                        </w:r>
                      </w:p>
                    </w:txbxContent>
                  </v:textbox>
                </v:rect>
                <v:rect id="Rectangle 30034" style="position:absolute;width:518;height:2079;left:0;top:12999;" filled="f" stroked="f">
                  <v:textbox inset="0,0,0,0">
                    <w:txbxContent>
                      <w:p>
                        <w:pPr>
                          <w:spacing w:before="0" w:after="160" w:line="259" w:lineRule="auto"/>
                          <w:ind w:left="0" w:right="0" w:firstLine="0"/>
                          <w:jc w:val="left"/>
                        </w:pPr>
                        <w:r>
                          <w:rPr/>
                          <w:t xml:space="preserve"> </w:t>
                        </w:r>
                      </w:p>
                    </w:txbxContent>
                  </v:textbox>
                </v:rect>
                <v:rect id="Rectangle 30035" style="position:absolute;width:518;height:2079;left:0;top:14599;" filled="f" stroked="f">
                  <v:textbox inset="0,0,0,0">
                    <w:txbxContent>
                      <w:p>
                        <w:pPr>
                          <w:spacing w:before="0" w:after="160" w:line="259" w:lineRule="auto"/>
                          <w:ind w:left="0" w:right="0" w:firstLine="0"/>
                          <w:jc w:val="left"/>
                        </w:pPr>
                        <w:r>
                          <w:rPr/>
                          <w:t xml:space="preserve"> </w:t>
                        </w:r>
                      </w:p>
                    </w:txbxContent>
                  </v:textbox>
                </v:rect>
                <v:rect id="Rectangle 30036" style="position:absolute;width:518;height:2079;left:0;top:16215;" filled="f" stroked="f">
                  <v:textbox inset="0,0,0,0">
                    <w:txbxContent>
                      <w:p>
                        <w:pPr>
                          <w:spacing w:before="0" w:after="160" w:line="259" w:lineRule="auto"/>
                          <w:ind w:left="0" w:right="0" w:firstLine="0"/>
                          <w:jc w:val="left"/>
                        </w:pPr>
                        <w:r>
                          <w:rPr/>
                          <w:t xml:space="preserve"> </w:t>
                        </w:r>
                      </w:p>
                    </w:txbxContent>
                  </v:textbox>
                </v:rect>
                <v:rect id="Rectangle 30037" style="position:absolute;width:518;height:2079;left:0;top:17815;" filled="f" stroked="f">
                  <v:textbox inset="0,0,0,0">
                    <w:txbxContent>
                      <w:p>
                        <w:pPr>
                          <w:spacing w:before="0" w:after="160" w:line="259" w:lineRule="auto"/>
                          <w:ind w:left="0" w:right="0" w:firstLine="0"/>
                          <w:jc w:val="left"/>
                        </w:pPr>
                        <w:r>
                          <w:rPr/>
                          <w:t xml:space="preserve"> </w:t>
                        </w:r>
                      </w:p>
                    </w:txbxContent>
                  </v:textbox>
                </v:rect>
                <v:rect id="Rectangle 30038" style="position:absolute;width:518;height:2079;left:0;top:19431;" filled="f" stroked="f">
                  <v:textbox inset="0,0,0,0">
                    <w:txbxContent>
                      <w:p>
                        <w:pPr>
                          <w:spacing w:before="0" w:after="160" w:line="259" w:lineRule="auto"/>
                          <w:ind w:left="0" w:right="0" w:firstLine="0"/>
                          <w:jc w:val="left"/>
                        </w:pPr>
                        <w:r>
                          <w:rPr/>
                          <w:t xml:space="preserve"> </w:t>
                        </w:r>
                      </w:p>
                    </w:txbxContent>
                  </v:textbox>
                </v:rect>
                <v:rect id="Rectangle 30039" style="position:absolute;width:518;height:2079;left:0;top:21033;" filled="f" stroked="f">
                  <v:textbox inset="0,0,0,0">
                    <w:txbxContent>
                      <w:p>
                        <w:pPr>
                          <w:spacing w:before="0" w:after="160" w:line="259" w:lineRule="auto"/>
                          <w:ind w:left="0" w:right="0" w:firstLine="0"/>
                          <w:jc w:val="left"/>
                        </w:pPr>
                        <w:r>
                          <w:rPr/>
                          <w:t xml:space="preserve"> </w:t>
                        </w:r>
                      </w:p>
                    </w:txbxContent>
                  </v:textbox>
                </v:rect>
                <v:rect id="Rectangle 30040" style="position:absolute;width:518;height:2079;left:0;top:22633;" filled="f" stroked="f">
                  <v:textbox inset="0,0,0,0">
                    <w:txbxContent>
                      <w:p>
                        <w:pPr>
                          <w:spacing w:before="0" w:after="160" w:line="259" w:lineRule="auto"/>
                          <w:ind w:left="0" w:right="0" w:firstLine="0"/>
                          <w:jc w:val="left"/>
                        </w:pPr>
                        <w:r>
                          <w:rPr/>
                          <w:t xml:space="preserve"> </w:t>
                        </w:r>
                      </w:p>
                    </w:txbxContent>
                  </v:textbox>
                </v:rect>
                <v:rect id="Rectangle 30041" style="position:absolute;width:506;height:2243;left:0;top:24236;"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30042" style="position:absolute;width:518;height:2079;left:0;top:26001;" filled="f" stroked="f">
                  <v:textbox inset="0,0,0,0">
                    <w:txbxContent>
                      <w:p>
                        <w:pPr>
                          <w:spacing w:before="0" w:after="160" w:line="259" w:lineRule="auto"/>
                          <w:ind w:left="0" w:right="0" w:firstLine="0"/>
                          <w:jc w:val="left"/>
                        </w:pPr>
                        <w:r>
                          <w:rPr/>
                          <w:t xml:space="preserve"> </w:t>
                        </w:r>
                      </w:p>
                    </w:txbxContent>
                  </v:textbox>
                </v:rect>
                <v:rect id="Rectangle 30043" style="position:absolute;width:518;height:2079;left:0;top:27602;" filled="f" stroked="f">
                  <v:textbox inset="0,0,0,0">
                    <w:txbxContent>
                      <w:p>
                        <w:pPr>
                          <w:spacing w:before="0" w:after="160" w:line="259" w:lineRule="auto"/>
                          <w:ind w:left="0" w:right="0" w:firstLine="0"/>
                          <w:jc w:val="left"/>
                        </w:pPr>
                        <w:r>
                          <w:rPr/>
                          <w:t xml:space="preserve"> </w:t>
                        </w:r>
                      </w:p>
                    </w:txbxContent>
                  </v:textbox>
                </v:rect>
                <v:rect id="Rectangle 30044" style="position:absolute;width:518;height:2079;left:0;top:29217;" filled="f" stroked="f">
                  <v:textbox inset="0,0,0,0">
                    <w:txbxContent>
                      <w:p>
                        <w:pPr>
                          <w:spacing w:before="0" w:after="160" w:line="259" w:lineRule="auto"/>
                          <w:ind w:left="0" w:right="0" w:firstLine="0"/>
                          <w:jc w:val="left"/>
                        </w:pPr>
                        <w:r>
                          <w:rPr/>
                          <w:t xml:space="preserve"> </w:t>
                        </w:r>
                      </w:p>
                    </w:txbxContent>
                  </v:textbox>
                </v:rect>
                <v:rect id="Rectangle 30045" style="position:absolute;width:518;height:2079;left:0;top:30817;" filled="f" stroked="f">
                  <v:textbox inset="0,0,0,0">
                    <w:txbxContent>
                      <w:p>
                        <w:pPr>
                          <w:spacing w:before="0" w:after="160" w:line="259" w:lineRule="auto"/>
                          <w:ind w:left="0" w:right="0" w:firstLine="0"/>
                          <w:jc w:val="left"/>
                        </w:pPr>
                        <w:r>
                          <w:rPr/>
                          <w:t xml:space="preserve"> </w:t>
                        </w:r>
                      </w:p>
                    </w:txbxContent>
                  </v:textbox>
                </v:rect>
                <v:rect id="Rectangle 30046" style="position:absolute;width:518;height:2079;left:0;top:32418;" filled="f" stroked="f">
                  <v:textbox inset="0,0,0,0">
                    <w:txbxContent>
                      <w:p>
                        <w:pPr>
                          <w:spacing w:before="0" w:after="160" w:line="259" w:lineRule="auto"/>
                          <w:ind w:left="0" w:right="0" w:firstLine="0"/>
                          <w:jc w:val="left"/>
                        </w:pPr>
                        <w:r>
                          <w:rPr/>
                          <w:t xml:space="preserve"> </w:t>
                        </w:r>
                      </w:p>
                    </w:txbxContent>
                  </v:textbox>
                </v:rect>
                <v:rect id="Rectangle 30047" style="position:absolute;width:518;height:2079;left:0;top:34033;" filled="f" stroked="f">
                  <v:textbox inset="0,0,0,0">
                    <w:txbxContent>
                      <w:p>
                        <w:pPr>
                          <w:spacing w:before="0" w:after="160" w:line="259" w:lineRule="auto"/>
                          <w:ind w:left="0" w:right="0" w:firstLine="0"/>
                          <w:jc w:val="left"/>
                        </w:pPr>
                        <w:r>
                          <w:rPr/>
                          <w:t xml:space="preserve"> </w:t>
                        </w:r>
                      </w:p>
                    </w:txbxContent>
                  </v:textbox>
                </v:rect>
                <v:rect id="Rectangle 30048" style="position:absolute;width:518;height:2079;left:0;top:35633;" filled="f" stroked="f">
                  <v:textbox inset="0,0,0,0">
                    <w:txbxContent>
                      <w:p>
                        <w:pPr>
                          <w:spacing w:before="0" w:after="160" w:line="259" w:lineRule="auto"/>
                          <w:ind w:left="0" w:right="0" w:firstLine="0"/>
                          <w:jc w:val="left"/>
                        </w:pPr>
                        <w:r>
                          <w:rPr/>
                          <w:t xml:space="preserve"> </w:t>
                        </w:r>
                      </w:p>
                    </w:txbxContent>
                  </v:textbox>
                </v:rect>
                <v:rect id="Rectangle 30049" style="position:absolute;width:518;height:2079;left:0;top:37249;" filled="f" stroked="f">
                  <v:textbox inset="0,0,0,0">
                    <w:txbxContent>
                      <w:p>
                        <w:pPr>
                          <w:spacing w:before="0" w:after="160" w:line="259" w:lineRule="auto"/>
                          <w:ind w:left="0" w:right="0" w:firstLine="0"/>
                          <w:jc w:val="left"/>
                        </w:pPr>
                        <w:r>
                          <w:rPr/>
                          <w:t xml:space="preserve"> </w:t>
                        </w:r>
                      </w:p>
                    </w:txbxContent>
                  </v:textbox>
                </v:rect>
                <v:rect id="Rectangle 30050" style="position:absolute;width:518;height:2079;left:0;top:38849;" filled="f" stroked="f">
                  <v:textbox inset="0,0,0,0">
                    <w:txbxContent>
                      <w:p>
                        <w:pPr>
                          <w:spacing w:before="0" w:after="160" w:line="259" w:lineRule="auto"/>
                          <w:ind w:left="0" w:right="0" w:firstLine="0"/>
                          <w:jc w:val="left"/>
                        </w:pPr>
                        <w:r>
                          <w:rPr/>
                          <w:t xml:space="preserve"> </w:t>
                        </w:r>
                      </w:p>
                    </w:txbxContent>
                  </v:textbox>
                </v:rect>
                <v:rect id="Rectangle 30051" style="position:absolute;width:518;height:2079;left:0;top:40464;" filled="f" stroked="f">
                  <v:textbox inset="0,0,0,0">
                    <w:txbxContent>
                      <w:p>
                        <w:pPr>
                          <w:spacing w:before="0" w:after="160" w:line="259" w:lineRule="auto"/>
                          <w:ind w:left="0" w:right="0" w:firstLine="0"/>
                          <w:jc w:val="left"/>
                        </w:pPr>
                        <w:r>
                          <w:rPr/>
                          <w:t xml:space="preserve"> </w:t>
                        </w:r>
                      </w:p>
                    </w:txbxContent>
                  </v:textbox>
                </v:rect>
                <v:rect id="Rectangle 30052" style="position:absolute;width:518;height:2079;left:0;top:42064;" filled="f" stroked="f">
                  <v:textbox inset="0,0,0,0">
                    <w:txbxContent>
                      <w:p>
                        <w:pPr>
                          <w:spacing w:before="0" w:after="160" w:line="259" w:lineRule="auto"/>
                          <w:ind w:left="0" w:right="0" w:firstLine="0"/>
                          <w:jc w:val="left"/>
                        </w:pPr>
                        <w:r>
                          <w:rPr/>
                          <w:t xml:space="preserve"> </w:t>
                        </w:r>
                      </w:p>
                    </w:txbxContent>
                  </v:textbox>
                </v:rect>
                <v:shape id="Picture 30063" style="position:absolute;width:47167;height:42656;left:3212;top:835;" filled="f">
                  <v:imagedata r:id="rId36"/>
                </v:shape>
                <v:shape id="Shape 30064" style="position:absolute;width:40601;height:1033;left:15968;top:23727;" coordsize="4060190,103378" path="m85598,1778c88646,0,92456,1016,94234,4064c96012,7112,94996,10922,91948,12700l35995,45339l4060190,45339l4060190,58039l35996,58039l91948,90678c94996,92456,96012,96266,94234,99314c92456,102362,88646,103378,85598,101600l0,51689l85598,1778x">
                  <v:stroke weight="0pt" endcap="square" joinstyle="miter" miterlimit="10" on="false" color="#000000" opacity="0"/>
                  <v:fill on="true" color="#000000"/>
                </v:shape>
              </v:group>
            </w:pict>
          </mc:Fallback>
        </mc:AlternateContent>
      </w:r>
    </w:p>
    <w:p w:rsidR="00B03E47" w:rsidRDefault="00E2034E">
      <w:pPr>
        <w:spacing w:after="0" w:line="259" w:lineRule="auto"/>
        <w:ind w:left="260" w:right="0" w:firstLine="0"/>
        <w:jc w:val="left"/>
      </w:pPr>
      <w:r>
        <w:t xml:space="preserve"> </w:t>
      </w:r>
    </w:p>
    <w:p w:rsidR="00B03E47" w:rsidRDefault="00E2034E">
      <w:pPr>
        <w:spacing w:after="0" w:line="259" w:lineRule="auto"/>
        <w:ind w:left="260" w:right="0" w:firstLine="0"/>
        <w:jc w:val="left"/>
      </w:pPr>
      <w:r>
        <w:t xml:space="preserve"> </w:t>
      </w:r>
    </w:p>
    <w:p w:rsidR="00B03E47" w:rsidRDefault="00E2034E">
      <w:pPr>
        <w:spacing w:after="0" w:line="259" w:lineRule="auto"/>
        <w:ind w:left="260" w:right="0" w:firstLine="0"/>
        <w:jc w:val="left"/>
      </w:pPr>
      <w:r>
        <w:t xml:space="preserve"> </w:t>
      </w:r>
    </w:p>
    <w:p w:rsidR="00B03E47" w:rsidRDefault="00E2034E">
      <w:pPr>
        <w:spacing w:after="0" w:line="259" w:lineRule="auto"/>
        <w:ind w:left="260" w:right="0" w:firstLine="0"/>
        <w:jc w:val="left"/>
      </w:pPr>
      <w:r>
        <w:t xml:space="preserve"> </w:t>
      </w:r>
    </w:p>
    <w:p w:rsidR="00B03E47" w:rsidRDefault="00E2034E">
      <w:pPr>
        <w:spacing w:after="844" w:line="259" w:lineRule="auto"/>
        <w:ind w:left="-2293" w:right="1236" w:firstLine="0"/>
        <w:jc w:val="left"/>
      </w:pPr>
      <w:r>
        <w:rPr>
          <w:rFonts w:ascii="Calibri" w:eastAsia="Calibri" w:hAnsi="Calibri" w:cs="Calibri"/>
          <w:noProof/>
        </w:rPr>
        <mc:AlternateContent>
          <mc:Choice Requires="wpg">
            <w:drawing>
              <wp:anchor distT="0" distB="0" distL="114300" distR="114300" simplePos="0" relativeHeight="251827200" behindDoc="0" locked="0" layoutInCell="1" allowOverlap="1">
                <wp:simplePos x="0" y="0"/>
                <wp:positionH relativeFrom="page">
                  <wp:posOffset>8664935</wp:posOffset>
                </wp:positionH>
                <wp:positionV relativeFrom="page">
                  <wp:posOffset>6710019</wp:posOffset>
                </wp:positionV>
                <wp:extent cx="161330" cy="3601365"/>
                <wp:effectExtent l="0" t="0" r="0" b="0"/>
                <wp:wrapSquare wrapText="bothSides"/>
                <wp:docPr id="320798" name="Group 320798"/>
                <wp:cNvGraphicFramePr/>
                <a:graphic xmlns:a="http://schemas.openxmlformats.org/drawingml/2006/main">
                  <a:graphicData uri="http://schemas.microsoft.com/office/word/2010/wordprocessingGroup">
                    <wpg:wgp>
                      <wpg:cNvGrpSpPr/>
                      <wpg:grpSpPr>
                        <a:xfrm>
                          <a:off x="0" y="0"/>
                          <a:ext cx="161330" cy="3601365"/>
                          <a:chOff x="0" y="0"/>
                          <a:chExt cx="161330" cy="3601365"/>
                        </a:xfrm>
                      </wpg:grpSpPr>
                      <wps:wsp>
                        <wps:cNvPr id="30160" name="Rectangle 30160"/>
                        <wps:cNvSpPr/>
                        <wps:spPr>
                          <a:xfrm rot="-5399999">
                            <a:off x="-2338295" y="1149845"/>
                            <a:ext cx="4789815" cy="113224"/>
                          </a:xfrm>
                          <a:prstGeom prst="rect">
                            <a:avLst/>
                          </a:prstGeom>
                          <a:ln>
                            <a:noFill/>
                          </a:ln>
                        </wps:spPr>
                        <wps:txbx>
                          <w:txbxContent>
                            <w:p w:rsidR="00B03E47" w:rsidRDefault="00E2034E">
                              <w:pPr>
                                <w:spacing w:after="160" w:line="259" w:lineRule="auto"/>
                                <w:ind w:left="0" w:right="0" w:firstLine="0"/>
                                <w:jc w:val="left"/>
                              </w:pPr>
                              <w:r>
                                <w:rPr>
                                  <w:sz w:val="12"/>
                                </w:rPr>
                                <w:t xml:space="preserve">Cód. Validación: X6W4A44Y3YFEHMQ6W9NDGFMDY | Verificación: https://candelaria.sedelectronica.es/ </w:t>
                              </w:r>
                            </w:p>
                          </w:txbxContent>
                        </wps:txbx>
                        <wps:bodyPr horzOverflow="overflow" vert="horz" lIns="0" tIns="0" rIns="0" bIns="0" rtlCol="0">
                          <a:noAutofit/>
                        </wps:bodyPr>
                      </wps:wsp>
                      <wps:wsp>
                        <wps:cNvPr id="30161" name="Rectangle 30161"/>
                        <wps:cNvSpPr/>
                        <wps:spPr>
                          <a:xfrm rot="-5399999">
                            <a:off x="-2098575" y="1313366"/>
                            <a:ext cx="4462772" cy="113224"/>
                          </a:xfrm>
                          <a:prstGeom prst="rect">
                            <a:avLst/>
                          </a:prstGeom>
                          <a:ln>
                            <a:noFill/>
                          </a:ln>
                        </wps:spPr>
                        <wps:txbx>
                          <w:txbxContent>
                            <w:p w:rsidR="00B03E47" w:rsidRDefault="00E2034E">
                              <w:pPr>
                                <w:spacing w:after="160" w:line="259" w:lineRule="auto"/>
                                <w:ind w:left="0" w:right="0" w:firstLine="0"/>
                                <w:jc w:val="left"/>
                              </w:pPr>
                              <w:r>
                                <w:rPr>
                                  <w:sz w:val="12"/>
                                </w:rPr>
                                <w:t xml:space="preserve">Documento firmado electrónicamente desde la plataforma esPublico Gestiona | Página 134 de 179 </w:t>
                              </w:r>
                            </w:p>
                          </w:txbxContent>
                        </wps:txbx>
                        <wps:bodyPr horzOverflow="overflow" vert="horz" lIns="0" tIns="0" rIns="0" bIns="0" rtlCol="0">
                          <a:noAutofit/>
                        </wps:bodyPr>
                      </wps:wsp>
                    </wpg:wgp>
                  </a:graphicData>
                </a:graphic>
              </wp:anchor>
            </w:drawing>
          </mc:Choice>
          <mc:Fallback xmlns:a="http://schemas.openxmlformats.org/drawingml/2006/main">
            <w:pict>
              <v:group id="Group 320798" style="width:12.7031pt;height:283.572pt;position:absolute;mso-position-horizontal-relative:page;mso-position-horizontal:absolute;margin-left:682.278pt;mso-position-vertical-relative:page;margin-top:528.348pt;" coordsize="1613,36013">
                <v:rect id="Rectangle 30160" style="position:absolute;width:47898;height:1132;left:-23382;top:11498;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X6W4A44Y3YFEHMQ6W9NDGFMDY | Verificación: https://candelaria.sedelectronica.es/ </w:t>
                        </w:r>
                      </w:p>
                    </w:txbxContent>
                  </v:textbox>
                </v:rect>
                <v:rect id="Rectangle 30161" style="position:absolute;width:44627;height:1132;left:-20985;top:13133;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134 de 179 </w:t>
                        </w:r>
                      </w:p>
                    </w:txbxContent>
                  </v:textbox>
                </v:rect>
                <w10:wrap type="square"/>
              </v:group>
            </w:pict>
          </mc:Fallback>
        </mc:AlternateContent>
      </w:r>
      <w:r>
        <w:rPr>
          <w:rFonts w:ascii="Calibri" w:eastAsia="Calibri" w:hAnsi="Calibri" w:cs="Calibri"/>
          <w:noProof/>
        </w:rPr>
        <mc:AlternateContent>
          <mc:Choice Requires="wpg">
            <w:drawing>
              <wp:anchor distT="0" distB="0" distL="114300" distR="114300" simplePos="0" relativeHeight="251828224" behindDoc="0" locked="0" layoutInCell="1" allowOverlap="1">
                <wp:simplePos x="0" y="0"/>
                <wp:positionH relativeFrom="column">
                  <wp:posOffset>138684</wp:posOffset>
                </wp:positionH>
                <wp:positionV relativeFrom="paragraph">
                  <wp:posOffset>-2618470</wp:posOffset>
                </wp:positionV>
                <wp:extent cx="5913501" cy="3336062"/>
                <wp:effectExtent l="0" t="0" r="0" b="0"/>
                <wp:wrapSquare wrapText="bothSides"/>
                <wp:docPr id="320797" name="Group 320797"/>
                <wp:cNvGraphicFramePr/>
                <a:graphic xmlns:a="http://schemas.openxmlformats.org/drawingml/2006/main">
                  <a:graphicData uri="http://schemas.microsoft.com/office/word/2010/wordprocessingGroup">
                    <wpg:wgp>
                      <wpg:cNvGrpSpPr/>
                      <wpg:grpSpPr>
                        <a:xfrm>
                          <a:off x="0" y="0"/>
                          <a:ext cx="5913501" cy="3336062"/>
                          <a:chOff x="0" y="0"/>
                          <a:chExt cx="5913501" cy="3336062"/>
                        </a:xfrm>
                      </wpg:grpSpPr>
                      <wps:wsp>
                        <wps:cNvPr id="30105" name="Rectangle 30105"/>
                        <wps:cNvSpPr/>
                        <wps:spPr>
                          <a:xfrm>
                            <a:off x="26213" y="2780015"/>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30106" name="Rectangle 30106"/>
                        <wps:cNvSpPr/>
                        <wps:spPr>
                          <a:xfrm>
                            <a:off x="26213" y="2940035"/>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30109" name="Rectangle 30109"/>
                        <wps:cNvSpPr/>
                        <wps:spPr>
                          <a:xfrm>
                            <a:off x="26213" y="3167355"/>
                            <a:ext cx="152019" cy="224380"/>
                          </a:xfrm>
                          <a:prstGeom prst="rect">
                            <a:avLst/>
                          </a:prstGeom>
                          <a:ln>
                            <a:noFill/>
                          </a:ln>
                        </wps:spPr>
                        <wps:txbx>
                          <w:txbxContent>
                            <w:p w:rsidR="00B03E47" w:rsidRDefault="00E2034E">
                              <w:pPr>
                                <w:spacing w:after="160" w:line="259" w:lineRule="auto"/>
                                <w:ind w:left="0" w:right="0" w:firstLine="0"/>
                                <w:jc w:val="left"/>
                              </w:pPr>
                              <w:r>
                                <w:rPr>
                                  <w:rFonts w:ascii="Times New Roman" w:eastAsia="Times New Roman" w:hAnsi="Times New Roman" w:cs="Times New Roman"/>
                                  <w:b/>
                                  <w:sz w:val="24"/>
                                </w:rPr>
                                <w:t>6.</w:t>
                              </w:r>
                            </w:p>
                          </w:txbxContent>
                        </wps:txbx>
                        <wps:bodyPr horzOverflow="overflow" vert="horz" lIns="0" tIns="0" rIns="0" bIns="0" rtlCol="0">
                          <a:noAutofit/>
                        </wps:bodyPr>
                      </wps:wsp>
                      <wps:wsp>
                        <wps:cNvPr id="30110" name="Rectangle 30110"/>
                        <wps:cNvSpPr/>
                        <wps:spPr>
                          <a:xfrm>
                            <a:off x="140513" y="3165221"/>
                            <a:ext cx="56314" cy="226001"/>
                          </a:xfrm>
                          <a:prstGeom prst="rect">
                            <a:avLst/>
                          </a:prstGeom>
                          <a:ln>
                            <a:noFill/>
                          </a:ln>
                        </wps:spPr>
                        <wps:txbx>
                          <w:txbxContent>
                            <w:p w:rsidR="00B03E47" w:rsidRDefault="00E2034E">
                              <w:pPr>
                                <w:spacing w:after="160" w:line="259" w:lineRule="auto"/>
                                <w:ind w:left="0" w:right="0" w:firstLine="0"/>
                                <w:jc w:val="left"/>
                              </w:pPr>
                              <w:r>
                                <w:rPr>
                                  <w:b/>
                                  <w:sz w:val="24"/>
                                </w:rPr>
                                <w:t xml:space="preserve"> </w:t>
                              </w:r>
                            </w:p>
                          </w:txbxContent>
                        </wps:txbx>
                        <wps:bodyPr horzOverflow="overflow" vert="horz" lIns="0" tIns="0" rIns="0" bIns="0" rtlCol="0">
                          <a:noAutofit/>
                        </wps:bodyPr>
                      </wps:wsp>
                      <wps:wsp>
                        <wps:cNvPr id="30111" name="Rectangle 30111"/>
                        <wps:cNvSpPr/>
                        <wps:spPr>
                          <a:xfrm>
                            <a:off x="254813" y="3176255"/>
                            <a:ext cx="2590502" cy="207921"/>
                          </a:xfrm>
                          <a:prstGeom prst="rect">
                            <a:avLst/>
                          </a:prstGeom>
                          <a:ln>
                            <a:noFill/>
                          </a:ln>
                        </wps:spPr>
                        <wps:txbx>
                          <w:txbxContent>
                            <w:p w:rsidR="00B03E47" w:rsidRDefault="00E2034E">
                              <w:pPr>
                                <w:spacing w:after="160" w:line="259" w:lineRule="auto"/>
                                <w:ind w:left="0" w:right="0" w:firstLine="0"/>
                                <w:jc w:val="left"/>
                              </w:pPr>
                              <w:r>
                                <w:rPr>
                                  <w:shd w:val="clear" w:color="auto" w:fill="E6E6E6"/>
                                </w:rPr>
                                <w:t>NATURALEZA DEL DERECHO</w:t>
                              </w:r>
                            </w:p>
                          </w:txbxContent>
                        </wps:txbx>
                        <wps:bodyPr horzOverflow="overflow" vert="horz" lIns="0" tIns="0" rIns="0" bIns="0" rtlCol="0">
                          <a:noAutofit/>
                        </wps:bodyPr>
                      </wps:wsp>
                      <wps:wsp>
                        <wps:cNvPr id="30112" name="Rectangle 30112"/>
                        <wps:cNvSpPr/>
                        <wps:spPr>
                          <a:xfrm>
                            <a:off x="2204339" y="3167355"/>
                            <a:ext cx="50673" cy="224380"/>
                          </a:xfrm>
                          <a:prstGeom prst="rect">
                            <a:avLst/>
                          </a:prstGeom>
                          <a:ln>
                            <a:noFill/>
                          </a:ln>
                        </wps:spPr>
                        <wps:txbx>
                          <w:txbxContent>
                            <w:p w:rsidR="00B03E47" w:rsidRDefault="00E2034E">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30156" name="Picture 30156"/>
                          <pic:cNvPicPr/>
                        </pic:nvPicPr>
                        <pic:blipFill>
                          <a:blip r:embed="rId37"/>
                          <a:stretch>
                            <a:fillRect/>
                          </a:stretch>
                        </pic:blipFill>
                        <pic:spPr>
                          <a:xfrm>
                            <a:off x="0" y="0"/>
                            <a:ext cx="5574792" cy="3015996"/>
                          </a:xfrm>
                          <a:prstGeom prst="rect">
                            <a:avLst/>
                          </a:prstGeom>
                        </pic:spPr>
                      </pic:pic>
                      <wps:wsp>
                        <wps:cNvPr id="30157" name="Shape 30157"/>
                        <wps:cNvSpPr/>
                        <wps:spPr>
                          <a:xfrm>
                            <a:off x="2566416" y="1274191"/>
                            <a:ext cx="3347085" cy="103377"/>
                          </a:xfrm>
                          <a:custGeom>
                            <a:avLst/>
                            <a:gdLst/>
                            <a:ahLst/>
                            <a:cxnLst/>
                            <a:rect l="0" t="0" r="0" b="0"/>
                            <a:pathLst>
                              <a:path w="3347085" h="103377">
                                <a:moveTo>
                                  <a:pt x="85598" y="1777"/>
                                </a:moveTo>
                                <a:cubicBezTo>
                                  <a:pt x="88646" y="0"/>
                                  <a:pt x="92456" y="1015"/>
                                  <a:pt x="94234" y="4063"/>
                                </a:cubicBezTo>
                                <a:cubicBezTo>
                                  <a:pt x="96012" y="7112"/>
                                  <a:pt x="94996" y="10922"/>
                                  <a:pt x="91948" y="12700"/>
                                </a:cubicBezTo>
                                <a:lnTo>
                                  <a:pt x="35997" y="45338"/>
                                </a:lnTo>
                                <a:lnTo>
                                  <a:pt x="3347085" y="45338"/>
                                </a:lnTo>
                                <a:lnTo>
                                  <a:pt x="3347085" y="58038"/>
                                </a:lnTo>
                                <a:lnTo>
                                  <a:pt x="35995" y="58038"/>
                                </a:lnTo>
                                <a:lnTo>
                                  <a:pt x="91948" y="90677"/>
                                </a:lnTo>
                                <a:cubicBezTo>
                                  <a:pt x="94996" y="92456"/>
                                  <a:pt x="96012" y="96265"/>
                                  <a:pt x="94234" y="99313"/>
                                </a:cubicBezTo>
                                <a:cubicBezTo>
                                  <a:pt x="92456" y="102362"/>
                                  <a:pt x="88646" y="103377"/>
                                  <a:pt x="85598" y="101600"/>
                                </a:cubicBezTo>
                                <a:lnTo>
                                  <a:pt x="0" y="51688"/>
                                </a:lnTo>
                                <a:lnTo>
                                  <a:pt x="85598" y="1777"/>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320797" style="width:465.63pt;height:262.682pt;position:absolute;mso-position-horizontal-relative:text;mso-position-horizontal:absolute;margin-left:10.92pt;mso-position-vertical-relative:text;margin-top:-206.179pt;" coordsize="59135,33360">
                <v:rect id="Rectangle 30105" style="position:absolute;width:518;height:2079;left:262;top:27800;" filled="f" stroked="f">
                  <v:textbox inset="0,0,0,0">
                    <w:txbxContent>
                      <w:p>
                        <w:pPr>
                          <w:spacing w:before="0" w:after="160" w:line="259" w:lineRule="auto"/>
                          <w:ind w:left="0" w:right="0" w:firstLine="0"/>
                          <w:jc w:val="left"/>
                        </w:pPr>
                        <w:r>
                          <w:rPr/>
                          <w:t xml:space="preserve"> </w:t>
                        </w:r>
                      </w:p>
                    </w:txbxContent>
                  </v:textbox>
                </v:rect>
                <v:rect id="Rectangle 30106" style="position:absolute;width:518;height:2079;left:262;top:29400;" filled="f" stroked="f">
                  <v:textbox inset="0,0,0,0">
                    <w:txbxContent>
                      <w:p>
                        <w:pPr>
                          <w:spacing w:before="0" w:after="160" w:line="259" w:lineRule="auto"/>
                          <w:ind w:left="0" w:right="0" w:firstLine="0"/>
                          <w:jc w:val="left"/>
                        </w:pPr>
                        <w:r>
                          <w:rPr/>
                          <w:t xml:space="preserve"> </w:t>
                        </w:r>
                      </w:p>
                    </w:txbxContent>
                  </v:textbox>
                </v:rect>
                <v:rect id="Rectangle 30109" style="position:absolute;width:1520;height:2243;left:262;top:31673;" filled="f" stroked="f">
                  <v:textbox inset="0,0,0,0">
                    <w:txbxContent>
                      <w:p>
                        <w:pPr>
                          <w:spacing w:before="0" w:after="160" w:line="259" w:lineRule="auto"/>
                          <w:ind w:left="0" w:right="0" w:firstLine="0"/>
                          <w:jc w:val="left"/>
                        </w:pPr>
                        <w:r>
                          <w:rPr>
                            <w:rFonts w:cs="Times New Roman" w:hAnsi="Times New Roman" w:eastAsia="Times New Roman" w:ascii="Times New Roman"/>
                            <w:b w:val="1"/>
                            <w:sz w:val="24"/>
                          </w:rPr>
                          <w:t xml:space="preserve">6.</w:t>
                        </w:r>
                      </w:p>
                    </w:txbxContent>
                  </v:textbox>
                </v:rect>
                <v:rect id="Rectangle 30110" style="position:absolute;width:563;height:2260;left:1405;top:31652;" filled="f" stroked="f">
                  <v:textbox inset="0,0,0,0">
                    <w:txbxContent>
                      <w:p>
                        <w:pPr>
                          <w:spacing w:before="0" w:after="160" w:line="259" w:lineRule="auto"/>
                          <w:ind w:left="0" w:right="0" w:firstLine="0"/>
                          <w:jc w:val="left"/>
                        </w:pPr>
                        <w:r>
                          <w:rPr>
                            <w:rFonts w:cs="Arial" w:hAnsi="Arial" w:eastAsia="Arial" w:ascii="Arial"/>
                            <w:b w:val="1"/>
                            <w:sz w:val="24"/>
                          </w:rPr>
                          <w:t xml:space="preserve"> </w:t>
                        </w:r>
                      </w:p>
                    </w:txbxContent>
                  </v:textbox>
                </v:rect>
                <v:rect id="Rectangle 30111" style="position:absolute;width:25905;height:2079;left:2548;top:31762;" filled="f" stroked="f">
                  <v:textbox inset="0,0,0,0">
                    <w:txbxContent>
                      <w:p>
                        <w:pPr>
                          <w:spacing w:before="0" w:after="160" w:line="259" w:lineRule="auto"/>
                          <w:ind w:left="0" w:right="0" w:firstLine="0"/>
                          <w:jc w:val="left"/>
                        </w:pPr>
                        <w:r>
                          <w:rPr>
                            <w:shd w:val="clear" w:color="auto" w:fill="e6e6e6"/>
                          </w:rPr>
                          <w:t xml:space="preserve">NATURALEZA DEL DERECHO</w:t>
                        </w:r>
                      </w:p>
                    </w:txbxContent>
                  </v:textbox>
                </v:rect>
                <v:rect id="Rectangle 30112" style="position:absolute;width:506;height:2243;left:22043;top:31673;"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shape id="Picture 30156" style="position:absolute;width:55747;height:30159;left:0;top:0;" filled="f">
                  <v:imagedata r:id="rId38"/>
                </v:shape>
                <v:shape id="Shape 30157" style="position:absolute;width:33470;height:1033;left:25664;top:12741;" coordsize="3347085,103377" path="m85598,1777c88646,0,92456,1015,94234,4063c96012,7112,94996,10922,91948,12700l35997,45338l3347085,45338l3347085,58038l35995,58038l91948,90677c94996,92456,96012,96265,94234,99313c92456,102362,88646,103377,85598,101600l0,51688l85598,1777x">
                  <v:stroke weight="0pt" endcap="square" joinstyle="miter" miterlimit="10" on="false" color="#000000" opacity="0"/>
                  <v:fill on="true" color="#000000"/>
                </v:shape>
                <w10:wrap type="square"/>
              </v:group>
            </w:pict>
          </mc:Fallback>
        </mc:AlternateContent>
      </w:r>
    </w:p>
    <w:p w:rsidR="00B03E47" w:rsidRDefault="00E2034E">
      <w:pPr>
        <w:spacing w:after="99"/>
        <w:ind w:left="255" w:right="932"/>
      </w:pPr>
      <w:r>
        <w:t>Bien inmueble de dominio público y de uso público.</w:t>
      </w:r>
      <w:r>
        <w:rPr>
          <w:rFonts w:ascii="Times New Roman" w:eastAsia="Times New Roman" w:hAnsi="Times New Roman" w:cs="Times New Roman"/>
          <w:sz w:val="24"/>
        </w:rPr>
        <w:t xml:space="preserve"> </w:t>
      </w:r>
    </w:p>
    <w:p w:rsidR="00B03E47" w:rsidRDefault="00E2034E">
      <w:pPr>
        <w:pStyle w:val="Ttulo1"/>
        <w:shd w:val="clear" w:color="auto" w:fill="D9D9D9"/>
        <w:spacing w:after="193"/>
        <w:ind w:left="255"/>
      </w:pPr>
      <w:r>
        <w:rPr>
          <w:rFonts w:ascii="Times New Roman" w:eastAsia="Times New Roman" w:hAnsi="Times New Roman" w:cs="Times New Roman"/>
          <w:b/>
          <w:sz w:val="24"/>
          <w:shd w:val="clear" w:color="auto" w:fill="auto"/>
        </w:rPr>
        <w:t>7.</w:t>
      </w:r>
      <w:r>
        <w:rPr>
          <w:b/>
          <w:sz w:val="24"/>
          <w:shd w:val="clear" w:color="auto" w:fill="auto"/>
        </w:rPr>
        <w:t xml:space="preserve"> </w:t>
      </w:r>
      <w:r>
        <w:t>TÍTULO</w:t>
      </w:r>
      <w:r>
        <w:rPr>
          <w:rFonts w:ascii="Times New Roman" w:eastAsia="Times New Roman" w:hAnsi="Times New Roman" w:cs="Times New Roman"/>
          <w:sz w:val="24"/>
          <w:shd w:val="clear" w:color="auto" w:fill="auto"/>
        </w:rPr>
        <w:t xml:space="preserve"> </w:t>
      </w:r>
    </w:p>
    <w:p w:rsidR="00B03E47" w:rsidRDefault="00E2034E">
      <w:pPr>
        <w:ind w:left="255" w:right="932"/>
      </w:pPr>
      <w:r>
        <w:t>No se dispone título que acredite expresamente la titularidad municipal de la calle, ya que la misma está asociada al proyecto de reparcelación del ASU 1B y al SAPU Punta Larga de las Normas Su</w:t>
      </w:r>
      <w:r>
        <w:t xml:space="preserve">bsidiarias.  </w:t>
      </w:r>
    </w:p>
    <w:p w:rsidR="00B03E47" w:rsidRDefault="00E2034E">
      <w:pPr>
        <w:spacing w:after="0" w:line="259" w:lineRule="auto"/>
        <w:ind w:left="260" w:right="0" w:firstLine="0"/>
        <w:jc w:val="left"/>
      </w:pPr>
      <w:r>
        <w:t xml:space="preserve"> </w:t>
      </w:r>
    </w:p>
    <w:p w:rsidR="00B03E47" w:rsidRDefault="00E2034E">
      <w:pPr>
        <w:ind w:left="255" w:right="932"/>
      </w:pPr>
      <w:r>
        <w:t xml:space="preserve">En este sentido, un tramo de la vía forma parte de la parcela Z del proyecto de reparcelación del ASU1B, teniendo dicha parcela los siguientes datos registrales en el Registro de la Propiedad nº4 de Santa Cruz de Tenerife: </w:t>
      </w:r>
    </w:p>
    <w:p w:rsidR="00B03E47" w:rsidRDefault="00E2034E">
      <w:pPr>
        <w:ind w:left="255" w:right="932"/>
      </w:pPr>
      <w:r>
        <w:t xml:space="preserve">Número de la finca registral: 22637, libro 280 y folio 187. </w:t>
      </w:r>
    </w:p>
    <w:p w:rsidR="00B03E47" w:rsidRDefault="00E2034E">
      <w:pPr>
        <w:ind w:left="255" w:right="932"/>
      </w:pPr>
      <w:r>
        <w:t xml:space="preserve">Nombre de la finca: parcela Z </w:t>
      </w:r>
    </w:p>
    <w:p w:rsidR="00B03E47" w:rsidRDefault="00E2034E">
      <w:pPr>
        <w:ind w:left="255" w:right="932"/>
      </w:pPr>
      <w:r>
        <w:t>Superficie de la parcela: 88037m</w:t>
      </w:r>
      <w:r>
        <w:rPr>
          <w:vertAlign w:val="superscript"/>
        </w:rPr>
        <w:t>2</w:t>
      </w:r>
      <w:r>
        <w:rPr>
          <w:rFonts w:ascii="Times New Roman" w:eastAsia="Times New Roman" w:hAnsi="Times New Roman" w:cs="Times New Roman"/>
          <w:sz w:val="24"/>
        </w:rPr>
        <w:t xml:space="preserve"> </w:t>
      </w:r>
    </w:p>
    <w:p w:rsidR="00B03E47" w:rsidRDefault="00E2034E">
      <w:pPr>
        <w:ind w:left="255" w:right="932"/>
      </w:pPr>
      <w:r>
        <w:t>Superficie de la calle José Rodríguez Ramírez que forma parte de la parcela Z: 3212,95 m</w:t>
      </w:r>
      <w:r>
        <w:rPr>
          <w:vertAlign w:val="superscript"/>
        </w:rPr>
        <w:t>2</w:t>
      </w:r>
      <w:r>
        <w:t>.</w:t>
      </w:r>
      <w:r>
        <w:rPr>
          <w:rFonts w:ascii="Times New Roman" w:eastAsia="Times New Roman" w:hAnsi="Times New Roman" w:cs="Times New Roman"/>
          <w:sz w:val="24"/>
        </w:rPr>
        <w:t xml:space="preserve"> </w:t>
      </w:r>
    </w:p>
    <w:p w:rsidR="00B03E47" w:rsidRDefault="00E2034E">
      <w:pPr>
        <w:spacing w:after="0" w:line="259" w:lineRule="auto"/>
        <w:ind w:left="260" w:right="0" w:firstLine="0"/>
        <w:jc w:val="left"/>
      </w:pPr>
      <w:r>
        <w:t xml:space="preserve"> </w:t>
      </w:r>
    </w:p>
    <w:p w:rsidR="00B03E47" w:rsidRDefault="00E2034E">
      <w:pPr>
        <w:spacing w:after="0" w:line="259" w:lineRule="auto"/>
        <w:ind w:left="260" w:right="0" w:firstLine="0"/>
        <w:jc w:val="left"/>
      </w:pPr>
      <w:r>
        <w:t xml:space="preserve"> </w:t>
      </w:r>
    </w:p>
    <w:p w:rsidR="00B03E47" w:rsidRDefault="00E2034E">
      <w:pPr>
        <w:spacing w:after="0" w:line="259" w:lineRule="auto"/>
        <w:ind w:left="260" w:right="0" w:firstLine="0"/>
        <w:jc w:val="left"/>
      </w:pPr>
      <w:r>
        <w:t xml:space="preserve"> </w:t>
      </w:r>
    </w:p>
    <w:p w:rsidR="00B03E47" w:rsidRDefault="00E2034E">
      <w:pPr>
        <w:spacing w:after="0" w:line="259" w:lineRule="auto"/>
        <w:ind w:left="260" w:right="0" w:firstLine="0"/>
        <w:jc w:val="left"/>
      </w:pPr>
      <w:r>
        <w:t xml:space="preserve"> </w:t>
      </w:r>
    </w:p>
    <w:p w:rsidR="00B03E47" w:rsidRDefault="00E2034E">
      <w:pPr>
        <w:spacing w:after="0" w:line="259" w:lineRule="auto"/>
        <w:ind w:left="260" w:right="0" w:firstLine="0"/>
        <w:jc w:val="left"/>
      </w:pPr>
      <w:r>
        <w:t xml:space="preserve"> </w:t>
      </w:r>
    </w:p>
    <w:p w:rsidR="00B03E47" w:rsidRDefault="00E2034E">
      <w:pPr>
        <w:spacing w:after="0" w:line="259" w:lineRule="auto"/>
        <w:ind w:left="260" w:right="0" w:firstLine="0"/>
        <w:jc w:val="left"/>
      </w:pPr>
      <w:r>
        <w:t xml:space="preserve"> </w:t>
      </w:r>
    </w:p>
    <w:p w:rsidR="00B03E47" w:rsidRDefault="00E2034E">
      <w:pPr>
        <w:spacing w:after="6" w:line="259" w:lineRule="auto"/>
        <w:ind w:left="260" w:right="0" w:firstLine="0"/>
        <w:jc w:val="left"/>
      </w:pPr>
      <w:r>
        <w:rPr>
          <w:rFonts w:ascii="Calibri" w:eastAsia="Calibri" w:hAnsi="Calibri" w:cs="Calibri"/>
          <w:noProof/>
        </w:rPr>
        <mc:AlternateContent>
          <mc:Choice Requires="wpg">
            <w:drawing>
              <wp:inline distT="0" distB="0" distL="0" distR="0">
                <wp:extent cx="5707583" cy="5719424"/>
                <wp:effectExtent l="0" t="0" r="0" b="0"/>
                <wp:docPr id="319170" name="Group 319170"/>
                <wp:cNvGraphicFramePr/>
                <a:graphic xmlns:a="http://schemas.openxmlformats.org/drawingml/2006/main">
                  <a:graphicData uri="http://schemas.microsoft.com/office/word/2010/wordprocessingGroup">
                    <wpg:wgp>
                      <wpg:cNvGrpSpPr/>
                      <wpg:grpSpPr>
                        <a:xfrm>
                          <a:off x="0" y="0"/>
                          <a:ext cx="5707583" cy="5719424"/>
                          <a:chOff x="0" y="0"/>
                          <a:chExt cx="5707583" cy="5719424"/>
                        </a:xfrm>
                      </wpg:grpSpPr>
                      <wps:wsp>
                        <wps:cNvPr id="30181" name="Rectangle 30181"/>
                        <wps:cNvSpPr/>
                        <wps:spPr>
                          <a:xfrm>
                            <a:off x="0" y="406765"/>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30182" name="Rectangle 30182"/>
                        <wps:cNvSpPr/>
                        <wps:spPr>
                          <a:xfrm>
                            <a:off x="0" y="568309"/>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30183" name="Rectangle 30183"/>
                        <wps:cNvSpPr/>
                        <wps:spPr>
                          <a:xfrm>
                            <a:off x="0" y="728330"/>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30184" name="Rectangle 30184"/>
                        <wps:cNvSpPr/>
                        <wps:spPr>
                          <a:xfrm>
                            <a:off x="0" y="888349"/>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30185" name="Rectangle 30185"/>
                        <wps:cNvSpPr/>
                        <wps:spPr>
                          <a:xfrm>
                            <a:off x="0" y="1049894"/>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30186" name="Rectangle 30186"/>
                        <wps:cNvSpPr/>
                        <wps:spPr>
                          <a:xfrm>
                            <a:off x="0" y="1209913"/>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30187" name="Rectangle 30187"/>
                        <wps:cNvSpPr/>
                        <wps:spPr>
                          <a:xfrm>
                            <a:off x="0" y="1371458"/>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30188" name="Rectangle 30188"/>
                        <wps:cNvSpPr/>
                        <wps:spPr>
                          <a:xfrm>
                            <a:off x="0" y="1531478"/>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30189" name="Rectangle 30189"/>
                        <wps:cNvSpPr/>
                        <wps:spPr>
                          <a:xfrm>
                            <a:off x="0" y="1693021"/>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30190" name="Rectangle 30190"/>
                        <wps:cNvSpPr/>
                        <wps:spPr>
                          <a:xfrm>
                            <a:off x="0" y="1853422"/>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30191" name="Rectangle 30191"/>
                        <wps:cNvSpPr/>
                        <wps:spPr>
                          <a:xfrm>
                            <a:off x="0" y="2013443"/>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30192" name="Rectangle 30192"/>
                        <wps:cNvSpPr/>
                        <wps:spPr>
                          <a:xfrm>
                            <a:off x="0" y="2174986"/>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30193" name="Rectangle 30193"/>
                        <wps:cNvSpPr/>
                        <wps:spPr>
                          <a:xfrm>
                            <a:off x="0" y="2335007"/>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30194" name="Rectangle 30194"/>
                        <wps:cNvSpPr/>
                        <wps:spPr>
                          <a:xfrm>
                            <a:off x="0" y="2496550"/>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30195" name="Rectangle 30195"/>
                        <wps:cNvSpPr/>
                        <wps:spPr>
                          <a:xfrm>
                            <a:off x="0" y="2656571"/>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30196" name="Rectangle 30196"/>
                        <wps:cNvSpPr/>
                        <wps:spPr>
                          <a:xfrm>
                            <a:off x="0" y="2815311"/>
                            <a:ext cx="50673" cy="224380"/>
                          </a:xfrm>
                          <a:prstGeom prst="rect">
                            <a:avLst/>
                          </a:prstGeom>
                          <a:ln>
                            <a:noFill/>
                          </a:ln>
                        </wps:spPr>
                        <wps:txbx>
                          <w:txbxContent>
                            <w:p w:rsidR="00B03E47" w:rsidRDefault="00E2034E">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0197" name="Rectangle 30197"/>
                        <wps:cNvSpPr/>
                        <wps:spPr>
                          <a:xfrm>
                            <a:off x="0" y="2991850"/>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30198" name="Rectangle 30198"/>
                        <wps:cNvSpPr/>
                        <wps:spPr>
                          <a:xfrm>
                            <a:off x="0" y="3153394"/>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30199" name="Rectangle 30199"/>
                        <wps:cNvSpPr/>
                        <wps:spPr>
                          <a:xfrm>
                            <a:off x="0" y="3313415"/>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30200" name="Rectangle 30200"/>
                        <wps:cNvSpPr/>
                        <wps:spPr>
                          <a:xfrm>
                            <a:off x="0" y="3474959"/>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30201" name="Rectangle 30201"/>
                        <wps:cNvSpPr/>
                        <wps:spPr>
                          <a:xfrm>
                            <a:off x="0" y="3634979"/>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30202" name="Rectangle 30202"/>
                        <wps:cNvSpPr/>
                        <wps:spPr>
                          <a:xfrm>
                            <a:off x="0" y="3794998"/>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30203" name="Rectangle 30203"/>
                        <wps:cNvSpPr/>
                        <wps:spPr>
                          <a:xfrm>
                            <a:off x="0" y="3956542"/>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30204" name="Rectangle 30204"/>
                        <wps:cNvSpPr/>
                        <wps:spPr>
                          <a:xfrm>
                            <a:off x="0" y="4116562"/>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30205" name="Rectangle 30205"/>
                        <wps:cNvSpPr/>
                        <wps:spPr>
                          <a:xfrm>
                            <a:off x="0" y="4278361"/>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30206" name="Rectangle 30206"/>
                        <wps:cNvSpPr/>
                        <wps:spPr>
                          <a:xfrm>
                            <a:off x="0" y="4438380"/>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30207" name="Rectangle 30207"/>
                        <wps:cNvSpPr/>
                        <wps:spPr>
                          <a:xfrm>
                            <a:off x="0" y="4598401"/>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30208" name="Rectangle 30208"/>
                        <wps:cNvSpPr/>
                        <wps:spPr>
                          <a:xfrm>
                            <a:off x="0" y="4759945"/>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30209" name="Rectangle 30209"/>
                        <wps:cNvSpPr/>
                        <wps:spPr>
                          <a:xfrm>
                            <a:off x="0" y="4919965"/>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30210" name="Rectangle 30210"/>
                        <wps:cNvSpPr/>
                        <wps:spPr>
                          <a:xfrm>
                            <a:off x="0" y="5081508"/>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30211" name="Rectangle 30211"/>
                        <wps:cNvSpPr/>
                        <wps:spPr>
                          <a:xfrm>
                            <a:off x="0" y="5241529"/>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30212" name="Rectangle 30212"/>
                        <wps:cNvSpPr/>
                        <wps:spPr>
                          <a:xfrm>
                            <a:off x="0" y="5401548"/>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30213" name="Rectangle 30213"/>
                        <wps:cNvSpPr/>
                        <wps:spPr>
                          <a:xfrm>
                            <a:off x="0" y="5563093"/>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30237" name="Picture 30237"/>
                          <pic:cNvPicPr/>
                        </pic:nvPicPr>
                        <pic:blipFill>
                          <a:blip r:embed="rId14"/>
                          <a:stretch>
                            <a:fillRect/>
                          </a:stretch>
                        </pic:blipFill>
                        <pic:spPr>
                          <a:xfrm>
                            <a:off x="167335" y="0"/>
                            <a:ext cx="4280916" cy="5649468"/>
                          </a:xfrm>
                          <a:prstGeom prst="rect">
                            <a:avLst/>
                          </a:prstGeom>
                        </pic:spPr>
                      </pic:pic>
                      <wps:wsp>
                        <wps:cNvPr id="30238" name="Shape 30238"/>
                        <wps:cNvSpPr/>
                        <wps:spPr>
                          <a:xfrm>
                            <a:off x="2311603" y="2830195"/>
                            <a:ext cx="3395980" cy="103378"/>
                          </a:xfrm>
                          <a:custGeom>
                            <a:avLst/>
                            <a:gdLst/>
                            <a:ahLst/>
                            <a:cxnLst/>
                            <a:rect l="0" t="0" r="0" b="0"/>
                            <a:pathLst>
                              <a:path w="3395980" h="103378">
                                <a:moveTo>
                                  <a:pt x="85598" y="1778"/>
                                </a:moveTo>
                                <a:cubicBezTo>
                                  <a:pt x="88646" y="0"/>
                                  <a:pt x="92456" y="1016"/>
                                  <a:pt x="94234" y="4064"/>
                                </a:cubicBezTo>
                                <a:cubicBezTo>
                                  <a:pt x="96012" y="7112"/>
                                  <a:pt x="94996" y="10922"/>
                                  <a:pt x="91948" y="12700"/>
                                </a:cubicBezTo>
                                <a:lnTo>
                                  <a:pt x="35995" y="45339"/>
                                </a:lnTo>
                                <a:lnTo>
                                  <a:pt x="3395980" y="45339"/>
                                </a:lnTo>
                                <a:lnTo>
                                  <a:pt x="3395980" y="58039"/>
                                </a:lnTo>
                                <a:lnTo>
                                  <a:pt x="35995" y="58039"/>
                                </a:lnTo>
                                <a:lnTo>
                                  <a:pt x="91948" y="90678"/>
                                </a:lnTo>
                                <a:cubicBezTo>
                                  <a:pt x="94996" y="92456"/>
                                  <a:pt x="96012" y="96266"/>
                                  <a:pt x="94234" y="99314"/>
                                </a:cubicBezTo>
                                <a:cubicBezTo>
                                  <a:pt x="92456" y="102362"/>
                                  <a:pt x="88646" y="103378"/>
                                  <a:pt x="85598" y="101600"/>
                                </a:cubicBezTo>
                                <a:lnTo>
                                  <a:pt x="0" y="51689"/>
                                </a:lnTo>
                                <a:lnTo>
                                  <a:pt x="85598" y="1778"/>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319170" style="width:449.416pt;height:450.348pt;mso-position-horizontal-relative:char;mso-position-vertical-relative:line" coordsize="57075,57194">
                <v:rect id="Rectangle 30181" style="position:absolute;width:518;height:2079;left:0;top:4067;" filled="f" stroked="f">
                  <v:textbox inset="0,0,0,0">
                    <w:txbxContent>
                      <w:p>
                        <w:pPr>
                          <w:spacing w:before="0" w:after="160" w:line="259" w:lineRule="auto"/>
                          <w:ind w:left="0" w:right="0" w:firstLine="0"/>
                          <w:jc w:val="left"/>
                        </w:pPr>
                        <w:r>
                          <w:rPr/>
                          <w:t xml:space="preserve"> </w:t>
                        </w:r>
                      </w:p>
                    </w:txbxContent>
                  </v:textbox>
                </v:rect>
                <v:rect id="Rectangle 30182" style="position:absolute;width:518;height:2079;left:0;top:5683;" filled="f" stroked="f">
                  <v:textbox inset="0,0,0,0">
                    <w:txbxContent>
                      <w:p>
                        <w:pPr>
                          <w:spacing w:before="0" w:after="160" w:line="259" w:lineRule="auto"/>
                          <w:ind w:left="0" w:right="0" w:firstLine="0"/>
                          <w:jc w:val="left"/>
                        </w:pPr>
                        <w:r>
                          <w:rPr/>
                          <w:t xml:space="preserve"> </w:t>
                        </w:r>
                      </w:p>
                    </w:txbxContent>
                  </v:textbox>
                </v:rect>
                <v:rect id="Rectangle 30183" style="position:absolute;width:518;height:2079;left:0;top:7283;" filled="f" stroked="f">
                  <v:textbox inset="0,0,0,0">
                    <w:txbxContent>
                      <w:p>
                        <w:pPr>
                          <w:spacing w:before="0" w:after="160" w:line="259" w:lineRule="auto"/>
                          <w:ind w:left="0" w:right="0" w:firstLine="0"/>
                          <w:jc w:val="left"/>
                        </w:pPr>
                        <w:r>
                          <w:rPr/>
                          <w:t xml:space="preserve"> </w:t>
                        </w:r>
                      </w:p>
                    </w:txbxContent>
                  </v:textbox>
                </v:rect>
                <v:rect id="Rectangle 30184" style="position:absolute;width:518;height:2079;left:0;top:8883;" filled="f" stroked="f">
                  <v:textbox inset="0,0,0,0">
                    <w:txbxContent>
                      <w:p>
                        <w:pPr>
                          <w:spacing w:before="0" w:after="160" w:line="259" w:lineRule="auto"/>
                          <w:ind w:left="0" w:right="0" w:firstLine="0"/>
                          <w:jc w:val="left"/>
                        </w:pPr>
                        <w:r>
                          <w:rPr/>
                          <w:t xml:space="preserve"> </w:t>
                        </w:r>
                      </w:p>
                    </w:txbxContent>
                  </v:textbox>
                </v:rect>
                <v:rect id="Rectangle 30185" style="position:absolute;width:518;height:2079;left:0;top:10498;" filled="f" stroked="f">
                  <v:textbox inset="0,0,0,0">
                    <w:txbxContent>
                      <w:p>
                        <w:pPr>
                          <w:spacing w:before="0" w:after="160" w:line="259" w:lineRule="auto"/>
                          <w:ind w:left="0" w:right="0" w:firstLine="0"/>
                          <w:jc w:val="left"/>
                        </w:pPr>
                        <w:r>
                          <w:rPr/>
                          <w:t xml:space="preserve"> </w:t>
                        </w:r>
                      </w:p>
                    </w:txbxContent>
                  </v:textbox>
                </v:rect>
                <v:rect id="Rectangle 30186" style="position:absolute;width:518;height:2079;left:0;top:12099;" filled="f" stroked="f">
                  <v:textbox inset="0,0,0,0">
                    <w:txbxContent>
                      <w:p>
                        <w:pPr>
                          <w:spacing w:before="0" w:after="160" w:line="259" w:lineRule="auto"/>
                          <w:ind w:left="0" w:right="0" w:firstLine="0"/>
                          <w:jc w:val="left"/>
                        </w:pPr>
                        <w:r>
                          <w:rPr/>
                          <w:t xml:space="preserve"> </w:t>
                        </w:r>
                      </w:p>
                    </w:txbxContent>
                  </v:textbox>
                </v:rect>
                <v:rect id="Rectangle 30187" style="position:absolute;width:518;height:2079;left:0;top:13714;" filled="f" stroked="f">
                  <v:textbox inset="0,0,0,0">
                    <w:txbxContent>
                      <w:p>
                        <w:pPr>
                          <w:spacing w:before="0" w:after="160" w:line="259" w:lineRule="auto"/>
                          <w:ind w:left="0" w:right="0" w:firstLine="0"/>
                          <w:jc w:val="left"/>
                        </w:pPr>
                        <w:r>
                          <w:rPr/>
                          <w:t xml:space="preserve"> </w:t>
                        </w:r>
                      </w:p>
                    </w:txbxContent>
                  </v:textbox>
                </v:rect>
                <v:rect id="Rectangle 30188" style="position:absolute;width:518;height:2079;left:0;top:15314;" filled="f" stroked="f">
                  <v:textbox inset="0,0,0,0">
                    <w:txbxContent>
                      <w:p>
                        <w:pPr>
                          <w:spacing w:before="0" w:after="160" w:line="259" w:lineRule="auto"/>
                          <w:ind w:left="0" w:right="0" w:firstLine="0"/>
                          <w:jc w:val="left"/>
                        </w:pPr>
                        <w:r>
                          <w:rPr/>
                          <w:t xml:space="preserve"> </w:t>
                        </w:r>
                      </w:p>
                    </w:txbxContent>
                  </v:textbox>
                </v:rect>
                <v:rect id="Rectangle 30189" style="position:absolute;width:518;height:2079;left:0;top:16930;" filled="f" stroked="f">
                  <v:textbox inset="0,0,0,0">
                    <w:txbxContent>
                      <w:p>
                        <w:pPr>
                          <w:spacing w:before="0" w:after="160" w:line="259" w:lineRule="auto"/>
                          <w:ind w:left="0" w:right="0" w:firstLine="0"/>
                          <w:jc w:val="left"/>
                        </w:pPr>
                        <w:r>
                          <w:rPr/>
                          <w:t xml:space="preserve"> </w:t>
                        </w:r>
                      </w:p>
                    </w:txbxContent>
                  </v:textbox>
                </v:rect>
                <v:rect id="Rectangle 30190" style="position:absolute;width:518;height:2079;left:0;top:18534;" filled="f" stroked="f">
                  <v:textbox inset="0,0,0,0">
                    <w:txbxContent>
                      <w:p>
                        <w:pPr>
                          <w:spacing w:before="0" w:after="160" w:line="259" w:lineRule="auto"/>
                          <w:ind w:left="0" w:right="0" w:firstLine="0"/>
                          <w:jc w:val="left"/>
                        </w:pPr>
                        <w:r>
                          <w:rPr/>
                          <w:t xml:space="preserve"> </w:t>
                        </w:r>
                      </w:p>
                    </w:txbxContent>
                  </v:textbox>
                </v:rect>
                <v:rect id="Rectangle 30191" style="position:absolute;width:518;height:2079;left:0;top:20134;" filled="f" stroked="f">
                  <v:textbox inset="0,0,0,0">
                    <w:txbxContent>
                      <w:p>
                        <w:pPr>
                          <w:spacing w:before="0" w:after="160" w:line="259" w:lineRule="auto"/>
                          <w:ind w:left="0" w:right="0" w:firstLine="0"/>
                          <w:jc w:val="left"/>
                        </w:pPr>
                        <w:r>
                          <w:rPr/>
                          <w:t xml:space="preserve"> </w:t>
                        </w:r>
                      </w:p>
                    </w:txbxContent>
                  </v:textbox>
                </v:rect>
                <v:rect id="Rectangle 30192" style="position:absolute;width:518;height:2079;left:0;top:21749;" filled="f" stroked="f">
                  <v:textbox inset="0,0,0,0">
                    <w:txbxContent>
                      <w:p>
                        <w:pPr>
                          <w:spacing w:before="0" w:after="160" w:line="259" w:lineRule="auto"/>
                          <w:ind w:left="0" w:right="0" w:firstLine="0"/>
                          <w:jc w:val="left"/>
                        </w:pPr>
                        <w:r>
                          <w:rPr/>
                          <w:t xml:space="preserve"> </w:t>
                        </w:r>
                      </w:p>
                    </w:txbxContent>
                  </v:textbox>
                </v:rect>
                <v:rect id="Rectangle 30193" style="position:absolute;width:518;height:2079;left:0;top:23350;" filled="f" stroked="f">
                  <v:textbox inset="0,0,0,0">
                    <w:txbxContent>
                      <w:p>
                        <w:pPr>
                          <w:spacing w:before="0" w:after="160" w:line="259" w:lineRule="auto"/>
                          <w:ind w:left="0" w:right="0" w:firstLine="0"/>
                          <w:jc w:val="left"/>
                        </w:pPr>
                        <w:r>
                          <w:rPr/>
                          <w:t xml:space="preserve"> </w:t>
                        </w:r>
                      </w:p>
                    </w:txbxContent>
                  </v:textbox>
                </v:rect>
                <v:rect id="Rectangle 30194" style="position:absolute;width:518;height:2079;left:0;top:24965;" filled="f" stroked="f">
                  <v:textbox inset="0,0,0,0">
                    <w:txbxContent>
                      <w:p>
                        <w:pPr>
                          <w:spacing w:before="0" w:after="160" w:line="259" w:lineRule="auto"/>
                          <w:ind w:left="0" w:right="0" w:firstLine="0"/>
                          <w:jc w:val="left"/>
                        </w:pPr>
                        <w:r>
                          <w:rPr/>
                          <w:t xml:space="preserve"> </w:t>
                        </w:r>
                      </w:p>
                    </w:txbxContent>
                  </v:textbox>
                </v:rect>
                <v:rect id="Rectangle 30195" style="position:absolute;width:518;height:2079;left:0;top:26565;" filled="f" stroked="f">
                  <v:textbox inset="0,0,0,0">
                    <w:txbxContent>
                      <w:p>
                        <w:pPr>
                          <w:spacing w:before="0" w:after="160" w:line="259" w:lineRule="auto"/>
                          <w:ind w:left="0" w:right="0" w:firstLine="0"/>
                          <w:jc w:val="left"/>
                        </w:pPr>
                        <w:r>
                          <w:rPr/>
                          <w:t xml:space="preserve"> </w:t>
                        </w:r>
                      </w:p>
                    </w:txbxContent>
                  </v:textbox>
                </v:rect>
                <v:rect id="Rectangle 30196" style="position:absolute;width:506;height:2243;left:0;top:28153;"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30197" style="position:absolute;width:518;height:2079;left:0;top:29918;" filled="f" stroked="f">
                  <v:textbox inset="0,0,0,0">
                    <w:txbxContent>
                      <w:p>
                        <w:pPr>
                          <w:spacing w:before="0" w:after="160" w:line="259" w:lineRule="auto"/>
                          <w:ind w:left="0" w:right="0" w:firstLine="0"/>
                          <w:jc w:val="left"/>
                        </w:pPr>
                        <w:r>
                          <w:rPr/>
                          <w:t xml:space="preserve"> </w:t>
                        </w:r>
                      </w:p>
                    </w:txbxContent>
                  </v:textbox>
                </v:rect>
                <v:rect id="Rectangle 30198" style="position:absolute;width:518;height:2079;left:0;top:31533;" filled="f" stroked="f">
                  <v:textbox inset="0,0,0,0">
                    <w:txbxContent>
                      <w:p>
                        <w:pPr>
                          <w:spacing w:before="0" w:after="160" w:line="259" w:lineRule="auto"/>
                          <w:ind w:left="0" w:right="0" w:firstLine="0"/>
                          <w:jc w:val="left"/>
                        </w:pPr>
                        <w:r>
                          <w:rPr/>
                          <w:t xml:space="preserve"> </w:t>
                        </w:r>
                      </w:p>
                    </w:txbxContent>
                  </v:textbox>
                </v:rect>
                <v:rect id="Rectangle 30199" style="position:absolute;width:518;height:2079;left:0;top:33134;" filled="f" stroked="f">
                  <v:textbox inset="0,0,0,0">
                    <w:txbxContent>
                      <w:p>
                        <w:pPr>
                          <w:spacing w:before="0" w:after="160" w:line="259" w:lineRule="auto"/>
                          <w:ind w:left="0" w:right="0" w:firstLine="0"/>
                          <w:jc w:val="left"/>
                        </w:pPr>
                        <w:r>
                          <w:rPr/>
                          <w:t xml:space="preserve"> </w:t>
                        </w:r>
                      </w:p>
                    </w:txbxContent>
                  </v:textbox>
                </v:rect>
                <v:rect id="Rectangle 30200" style="position:absolute;width:518;height:2079;left:0;top:34749;" filled="f" stroked="f">
                  <v:textbox inset="0,0,0,0">
                    <w:txbxContent>
                      <w:p>
                        <w:pPr>
                          <w:spacing w:before="0" w:after="160" w:line="259" w:lineRule="auto"/>
                          <w:ind w:left="0" w:right="0" w:firstLine="0"/>
                          <w:jc w:val="left"/>
                        </w:pPr>
                        <w:r>
                          <w:rPr/>
                          <w:t xml:space="preserve"> </w:t>
                        </w:r>
                      </w:p>
                    </w:txbxContent>
                  </v:textbox>
                </v:rect>
                <v:rect id="Rectangle 30201" style="position:absolute;width:518;height:2079;left:0;top:36349;" filled="f" stroked="f">
                  <v:textbox inset="0,0,0,0">
                    <w:txbxContent>
                      <w:p>
                        <w:pPr>
                          <w:spacing w:before="0" w:after="160" w:line="259" w:lineRule="auto"/>
                          <w:ind w:left="0" w:right="0" w:firstLine="0"/>
                          <w:jc w:val="left"/>
                        </w:pPr>
                        <w:r>
                          <w:rPr/>
                          <w:t xml:space="preserve"> </w:t>
                        </w:r>
                      </w:p>
                    </w:txbxContent>
                  </v:textbox>
                </v:rect>
                <v:rect id="Rectangle 30202" style="position:absolute;width:518;height:2079;left:0;top:37949;" filled="f" stroked="f">
                  <v:textbox inset="0,0,0,0">
                    <w:txbxContent>
                      <w:p>
                        <w:pPr>
                          <w:spacing w:before="0" w:after="160" w:line="259" w:lineRule="auto"/>
                          <w:ind w:left="0" w:right="0" w:firstLine="0"/>
                          <w:jc w:val="left"/>
                        </w:pPr>
                        <w:r>
                          <w:rPr/>
                          <w:t xml:space="preserve"> </w:t>
                        </w:r>
                      </w:p>
                    </w:txbxContent>
                  </v:textbox>
                </v:rect>
                <v:rect id="Rectangle 30203" style="position:absolute;width:518;height:2079;left:0;top:39565;" filled="f" stroked="f">
                  <v:textbox inset="0,0,0,0">
                    <w:txbxContent>
                      <w:p>
                        <w:pPr>
                          <w:spacing w:before="0" w:after="160" w:line="259" w:lineRule="auto"/>
                          <w:ind w:left="0" w:right="0" w:firstLine="0"/>
                          <w:jc w:val="left"/>
                        </w:pPr>
                        <w:r>
                          <w:rPr/>
                          <w:t xml:space="preserve"> </w:t>
                        </w:r>
                      </w:p>
                    </w:txbxContent>
                  </v:textbox>
                </v:rect>
                <v:rect id="Rectangle 30204" style="position:absolute;width:518;height:2079;left:0;top:41165;" filled="f" stroked="f">
                  <v:textbox inset="0,0,0,0">
                    <w:txbxContent>
                      <w:p>
                        <w:pPr>
                          <w:spacing w:before="0" w:after="160" w:line="259" w:lineRule="auto"/>
                          <w:ind w:left="0" w:right="0" w:firstLine="0"/>
                          <w:jc w:val="left"/>
                        </w:pPr>
                        <w:r>
                          <w:rPr/>
                          <w:t xml:space="preserve"> </w:t>
                        </w:r>
                      </w:p>
                    </w:txbxContent>
                  </v:textbox>
                </v:rect>
                <v:rect id="Rectangle 30205" style="position:absolute;width:518;height:2079;left:0;top:42783;" filled="f" stroked="f">
                  <v:textbox inset="0,0,0,0">
                    <w:txbxContent>
                      <w:p>
                        <w:pPr>
                          <w:spacing w:before="0" w:after="160" w:line="259" w:lineRule="auto"/>
                          <w:ind w:left="0" w:right="0" w:firstLine="0"/>
                          <w:jc w:val="left"/>
                        </w:pPr>
                        <w:r>
                          <w:rPr/>
                          <w:t xml:space="preserve"> </w:t>
                        </w:r>
                      </w:p>
                    </w:txbxContent>
                  </v:textbox>
                </v:rect>
                <v:rect id="Rectangle 30206" style="position:absolute;width:518;height:2079;left:0;top:44383;" filled="f" stroked="f">
                  <v:textbox inset="0,0,0,0">
                    <w:txbxContent>
                      <w:p>
                        <w:pPr>
                          <w:spacing w:before="0" w:after="160" w:line="259" w:lineRule="auto"/>
                          <w:ind w:left="0" w:right="0" w:firstLine="0"/>
                          <w:jc w:val="left"/>
                        </w:pPr>
                        <w:r>
                          <w:rPr/>
                          <w:t xml:space="preserve"> </w:t>
                        </w:r>
                      </w:p>
                    </w:txbxContent>
                  </v:textbox>
                </v:rect>
                <v:rect id="Rectangle 30207" style="position:absolute;width:518;height:2079;left:0;top:45984;" filled="f" stroked="f">
                  <v:textbox inset="0,0,0,0">
                    <w:txbxContent>
                      <w:p>
                        <w:pPr>
                          <w:spacing w:before="0" w:after="160" w:line="259" w:lineRule="auto"/>
                          <w:ind w:left="0" w:right="0" w:firstLine="0"/>
                          <w:jc w:val="left"/>
                        </w:pPr>
                        <w:r>
                          <w:rPr/>
                          <w:t xml:space="preserve"> </w:t>
                        </w:r>
                      </w:p>
                    </w:txbxContent>
                  </v:textbox>
                </v:rect>
                <v:rect id="Rectangle 30208" style="position:absolute;width:518;height:2079;left:0;top:47599;" filled="f" stroked="f">
                  <v:textbox inset="0,0,0,0">
                    <w:txbxContent>
                      <w:p>
                        <w:pPr>
                          <w:spacing w:before="0" w:after="160" w:line="259" w:lineRule="auto"/>
                          <w:ind w:left="0" w:right="0" w:firstLine="0"/>
                          <w:jc w:val="left"/>
                        </w:pPr>
                        <w:r>
                          <w:rPr/>
                          <w:t xml:space="preserve"> </w:t>
                        </w:r>
                      </w:p>
                    </w:txbxContent>
                  </v:textbox>
                </v:rect>
                <v:rect id="Rectangle 30209" style="position:absolute;width:518;height:2079;left:0;top:49199;" filled="f" stroked="f">
                  <v:textbox inset="0,0,0,0">
                    <w:txbxContent>
                      <w:p>
                        <w:pPr>
                          <w:spacing w:before="0" w:after="160" w:line="259" w:lineRule="auto"/>
                          <w:ind w:left="0" w:right="0" w:firstLine="0"/>
                          <w:jc w:val="left"/>
                        </w:pPr>
                        <w:r>
                          <w:rPr/>
                          <w:t xml:space="preserve"> </w:t>
                        </w:r>
                      </w:p>
                    </w:txbxContent>
                  </v:textbox>
                </v:rect>
                <v:rect id="Rectangle 30210" style="position:absolute;width:518;height:2079;left:0;top:50815;" filled="f" stroked="f">
                  <v:textbox inset="0,0,0,0">
                    <w:txbxContent>
                      <w:p>
                        <w:pPr>
                          <w:spacing w:before="0" w:after="160" w:line="259" w:lineRule="auto"/>
                          <w:ind w:left="0" w:right="0" w:firstLine="0"/>
                          <w:jc w:val="left"/>
                        </w:pPr>
                        <w:r>
                          <w:rPr/>
                          <w:t xml:space="preserve"> </w:t>
                        </w:r>
                      </w:p>
                    </w:txbxContent>
                  </v:textbox>
                </v:rect>
                <v:rect id="Rectangle 30211" style="position:absolute;width:518;height:2079;left:0;top:52415;" filled="f" stroked="f">
                  <v:textbox inset="0,0,0,0">
                    <w:txbxContent>
                      <w:p>
                        <w:pPr>
                          <w:spacing w:before="0" w:after="160" w:line="259" w:lineRule="auto"/>
                          <w:ind w:left="0" w:right="0" w:firstLine="0"/>
                          <w:jc w:val="left"/>
                        </w:pPr>
                        <w:r>
                          <w:rPr/>
                          <w:t xml:space="preserve"> </w:t>
                        </w:r>
                      </w:p>
                    </w:txbxContent>
                  </v:textbox>
                </v:rect>
                <v:rect id="Rectangle 30212" style="position:absolute;width:518;height:2079;left:0;top:54015;" filled="f" stroked="f">
                  <v:textbox inset="0,0,0,0">
                    <w:txbxContent>
                      <w:p>
                        <w:pPr>
                          <w:spacing w:before="0" w:after="160" w:line="259" w:lineRule="auto"/>
                          <w:ind w:left="0" w:right="0" w:firstLine="0"/>
                          <w:jc w:val="left"/>
                        </w:pPr>
                        <w:r>
                          <w:rPr/>
                          <w:t xml:space="preserve"> </w:t>
                        </w:r>
                      </w:p>
                    </w:txbxContent>
                  </v:textbox>
                </v:rect>
                <v:rect id="Rectangle 30213" style="position:absolute;width:518;height:2079;left:0;top:55630;" filled="f" stroked="f">
                  <v:textbox inset="0,0,0,0">
                    <w:txbxContent>
                      <w:p>
                        <w:pPr>
                          <w:spacing w:before="0" w:after="160" w:line="259" w:lineRule="auto"/>
                          <w:ind w:left="0" w:right="0" w:firstLine="0"/>
                          <w:jc w:val="left"/>
                        </w:pPr>
                        <w:r>
                          <w:rPr/>
                          <w:t xml:space="preserve"> </w:t>
                        </w:r>
                      </w:p>
                    </w:txbxContent>
                  </v:textbox>
                </v:rect>
                <v:shape id="Picture 30237" style="position:absolute;width:42809;height:56494;left:1673;top:0;" filled="f">
                  <v:imagedata r:id="rId14"/>
                </v:shape>
                <v:shape id="Shape 30238" style="position:absolute;width:33959;height:1033;left:23116;top:28301;" coordsize="3395980,103378" path="m85598,1778c88646,0,92456,1016,94234,4064c96012,7112,94996,10922,91948,12700l35995,45339l3395980,45339l3395980,58039l35995,58039l91948,90678c94996,92456,96012,96266,94234,99314c92456,102362,88646,103378,85598,101600l0,51689l85598,1778x">
                  <v:stroke weight="0pt" endcap="square" joinstyle="miter" miterlimit="10" on="false" color="#000000" opacity="0"/>
                  <v:fill on="true" color="#000000"/>
                </v:shape>
              </v:group>
            </w:pict>
          </mc:Fallback>
        </mc:AlternateContent>
      </w:r>
    </w:p>
    <w:p w:rsidR="00B03E47" w:rsidRDefault="00E2034E">
      <w:pPr>
        <w:spacing w:after="0" w:line="259" w:lineRule="auto"/>
        <w:ind w:left="260" w:right="0" w:firstLine="0"/>
        <w:jc w:val="left"/>
      </w:pPr>
      <w:r>
        <w:t xml:space="preserve"> </w:t>
      </w:r>
    </w:p>
    <w:p w:rsidR="00B03E47" w:rsidRDefault="00E2034E">
      <w:pPr>
        <w:spacing w:after="0" w:line="259" w:lineRule="auto"/>
        <w:ind w:left="260" w:right="0" w:firstLine="0"/>
        <w:jc w:val="left"/>
      </w:pPr>
      <w:r>
        <w:t xml:space="preserve"> </w:t>
      </w:r>
    </w:p>
    <w:p w:rsidR="00B03E47" w:rsidRDefault="00E2034E">
      <w:pPr>
        <w:spacing w:after="0" w:line="259" w:lineRule="auto"/>
        <w:ind w:left="260" w:right="0" w:firstLine="0"/>
        <w:jc w:val="left"/>
      </w:pPr>
      <w:r>
        <w:t xml:space="preserve"> </w:t>
      </w:r>
    </w:p>
    <w:p w:rsidR="00B03E47" w:rsidRDefault="00E2034E">
      <w:pPr>
        <w:ind w:left="255" w:right="932"/>
      </w:pPr>
      <w:r>
        <w:rPr>
          <w:rFonts w:ascii="Calibri" w:eastAsia="Calibri" w:hAnsi="Calibri" w:cs="Calibri"/>
          <w:noProof/>
        </w:rPr>
        <mc:AlternateContent>
          <mc:Choice Requires="wpg">
            <w:drawing>
              <wp:anchor distT="0" distB="0" distL="114300" distR="114300" simplePos="0" relativeHeight="251829248" behindDoc="0" locked="0" layoutInCell="1" allowOverlap="1">
                <wp:simplePos x="0" y="0"/>
                <wp:positionH relativeFrom="page">
                  <wp:posOffset>8664935</wp:posOffset>
                </wp:positionH>
                <wp:positionV relativeFrom="page">
                  <wp:posOffset>6710019</wp:posOffset>
                </wp:positionV>
                <wp:extent cx="161330" cy="3601365"/>
                <wp:effectExtent l="0" t="0" r="0" b="0"/>
                <wp:wrapSquare wrapText="bothSides"/>
                <wp:docPr id="319172" name="Group 319172"/>
                <wp:cNvGraphicFramePr/>
                <a:graphic xmlns:a="http://schemas.openxmlformats.org/drawingml/2006/main">
                  <a:graphicData uri="http://schemas.microsoft.com/office/word/2010/wordprocessingGroup">
                    <wpg:wgp>
                      <wpg:cNvGrpSpPr/>
                      <wpg:grpSpPr>
                        <a:xfrm>
                          <a:off x="0" y="0"/>
                          <a:ext cx="161330" cy="3601365"/>
                          <a:chOff x="0" y="0"/>
                          <a:chExt cx="161330" cy="3601365"/>
                        </a:xfrm>
                      </wpg:grpSpPr>
                      <wps:wsp>
                        <wps:cNvPr id="30241" name="Rectangle 30241"/>
                        <wps:cNvSpPr/>
                        <wps:spPr>
                          <a:xfrm rot="-5399999">
                            <a:off x="-2338295" y="1149845"/>
                            <a:ext cx="4789815" cy="113224"/>
                          </a:xfrm>
                          <a:prstGeom prst="rect">
                            <a:avLst/>
                          </a:prstGeom>
                          <a:ln>
                            <a:noFill/>
                          </a:ln>
                        </wps:spPr>
                        <wps:txbx>
                          <w:txbxContent>
                            <w:p w:rsidR="00B03E47" w:rsidRDefault="00E2034E">
                              <w:pPr>
                                <w:spacing w:after="160" w:line="259" w:lineRule="auto"/>
                                <w:ind w:left="0" w:right="0" w:firstLine="0"/>
                                <w:jc w:val="left"/>
                              </w:pPr>
                              <w:r>
                                <w:rPr>
                                  <w:sz w:val="12"/>
                                </w:rPr>
                                <w:t xml:space="preserve">Cód. Validación: X6W4A44Y3YFEHMQ6W9NDGFMDY | Verificación: https://candelaria.sedelectronica.es/ </w:t>
                              </w:r>
                            </w:p>
                          </w:txbxContent>
                        </wps:txbx>
                        <wps:bodyPr horzOverflow="overflow" vert="horz" lIns="0" tIns="0" rIns="0" bIns="0" rtlCol="0">
                          <a:noAutofit/>
                        </wps:bodyPr>
                      </wps:wsp>
                      <wps:wsp>
                        <wps:cNvPr id="30242" name="Rectangle 30242"/>
                        <wps:cNvSpPr/>
                        <wps:spPr>
                          <a:xfrm rot="-5399999">
                            <a:off x="-2098575" y="1313366"/>
                            <a:ext cx="4462772" cy="113224"/>
                          </a:xfrm>
                          <a:prstGeom prst="rect">
                            <a:avLst/>
                          </a:prstGeom>
                          <a:ln>
                            <a:noFill/>
                          </a:ln>
                        </wps:spPr>
                        <wps:txbx>
                          <w:txbxContent>
                            <w:p w:rsidR="00B03E47" w:rsidRDefault="00E2034E">
                              <w:pPr>
                                <w:spacing w:after="160" w:line="259" w:lineRule="auto"/>
                                <w:ind w:left="0" w:right="0" w:firstLine="0"/>
                                <w:jc w:val="left"/>
                              </w:pPr>
                              <w:r>
                                <w:rPr>
                                  <w:sz w:val="12"/>
                                </w:rPr>
                                <w:t xml:space="preserve">Documento firmado electrónicamente desde la plataforma esPublico Gestiona | Página 135 de 179 </w:t>
                              </w:r>
                            </w:p>
                          </w:txbxContent>
                        </wps:txbx>
                        <wps:bodyPr horzOverflow="overflow" vert="horz" lIns="0" tIns="0" rIns="0" bIns="0" rtlCol="0">
                          <a:noAutofit/>
                        </wps:bodyPr>
                      </wps:wsp>
                    </wpg:wgp>
                  </a:graphicData>
                </a:graphic>
              </wp:anchor>
            </w:drawing>
          </mc:Choice>
          <mc:Fallback xmlns:a="http://schemas.openxmlformats.org/drawingml/2006/main">
            <w:pict>
              <v:group id="Group 319172" style="width:12.7031pt;height:283.572pt;position:absolute;mso-position-horizontal-relative:page;mso-position-horizontal:absolute;margin-left:682.278pt;mso-position-vertical-relative:page;margin-top:528.348pt;" coordsize="1613,36013">
                <v:rect id="Rectangle 30241" style="position:absolute;width:47898;height:1132;left:-23382;top:11498;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X6W4A44Y3YFEHMQ6W9NDGFMDY | Verificación: https://candelaria.sedelectronica.es/ </w:t>
                        </w:r>
                      </w:p>
                    </w:txbxContent>
                  </v:textbox>
                </v:rect>
                <v:rect id="Rectangle 30242" style="position:absolute;width:44627;height:1132;left:-20985;top:13133;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135 de 179 </w:t>
                        </w:r>
                      </w:p>
                    </w:txbxContent>
                  </v:textbox>
                </v:rect>
                <w10:wrap type="square"/>
              </v:group>
            </w:pict>
          </mc:Fallback>
        </mc:AlternateContent>
      </w:r>
      <w:r>
        <w:t>En cuanto a la titularidad del resto de la calle, que se corresponde con la superficie de 853,06m</w:t>
      </w:r>
      <w:r>
        <w:rPr>
          <w:vertAlign w:val="superscript"/>
        </w:rPr>
        <w:t>2</w:t>
      </w:r>
      <w:r>
        <w:t>, se acredita la titularidad a través de 3 acuerdos aprobados p</w:t>
      </w:r>
      <w:r>
        <w:t>or la Comisión de Gobierno de fechas 5 y 19 de octubre de 1999, mediante los cuales se aprobaron las cesiones anticipadas para la finalización de las obras de la “calle del campo de fútbol-vía de servicios autopista”.</w:t>
      </w:r>
      <w:r>
        <w:rPr>
          <w:rFonts w:ascii="Times New Roman" w:eastAsia="Times New Roman" w:hAnsi="Times New Roman" w:cs="Times New Roman"/>
          <w:sz w:val="24"/>
        </w:rPr>
        <w:t xml:space="preserve"> </w:t>
      </w:r>
    </w:p>
    <w:p w:rsidR="00B03E47" w:rsidRDefault="00E2034E">
      <w:pPr>
        <w:spacing w:after="0" w:line="259" w:lineRule="auto"/>
        <w:ind w:left="260" w:right="0" w:firstLine="0"/>
        <w:jc w:val="left"/>
      </w:pPr>
      <w:r>
        <w:t xml:space="preserve"> </w:t>
      </w:r>
    </w:p>
    <w:p w:rsidR="00B03E47" w:rsidRDefault="00E2034E">
      <w:pPr>
        <w:spacing w:after="0" w:line="259" w:lineRule="auto"/>
        <w:ind w:left="260" w:right="0" w:firstLine="0"/>
        <w:jc w:val="left"/>
      </w:pPr>
      <w:r>
        <w:t xml:space="preserve"> </w:t>
      </w:r>
    </w:p>
    <w:p w:rsidR="00B03E47" w:rsidRDefault="00E2034E">
      <w:pPr>
        <w:spacing w:after="0" w:line="259" w:lineRule="auto"/>
        <w:ind w:left="-2293" w:right="491" w:firstLine="0"/>
        <w:jc w:val="left"/>
      </w:pPr>
      <w:r>
        <w:rPr>
          <w:rFonts w:ascii="Calibri" w:eastAsia="Calibri" w:hAnsi="Calibri" w:cs="Calibri"/>
          <w:noProof/>
        </w:rPr>
        <mc:AlternateContent>
          <mc:Choice Requires="wpg">
            <w:drawing>
              <wp:anchor distT="0" distB="0" distL="114300" distR="114300" simplePos="0" relativeHeight="251830272" behindDoc="0" locked="0" layoutInCell="1" allowOverlap="1">
                <wp:simplePos x="0" y="0"/>
                <wp:positionH relativeFrom="page">
                  <wp:posOffset>8664935</wp:posOffset>
                </wp:positionH>
                <wp:positionV relativeFrom="page">
                  <wp:posOffset>6710019</wp:posOffset>
                </wp:positionV>
                <wp:extent cx="161330" cy="3601365"/>
                <wp:effectExtent l="0" t="0" r="0" b="0"/>
                <wp:wrapTopAndBottom/>
                <wp:docPr id="318884" name="Group 318884"/>
                <wp:cNvGraphicFramePr/>
                <a:graphic xmlns:a="http://schemas.openxmlformats.org/drawingml/2006/main">
                  <a:graphicData uri="http://schemas.microsoft.com/office/word/2010/wordprocessingGroup">
                    <wpg:wgp>
                      <wpg:cNvGrpSpPr/>
                      <wpg:grpSpPr>
                        <a:xfrm>
                          <a:off x="0" y="0"/>
                          <a:ext cx="161330" cy="3601365"/>
                          <a:chOff x="0" y="0"/>
                          <a:chExt cx="161330" cy="3601365"/>
                        </a:xfrm>
                      </wpg:grpSpPr>
                      <wps:wsp>
                        <wps:cNvPr id="30330" name="Rectangle 30330"/>
                        <wps:cNvSpPr/>
                        <wps:spPr>
                          <a:xfrm rot="-5399999">
                            <a:off x="-2338295" y="1149845"/>
                            <a:ext cx="4789815" cy="113224"/>
                          </a:xfrm>
                          <a:prstGeom prst="rect">
                            <a:avLst/>
                          </a:prstGeom>
                          <a:ln>
                            <a:noFill/>
                          </a:ln>
                        </wps:spPr>
                        <wps:txbx>
                          <w:txbxContent>
                            <w:p w:rsidR="00B03E47" w:rsidRDefault="00E2034E">
                              <w:pPr>
                                <w:spacing w:after="160" w:line="259" w:lineRule="auto"/>
                                <w:ind w:left="0" w:right="0" w:firstLine="0"/>
                                <w:jc w:val="left"/>
                              </w:pPr>
                              <w:r>
                                <w:rPr>
                                  <w:sz w:val="12"/>
                                </w:rPr>
                                <w:t xml:space="preserve">Cód. Validación: X6W4A44Y3YFEHMQ6W9NDGFMDY | Verificación: https://candelaria.sedelectronica.es/ </w:t>
                              </w:r>
                            </w:p>
                          </w:txbxContent>
                        </wps:txbx>
                        <wps:bodyPr horzOverflow="overflow" vert="horz" lIns="0" tIns="0" rIns="0" bIns="0" rtlCol="0">
                          <a:noAutofit/>
                        </wps:bodyPr>
                      </wps:wsp>
                      <wps:wsp>
                        <wps:cNvPr id="30331" name="Rectangle 30331"/>
                        <wps:cNvSpPr/>
                        <wps:spPr>
                          <a:xfrm rot="-5399999">
                            <a:off x="-2098575" y="1313366"/>
                            <a:ext cx="4462772" cy="113224"/>
                          </a:xfrm>
                          <a:prstGeom prst="rect">
                            <a:avLst/>
                          </a:prstGeom>
                          <a:ln>
                            <a:noFill/>
                          </a:ln>
                        </wps:spPr>
                        <wps:txbx>
                          <w:txbxContent>
                            <w:p w:rsidR="00B03E47" w:rsidRDefault="00E2034E">
                              <w:pPr>
                                <w:spacing w:after="160" w:line="259" w:lineRule="auto"/>
                                <w:ind w:left="0" w:right="0" w:firstLine="0"/>
                                <w:jc w:val="left"/>
                              </w:pPr>
                              <w:r>
                                <w:rPr>
                                  <w:sz w:val="12"/>
                                </w:rPr>
                                <w:t xml:space="preserve">Documento firmado electrónicamente desde la plataforma esPublico Gestiona | Página 136 de 179 </w:t>
                              </w:r>
                            </w:p>
                          </w:txbxContent>
                        </wps:txbx>
                        <wps:bodyPr horzOverflow="overflow" vert="horz" lIns="0" tIns="0" rIns="0" bIns="0" rtlCol="0">
                          <a:noAutofit/>
                        </wps:bodyPr>
                      </wps:wsp>
                    </wpg:wgp>
                  </a:graphicData>
                </a:graphic>
              </wp:anchor>
            </w:drawing>
          </mc:Choice>
          <mc:Fallback xmlns:a="http://schemas.openxmlformats.org/drawingml/2006/main">
            <w:pict>
              <v:group id="Group 318884" style="width:12.7031pt;height:283.572pt;position:absolute;mso-position-horizontal-relative:page;mso-position-horizontal:absolute;margin-left:682.278pt;mso-position-vertical-relative:page;margin-top:528.348pt;" coordsize="1613,36013">
                <v:rect id="Rectangle 30330" style="position:absolute;width:47898;height:1132;left:-23382;top:11498;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X6W4A44Y3YFEHMQ6W9NDGFMDY | Verificación: https://candelaria.sedelectronica.es/ </w:t>
                        </w:r>
                      </w:p>
                    </w:txbxContent>
                  </v:textbox>
                </v:rect>
                <v:rect id="Rectangle 30331" style="position:absolute;width:44627;height:1132;left:-20985;top:13133;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136 de 179 </w:t>
                        </w:r>
                      </w:p>
                    </w:txbxContent>
                  </v:textbox>
                </v:rect>
                <w10:wrap type="topAndBottom"/>
              </v:group>
            </w:pict>
          </mc:Fallback>
        </mc:AlternateContent>
      </w:r>
      <w:r>
        <w:rPr>
          <w:rFonts w:ascii="Calibri" w:eastAsia="Calibri" w:hAnsi="Calibri" w:cs="Calibri"/>
          <w:noProof/>
        </w:rPr>
        <mc:AlternateContent>
          <mc:Choice Requires="wpg">
            <w:drawing>
              <wp:anchor distT="0" distB="0" distL="114300" distR="114300" simplePos="0" relativeHeight="251831296" behindDoc="0" locked="0" layoutInCell="1" allowOverlap="1">
                <wp:simplePos x="0" y="0"/>
                <wp:positionH relativeFrom="column">
                  <wp:posOffset>164897</wp:posOffset>
                </wp:positionH>
                <wp:positionV relativeFrom="paragraph">
                  <wp:posOffset>0</wp:posOffset>
                </wp:positionV>
                <wp:extent cx="6360871" cy="7455408"/>
                <wp:effectExtent l="0" t="0" r="0" b="0"/>
                <wp:wrapSquare wrapText="bothSides"/>
                <wp:docPr id="318882" name="Group 318882"/>
                <wp:cNvGraphicFramePr/>
                <a:graphic xmlns:a="http://schemas.openxmlformats.org/drawingml/2006/main">
                  <a:graphicData uri="http://schemas.microsoft.com/office/word/2010/wordprocessingGroup">
                    <wpg:wgp>
                      <wpg:cNvGrpSpPr/>
                      <wpg:grpSpPr>
                        <a:xfrm>
                          <a:off x="0" y="0"/>
                          <a:ext cx="6360871" cy="7455408"/>
                          <a:chOff x="0" y="0"/>
                          <a:chExt cx="6360871" cy="7455408"/>
                        </a:xfrm>
                      </wpg:grpSpPr>
                      <wps:wsp>
                        <wps:cNvPr id="30266" name="Rectangle 30266"/>
                        <wps:cNvSpPr/>
                        <wps:spPr>
                          <a:xfrm>
                            <a:off x="0" y="301610"/>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30267" name="Rectangle 30267"/>
                        <wps:cNvSpPr/>
                        <wps:spPr>
                          <a:xfrm>
                            <a:off x="0" y="463153"/>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30268" name="Rectangle 30268"/>
                        <wps:cNvSpPr/>
                        <wps:spPr>
                          <a:xfrm>
                            <a:off x="0" y="623174"/>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30269" name="Rectangle 30269"/>
                        <wps:cNvSpPr/>
                        <wps:spPr>
                          <a:xfrm>
                            <a:off x="0" y="783193"/>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30270" name="Rectangle 30270"/>
                        <wps:cNvSpPr/>
                        <wps:spPr>
                          <a:xfrm>
                            <a:off x="0" y="944738"/>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30271" name="Rectangle 30271"/>
                        <wps:cNvSpPr/>
                        <wps:spPr>
                          <a:xfrm>
                            <a:off x="0" y="1104757"/>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30272" name="Rectangle 30272"/>
                        <wps:cNvSpPr/>
                        <wps:spPr>
                          <a:xfrm>
                            <a:off x="0" y="1266302"/>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30273" name="Rectangle 30273"/>
                        <wps:cNvSpPr/>
                        <wps:spPr>
                          <a:xfrm>
                            <a:off x="0" y="1426322"/>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30274" name="Rectangle 30274"/>
                        <wps:cNvSpPr/>
                        <wps:spPr>
                          <a:xfrm>
                            <a:off x="0" y="1587865"/>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30275" name="Rectangle 30275"/>
                        <wps:cNvSpPr/>
                        <wps:spPr>
                          <a:xfrm>
                            <a:off x="0" y="1746986"/>
                            <a:ext cx="50673" cy="224380"/>
                          </a:xfrm>
                          <a:prstGeom prst="rect">
                            <a:avLst/>
                          </a:prstGeom>
                          <a:ln>
                            <a:noFill/>
                          </a:ln>
                        </wps:spPr>
                        <wps:txbx>
                          <w:txbxContent>
                            <w:p w:rsidR="00B03E47" w:rsidRDefault="00E2034E">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0276" name="Rectangle 30276"/>
                        <wps:cNvSpPr/>
                        <wps:spPr>
                          <a:xfrm>
                            <a:off x="0" y="1923527"/>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30277" name="Rectangle 30277"/>
                        <wps:cNvSpPr/>
                        <wps:spPr>
                          <a:xfrm>
                            <a:off x="0" y="2083547"/>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30278" name="Rectangle 30278"/>
                        <wps:cNvSpPr/>
                        <wps:spPr>
                          <a:xfrm>
                            <a:off x="0" y="2245090"/>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30279" name="Rectangle 30279"/>
                        <wps:cNvSpPr/>
                        <wps:spPr>
                          <a:xfrm>
                            <a:off x="0" y="2405111"/>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30280" name="Rectangle 30280"/>
                        <wps:cNvSpPr/>
                        <wps:spPr>
                          <a:xfrm>
                            <a:off x="0" y="2566655"/>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30281" name="Rectangle 30281"/>
                        <wps:cNvSpPr/>
                        <wps:spPr>
                          <a:xfrm>
                            <a:off x="0" y="2726674"/>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30282" name="Rectangle 30282"/>
                        <wps:cNvSpPr/>
                        <wps:spPr>
                          <a:xfrm>
                            <a:off x="0" y="2886694"/>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30283" name="Rectangle 30283"/>
                        <wps:cNvSpPr/>
                        <wps:spPr>
                          <a:xfrm>
                            <a:off x="0" y="3048238"/>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30284" name="Rectangle 30284"/>
                        <wps:cNvSpPr/>
                        <wps:spPr>
                          <a:xfrm>
                            <a:off x="0" y="3208259"/>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30285" name="Rectangle 30285"/>
                        <wps:cNvSpPr/>
                        <wps:spPr>
                          <a:xfrm>
                            <a:off x="0" y="3369803"/>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30286" name="Rectangle 30286"/>
                        <wps:cNvSpPr/>
                        <wps:spPr>
                          <a:xfrm>
                            <a:off x="0" y="3529823"/>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30287" name="Rectangle 30287"/>
                        <wps:cNvSpPr/>
                        <wps:spPr>
                          <a:xfrm>
                            <a:off x="0" y="3689842"/>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30288" name="Rectangle 30288"/>
                        <wps:cNvSpPr/>
                        <wps:spPr>
                          <a:xfrm>
                            <a:off x="0" y="3851386"/>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30289" name="Rectangle 30289"/>
                        <wps:cNvSpPr/>
                        <wps:spPr>
                          <a:xfrm>
                            <a:off x="0" y="4011406"/>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30290" name="Rectangle 30290"/>
                        <wps:cNvSpPr/>
                        <wps:spPr>
                          <a:xfrm>
                            <a:off x="0" y="4171925"/>
                            <a:ext cx="50673" cy="224380"/>
                          </a:xfrm>
                          <a:prstGeom prst="rect">
                            <a:avLst/>
                          </a:prstGeom>
                          <a:ln>
                            <a:noFill/>
                          </a:ln>
                        </wps:spPr>
                        <wps:txbx>
                          <w:txbxContent>
                            <w:p w:rsidR="00B03E47" w:rsidRDefault="00E2034E">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0291" name="Rectangle 30291"/>
                        <wps:cNvSpPr/>
                        <wps:spPr>
                          <a:xfrm>
                            <a:off x="0" y="4348465"/>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30292" name="Rectangle 30292"/>
                        <wps:cNvSpPr/>
                        <wps:spPr>
                          <a:xfrm>
                            <a:off x="0" y="4508485"/>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30293" name="Rectangle 30293"/>
                        <wps:cNvSpPr/>
                        <wps:spPr>
                          <a:xfrm>
                            <a:off x="0" y="4668505"/>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30294" name="Rectangle 30294"/>
                        <wps:cNvSpPr/>
                        <wps:spPr>
                          <a:xfrm>
                            <a:off x="0" y="4830049"/>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30295" name="Rectangle 30295"/>
                        <wps:cNvSpPr/>
                        <wps:spPr>
                          <a:xfrm>
                            <a:off x="0" y="4990069"/>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30296" name="Rectangle 30296"/>
                        <wps:cNvSpPr/>
                        <wps:spPr>
                          <a:xfrm>
                            <a:off x="0" y="5151613"/>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30297" name="Rectangle 30297"/>
                        <wps:cNvSpPr/>
                        <wps:spPr>
                          <a:xfrm>
                            <a:off x="0" y="5311633"/>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30298" name="Rectangle 30298"/>
                        <wps:cNvSpPr/>
                        <wps:spPr>
                          <a:xfrm>
                            <a:off x="0" y="5471652"/>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30299" name="Rectangle 30299"/>
                        <wps:cNvSpPr/>
                        <wps:spPr>
                          <a:xfrm>
                            <a:off x="0" y="5633197"/>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30300" name="Rectangle 30300"/>
                        <wps:cNvSpPr/>
                        <wps:spPr>
                          <a:xfrm>
                            <a:off x="0" y="5793217"/>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30301" name="Rectangle 30301"/>
                        <wps:cNvSpPr/>
                        <wps:spPr>
                          <a:xfrm>
                            <a:off x="0" y="5954761"/>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30302" name="Rectangle 30302"/>
                        <wps:cNvSpPr/>
                        <wps:spPr>
                          <a:xfrm>
                            <a:off x="0" y="6114780"/>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30303" name="Rectangle 30303"/>
                        <wps:cNvSpPr/>
                        <wps:spPr>
                          <a:xfrm>
                            <a:off x="0" y="6274801"/>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30304" name="Rectangle 30304"/>
                        <wps:cNvSpPr/>
                        <wps:spPr>
                          <a:xfrm>
                            <a:off x="0" y="6436345"/>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30305" name="Rectangle 30305"/>
                        <wps:cNvSpPr/>
                        <wps:spPr>
                          <a:xfrm>
                            <a:off x="0" y="6596746"/>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30306" name="Rectangle 30306"/>
                        <wps:cNvSpPr/>
                        <wps:spPr>
                          <a:xfrm>
                            <a:off x="0" y="6758290"/>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30307" name="Rectangle 30307"/>
                        <wps:cNvSpPr/>
                        <wps:spPr>
                          <a:xfrm>
                            <a:off x="0" y="6918310"/>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30314" name="Picture 30314"/>
                          <pic:cNvPicPr/>
                        </pic:nvPicPr>
                        <pic:blipFill>
                          <a:blip r:embed="rId64"/>
                          <a:stretch>
                            <a:fillRect/>
                          </a:stretch>
                        </pic:blipFill>
                        <pic:spPr>
                          <a:xfrm>
                            <a:off x="74371" y="0"/>
                            <a:ext cx="5390388" cy="7455408"/>
                          </a:xfrm>
                          <a:prstGeom prst="rect">
                            <a:avLst/>
                          </a:prstGeom>
                        </pic:spPr>
                      </pic:pic>
                      <wps:wsp>
                        <wps:cNvPr id="30316" name="Shape 30316"/>
                        <wps:cNvSpPr/>
                        <wps:spPr>
                          <a:xfrm>
                            <a:off x="2942920" y="4244340"/>
                            <a:ext cx="3349371" cy="1012952"/>
                          </a:xfrm>
                          <a:custGeom>
                            <a:avLst/>
                            <a:gdLst/>
                            <a:ahLst/>
                            <a:cxnLst/>
                            <a:rect l="0" t="0" r="0" b="0"/>
                            <a:pathLst>
                              <a:path w="3349371" h="1012952">
                                <a:moveTo>
                                  <a:pt x="1904619" y="0"/>
                                </a:moveTo>
                                <a:cubicBezTo>
                                  <a:pt x="1745488" y="0"/>
                                  <a:pt x="1616583" y="51689"/>
                                  <a:pt x="1616583" y="115443"/>
                                </a:cubicBezTo>
                                <a:lnTo>
                                  <a:pt x="1616583" y="406400"/>
                                </a:lnTo>
                                <a:lnTo>
                                  <a:pt x="0" y="1012952"/>
                                </a:lnTo>
                                <a:lnTo>
                                  <a:pt x="1616583" y="579501"/>
                                </a:lnTo>
                                <a:cubicBezTo>
                                  <a:pt x="1616583" y="643255"/>
                                  <a:pt x="1745488" y="694944"/>
                                  <a:pt x="1904619" y="694944"/>
                                </a:cubicBezTo>
                                <a:lnTo>
                                  <a:pt x="3061335" y="694944"/>
                                </a:lnTo>
                                <a:cubicBezTo>
                                  <a:pt x="3220466" y="694944"/>
                                  <a:pt x="3349371" y="643255"/>
                                  <a:pt x="3349371" y="579501"/>
                                </a:cubicBezTo>
                                <a:lnTo>
                                  <a:pt x="3349371" y="115443"/>
                                </a:lnTo>
                                <a:cubicBezTo>
                                  <a:pt x="3349371" y="51689"/>
                                  <a:pt x="3220466" y="0"/>
                                  <a:pt x="3061335" y="0"/>
                                </a:cubicBezTo>
                                <a:close/>
                              </a:path>
                            </a:pathLst>
                          </a:custGeom>
                          <a:ln w="9144" cap="flat">
                            <a:miter lim="127000"/>
                          </a:ln>
                        </wps:spPr>
                        <wps:style>
                          <a:lnRef idx="1">
                            <a:srgbClr val="000000"/>
                          </a:lnRef>
                          <a:fillRef idx="0">
                            <a:srgbClr val="000000">
                              <a:alpha val="0"/>
                            </a:srgbClr>
                          </a:fillRef>
                          <a:effectRef idx="0">
                            <a:scrgbClr r="0" g="0" b="0"/>
                          </a:effectRef>
                          <a:fontRef idx="none"/>
                        </wps:style>
                        <wps:bodyPr/>
                      </wps:wsp>
                      <wps:wsp>
                        <wps:cNvPr id="30317" name="Rectangle 30317"/>
                        <wps:cNvSpPr/>
                        <wps:spPr>
                          <a:xfrm>
                            <a:off x="4973396" y="4322801"/>
                            <a:ext cx="1256285" cy="224380"/>
                          </a:xfrm>
                          <a:prstGeom prst="rect">
                            <a:avLst/>
                          </a:prstGeom>
                          <a:ln>
                            <a:noFill/>
                          </a:ln>
                        </wps:spPr>
                        <wps:txbx>
                          <w:txbxContent>
                            <w:p w:rsidR="00B03E47" w:rsidRDefault="00E2034E">
                              <w:pPr>
                                <w:spacing w:after="160" w:line="259" w:lineRule="auto"/>
                                <w:ind w:left="0" w:right="0" w:firstLine="0"/>
                                <w:jc w:val="left"/>
                              </w:pPr>
                              <w:r>
                                <w:rPr>
                                  <w:rFonts w:ascii="Times New Roman" w:eastAsia="Times New Roman" w:hAnsi="Times New Roman" w:cs="Times New Roman"/>
                                  <w:sz w:val="24"/>
                                </w:rPr>
                                <w:t xml:space="preserve">Tramo de calle </w:t>
                              </w:r>
                            </w:p>
                          </w:txbxContent>
                        </wps:txbx>
                        <wps:bodyPr horzOverflow="overflow" vert="horz" lIns="0" tIns="0" rIns="0" bIns="0" rtlCol="0">
                          <a:noAutofit/>
                        </wps:bodyPr>
                      </wps:wsp>
                      <wps:wsp>
                        <wps:cNvPr id="30318" name="Rectangle 30318"/>
                        <wps:cNvSpPr/>
                        <wps:spPr>
                          <a:xfrm>
                            <a:off x="4927677" y="4498061"/>
                            <a:ext cx="1377697" cy="224380"/>
                          </a:xfrm>
                          <a:prstGeom prst="rect">
                            <a:avLst/>
                          </a:prstGeom>
                          <a:ln>
                            <a:noFill/>
                          </a:ln>
                        </wps:spPr>
                        <wps:txbx>
                          <w:txbxContent>
                            <w:p w:rsidR="00B03E47" w:rsidRDefault="00E2034E">
                              <w:pPr>
                                <w:spacing w:after="160" w:line="259" w:lineRule="auto"/>
                                <w:ind w:left="0" w:right="0" w:firstLine="0"/>
                                <w:jc w:val="left"/>
                              </w:pPr>
                              <w:r>
                                <w:rPr>
                                  <w:rFonts w:ascii="Times New Roman" w:eastAsia="Times New Roman" w:hAnsi="Times New Roman" w:cs="Times New Roman"/>
                                  <w:sz w:val="24"/>
                                </w:rPr>
                                <w:t xml:space="preserve">vinculada con el </w:t>
                              </w:r>
                            </w:p>
                          </w:txbxContent>
                        </wps:txbx>
                        <wps:bodyPr horzOverflow="overflow" vert="horz" lIns="0" tIns="0" rIns="0" bIns="0" rtlCol="0">
                          <a:noAutofit/>
                        </wps:bodyPr>
                      </wps:wsp>
                      <wps:wsp>
                        <wps:cNvPr id="30319" name="Rectangle 30319"/>
                        <wps:cNvSpPr/>
                        <wps:spPr>
                          <a:xfrm>
                            <a:off x="4735652" y="4679417"/>
                            <a:ext cx="1839429" cy="224380"/>
                          </a:xfrm>
                          <a:prstGeom prst="rect">
                            <a:avLst/>
                          </a:prstGeom>
                          <a:ln>
                            <a:noFill/>
                          </a:ln>
                        </wps:spPr>
                        <wps:txbx>
                          <w:txbxContent>
                            <w:p w:rsidR="00B03E47" w:rsidRDefault="00E2034E">
                              <w:pPr>
                                <w:spacing w:after="160" w:line="259" w:lineRule="auto"/>
                                <w:ind w:left="0" w:right="0" w:firstLine="0"/>
                                <w:jc w:val="left"/>
                              </w:pPr>
                              <w:r>
                                <w:rPr>
                                  <w:rFonts w:ascii="Times New Roman" w:eastAsia="Times New Roman" w:hAnsi="Times New Roman" w:cs="Times New Roman"/>
                                  <w:sz w:val="24"/>
                                </w:rPr>
                                <w:t>desarrollo del ASU 1B</w:t>
                              </w:r>
                            </w:p>
                          </w:txbxContent>
                        </wps:txbx>
                        <wps:bodyPr horzOverflow="overflow" vert="horz" lIns="0" tIns="0" rIns="0" bIns="0" rtlCol="0">
                          <a:noAutofit/>
                        </wps:bodyPr>
                      </wps:wsp>
                      <wps:wsp>
                        <wps:cNvPr id="30320" name="Rectangle 30320"/>
                        <wps:cNvSpPr/>
                        <wps:spPr>
                          <a:xfrm>
                            <a:off x="6119826" y="4679417"/>
                            <a:ext cx="50673" cy="224380"/>
                          </a:xfrm>
                          <a:prstGeom prst="rect">
                            <a:avLst/>
                          </a:prstGeom>
                          <a:ln>
                            <a:noFill/>
                          </a:ln>
                        </wps:spPr>
                        <wps:txbx>
                          <w:txbxContent>
                            <w:p w:rsidR="00B03E47" w:rsidRDefault="00E2034E">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0322" name="Shape 30322"/>
                        <wps:cNvSpPr/>
                        <wps:spPr>
                          <a:xfrm>
                            <a:off x="2628849" y="1780032"/>
                            <a:ext cx="3732022" cy="875792"/>
                          </a:xfrm>
                          <a:custGeom>
                            <a:avLst/>
                            <a:gdLst/>
                            <a:ahLst/>
                            <a:cxnLst/>
                            <a:rect l="0" t="0" r="0" b="0"/>
                            <a:pathLst>
                              <a:path w="3732022" h="875792">
                                <a:moveTo>
                                  <a:pt x="2127123" y="0"/>
                                </a:moveTo>
                                <a:cubicBezTo>
                                  <a:pt x="1950466" y="0"/>
                                  <a:pt x="1807210" y="51689"/>
                                  <a:pt x="1807210" y="115443"/>
                                </a:cubicBezTo>
                                <a:lnTo>
                                  <a:pt x="1807210" y="406400"/>
                                </a:lnTo>
                                <a:lnTo>
                                  <a:pt x="0" y="875792"/>
                                </a:lnTo>
                                <a:lnTo>
                                  <a:pt x="1807210" y="579501"/>
                                </a:lnTo>
                                <a:cubicBezTo>
                                  <a:pt x="1807210" y="643255"/>
                                  <a:pt x="1950466" y="694944"/>
                                  <a:pt x="2127123" y="694944"/>
                                </a:cubicBezTo>
                                <a:lnTo>
                                  <a:pt x="3412109" y="694944"/>
                                </a:lnTo>
                                <a:cubicBezTo>
                                  <a:pt x="3588766" y="694944"/>
                                  <a:pt x="3732022" y="643255"/>
                                  <a:pt x="3732022" y="579501"/>
                                </a:cubicBezTo>
                                <a:lnTo>
                                  <a:pt x="3732022" y="115443"/>
                                </a:lnTo>
                                <a:cubicBezTo>
                                  <a:pt x="3732022" y="51689"/>
                                  <a:pt x="3588766" y="0"/>
                                  <a:pt x="3412109" y="0"/>
                                </a:cubicBezTo>
                                <a:close/>
                              </a:path>
                            </a:pathLst>
                          </a:custGeom>
                          <a:ln w="9144" cap="flat">
                            <a:miter lim="127000"/>
                          </a:ln>
                        </wps:spPr>
                        <wps:style>
                          <a:lnRef idx="1">
                            <a:srgbClr val="000000"/>
                          </a:lnRef>
                          <a:fillRef idx="0">
                            <a:srgbClr val="000000">
                              <a:alpha val="0"/>
                            </a:srgbClr>
                          </a:fillRef>
                          <a:effectRef idx="0">
                            <a:scrgbClr r="0" g="0" b="0"/>
                          </a:effectRef>
                          <a:fontRef idx="none"/>
                        </wps:style>
                        <wps:bodyPr/>
                      </wps:wsp>
                      <wps:wsp>
                        <wps:cNvPr id="30323" name="Rectangle 30323"/>
                        <wps:cNvSpPr/>
                        <wps:spPr>
                          <a:xfrm>
                            <a:off x="4630496" y="1858239"/>
                            <a:ext cx="1854804" cy="224380"/>
                          </a:xfrm>
                          <a:prstGeom prst="rect">
                            <a:avLst/>
                          </a:prstGeom>
                          <a:ln>
                            <a:noFill/>
                          </a:ln>
                        </wps:spPr>
                        <wps:txbx>
                          <w:txbxContent>
                            <w:p w:rsidR="00B03E47" w:rsidRDefault="00E2034E">
                              <w:pPr>
                                <w:spacing w:after="160" w:line="259" w:lineRule="auto"/>
                                <w:ind w:left="0" w:right="0" w:firstLine="0"/>
                                <w:jc w:val="left"/>
                              </w:pPr>
                              <w:r>
                                <w:rPr>
                                  <w:rFonts w:ascii="Times New Roman" w:eastAsia="Times New Roman" w:hAnsi="Times New Roman" w:cs="Times New Roman"/>
                                  <w:sz w:val="24"/>
                                </w:rPr>
                                <w:t>Tramo de calle vincula</w:t>
                              </w:r>
                            </w:p>
                          </w:txbxContent>
                        </wps:txbx>
                        <wps:bodyPr horzOverflow="overflow" vert="horz" lIns="0" tIns="0" rIns="0" bIns="0" rtlCol="0">
                          <a:noAutofit/>
                        </wps:bodyPr>
                      </wps:wsp>
                      <wps:wsp>
                        <wps:cNvPr id="30324" name="Rectangle 30324"/>
                        <wps:cNvSpPr/>
                        <wps:spPr>
                          <a:xfrm>
                            <a:off x="6025338" y="1858239"/>
                            <a:ext cx="243028" cy="224380"/>
                          </a:xfrm>
                          <a:prstGeom prst="rect">
                            <a:avLst/>
                          </a:prstGeom>
                          <a:ln>
                            <a:noFill/>
                          </a:ln>
                        </wps:spPr>
                        <wps:txbx>
                          <w:txbxContent>
                            <w:p w:rsidR="00B03E47" w:rsidRDefault="00E2034E">
                              <w:pPr>
                                <w:spacing w:after="160" w:line="259" w:lineRule="auto"/>
                                <w:ind w:left="0" w:right="0" w:firstLine="0"/>
                                <w:jc w:val="left"/>
                              </w:pPr>
                              <w:r>
                                <w:rPr>
                                  <w:rFonts w:ascii="Times New Roman" w:eastAsia="Times New Roman" w:hAnsi="Times New Roman" w:cs="Times New Roman"/>
                                  <w:sz w:val="24"/>
                                </w:rPr>
                                <w:t xml:space="preserve">da </w:t>
                              </w:r>
                            </w:p>
                          </w:txbxContent>
                        </wps:txbx>
                        <wps:bodyPr horzOverflow="overflow" vert="horz" lIns="0" tIns="0" rIns="0" bIns="0" rtlCol="0">
                          <a:noAutofit/>
                        </wps:bodyPr>
                      </wps:wsp>
                      <wps:wsp>
                        <wps:cNvPr id="30325" name="Rectangle 30325"/>
                        <wps:cNvSpPr/>
                        <wps:spPr>
                          <a:xfrm>
                            <a:off x="4630496" y="2033498"/>
                            <a:ext cx="2099281" cy="224380"/>
                          </a:xfrm>
                          <a:prstGeom prst="rect">
                            <a:avLst/>
                          </a:prstGeom>
                          <a:ln>
                            <a:noFill/>
                          </a:ln>
                        </wps:spPr>
                        <wps:txbx>
                          <w:txbxContent>
                            <w:p w:rsidR="00B03E47" w:rsidRDefault="00E2034E">
                              <w:pPr>
                                <w:spacing w:after="160" w:line="259" w:lineRule="auto"/>
                                <w:ind w:left="0" w:right="0" w:firstLine="0"/>
                                <w:jc w:val="left"/>
                              </w:pPr>
                              <w:r>
                                <w:rPr>
                                  <w:rFonts w:ascii="Times New Roman" w:eastAsia="Times New Roman" w:hAnsi="Times New Roman" w:cs="Times New Roman"/>
                                  <w:sz w:val="24"/>
                                </w:rPr>
                                <w:t xml:space="preserve">a las cesiones de terrenos </w:t>
                              </w:r>
                            </w:p>
                          </w:txbxContent>
                        </wps:txbx>
                        <wps:bodyPr horzOverflow="overflow" vert="horz" lIns="0" tIns="0" rIns="0" bIns="0" rtlCol="0">
                          <a:noAutofit/>
                        </wps:bodyPr>
                      </wps:wsp>
                      <wps:wsp>
                        <wps:cNvPr id="30326" name="Rectangle 30326"/>
                        <wps:cNvSpPr/>
                        <wps:spPr>
                          <a:xfrm>
                            <a:off x="5057597" y="2213330"/>
                            <a:ext cx="909714" cy="224380"/>
                          </a:xfrm>
                          <a:prstGeom prst="rect">
                            <a:avLst/>
                          </a:prstGeom>
                          <a:ln>
                            <a:noFill/>
                          </a:ln>
                        </wps:spPr>
                        <wps:txbx>
                          <w:txbxContent>
                            <w:p w:rsidR="00B03E47" w:rsidRDefault="00E2034E">
                              <w:pPr>
                                <w:spacing w:after="160" w:line="259" w:lineRule="auto"/>
                                <w:ind w:left="0" w:right="0" w:firstLine="0"/>
                                <w:jc w:val="left"/>
                              </w:pPr>
                              <w:r>
                                <w:rPr>
                                  <w:rFonts w:ascii="Times New Roman" w:eastAsia="Times New Roman" w:hAnsi="Times New Roman" w:cs="Times New Roman"/>
                                  <w:sz w:val="24"/>
                                </w:rPr>
                                <w:t>anticipadas</w:t>
                              </w:r>
                            </w:p>
                          </w:txbxContent>
                        </wps:txbx>
                        <wps:bodyPr horzOverflow="overflow" vert="horz" lIns="0" tIns="0" rIns="0" bIns="0" rtlCol="0">
                          <a:noAutofit/>
                        </wps:bodyPr>
                      </wps:wsp>
                      <wps:wsp>
                        <wps:cNvPr id="30327" name="Rectangle 30327"/>
                        <wps:cNvSpPr/>
                        <wps:spPr>
                          <a:xfrm>
                            <a:off x="5743397" y="2213330"/>
                            <a:ext cx="50673" cy="224380"/>
                          </a:xfrm>
                          <a:prstGeom prst="rect">
                            <a:avLst/>
                          </a:prstGeom>
                          <a:ln>
                            <a:noFill/>
                          </a:ln>
                        </wps:spPr>
                        <wps:txbx>
                          <w:txbxContent>
                            <w:p w:rsidR="00B03E47" w:rsidRDefault="00E2034E">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g:wgp>
                  </a:graphicData>
                </a:graphic>
              </wp:anchor>
            </w:drawing>
          </mc:Choice>
          <mc:Fallback xmlns:a="http://schemas.openxmlformats.org/drawingml/2006/main">
            <w:pict>
              <v:group id="Group 318882" style="width:500.856pt;height:587.04pt;position:absolute;mso-position-horizontal-relative:text;mso-position-horizontal:absolute;margin-left:12.984pt;mso-position-vertical-relative:text;margin-top:0pt;" coordsize="63608,74554">
                <v:rect id="Rectangle 30266" style="position:absolute;width:518;height:2079;left:0;top:3016;" filled="f" stroked="f">
                  <v:textbox inset="0,0,0,0">
                    <w:txbxContent>
                      <w:p>
                        <w:pPr>
                          <w:spacing w:before="0" w:after="160" w:line="259" w:lineRule="auto"/>
                          <w:ind w:left="0" w:right="0" w:firstLine="0"/>
                          <w:jc w:val="left"/>
                        </w:pPr>
                        <w:r>
                          <w:rPr/>
                          <w:t xml:space="preserve"> </w:t>
                        </w:r>
                      </w:p>
                    </w:txbxContent>
                  </v:textbox>
                </v:rect>
                <v:rect id="Rectangle 30267" style="position:absolute;width:518;height:2079;left:0;top:4631;" filled="f" stroked="f">
                  <v:textbox inset="0,0,0,0">
                    <w:txbxContent>
                      <w:p>
                        <w:pPr>
                          <w:spacing w:before="0" w:after="160" w:line="259" w:lineRule="auto"/>
                          <w:ind w:left="0" w:right="0" w:firstLine="0"/>
                          <w:jc w:val="left"/>
                        </w:pPr>
                        <w:r>
                          <w:rPr/>
                          <w:t xml:space="preserve"> </w:t>
                        </w:r>
                      </w:p>
                    </w:txbxContent>
                  </v:textbox>
                </v:rect>
                <v:rect id="Rectangle 30268" style="position:absolute;width:518;height:2079;left:0;top:6231;" filled="f" stroked="f">
                  <v:textbox inset="0,0,0,0">
                    <w:txbxContent>
                      <w:p>
                        <w:pPr>
                          <w:spacing w:before="0" w:after="160" w:line="259" w:lineRule="auto"/>
                          <w:ind w:left="0" w:right="0" w:firstLine="0"/>
                          <w:jc w:val="left"/>
                        </w:pPr>
                        <w:r>
                          <w:rPr/>
                          <w:t xml:space="preserve"> </w:t>
                        </w:r>
                      </w:p>
                    </w:txbxContent>
                  </v:textbox>
                </v:rect>
                <v:rect id="Rectangle 30269" style="position:absolute;width:518;height:2079;left:0;top:7831;" filled="f" stroked="f">
                  <v:textbox inset="0,0,0,0">
                    <w:txbxContent>
                      <w:p>
                        <w:pPr>
                          <w:spacing w:before="0" w:after="160" w:line="259" w:lineRule="auto"/>
                          <w:ind w:left="0" w:right="0" w:firstLine="0"/>
                          <w:jc w:val="left"/>
                        </w:pPr>
                        <w:r>
                          <w:rPr/>
                          <w:t xml:space="preserve"> </w:t>
                        </w:r>
                      </w:p>
                    </w:txbxContent>
                  </v:textbox>
                </v:rect>
                <v:rect id="Rectangle 30270" style="position:absolute;width:518;height:2079;left:0;top:9447;" filled="f" stroked="f">
                  <v:textbox inset="0,0,0,0">
                    <w:txbxContent>
                      <w:p>
                        <w:pPr>
                          <w:spacing w:before="0" w:after="160" w:line="259" w:lineRule="auto"/>
                          <w:ind w:left="0" w:right="0" w:firstLine="0"/>
                          <w:jc w:val="left"/>
                        </w:pPr>
                        <w:r>
                          <w:rPr/>
                          <w:t xml:space="preserve"> </w:t>
                        </w:r>
                      </w:p>
                    </w:txbxContent>
                  </v:textbox>
                </v:rect>
                <v:rect id="Rectangle 30271" style="position:absolute;width:518;height:2079;left:0;top:11047;" filled="f" stroked="f">
                  <v:textbox inset="0,0,0,0">
                    <w:txbxContent>
                      <w:p>
                        <w:pPr>
                          <w:spacing w:before="0" w:after="160" w:line="259" w:lineRule="auto"/>
                          <w:ind w:left="0" w:right="0" w:firstLine="0"/>
                          <w:jc w:val="left"/>
                        </w:pPr>
                        <w:r>
                          <w:rPr/>
                          <w:t xml:space="preserve"> </w:t>
                        </w:r>
                      </w:p>
                    </w:txbxContent>
                  </v:textbox>
                </v:rect>
                <v:rect id="Rectangle 30272" style="position:absolute;width:518;height:2079;left:0;top:12663;" filled="f" stroked="f">
                  <v:textbox inset="0,0,0,0">
                    <w:txbxContent>
                      <w:p>
                        <w:pPr>
                          <w:spacing w:before="0" w:after="160" w:line="259" w:lineRule="auto"/>
                          <w:ind w:left="0" w:right="0" w:firstLine="0"/>
                          <w:jc w:val="left"/>
                        </w:pPr>
                        <w:r>
                          <w:rPr/>
                          <w:t xml:space="preserve"> </w:t>
                        </w:r>
                      </w:p>
                    </w:txbxContent>
                  </v:textbox>
                </v:rect>
                <v:rect id="Rectangle 30273" style="position:absolute;width:518;height:2079;left:0;top:14263;" filled="f" stroked="f">
                  <v:textbox inset="0,0,0,0">
                    <w:txbxContent>
                      <w:p>
                        <w:pPr>
                          <w:spacing w:before="0" w:after="160" w:line="259" w:lineRule="auto"/>
                          <w:ind w:left="0" w:right="0" w:firstLine="0"/>
                          <w:jc w:val="left"/>
                        </w:pPr>
                        <w:r>
                          <w:rPr/>
                          <w:t xml:space="preserve"> </w:t>
                        </w:r>
                      </w:p>
                    </w:txbxContent>
                  </v:textbox>
                </v:rect>
                <v:rect id="Rectangle 30274" style="position:absolute;width:518;height:2079;left:0;top:15878;" filled="f" stroked="f">
                  <v:textbox inset="0,0,0,0">
                    <w:txbxContent>
                      <w:p>
                        <w:pPr>
                          <w:spacing w:before="0" w:after="160" w:line="259" w:lineRule="auto"/>
                          <w:ind w:left="0" w:right="0" w:firstLine="0"/>
                          <w:jc w:val="left"/>
                        </w:pPr>
                        <w:r>
                          <w:rPr/>
                          <w:t xml:space="preserve"> </w:t>
                        </w:r>
                      </w:p>
                    </w:txbxContent>
                  </v:textbox>
                </v:rect>
                <v:rect id="Rectangle 30275" style="position:absolute;width:506;height:2243;left:0;top:17469;"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30276" style="position:absolute;width:518;height:2079;left:0;top:19235;" filled="f" stroked="f">
                  <v:textbox inset="0,0,0,0">
                    <w:txbxContent>
                      <w:p>
                        <w:pPr>
                          <w:spacing w:before="0" w:after="160" w:line="259" w:lineRule="auto"/>
                          <w:ind w:left="0" w:right="0" w:firstLine="0"/>
                          <w:jc w:val="left"/>
                        </w:pPr>
                        <w:r>
                          <w:rPr/>
                          <w:t xml:space="preserve"> </w:t>
                        </w:r>
                      </w:p>
                    </w:txbxContent>
                  </v:textbox>
                </v:rect>
                <v:rect id="Rectangle 30277" style="position:absolute;width:518;height:2079;left:0;top:20835;" filled="f" stroked="f">
                  <v:textbox inset="0,0,0,0">
                    <w:txbxContent>
                      <w:p>
                        <w:pPr>
                          <w:spacing w:before="0" w:after="160" w:line="259" w:lineRule="auto"/>
                          <w:ind w:left="0" w:right="0" w:firstLine="0"/>
                          <w:jc w:val="left"/>
                        </w:pPr>
                        <w:r>
                          <w:rPr/>
                          <w:t xml:space="preserve"> </w:t>
                        </w:r>
                      </w:p>
                    </w:txbxContent>
                  </v:textbox>
                </v:rect>
                <v:rect id="Rectangle 30278" style="position:absolute;width:518;height:2079;left:0;top:22450;" filled="f" stroked="f">
                  <v:textbox inset="0,0,0,0">
                    <w:txbxContent>
                      <w:p>
                        <w:pPr>
                          <w:spacing w:before="0" w:after="160" w:line="259" w:lineRule="auto"/>
                          <w:ind w:left="0" w:right="0" w:firstLine="0"/>
                          <w:jc w:val="left"/>
                        </w:pPr>
                        <w:r>
                          <w:rPr/>
                          <w:t xml:space="preserve"> </w:t>
                        </w:r>
                      </w:p>
                    </w:txbxContent>
                  </v:textbox>
                </v:rect>
                <v:rect id="Rectangle 30279" style="position:absolute;width:518;height:2079;left:0;top:24051;" filled="f" stroked="f">
                  <v:textbox inset="0,0,0,0">
                    <w:txbxContent>
                      <w:p>
                        <w:pPr>
                          <w:spacing w:before="0" w:after="160" w:line="259" w:lineRule="auto"/>
                          <w:ind w:left="0" w:right="0" w:firstLine="0"/>
                          <w:jc w:val="left"/>
                        </w:pPr>
                        <w:r>
                          <w:rPr/>
                          <w:t xml:space="preserve"> </w:t>
                        </w:r>
                      </w:p>
                    </w:txbxContent>
                  </v:textbox>
                </v:rect>
                <v:rect id="Rectangle 30280" style="position:absolute;width:518;height:2079;left:0;top:25666;" filled="f" stroked="f">
                  <v:textbox inset="0,0,0,0">
                    <w:txbxContent>
                      <w:p>
                        <w:pPr>
                          <w:spacing w:before="0" w:after="160" w:line="259" w:lineRule="auto"/>
                          <w:ind w:left="0" w:right="0" w:firstLine="0"/>
                          <w:jc w:val="left"/>
                        </w:pPr>
                        <w:r>
                          <w:rPr/>
                          <w:t xml:space="preserve"> </w:t>
                        </w:r>
                      </w:p>
                    </w:txbxContent>
                  </v:textbox>
                </v:rect>
                <v:rect id="Rectangle 30281" style="position:absolute;width:518;height:2079;left:0;top:27266;" filled="f" stroked="f">
                  <v:textbox inset="0,0,0,0">
                    <w:txbxContent>
                      <w:p>
                        <w:pPr>
                          <w:spacing w:before="0" w:after="160" w:line="259" w:lineRule="auto"/>
                          <w:ind w:left="0" w:right="0" w:firstLine="0"/>
                          <w:jc w:val="left"/>
                        </w:pPr>
                        <w:r>
                          <w:rPr/>
                          <w:t xml:space="preserve"> </w:t>
                        </w:r>
                      </w:p>
                    </w:txbxContent>
                  </v:textbox>
                </v:rect>
                <v:rect id="Rectangle 30282" style="position:absolute;width:518;height:2079;left:0;top:28866;" filled="f" stroked="f">
                  <v:textbox inset="0,0,0,0">
                    <w:txbxContent>
                      <w:p>
                        <w:pPr>
                          <w:spacing w:before="0" w:after="160" w:line="259" w:lineRule="auto"/>
                          <w:ind w:left="0" w:right="0" w:firstLine="0"/>
                          <w:jc w:val="left"/>
                        </w:pPr>
                        <w:r>
                          <w:rPr/>
                          <w:t xml:space="preserve"> </w:t>
                        </w:r>
                      </w:p>
                    </w:txbxContent>
                  </v:textbox>
                </v:rect>
                <v:rect id="Rectangle 30283" style="position:absolute;width:518;height:2079;left:0;top:30482;" filled="f" stroked="f">
                  <v:textbox inset="0,0,0,0">
                    <w:txbxContent>
                      <w:p>
                        <w:pPr>
                          <w:spacing w:before="0" w:after="160" w:line="259" w:lineRule="auto"/>
                          <w:ind w:left="0" w:right="0" w:firstLine="0"/>
                          <w:jc w:val="left"/>
                        </w:pPr>
                        <w:r>
                          <w:rPr/>
                          <w:t xml:space="preserve"> </w:t>
                        </w:r>
                      </w:p>
                    </w:txbxContent>
                  </v:textbox>
                </v:rect>
                <v:rect id="Rectangle 30284" style="position:absolute;width:518;height:2079;left:0;top:32082;" filled="f" stroked="f">
                  <v:textbox inset="0,0,0,0">
                    <w:txbxContent>
                      <w:p>
                        <w:pPr>
                          <w:spacing w:before="0" w:after="160" w:line="259" w:lineRule="auto"/>
                          <w:ind w:left="0" w:right="0" w:firstLine="0"/>
                          <w:jc w:val="left"/>
                        </w:pPr>
                        <w:r>
                          <w:rPr/>
                          <w:t xml:space="preserve"> </w:t>
                        </w:r>
                      </w:p>
                    </w:txbxContent>
                  </v:textbox>
                </v:rect>
                <v:rect id="Rectangle 30285" style="position:absolute;width:518;height:2079;left:0;top:33698;" filled="f" stroked="f">
                  <v:textbox inset="0,0,0,0">
                    <w:txbxContent>
                      <w:p>
                        <w:pPr>
                          <w:spacing w:before="0" w:after="160" w:line="259" w:lineRule="auto"/>
                          <w:ind w:left="0" w:right="0" w:firstLine="0"/>
                          <w:jc w:val="left"/>
                        </w:pPr>
                        <w:r>
                          <w:rPr/>
                          <w:t xml:space="preserve"> </w:t>
                        </w:r>
                      </w:p>
                    </w:txbxContent>
                  </v:textbox>
                </v:rect>
                <v:rect id="Rectangle 30286" style="position:absolute;width:518;height:2079;left:0;top:35298;" filled="f" stroked="f">
                  <v:textbox inset="0,0,0,0">
                    <w:txbxContent>
                      <w:p>
                        <w:pPr>
                          <w:spacing w:before="0" w:after="160" w:line="259" w:lineRule="auto"/>
                          <w:ind w:left="0" w:right="0" w:firstLine="0"/>
                          <w:jc w:val="left"/>
                        </w:pPr>
                        <w:r>
                          <w:rPr/>
                          <w:t xml:space="preserve"> </w:t>
                        </w:r>
                      </w:p>
                    </w:txbxContent>
                  </v:textbox>
                </v:rect>
                <v:rect id="Rectangle 30287" style="position:absolute;width:518;height:2079;left:0;top:36898;" filled="f" stroked="f">
                  <v:textbox inset="0,0,0,0">
                    <w:txbxContent>
                      <w:p>
                        <w:pPr>
                          <w:spacing w:before="0" w:after="160" w:line="259" w:lineRule="auto"/>
                          <w:ind w:left="0" w:right="0" w:firstLine="0"/>
                          <w:jc w:val="left"/>
                        </w:pPr>
                        <w:r>
                          <w:rPr/>
                          <w:t xml:space="preserve"> </w:t>
                        </w:r>
                      </w:p>
                    </w:txbxContent>
                  </v:textbox>
                </v:rect>
                <v:rect id="Rectangle 30288" style="position:absolute;width:518;height:2079;left:0;top:38513;" filled="f" stroked="f">
                  <v:textbox inset="0,0,0,0">
                    <w:txbxContent>
                      <w:p>
                        <w:pPr>
                          <w:spacing w:before="0" w:after="160" w:line="259" w:lineRule="auto"/>
                          <w:ind w:left="0" w:right="0" w:firstLine="0"/>
                          <w:jc w:val="left"/>
                        </w:pPr>
                        <w:r>
                          <w:rPr/>
                          <w:t xml:space="preserve"> </w:t>
                        </w:r>
                      </w:p>
                    </w:txbxContent>
                  </v:textbox>
                </v:rect>
                <v:rect id="Rectangle 30289" style="position:absolute;width:518;height:2079;left:0;top:40114;" filled="f" stroked="f">
                  <v:textbox inset="0,0,0,0">
                    <w:txbxContent>
                      <w:p>
                        <w:pPr>
                          <w:spacing w:before="0" w:after="160" w:line="259" w:lineRule="auto"/>
                          <w:ind w:left="0" w:right="0" w:firstLine="0"/>
                          <w:jc w:val="left"/>
                        </w:pPr>
                        <w:r>
                          <w:rPr/>
                          <w:t xml:space="preserve"> </w:t>
                        </w:r>
                      </w:p>
                    </w:txbxContent>
                  </v:textbox>
                </v:rect>
                <v:rect id="Rectangle 30290" style="position:absolute;width:506;height:2243;left:0;top:41719;"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30291" style="position:absolute;width:518;height:2079;left:0;top:43484;" filled="f" stroked="f">
                  <v:textbox inset="0,0,0,0">
                    <w:txbxContent>
                      <w:p>
                        <w:pPr>
                          <w:spacing w:before="0" w:after="160" w:line="259" w:lineRule="auto"/>
                          <w:ind w:left="0" w:right="0" w:firstLine="0"/>
                          <w:jc w:val="left"/>
                        </w:pPr>
                        <w:r>
                          <w:rPr/>
                          <w:t xml:space="preserve"> </w:t>
                        </w:r>
                      </w:p>
                    </w:txbxContent>
                  </v:textbox>
                </v:rect>
                <v:rect id="Rectangle 30292" style="position:absolute;width:518;height:2079;left:0;top:45084;" filled="f" stroked="f">
                  <v:textbox inset="0,0,0,0">
                    <w:txbxContent>
                      <w:p>
                        <w:pPr>
                          <w:spacing w:before="0" w:after="160" w:line="259" w:lineRule="auto"/>
                          <w:ind w:left="0" w:right="0" w:firstLine="0"/>
                          <w:jc w:val="left"/>
                        </w:pPr>
                        <w:r>
                          <w:rPr/>
                          <w:t xml:space="preserve"> </w:t>
                        </w:r>
                      </w:p>
                    </w:txbxContent>
                  </v:textbox>
                </v:rect>
                <v:rect id="Rectangle 30293" style="position:absolute;width:518;height:2079;left:0;top:46685;" filled="f" stroked="f">
                  <v:textbox inset="0,0,0,0">
                    <w:txbxContent>
                      <w:p>
                        <w:pPr>
                          <w:spacing w:before="0" w:after="160" w:line="259" w:lineRule="auto"/>
                          <w:ind w:left="0" w:right="0" w:firstLine="0"/>
                          <w:jc w:val="left"/>
                        </w:pPr>
                        <w:r>
                          <w:rPr/>
                          <w:t xml:space="preserve"> </w:t>
                        </w:r>
                      </w:p>
                    </w:txbxContent>
                  </v:textbox>
                </v:rect>
                <v:rect id="Rectangle 30294" style="position:absolute;width:518;height:2079;left:0;top:48300;" filled="f" stroked="f">
                  <v:textbox inset="0,0,0,0">
                    <w:txbxContent>
                      <w:p>
                        <w:pPr>
                          <w:spacing w:before="0" w:after="160" w:line="259" w:lineRule="auto"/>
                          <w:ind w:left="0" w:right="0" w:firstLine="0"/>
                          <w:jc w:val="left"/>
                        </w:pPr>
                        <w:r>
                          <w:rPr/>
                          <w:t xml:space="preserve"> </w:t>
                        </w:r>
                      </w:p>
                    </w:txbxContent>
                  </v:textbox>
                </v:rect>
                <v:rect id="Rectangle 30295" style="position:absolute;width:518;height:2079;left:0;top:49900;" filled="f" stroked="f">
                  <v:textbox inset="0,0,0,0">
                    <w:txbxContent>
                      <w:p>
                        <w:pPr>
                          <w:spacing w:before="0" w:after="160" w:line="259" w:lineRule="auto"/>
                          <w:ind w:left="0" w:right="0" w:firstLine="0"/>
                          <w:jc w:val="left"/>
                        </w:pPr>
                        <w:r>
                          <w:rPr/>
                          <w:t xml:space="preserve"> </w:t>
                        </w:r>
                      </w:p>
                    </w:txbxContent>
                  </v:textbox>
                </v:rect>
                <v:rect id="Rectangle 30296" style="position:absolute;width:518;height:2079;left:0;top:51516;" filled="f" stroked="f">
                  <v:textbox inset="0,0,0,0">
                    <w:txbxContent>
                      <w:p>
                        <w:pPr>
                          <w:spacing w:before="0" w:after="160" w:line="259" w:lineRule="auto"/>
                          <w:ind w:left="0" w:right="0" w:firstLine="0"/>
                          <w:jc w:val="left"/>
                        </w:pPr>
                        <w:r>
                          <w:rPr/>
                          <w:t xml:space="preserve"> </w:t>
                        </w:r>
                      </w:p>
                    </w:txbxContent>
                  </v:textbox>
                </v:rect>
                <v:rect id="Rectangle 30297" style="position:absolute;width:518;height:2079;left:0;top:53116;" filled="f" stroked="f">
                  <v:textbox inset="0,0,0,0">
                    <w:txbxContent>
                      <w:p>
                        <w:pPr>
                          <w:spacing w:before="0" w:after="160" w:line="259" w:lineRule="auto"/>
                          <w:ind w:left="0" w:right="0" w:firstLine="0"/>
                          <w:jc w:val="left"/>
                        </w:pPr>
                        <w:r>
                          <w:rPr/>
                          <w:t xml:space="preserve"> </w:t>
                        </w:r>
                      </w:p>
                    </w:txbxContent>
                  </v:textbox>
                </v:rect>
                <v:rect id="Rectangle 30298" style="position:absolute;width:518;height:2079;left:0;top:54716;" filled="f" stroked="f">
                  <v:textbox inset="0,0,0,0">
                    <w:txbxContent>
                      <w:p>
                        <w:pPr>
                          <w:spacing w:before="0" w:after="160" w:line="259" w:lineRule="auto"/>
                          <w:ind w:left="0" w:right="0" w:firstLine="0"/>
                          <w:jc w:val="left"/>
                        </w:pPr>
                        <w:r>
                          <w:rPr/>
                          <w:t xml:space="preserve"> </w:t>
                        </w:r>
                      </w:p>
                    </w:txbxContent>
                  </v:textbox>
                </v:rect>
                <v:rect id="Rectangle 30299" style="position:absolute;width:518;height:2079;left:0;top:56331;" filled="f" stroked="f">
                  <v:textbox inset="0,0,0,0">
                    <w:txbxContent>
                      <w:p>
                        <w:pPr>
                          <w:spacing w:before="0" w:after="160" w:line="259" w:lineRule="auto"/>
                          <w:ind w:left="0" w:right="0" w:firstLine="0"/>
                          <w:jc w:val="left"/>
                        </w:pPr>
                        <w:r>
                          <w:rPr/>
                          <w:t xml:space="preserve"> </w:t>
                        </w:r>
                      </w:p>
                    </w:txbxContent>
                  </v:textbox>
                </v:rect>
                <v:rect id="Rectangle 30300" style="position:absolute;width:518;height:2079;left:0;top:57932;" filled="f" stroked="f">
                  <v:textbox inset="0,0,0,0">
                    <w:txbxContent>
                      <w:p>
                        <w:pPr>
                          <w:spacing w:before="0" w:after="160" w:line="259" w:lineRule="auto"/>
                          <w:ind w:left="0" w:right="0" w:firstLine="0"/>
                          <w:jc w:val="left"/>
                        </w:pPr>
                        <w:r>
                          <w:rPr/>
                          <w:t xml:space="preserve"> </w:t>
                        </w:r>
                      </w:p>
                    </w:txbxContent>
                  </v:textbox>
                </v:rect>
                <v:rect id="Rectangle 30301" style="position:absolute;width:518;height:2079;left:0;top:59547;" filled="f" stroked="f">
                  <v:textbox inset="0,0,0,0">
                    <w:txbxContent>
                      <w:p>
                        <w:pPr>
                          <w:spacing w:before="0" w:after="160" w:line="259" w:lineRule="auto"/>
                          <w:ind w:left="0" w:right="0" w:firstLine="0"/>
                          <w:jc w:val="left"/>
                        </w:pPr>
                        <w:r>
                          <w:rPr/>
                          <w:t xml:space="preserve"> </w:t>
                        </w:r>
                      </w:p>
                    </w:txbxContent>
                  </v:textbox>
                </v:rect>
                <v:rect id="Rectangle 30302" style="position:absolute;width:518;height:2079;left:0;top:61147;" filled="f" stroked="f">
                  <v:textbox inset="0,0,0,0">
                    <w:txbxContent>
                      <w:p>
                        <w:pPr>
                          <w:spacing w:before="0" w:after="160" w:line="259" w:lineRule="auto"/>
                          <w:ind w:left="0" w:right="0" w:firstLine="0"/>
                          <w:jc w:val="left"/>
                        </w:pPr>
                        <w:r>
                          <w:rPr/>
                          <w:t xml:space="preserve"> </w:t>
                        </w:r>
                      </w:p>
                    </w:txbxContent>
                  </v:textbox>
                </v:rect>
                <v:rect id="Rectangle 30303" style="position:absolute;width:518;height:2079;left:0;top:62748;" filled="f" stroked="f">
                  <v:textbox inset="0,0,0,0">
                    <w:txbxContent>
                      <w:p>
                        <w:pPr>
                          <w:spacing w:before="0" w:after="160" w:line="259" w:lineRule="auto"/>
                          <w:ind w:left="0" w:right="0" w:firstLine="0"/>
                          <w:jc w:val="left"/>
                        </w:pPr>
                        <w:r>
                          <w:rPr/>
                          <w:t xml:space="preserve"> </w:t>
                        </w:r>
                      </w:p>
                    </w:txbxContent>
                  </v:textbox>
                </v:rect>
                <v:rect id="Rectangle 30304" style="position:absolute;width:518;height:2079;left:0;top:64363;" filled="f" stroked="f">
                  <v:textbox inset="0,0,0,0">
                    <w:txbxContent>
                      <w:p>
                        <w:pPr>
                          <w:spacing w:before="0" w:after="160" w:line="259" w:lineRule="auto"/>
                          <w:ind w:left="0" w:right="0" w:firstLine="0"/>
                          <w:jc w:val="left"/>
                        </w:pPr>
                        <w:r>
                          <w:rPr/>
                          <w:t xml:space="preserve"> </w:t>
                        </w:r>
                      </w:p>
                    </w:txbxContent>
                  </v:textbox>
                </v:rect>
                <v:rect id="Rectangle 30305" style="position:absolute;width:518;height:2079;left:0;top:65967;" filled="f" stroked="f">
                  <v:textbox inset="0,0,0,0">
                    <w:txbxContent>
                      <w:p>
                        <w:pPr>
                          <w:spacing w:before="0" w:after="160" w:line="259" w:lineRule="auto"/>
                          <w:ind w:left="0" w:right="0" w:firstLine="0"/>
                          <w:jc w:val="left"/>
                        </w:pPr>
                        <w:r>
                          <w:rPr/>
                          <w:t xml:space="preserve"> </w:t>
                        </w:r>
                      </w:p>
                    </w:txbxContent>
                  </v:textbox>
                </v:rect>
                <v:rect id="Rectangle 30306" style="position:absolute;width:518;height:2079;left:0;top:67582;" filled="f" stroked="f">
                  <v:textbox inset="0,0,0,0">
                    <w:txbxContent>
                      <w:p>
                        <w:pPr>
                          <w:spacing w:before="0" w:after="160" w:line="259" w:lineRule="auto"/>
                          <w:ind w:left="0" w:right="0" w:firstLine="0"/>
                          <w:jc w:val="left"/>
                        </w:pPr>
                        <w:r>
                          <w:rPr/>
                          <w:t xml:space="preserve"> </w:t>
                        </w:r>
                      </w:p>
                    </w:txbxContent>
                  </v:textbox>
                </v:rect>
                <v:rect id="Rectangle 30307" style="position:absolute;width:518;height:2079;left:0;top:69183;" filled="f" stroked="f">
                  <v:textbox inset="0,0,0,0">
                    <w:txbxContent>
                      <w:p>
                        <w:pPr>
                          <w:spacing w:before="0" w:after="160" w:line="259" w:lineRule="auto"/>
                          <w:ind w:left="0" w:right="0" w:firstLine="0"/>
                          <w:jc w:val="left"/>
                        </w:pPr>
                        <w:r>
                          <w:rPr/>
                          <w:t xml:space="preserve"> </w:t>
                        </w:r>
                      </w:p>
                    </w:txbxContent>
                  </v:textbox>
                </v:rect>
                <v:shape id="Picture 30314" style="position:absolute;width:53903;height:74554;left:743;top:0;" filled="f">
                  <v:imagedata r:id="rId65"/>
                </v:shape>
                <v:shape id="Shape 30316" style="position:absolute;width:33493;height:10129;left:29429;top:42443;" coordsize="3349371,1012952" path="m1904619,0c1745488,0,1616583,51689,1616583,115443l1616583,406400l0,1012952l1616583,579501c1616583,643255,1745488,694944,1904619,694944l3061335,694944c3220466,694944,3349371,643255,3349371,579501l3349371,115443c3349371,51689,3220466,0,3061335,0x">
                  <v:stroke weight="0.72pt" endcap="flat" joinstyle="miter" miterlimit="10" on="true" color="#000000"/>
                  <v:fill on="false" color="#000000" opacity="0"/>
                </v:shape>
                <v:rect id="Rectangle 30317" style="position:absolute;width:12562;height:2243;left:49733;top:43228;"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Tramo de calle </w:t>
                        </w:r>
                      </w:p>
                    </w:txbxContent>
                  </v:textbox>
                </v:rect>
                <v:rect id="Rectangle 30318" style="position:absolute;width:13776;height:2243;left:49276;top:44980;"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vinculada con el </w:t>
                        </w:r>
                      </w:p>
                    </w:txbxContent>
                  </v:textbox>
                </v:rect>
                <v:rect id="Rectangle 30319" style="position:absolute;width:18394;height:2243;left:47356;top:46794;"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desarrollo del ASU 1B</w:t>
                        </w:r>
                      </w:p>
                    </w:txbxContent>
                  </v:textbox>
                </v:rect>
                <v:rect id="Rectangle 30320" style="position:absolute;width:506;height:2243;left:61198;top:46794;"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shape id="Shape 30322" style="position:absolute;width:37320;height:8757;left:26288;top:17800;" coordsize="3732022,875792" path="m2127123,0c1950466,0,1807210,51689,1807210,115443l1807210,406400l0,875792l1807210,579501c1807210,643255,1950466,694944,2127123,694944l3412109,694944c3588766,694944,3732022,643255,3732022,579501l3732022,115443c3732022,51689,3588766,0,3412109,0x">
                  <v:stroke weight="0.72pt" endcap="flat" joinstyle="miter" miterlimit="10" on="true" color="#000000"/>
                  <v:fill on="false" color="#000000" opacity="0"/>
                </v:shape>
                <v:rect id="Rectangle 30323" style="position:absolute;width:18548;height:2243;left:46304;top:18582;"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Tramo de calle vincula</w:t>
                        </w:r>
                      </w:p>
                    </w:txbxContent>
                  </v:textbox>
                </v:rect>
                <v:rect id="Rectangle 30324" style="position:absolute;width:2430;height:2243;left:60253;top:18582;"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da </w:t>
                        </w:r>
                      </w:p>
                    </w:txbxContent>
                  </v:textbox>
                </v:rect>
                <v:rect id="Rectangle 30325" style="position:absolute;width:20992;height:2243;left:46304;top:20334;"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a las cesiones de terrenos </w:t>
                        </w:r>
                      </w:p>
                    </w:txbxContent>
                  </v:textbox>
                </v:rect>
                <v:rect id="Rectangle 30326" style="position:absolute;width:9097;height:2243;left:50575;top:22133;"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anticipadas</w:t>
                        </w:r>
                      </w:p>
                    </w:txbxContent>
                  </v:textbox>
                </v:rect>
                <v:rect id="Rectangle 30327" style="position:absolute;width:506;height:2243;left:57433;top:22133;"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w10:wrap type="square"/>
              </v:group>
            </w:pict>
          </mc:Fallback>
        </mc:AlternateContent>
      </w:r>
      <w:r>
        <w:br w:type="page"/>
      </w:r>
    </w:p>
    <w:p w:rsidR="00B03E47" w:rsidRDefault="00E2034E">
      <w:pPr>
        <w:spacing w:after="0" w:line="259" w:lineRule="auto"/>
        <w:ind w:left="255" w:right="0"/>
        <w:jc w:val="left"/>
      </w:pPr>
      <w:r>
        <w:rPr>
          <w:rFonts w:ascii="Times New Roman" w:eastAsia="Times New Roman" w:hAnsi="Times New Roman" w:cs="Times New Roman"/>
          <w:b/>
          <w:sz w:val="24"/>
        </w:rPr>
        <w:t>8.</w:t>
      </w:r>
      <w:r>
        <w:rPr>
          <w:b/>
          <w:sz w:val="24"/>
        </w:rPr>
        <w:t xml:space="preserve"> </w:t>
      </w:r>
      <w:r>
        <w:rPr>
          <w:shd w:val="clear" w:color="auto" w:fill="E6E6E6"/>
        </w:rPr>
        <w:t>DESTINO Y ACUERDO QUE LO HUBIERE DISPUESTO</w:t>
      </w:r>
      <w:r>
        <w:t xml:space="preserve">                                                                           </w:t>
      </w:r>
    </w:p>
    <w:p w:rsidR="00B03E47" w:rsidRDefault="00E2034E">
      <w:pPr>
        <w:spacing w:after="0" w:line="259" w:lineRule="auto"/>
        <w:ind w:left="260" w:right="0" w:firstLine="0"/>
        <w:jc w:val="left"/>
      </w:pPr>
      <w:r>
        <w:t xml:space="preserve"> </w:t>
      </w:r>
    </w:p>
    <w:p w:rsidR="00B03E47" w:rsidRDefault="00E2034E">
      <w:pPr>
        <w:ind w:left="255" w:right="932"/>
      </w:pPr>
      <w:r>
        <w:t xml:space="preserve">Destino: viario local. </w:t>
      </w:r>
    </w:p>
    <w:p w:rsidR="00B03E47" w:rsidRDefault="00E2034E">
      <w:pPr>
        <w:ind w:left="255" w:right="932"/>
      </w:pPr>
      <w:r>
        <w:t xml:space="preserve">No existe documentación al respecto. </w:t>
      </w:r>
    </w:p>
    <w:p w:rsidR="00B03E47" w:rsidRDefault="00E2034E">
      <w:pPr>
        <w:spacing w:after="0" w:line="259" w:lineRule="auto"/>
        <w:ind w:left="260" w:right="0" w:firstLine="0"/>
        <w:jc w:val="left"/>
      </w:pPr>
      <w:r>
        <w:t xml:space="preserve"> </w:t>
      </w:r>
    </w:p>
    <w:tbl>
      <w:tblPr>
        <w:tblStyle w:val="TableGrid"/>
        <w:tblW w:w="9623" w:type="dxa"/>
        <w:tblInd w:w="231" w:type="dxa"/>
        <w:tblCellMar>
          <w:top w:w="6" w:type="dxa"/>
          <w:left w:w="0" w:type="dxa"/>
          <w:bottom w:w="0" w:type="dxa"/>
          <w:right w:w="115" w:type="dxa"/>
        </w:tblCellMar>
        <w:tblLook w:val="04A0" w:firstRow="1" w:lastRow="0" w:firstColumn="1" w:lastColumn="0" w:noHBand="0" w:noVBand="1"/>
      </w:tblPr>
      <w:tblGrid>
        <w:gridCol w:w="456"/>
        <w:gridCol w:w="9167"/>
      </w:tblGrid>
      <w:tr w:rsidR="00B03E47">
        <w:trPr>
          <w:trHeight w:val="269"/>
        </w:trPr>
        <w:tc>
          <w:tcPr>
            <w:tcW w:w="456" w:type="dxa"/>
            <w:tcBorders>
              <w:top w:val="nil"/>
              <w:left w:val="nil"/>
              <w:bottom w:val="nil"/>
              <w:right w:val="nil"/>
            </w:tcBorders>
            <w:shd w:val="clear" w:color="auto" w:fill="E0E0E0"/>
          </w:tcPr>
          <w:p w:rsidR="00B03E47" w:rsidRDefault="00E2034E">
            <w:pPr>
              <w:spacing w:after="0" w:line="259" w:lineRule="auto"/>
              <w:ind w:left="29" w:right="0" w:firstLine="0"/>
              <w:jc w:val="left"/>
            </w:pPr>
            <w:r>
              <w:rPr>
                <w:rFonts w:ascii="Times New Roman" w:eastAsia="Times New Roman" w:hAnsi="Times New Roman" w:cs="Times New Roman"/>
                <w:b/>
                <w:sz w:val="24"/>
              </w:rPr>
              <w:t>9.</w:t>
            </w:r>
            <w:r>
              <w:rPr>
                <w:b/>
                <w:sz w:val="24"/>
              </w:rPr>
              <w:t xml:space="preserve"> </w:t>
            </w:r>
          </w:p>
        </w:tc>
        <w:tc>
          <w:tcPr>
            <w:tcW w:w="9167" w:type="dxa"/>
            <w:tcBorders>
              <w:top w:val="nil"/>
              <w:left w:val="nil"/>
              <w:bottom w:val="nil"/>
              <w:right w:val="nil"/>
            </w:tcBorders>
            <w:shd w:val="clear" w:color="auto" w:fill="E0E0E0"/>
          </w:tcPr>
          <w:p w:rsidR="00B03E47" w:rsidRDefault="00E2034E">
            <w:pPr>
              <w:spacing w:after="0" w:line="259" w:lineRule="auto"/>
              <w:ind w:left="0" w:right="0" w:firstLine="0"/>
              <w:jc w:val="left"/>
            </w:pPr>
            <w:r>
              <w:rPr>
                <w:shd w:val="clear" w:color="auto" w:fill="E6E6E6"/>
              </w:rPr>
              <w:t>RÉGIMEN URBANÍSTICO DE APLICACIÓN</w:t>
            </w:r>
            <w:r>
              <w:rPr>
                <w:rFonts w:ascii="Times New Roman" w:eastAsia="Times New Roman" w:hAnsi="Times New Roman" w:cs="Times New Roman"/>
                <w:sz w:val="24"/>
              </w:rPr>
              <w:t xml:space="preserve"> </w:t>
            </w:r>
          </w:p>
        </w:tc>
      </w:tr>
    </w:tbl>
    <w:p w:rsidR="00B03E47" w:rsidRDefault="00E2034E">
      <w:pPr>
        <w:ind w:left="255" w:right="932"/>
      </w:pPr>
      <w:r>
        <w:t>INSTRUMENTO DE PLANEAMIENTO: El presente informe se emite respecto al documento de PLAN GENERAL DE ORDENACION DE CANDELARIA, planeamiento municipal en vigor, con publicaciones en B.O.C. de fecha 10 de mayo de 2007 y B.O.P. de fecha 17 de mayo de 2007 y Mod</w:t>
      </w:r>
      <w:r>
        <w:t>ificaciones Puntuales, aprobadas definitivamente por acuerdo del Ayuntamiento Pleno, en sesiones ordinarias de fecha 26 de marzo de 2009 y 29 de diciembre de 2011 y publicada en el BOP de Santa Cruz de Tenerife de fecha 17 de junio de 2009 y 3 de febrero d</w:t>
      </w:r>
      <w:r>
        <w:t>e 2012, respectivamente.</w:t>
      </w:r>
      <w:r>
        <w:rPr>
          <w:rFonts w:ascii="Times New Roman" w:eastAsia="Times New Roman" w:hAnsi="Times New Roman" w:cs="Times New Roman"/>
          <w:sz w:val="24"/>
        </w:rPr>
        <w:t xml:space="preserve"> </w:t>
      </w:r>
    </w:p>
    <w:p w:rsidR="00B03E47" w:rsidRDefault="00E2034E">
      <w:pPr>
        <w:spacing w:after="112" w:line="259" w:lineRule="auto"/>
        <w:ind w:left="620" w:right="0" w:firstLine="0"/>
        <w:jc w:val="left"/>
      </w:pPr>
      <w:r>
        <w:t xml:space="preserve"> </w:t>
      </w:r>
    </w:p>
    <w:p w:rsidR="00B03E47" w:rsidRDefault="00E2034E">
      <w:pPr>
        <w:pStyle w:val="Ttulo1"/>
        <w:ind w:left="255"/>
      </w:pPr>
      <w:r>
        <w:rPr>
          <w:rFonts w:ascii="Times New Roman" w:eastAsia="Times New Roman" w:hAnsi="Times New Roman" w:cs="Times New Roman"/>
          <w:b/>
          <w:sz w:val="24"/>
          <w:shd w:val="clear" w:color="auto" w:fill="auto"/>
        </w:rPr>
        <w:t>10.</w:t>
      </w:r>
      <w:r>
        <w:rPr>
          <w:b/>
          <w:sz w:val="24"/>
          <w:shd w:val="clear" w:color="auto" w:fill="auto"/>
        </w:rPr>
        <w:t xml:space="preserve"> </w:t>
      </w:r>
      <w:r>
        <w:t>CLASIFICACIÓN, CATEGORIZACIÓN Y CALIFICACIÓN DEL SUELO</w:t>
      </w:r>
      <w:r>
        <w:rPr>
          <w:rFonts w:ascii="Times New Roman" w:eastAsia="Times New Roman" w:hAnsi="Times New Roman" w:cs="Times New Roman"/>
          <w:sz w:val="24"/>
          <w:shd w:val="clear" w:color="auto" w:fill="auto"/>
        </w:rPr>
        <w:t xml:space="preserve"> </w:t>
      </w:r>
    </w:p>
    <w:tbl>
      <w:tblPr>
        <w:tblStyle w:val="TableGrid"/>
        <w:tblW w:w="8822" w:type="dxa"/>
        <w:tblInd w:w="264" w:type="dxa"/>
        <w:tblCellMar>
          <w:top w:w="9" w:type="dxa"/>
          <w:left w:w="108" w:type="dxa"/>
          <w:bottom w:w="0" w:type="dxa"/>
          <w:right w:w="115" w:type="dxa"/>
        </w:tblCellMar>
        <w:tblLook w:val="04A0" w:firstRow="1" w:lastRow="0" w:firstColumn="1" w:lastColumn="0" w:noHBand="0" w:noVBand="1"/>
      </w:tblPr>
      <w:tblGrid>
        <w:gridCol w:w="4220"/>
        <w:gridCol w:w="4602"/>
      </w:tblGrid>
      <w:tr w:rsidR="00B03E47">
        <w:trPr>
          <w:trHeight w:val="264"/>
        </w:trPr>
        <w:tc>
          <w:tcPr>
            <w:tcW w:w="4220"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0" w:firstLine="0"/>
              <w:jc w:val="left"/>
            </w:pPr>
            <w:r>
              <w:t xml:space="preserve">CLASIFICACION DEL SUELO </w:t>
            </w:r>
          </w:p>
        </w:tc>
        <w:tc>
          <w:tcPr>
            <w:tcW w:w="4602"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0" w:firstLine="0"/>
              <w:jc w:val="left"/>
            </w:pPr>
            <w:r>
              <w:t xml:space="preserve">Suelo Urbano </w:t>
            </w:r>
          </w:p>
        </w:tc>
      </w:tr>
      <w:tr w:rsidR="00B03E47">
        <w:trPr>
          <w:trHeight w:val="516"/>
        </w:trPr>
        <w:tc>
          <w:tcPr>
            <w:tcW w:w="4220"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0" w:firstLine="0"/>
              <w:jc w:val="left"/>
            </w:pPr>
            <w:r>
              <w:t xml:space="preserve">CATEGORIZACIÓN DEL SUELO </w:t>
            </w:r>
          </w:p>
        </w:tc>
        <w:tc>
          <w:tcPr>
            <w:tcW w:w="4602"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0" w:firstLine="0"/>
              <w:jc w:val="left"/>
            </w:pPr>
            <w:r>
              <w:t xml:space="preserve">Suelo Urbano No Consolidado  </w:t>
            </w:r>
          </w:p>
          <w:p w:rsidR="00B03E47" w:rsidRDefault="00E2034E">
            <w:pPr>
              <w:spacing w:after="0" w:line="259" w:lineRule="auto"/>
              <w:ind w:left="0" w:right="0" w:firstLine="0"/>
              <w:jc w:val="left"/>
            </w:pPr>
            <w:r>
              <w:t xml:space="preserve">Suelo Urbanizable Sectorizado Ordenado </w:t>
            </w:r>
          </w:p>
        </w:tc>
      </w:tr>
      <w:tr w:rsidR="00B03E47">
        <w:trPr>
          <w:trHeight w:val="264"/>
        </w:trPr>
        <w:tc>
          <w:tcPr>
            <w:tcW w:w="4220"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0" w:firstLine="0"/>
              <w:jc w:val="left"/>
            </w:pPr>
            <w:r>
              <w:t xml:space="preserve">CALIFICACIÓN DEL SUELO </w:t>
            </w:r>
            <w:r>
              <w:rPr>
                <w:rFonts w:ascii="Times New Roman" w:eastAsia="Times New Roman" w:hAnsi="Times New Roman" w:cs="Times New Roman"/>
                <w:sz w:val="24"/>
              </w:rPr>
              <w:t xml:space="preserve"> </w:t>
            </w:r>
          </w:p>
        </w:tc>
        <w:tc>
          <w:tcPr>
            <w:tcW w:w="4602" w:type="dxa"/>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0" w:firstLine="0"/>
              <w:jc w:val="left"/>
            </w:pPr>
            <w:r>
              <w:t xml:space="preserve">Viario rodado (vía-calle)  </w:t>
            </w:r>
          </w:p>
        </w:tc>
      </w:tr>
    </w:tbl>
    <w:p w:rsidR="00B03E47" w:rsidRDefault="00E2034E">
      <w:pPr>
        <w:spacing w:after="0" w:line="259" w:lineRule="auto"/>
        <w:ind w:left="0" w:right="264" w:firstLine="0"/>
        <w:jc w:val="center"/>
      </w:pPr>
      <w:r>
        <w:t xml:space="preserve"> </w:t>
      </w:r>
    </w:p>
    <w:p w:rsidR="00B03E47" w:rsidRDefault="00E2034E">
      <w:pPr>
        <w:spacing w:after="0" w:line="259" w:lineRule="auto"/>
        <w:ind w:left="0" w:right="264" w:firstLine="0"/>
        <w:jc w:val="center"/>
      </w:pPr>
      <w:r>
        <w:t xml:space="preserve"> </w:t>
      </w:r>
    </w:p>
    <w:p w:rsidR="00B03E47" w:rsidRDefault="00E2034E">
      <w:pPr>
        <w:spacing w:after="0" w:line="259" w:lineRule="auto"/>
        <w:ind w:left="0" w:right="264" w:firstLine="0"/>
        <w:jc w:val="center"/>
      </w:pPr>
      <w:r>
        <w:rPr>
          <w:rFonts w:ascii="Calibri" w:eastAsia="Calibri" w:hAnsi="Calibri" w:cs="Calibri"/>
          <w:noProof/>
        </w:rPr>
        <mc:AlternateContent>
          <mc:Choice Requires="wpg">
            <w:drawing>
              <wp:anchor distT="0" distB="0" distL="114300" distR="114300" simplePos="0" relativeHeight="251832320" behindDoc="0" locked="0" layoutInCell="1" allowOverlap="1">
                <wp:simplePos x="0" y="0"/>
                <wp:positionH relativeFrom="page">
                  <wp:posOffset>8664935</wp:posOffset>
                </wp:positionH>
                <wp:positionV relativeFrom="page">
                  <wp:posOffset>6710019</wp:posOffset>
                </wp:positionV>
                <wp:extent cx="161330" cy="3601365"/>
                <wp:effectExtent l="0" t="0" r="0" b="0"/>
                <wp:wrapTopAndBottom/>
                <wp:docPr id="336844" name="Group 336844"/>
                <wp:cNvGraphicFramePr/>
                <a:graphic xmlns:a="http://schemas.openxmlformats.org/drawingml/2006/main">
                  <a:graphicData uri="http://schemas.microsoft.com/office/word/2010/wordprocessingGroup">
                    <wpg:wgp>
                      <wpg:cNvGrpSpPr/>
                      <wpg:grpSpPr>
                        <a:xfrm>
                          <a:off x="0" y="0"/>
                          <a:ext cx="161330" cy="3601365"/>
                          <a:chOff x="0" y="0"/>
                          <a:chExt cx="161330" cy="3601365"/>
                        </a:xfrm>
                      </wpg:grpSpPr>
                      <wps:wsp>
                        <wps:cNvPr id="30469" name="Rectangle 30469"/>
                        <wps:cNvSpPr/>
                        <wps:spPr>
                          <a:xfrm rot="-5399999">
                            <a:off x="-2338295" y="1149845"/>
                            <a:ext cx="4789815" cy="113224"/>
                          </a:xfrm>
                          <a:prstGeom prst="rect">
                            <a:avLst/>
                          </a:prstGeom>
                          <a:ln>
                            <a:noFill/>
                          </a:ln>
                        </wps:spPr>
                        <wps:txbx>
                          <w:txbxContent>
                            <w:p w:rsidR="00B03E47" w:rsidRDefault="00E2034E">
                              <w:pPr>
                                <w:spacing w:after="160" w:line="259" w:lineRule="auto"/>
                                <w:ind w:left="0" w:right="0" w:firstLine="0"/>
                                <w:jc w:val="left"/>
                              </w:pPr>
                              <w:r>
                                <w:rPr>
                                  <w:sz w:val="12"/>
                                </w:rPr>
                                <w:t xml:space="preserve">Cód. Validación: X6W4A44Y3YFEHMQ6W9NDGFMDY | Verificación: https://candelaria.sedelectronica.es/ </w:t>
                              </w:r>
                            </w:p>
                          </w:txbxContent>
                        </wps:txbx>
                        <wps:bodyPr horzOverflow="overflow" vert="horz" lIns="0" tIns="0" rIns="0" bIns="0" rtlCol="0">
                          <a:noAutofit/>
                        </wps:bodyPr>
                      </wps:wsp>
                      <wps:wsp>
                        <wps:cNvPr id="30470" name="Rectangle 30470"/>
                        <wps:cNvSpPr/>
                        <wps:spPr>
                          <a:xfrm rot="-5399999">
                            <a:off x="-2098575" y="1313366"/>
                            <a:ext cx="4462772" cy="113224"/>
                          </a:xfrm>
                          <a:prstGeom prst="rect">
                            <a:avLst/>
                          </a:prstGeom>
                          <a:ln>
                            <a:noFill/>
                          </a:ln>
                        </wps:spPr>
                        <wps:txbx>
                          <w:txbxContent>
                            <w:p w:rsidR="00B03E47" w:rsidRDefault="00E2034E">
                              <w:pPr>
                                <w:spacing w:after="160" w:line="259" w:lineRule="auto"/>
                                <w:ind w:left="0" w:right="0" w:firstLine="0"/>
                                <w:jc w:val="left"/>
                              </w:pPr>
                              <w:r>
                                <w:rPr>
                                  <w:sz w:val="12"/>
                                </w:rPr>
                                <w:t xml:space="preserve">Documento firmado electrónicamente desde la plataforma esPublico Gestiona | Página 137 de 179 </w:t>
                              </w:r>
                            </w:p>
                          </w:txbxContent>
                        </wps:txbx>
                        <wps:bodyPr horzOverflow="overflow" vert="horz" lIns="0" tIns="0" rIns="0" bIns="0" rtlCol="0">
                          <a:noAutofit/>
                        </wps:bodyPr>
                      </wps:wsp>
                    </wpg:wgp>
                  </a:graphicData>
                </a:graphic>
              </wp:anchor>
            </w:drawing>
          </mc:Choice>
          <mc:Fallback xmlns:a="http://schemas.openxmlformats.org/drawingml/2006/main">
            <w:pict>
              <v:group id="Group 336844" style="width:12.7031pt;height:283.572pt;position:absolute;mso-position-horizontal-relative:page;mso-position-horizontal:absolute;margin-left:682.278pt;mso-position-vertical-relative:page;margin-top:528.348pt;" coordsize="1613,36013">
                <v:rect id="Rectangle 30469" style="position:absolute;width:47898;height:1132;left:-23382;top:11498;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X6W4A44Y3YFEHMQ6W9NDGFMDY | Verificación: https://candelaria.sedelectronica.es/ </w:t>
                        </w:r>
                      </w:p>
                    </w:txbxContent>
                  </v:textbox>
                </v:rect>
                <v:rect id="Rectangle 30470" style="position:absolute;width:44627;height:1132;left:-20985;top:13133;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137 de 179 </w:t>
                        </w:r>
                      </w:p>
                    </w:txbxContent>
                  </v:textbox>
                </v:rect>
                <w10:wrap type="topAndBottom"/>
              </v:group>
            </w:pict>
          </mc:Fallback>
        </mc:AlternateContent>
      </w:r>
      <w:r>
        <w:t xml:space="preserve"> </w:t>
      </w:r>
    </w:p>
    <w:p w:rsidR="00B03E47" w:rsidRDefault="00E2034E">
      <w:pPr>
        <w:spacing w:after="0" w:line="259" w:lineRule="auto"/>
        <w:ind w:left="260" w:right="0" w:firstLine="0"/>
        <w:jc w:val="left"/>
      </w:pPr>
      <w:r>
        <w:rPr>
          <w:rFonts w:ascii="Calibri" w:eastAsia="Calibri" w:hAnsi="Calibri" w:cs="Calibri"/>
          <w:noProof/>
        </w:rPr>
        <mc:AlternateContent>
          <mc:Choice Requires="wpg">
            <w:drawing>
              <wp:inline distT="0" distB="0" distL="0" distR="0">
                <wp:extent cx="5835599" cy="3792997"/>
                <wp:effectExtent l="0" t="0" r="0" b="0"/>
                <wp:docPr id="336843" name="Group 336843"/>
                <wp:cNvGraphicFramePr/>
                <a:graphic xmlns:a="http://schemas.openxmlformats.org/drawingml/2006/main">
                  <a:graphicData uri="http://schemas.microsoft.com/office/word/2010/wordprocessingGroup">
                    <wpg:wgp>
                      <wpg:cNvGrpSpPr/>
                      <wpg:grpSpPr>
                        <a:xfrm>
                          <a:off x="0" y="0"/>
                          <a:ext cx="5835599" cy="3792997"/>
                          <a:chOff x="0" y="0"/>
                          <a:chExt cx="5835599" cy="3792997"/>
                        </a:xfrm>
                      </wpg:grpSpPr>
                      <wps:wsp>
                        <wps:cNvPr id="30438" name="Rectangle 30438"/>
                        <wps:cNvSpPr/>
                        <wps:spPr>
                          <a:xfrm>
                            <a:off x="3150438" y="0"/>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30439" name="Rectangle 30439"/>
                        <wps:cNvSpPr/>
                        <wps:spPr>
                          <a:xfrm>
                            <a:off x="3150438" y="160274"/>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30440" name="Rectangle 30440"/>
                        <wps:cNvSpPr/>
                        <wps:spPr>
                          <a:xfrm>
                            <a:off x="3150438" y="320538"/>
                            <a:ext cx="50673" cy="224380"/>
                          </a:xfrm>
                          <a:prstGeom prst="rect">
                            <a:avLst/>
                          </a:prstGeom>
                          <a:ln>
                            <a:noFill/>
                          </a:ln>
                        </wps:spPr>
                        <wps:txbx>
                          <w:txbxContent>
                            <w:p w:rsidR="00B03E47" w:rsidRDefault="00E2034E">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0441" name="Rectangle 30441"/>
                        <wps:cNvSpPr/>
                        <wps:spPr>
                          <a:xfrm>
                            <a:off x="3150438" y="497078"/>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30455" name="Rectangle 30455"/>
                        <wps:cNvSpPr/>
                        <wps:spPr>
                          <a:xfrm>
                            <a:off x="0" y="2775839"/>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30456" name="Rectangle 30456"/>
                        <wps:cNvSpPr/>
                        <wps:spPr>
                          <a:xfrm>
                            <a:off x="0" y="2935859"/>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30458" name="Rectangle 30458"/>
                        <wps:cNvSpPr/>
                        <wps:spPr>
                          <a:xfrm>
                            <a:off x="228600" y="3257424"/>
                            <a:ext cx="671658"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30459" name="Rectangle 30459"/>
                        <wps:cNvSpPr/>
                        <wps:spPr>
                          <a:xfrm>
                            <a:off x="732993" y="3257424"/>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30461" name="Rectangle 30461"/>
                        <wps:cNvSpPr/>
                        <wps:spPr>
                          <a:xfrm>
                            <a:off x="228600" y="3578987"/>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30464" name="Picture 30464"/>
                          <pic:cNvPicPr/>
                        </pic:nvPicPr>
                        <pic:blipFill>
                          <a:blip r:embed="rId16"/>
                          <a:stretch>
                            <a:fillRect/>
                          </a:stretch>
                        </pic:blipFill>
                        <pic:spPr>
                          <a:xfrm>
                            <a:off x="37795" y="342661"/>
                            <a:ext cx="5068824" cy="3450336"/>
                          </a:xfrm>
                          <a:prstGeom prst="rect">
                            <a:avLst/>
                          </a:prstGeom>
                        </pic:spPr>
                      </pic:pic>
                      <wps:wsp>
                        <wps:cNvPr id="30465" name="Shape 30465"/>
                        <wps:cNvSpPr/>
                        <wps:spPr>
                          <a:xfrm>
                            <a:off x="1799539" y="2290460"/>
                            <a:ext cx="4036060" cy="103378"/>
                          </a:xfrm>
                          <a:custGeom>
                            <a:avLst/>
                            <a:gdLst/>
                            <a:ahLst/>
                            <a:cxnLst/>
                            <a:rect l="0" t="0" r="0" b="0"/>
                            <a:pathLst>
                              <a:path w="4036060" h="103378">
                                <a:moveTo>
                                  <a:pt x="85598" y="1778"/>
                                </a:moveTo>
                                <a:cubicBezTo>
                                  <a:pt x="88646" y="0"/>
                                  <a:pt x="92456" y="1016"/>
                                  <a:pt x="94234" y="4064"/>
                                </a:cubicBezTo>
                                <a:cubicBezTo>
                                  <a:pt x="96012" y="7112"/>
                                  <a:pt x="94996" y="10923"/>
                                  <a:pt x="91948" y="12700"/>
                                </a:cubicBezTo>
                                <a:lnTo>
                                  <a:pt x="35995" y="45339"/>
                                </a:lnTo>
                                <a:lnTo>
                                  <a:pt x="4036060" y="45339"/>
                                </a:lnTo>
                                <a:lnTo>
                                  <a:pt x="4036060" y="58039"/>
                                </a:lnTo>
                                <a:lnTo>
                                  <a:pt x="35995" y="58039"/>
                                </a:lnTo>
                                <a:lnTo>
                                  <a:pt x="91948" y="90678"/>
                                </a:lnTo>
                                <a:cubicBezTo>
                                  <a:pt x="94996" y="92456"/>
                                  <a:pt x="96012" y="96266"/>
                                  <a:pt x="94234" y="99314"/>
                                </a:cubicBezTo>
                                <a:cubicBezTo>
                                  <a:pt x="92456" y="102362"/>
                                  <a:pt x="88646" y="103378"/>
                                  <a:pt x="85598" y="101600"/>
                                </a:cubicBezTo>
                                <a:lnTo>
                                  <a:pt x="0" y="51689"/>
                                </a:lnTo>
                                <a:lnTo>
                                  <a:pt x="85598" y="1778"/>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30466" name="Shape 30466"/>
                        <wps:cNvSpPr/>
                        <wps:spPr>
                          <a:xfrm>
                            <a:off x="2355799" y="1546748"/>
                            <a:ext cx="3358515" cy="103378"/>
                          </a:xfrm>
                          <a:custGeom>
                            <a:avLst/>
                            <a:gdLst/>
                            <a:ahLst/>
                            <a:cxnLst/>
                            <a:rect l="0" t="0" r="0" b="0"/>
                            <a:pathLst>
                              <a:path w="3358515" h="103378">
                                <a:moveTo>
                                  <a:pt x="85598" y="1778"/>
                                </a:moveTo>
                                <a:cubicBezTo>
                                  <a:pt x="88646" y="0"/>
                                  <a:pt x="92456" y="1016"/>
                                  <a:pt x="94234" y="4064"/>
                                </a:cubicBezTo>
                                <a:cubicBezTo>
                                  <a:pt x="96012" y="7113"/>
                                  <a:pt x="94996" y="10922"/>
                                  <a:pt x="91948" y="12700"/>
                                </a:cubicBezTo>
                                <a:lnTo>
                                  <a:pt x="35995" y="45339"/>
                                </a:lnTo>
                                <a:lnTo>
                                  <a:pt x="3358515" y="45339"/>
                                </a:lnTo>
                                <a:lnTo>
                                  <a:pt x="3358515" y="58039"/>
                                </a:lnTo>
                                <a:lnTo>
                                  <a:pt x="35995" y="58039"/>
                                </a:lnTo>
                                <a:lnTo>
                                  <a:pt x="91948" y="90678"/>
                                </a:lnTo>
                                <a:cubicBezTo>
                                  <a:pt x="94996" y="92456"/>
                                  <a:pt x="96012" y="96266"/>
                                  <a:pt x="94234" y="99314"/>
                                </a:cubicBezTo>
                                <a:cubicBezTo>
                                  <a:pt x="92456" y="102363"/>
                                  <a:pt x="88646" y="103378"/>
                                  <a:pt x="85598" y="101600"/>
                                </a:cubicBezTo>
                                <a:lnTo>
                                  <a:pt x="0" y="51689"/>
                                </a:lnTo>
                                <a:lnTo>
                                  <a:pt x="85598" y="1778"/>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336843" style="width:459.496pt;height:298.661pt;mso-position-horizontal-relative:char;mso-position-vertical-relative:line" coordsize="58355,37929">
                <v:rect id="Rectangle 30438" style="position:absolute;width:518;height:2079;left:31504;top:0;" filled="f" stroked="f">
                  <v:textbox inset="0,0,0,0">
                    <w:txbxContent>
                      <w:p>
                        <w:pPr>
                          <w:spacing w:before="0" w:after="160" w:line="259" w:lineRule="auto"/>
                          <w:ind w:left="0" w:right="0" w:firstLine="0"/>
                          <w:jc w:val="left"/>
                        </w:pPr>
                        <w:r>
                          <w:rPr/>
                          <w:t xml:space="preserve"> </w:t>
                        </w:r>
                      </w:p>
                    </w:txbxContent>
                  </v:textbox>
                </v:rect>
                <v:rect id="Rectangle 30439" style="position:absolute;width:518;height:2079;left:31504;top:1602;" filled="f" stroked="f">
                  <v:textbox inset="0,0,0,0">
                    <w:txbxContent>
                      <w:p>
                        <w:pPr>
                          <w:spacing w:before="0" w:after="160" w:line="259" w:lineRule="auto"/>
                          <w:ind w:left="0" w:right="0" w:firstLine="0"/>
                          <w:jc w:val="left"/>
                        </w:pPr>
                        <w:r>
                          <w:rPr/>
                          <w:t xml:space="preserve"> </w:t>
                        </w:r>
                      </w:p>
                    </w:txbxContent>
                  </v:textbox>
                </v:rect>
                <v:rect id="Rectangle 30440" style="position:absolute;width:506;height:2243;left:31504;top:3205;"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30441" style="position:absolute;width:518;height:2079;left:31504;top:4970;" filled="f" stroked="f">
                  <v:textbox inset="0,0,0,0">
                    <w:txbxContent>
                      <w:p>
                        <w:pPr>
                          <w:spacing w:before="0" w:after="160" w:line="259" w:lineRule="auto"/>
                          <w:ind w:left="0" w:right="0" w:firstLine="0"/>
                          <w:jc w:val="left"/>
                        </w:pPr>
                        <w:r>
                          <w:rPr/>
                          <w:t xml:space="preserve"> </w:t>
                        </w:r>
                      </w:p>
                    </w:txbxContent>
                  </v:textbox>
                </v:rect>
                <v:rect id="Rectangle 30455" style="position:absolute;width:518;height:2079;left:0;top:27758;" filled="f" stroked="f">
                  <v:textbox inset="0,0,0,0">
                    <w:txbxContent>
                      <w:p>
                        <w:pPr>
                          <w:spacing w:before="0" w:after="160" w:line="259" w:lineRule="auto"/>
                          <w:ind w:left="0" w:right="0" w:firstLine="0"/>
                          <w:jc w:val="left"/>
                        </w:pPr>
                        <w:r>
                          <w:rPr/>
                          <w:t xml:space="preserve"> </w:t>
                        </w:r>
                      </w:p>
                    </w:txbxContent>
                  </v:textbox>
                </v:rect>
                <v:rect id="Rectangle 30456" style="position:absolute;width:518;height:2079;left:0;top:29358;" filled="f" stroked="f">
                  <v:textbox inset="0,0,0,0">
                    <w:txbxContent>
                      <w:p>
                        <w:pPr>
                          <w:spacing w:before="0" w:after="160" w:line="259" w:lineRule="auto"/>
                          <w:ind w:left="0" w:right="0" w:firstLine="0"/>
                          <w:jc w:val="left"/>
                        </w:pPr>
                        <w:r>
                          <w:rPr/>
                          <w:t xml:space="preserve"> </w:t>
                        </w:r>
                      </w:p>
                    </w:txbxContent>
                  </v:textbox>
                </v:rect>
                <v:rect id="Rectangle 30458" style="position:absolute;width:6716;height:2079;left:2286;top:32574;" filled="f" stroked="f">
                  <v:textbox inset="0,0,0,0">
                    <w:txbxContent>
                      <w:p>
                        <w:pPr>
                          <w:spacing w:before="0" w:after="160" w:line="259" w:lineRule="auto"/>
                          <w:ind w:left="0" w:right="0" w:firstLine="0"/>
                          <w:jc w:val="left"/>
                        </w:pPr>
                        <w:r>
                          <w:rPr/>
                          <w:t xml:space="preserve">             </w:t>
                        </w:r>
                      </w:p>
                    </w:txbxContent>
                  </v:textbox>
                </v:rect>
                <v:rect id="Rectangle 30459" style="position:absolute;width:518;height:2079;left:7329;top:32574;" filled="f" stroked="f">
                  <v:textbox inset="0,0,0,0">
                    <w:txbxContent>
                      <w:p>
                        <w:pPr>
                          <w:spacing w:before="0" w:after="160" w:line="259" w:lineRule="auto"/>
                          <w:ind w:left="0" w:right="0" w:firstLine="0"/>
                          <w:jc w:val="left"/>
                        </w:pPr>
                        <w:r>
                          <w:rPr/>
                          <w:t xml:space="preserve"> </w:t>
                        </w:r>
                      </w:p>
                    </w:txbxContent>
                  </v:textbox>
                </v:rect>
                <v:rect id="Rectangle 30461" style="position:absolute;width:518;height:2079;left:2286;top:35789;" filled="f" stroked="f">
                  <v:textbox inset="0,0,0,0">
                    <w:txbxContent>
                      <w:p>
                        <w:pPr>
                          <w:spacing w:before="0" w:after="160" w:line="259" w:lineRule="auto"/>
                          <w:ind w:left="0" w:right="0" w:firstLine="0"/>
                          <w:jc w:val="left"/>
                        </w:pPr>
                        <w:r>
                          <w:rPr/>
                          <w:t xml:space="preserve"> </w:t>
                        </w:r>
                      </w:p>
                    </w:txbxContent>
                  </v:textbox>
                </v:rect>
                <v:shape id="Picture 30464" style="position:absolute;width:50688;height:34503;left:377;top:3426;" filled="f">
                  <v:imagedata r:id="rId16"/>
                </v:shape>
                <v:shape id="Shape 30465" style="position:absolute;width:40360;height:1033;left:17995;top:22904;" coordsize="4036060,103378" path="m85598,1778c88646,0,92456,1016,94234,4064c96012,7112,94996,10923,91948,12700l35995,45339l4036060,45339l4036060,58039l35995,58039l91948,90678c94996,92456,96012,96266,94234,99314c92456,102362,88646,103378,85598,101600l0,51689l85598,1778x">
                  <v:stroke weight="0pt" endcap="square" joinstyle="miter" miterlimit="10" on="false" color="#000000" opacity="0"/>
                  <v:fill on="true" color="#000000"/>
                </v:shape>
                <v:shape id="Shape 30466" style="position:absolute;width:33585;height:1033;left:23557;top:15467;" coordsize="3358515,103378" path="m85598,1778c88646,0,92456,1016,94234,4064c96012,7113,94996,10922,91948,12700l35995,45339l3358515,45339l3358515,58039l35995,58039l91948,90678c94996,92456,96012,96266,94234,99314c92456,102363,88646,103378,85598,101600l0,51689l85598,1778x">
                  <v:stroke weight="0pt" endcap="square" joinstyle="miter" miterlimit="10" on="false" color="#000000" opacity="0"/>
                  <v:fill on="true" color="#000000"/>
                </v:shape>
              </v:group>
            </w:pict>
          </mc:Fallback>
        </mc:AlternateContent>
      </w:r>
    </w:p>
    <w:p w:rsidR="00B03E47" w:rsidRDefault="00E2034E">
      <w:pPr>
        <w:spacing w:after="0" w:line="259" w:lineRule="auto"/>
        <w:ind w:left="620" w:right="0" w:firstLine="0"/>
        <w:jc w:val="left"/>
      </w:pPr>
      <w:r>
        <w:t xml:space="preserve"> </w:t>
      </w:r>
    </w:p>
    <w:p w:rsidR="00B03E47" w:rsidRDefault="00E2034E">
      <w:pPr>
        <w:spacing w:after="3334"/>
        <w:ind w:left="630" w:right="932"/>
      </w:pPr>
      <w:r>
        <w:t xml:space="preserve"> Plano de Ordenación Estructural 01: clase y categorización del territorio </w:t>
      </w:r>
    </w:p>
    <w:p w:rsidR="00B03E47" w:rsidRDefault="00E2034E">
      <w:pPr>
        <w:spacing w:after="2308" w:line="259" w:lineRule="auto"/>
        <w:ind w:left="-2293" w:right="1545" w:firstLine="0"/>
      </w:pPr>
      <w:r>
        <w:rPr>
          <w:rFonts w:ascii="Calibri" w:eastAsia="Calibri" w:hAnsi="Calibri" w:cs="Calibri"/>
          <w:noProof/>
        </w:rPr>
        <mc:AlternateContent>
          <mc:Choice Requires="wpg">
            <w:drawing>
              <wp:anchor distT="0" distB="0" distL="114300" distR="114300" simplePos="0" relativeHeight="251833344" behindDoc="0" locked="0" layoutInCell="1" allowOverlap="1">
                <wp:simplePos x="0" y="0"/>
                <wp:positionH relativeFrom="page">
                  <wp:posOffset>8664935</wp:posOffset>
                </wp:positionH>
                <wp:positionV relativeFrom="page">
                  <wp:posOffset>6710019</wp:posOffset>
                </wp:positionV>
                <wp:extent cx="161330" cy="3601365"/>
                <wp:effectExtent l="0" t="0" r="0" b="0"/>
                <wp:wrapSquare wrapText="bothSides"/>
                <wp:docPr id="342246" name="Group 342246"/>
                <wp:cNvGraphicFramePr/>
                <a:graphic xmlns:a="http://schemas.openxmlformats.org/drawingml/2006/main">
                  <a:graphicData uri="http://schemas.microsoft.com/office/word/2010/wordprocessingGroup">
                    <wpg:wgp>
                      <wpg:cNvGrpSpPr/>
                      <wpg:grpSpPr>
                        <a:xfrm>
                          <a:off x="0" y="0"/>
                          <a:ext cx="161330" cy="3601365"/>
                          <a:chOff x="0" y="0"/>
                          <a:chExt cx="161330" cy="3601365"/>
                        </a:xfrm>
                      </wpg:grpSpPr>
                      <wps:wsp>
                        <wps:cNvPr id="30791" name="Rectangle 30791"/>
                        <wps:cNvSpPr/>
                        <wps:spPr>
                          <a:xfrm rot="-5399999">
                            <a:off x="-2338295" y="1149845"/>
                            <a:ext cx="4789815" cy="113224"/>
                          </a:xfrm>
                          <a:prstGeom prst="rect">
                            <a:avLst/>
                          </a:prstGeom>
                          <a:ln>
                            <a:noFill/>
                          </a:ln>
                        </wps:spPr>
                        <wps:txbx>
                          <w:txbxContent>
                            <w:p w:rsidR="00B03E47" w:rsidRDefault="00E2034E">
                              <w:pPr>
                                <w:spacing w:after="160" w:line="259" w:lineRule="auto"/>
                                <w:ind w:left="0" w:right="0" w:firstLine="0"/>
                                <w:jc w:val="left"/>
                              </w:pPr>
                              <w:r>
                                <w:rPr>
                                  <w:sz w:val="12"/>
                                </w:rPr>
                                <w:t xml:space="preserve">Cód. Validación: X6W4A44Y3YFEHMQ6W9NDGFMDY | Verificación: https://candelaria.sedelectronica.es/ </w:t>
                              </w:r>
                            </w:p>
                          </w:txbxContent>
                        </wps:txbx>
                        <wps:bodyPr horzOverflow="overflow" vert="horz" lIns="0" tIns="0" rIns="0" bIns="0" rtlCol="0">
                          <a:noAutofit/>
                        </wps:bodyPr>
                      </wps:wsp>
                      <wps:wsp>
                        <wps:cNvPr id="30792" name="Rectangle 30792"/>
                        <wps:cNvSpPr/>
                        <wps:spPr>
                          <a:xfrm rot="-5399999">
                            <a:off x="-2098575" y="1313366"/>
                            <a:ext cx="4462772" cy="113224"/>
                          </a:xfrm>
                          <a:prstGeom prst="rect">
                            <a:avLst/>
                          </a:prstGeom>
                          <a:ln>
                            <a:noFill/>
                          </a:ln>
                        </wps:spPr>
                        <wps:txbx>
                          <w:txbxContent>
                            <w:p w:rsidR="00B03E47" w:rsidRDefault="00E2034E">
                              <w:pPr>
                                <w:spacing w:after="160" w:line="259" w:lineRule="auto"/>
                                <w:ind w:left="0" w:right="0" w:firstLine="0"/>
                                <w:jc w:val="left"/>
                              </w:pPr>
                              <w:r>
                                <w:rPr>
                                  <w:sz w:val="12"/>
                                </w:rPr>
                                <w:t xml:space="preserve">Documento firmado electrónicamente desde la plataforma esPublico Gestiona | Página 138 de 179 </w:t>
                              </w:r>
                            </w:p>
                          </w:txbxContent>
                        </wps:txbx>
                        <wps:bodyPr horzOverflow="overflow" vert="horz" lIns="0" tIns="0" rIns="0" bIns="0" rtlCol="0">
                          <a:noAutofit/>
                        </wps:bodyPr>
                      </wps:wsp>
                    </wpg:wgp>
                  </a:graphicData>
                </a:graphic>
              </wp:anchor>
            </w:drawing>
          </mc:Choice>
          <mc:Fallback xmlns:a="http://schemas.openxmlformats.org/drawingml/2006/main">
            <w:pict>
              <v:group id="Group 342246" style="width:12.7031pt;height:283.572pt;position:absolute;mso-position-horizontal-relative:page;mso-position-horizontal:absolute;margin-left:682.278pt;mso-position-vertical-relative:page;margin-top:528.348pt;" coordsize="1613,36013">
                <v:rect id="Rectangle 30791" style="position:absolute;width:47898;height:1132;left:-23382;top:11498;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X6W4A44Y3YFEHMQ6W9NDGFMDY | Verificación: https://candelaria.sedelectronica.es/ </w:t>
                        </w:r>
                      </w:p>
                    </w:txbxContent>
                  </v:textbox>
                </v:rect>
                <v:rect id="Rectangle 30792" style="position:absolute;width:44627;height:1132;left:-20985;top:13133;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138 de 179 </w:t>
                        </w:r>
                      </w:p>
                    </w:txbxContent>
                  </v:textbox>
                </v:rect>
                <w10:wrap type="square"/>
              </v:group>
            </w:pict>
          </mc:Fallback>
        </mc:AlternateContent>
      </w:r>
      <w:r>
        <w:rPr>
          <w:rFonts w:ascii="Calibri" w:eastAsia="Calibri" w:hAnsi="Calibri" w:cs="Calibri"/>
          <w:noProof/>
        </w:rPr>
        <mc:AlternateContent>
          <mc:Choice Requires="wpg">
            <w:drawing>
              <wp:anchor distT="0" distB="0" distL="114300" distR="114300" simplePos="0" relativeHeight="251834368" behindDoc="0" locked="0" layoutInCell="1" allowOverlap="1">
                <wp:simplePos x="0" y="0"/>
                <wp:positionH relativeFrom="column">
                  <wp:posOffset>137160</wp:posOffset>
                </wp:positionH>
                <wp:positionV relativeFrom="paragraph">
                  <wp:posOffset>-2278760</wp:posOffset>
                </wp:positionV>
                <wp:extent cx="5719318" cy="4266098"/>
                <wp:effectExtent l="0" t="0" r="0" b="0"/>
                <wp:wrapSquare wrapText="bothSides"/>
                <wp:docPr id="342244" name="Group 342244"/>
                <wp:cNvGraphicFramePr/>
                <a:graphic xmlns:a="http://schemas.openxmlformats.org/drawingml/2006/main">
                  <a:graphicData uri="http://schemas.microsoft.com/office/word/2010/wordprocessingGroup">
                    <wpg:wgp>
                      <wpg:cNvGrpSpPr/>
                      <wpg:grpSpPr>
                        <a:xfrm>
                          <a:off x="0" y="0"/>
                          <a:ext cx="5719318" cy="4266098"/>
                          <a:chOff x="0" y="0"/>
                          <a:chExt cx="5719318" cy="4266098"/>
                        </a:xfrm>
                      </wpg:grpSpPr>
                      <wps:wsp>
                        <wps:cNvPr id="30494" name="Rectangle 30494"/>
                        <wps:cNvSpPr/>
                        <wps:spPr>
                          <a:xfrm>
                            <a:off x="3178175" y="0"/>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30495" name="Rectangle 30495"/>
                        <wps:cNvSpPr/>
                        <wps:spPr>
                          <a:xfrm>
                            <a:off x="3178175" y="160020"/>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30496" name="Rectangle 30496"/>
                        <wps:cNvSpPr/>
                        <wps:spPr>
                          <a:xfrm>
                            <a:off x="3178175" y="318760"/>
                            <a:ext cx="50673" cy="224380"/>
                          </a:xfrm>
                          <a:prstGeom prst="rect">
                            <a:avLst/>
                          </a:prstGeom>
                          <a:ln>
                            <a:noFill/>
                          </a:ln>
                        </wps:spPr>
                        <wps:txbx>
                          <w:txbxContent>
                            <w:p w:rsidR="00B03E47" w:rsidRDefault="00E2034E">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0497" name="Rectangle 30497"/>
                        <wps:cNvSpPr/>
                        <wps:spPr>
                          <a:xfrm>
                            <a:off x="3178175" y="495300"/>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30517" name="Rectangle 30517"/>
                        <wps:cNvSpPr/>
                        <wps:spPr>
                          <a:xfrm>
                            <a:off x="3178175" y="3738753"/>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30518" name="Rectangle 30518"/>
                        <wps:cNvSpPr/>
                        <wps:spPr>
                          <a:xfrm>
                            <a:off x="3178175" y="3897747"/>
                            <a:ext cx="50673" cy="224380"/>
                          </a:xfrm>
                          <a:prstGeom prst="rect">
                            <a:avLst/>
                          </a:prstGeom>
                          <a:ln>
                            <a:noFill/>
                          </a:ln>
                        </wps:spPr>
                        <wps:txbx>
                          <w:txbxContent>
                            <w:p w:rsidR="00B03E47" w:rsidRDefault="00E2034E">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0519" name="Rectangle 30519"/>
                        <wps:cNvSpPr/>
                        <wps:spPr>
                          <a:xfrm>
                            <a:off x="5566918" y="4074287"/>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30781" name="Rectangle 30781"/>
                        <wps:cNvSpPr/>
                        <wps:spPr>
                          <a:xfrm>
                            <a:off x="91745" y="4097391"/>
                            <a:ext cx="1216152" cy="224380"/>
                          </a:xfrm>
                          <a:prstGeom prst="rect">
                            <a:avLst/>
                          </a:prstGeom>
                          <a:ln>
                            <a:noFill/>
                          </a:ln>
                        </wps:spPr>
                        <wps:txbx>
                          <w:txbxContent>
                            <w:p w:rsidR="00B03E47" w:rsidRDefault="00E2034E">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0782" name="Rectangle 30782"/>
                        <wps:cNvSpPr/>
                        <wps:spPr>
                          <a:xfrm>
                            <a:off x="1006094" y="4131338"/>
                            <a:ext cx="3388937" cy="168285"/>
                          </a:xfrm>
                          <a:prstGeom prst="rect">
                            <a:avLst/>
                          </a:prstGeom>
                          <a:ln>
                            <a:noFill/>
                          </a:ln>
                        </wps:spPr>
                        <wps:txbx>
                          <w:txbxContent>
                            <w:p w:rsidR="00B03E47" w:rsidRDefault="00E2034E">
                              <w:pPr>
                                <w:spacing w:after="160" w:line="259" w:lineRule="auto"/>
                                <w:ind w:left="0" w:right="0" w:firstLine="0"/>
                                <w:jc w:val="left"/>
                              </w:pPr>
                              <w:r>
                                <w:rPr>
                                  <w:rFonts w:ascii="Times New Roman" w:eastAsia="Times New Roman" w:hAnsi="Times New Roman" w:cs="Times New Roman"/>
                                  <w:sz w:val="18"/>
                                </w:rPr>
                                <w:t>Plano de Ordenación Detallada 16: Costa de Candelaria</w:t>
                              </w:r>
                            </w:p>
                          </w:txbxContent>
                        </wps:txbx>
                        <wps:bodyPr horzOverflow="overflow" vert="horz" lIns="0" tIns="0" rIns="0" bIns="0" rtlCol="0">
                          <a:noAutofit/>
                        </wps:bodyPr>
                      </wps:wsp>
                      <wps:wsp>
                        <wps:cNvPr id="30783" name="Rectangle 30783"/>
                        <wps:cNvSpPr/>
                        <wps:spPr>
                          <a:xfrm>
                            <a:off x="3556381" y="4097391"/>
                            <a:ext cx="50673" cy="224380"/>
                          </a:xfrm>
                          <a:prstGeom prst="rect">
                            <a:avLst/>
                          </a:prstGeom>
                          <a:ln>
                            <a:noFill/>
                          </a:ln>
                        </wps:spPr>
                        <wps:txbx>
                          <w:txbxContent>
                            <w:p w:rsidR="00B03E47" w:rsidRDefault="00E2034E">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30786" name="Picture 30786"/>
                          <pic:cNvPicPr/>
                        </pic:nvPicPr>
                        <pic:blipFill>
                          <a:blip r:embed="rId46"/>
                          <a:stretch>
                            <a:fillRect/>
                          </a:stretch>
                        </pic:blipFill>
                        <pic:spPr>
                          <a:xfrm>
                            <a:off x="0" y="382667"/>
                            <a:ext cx="5145024" cy="3627120"/>
                          </a:xfrm>
                          <a:prstGeom prst="rect">
                            <a:avLst/>
                          </a:prstGeom>
                        </pic:spPr>
                      </pic:pic>
                      <wps:wsp>
                        <wps:cNvPr id="30787" name="Shape 30787"/>
                        <wps:cNvSpPr/>
                        <wps:spPr>
                          <a:xfrm>
                            <a:off x="2938272" y="2417334"/>
                            <a:ext cx="2780030" cy="103378"/>
                          </a:xfrm>
                          <a:custGeom>
                            <a:avLst/>
                            <a:gdLst/>
                            <a:ahLst/>
                            <a:cxnLst/>
                            <a:rect l="0" t="0" r="0" b="0"/>
                            <a:pathLst>
                              <a:path w="2780030" h="103378">
                                <a:moveTo>
                                  <a:pt x="85598" y="1778"/>
                                </a:moveTo>
                                <a:cubicBezTo>
                                  <a:pt x="88646" y="0"/>
                                  <a:pt x="92456" y="1016"/>
                                  <a:pt x="94234" y="4064"/>
                                </a:cubicBezTo>
                                <a:cubicBezTo>
                                  <a:pt x="96012" y="7112"/>
                                  <a:pt x="94996" y="10922"/>
                                  <a:pt x="91948" y="12700"/>
                                </a:cubicBezTo>
                                <a:lnTo>
                                  <a:pt x="35995" y="45339"/>
                                </a:lnTo>
                                <a:lnTo>
                                  <a:pt x="2780030" y="45339"/>
                                </a:lnTo>
                                <a:lnTo>
                                  <a:pt x="2780030" y="58039"/>
                                </a:lnTo>
                                <a:lnTo>
                                  <a:pt x="35995" y="58039"/>
                                </a:lnTo>
                                <a:lnTo>
                                  <a:pt x="91948" y="90678"/>
                                </a:lnTo>
                                <a:cubicBezTo>
                                  <a:pt x="94996" y="92456"/>
                                  <a:pt x="96012" y="96266"/>
                                  <a:pt x="94234" y="99314"/>
                                </a:cubicBezTo>
                                <a:cubicBezTo>
                                  <a:pt x="92456" y="102362"/>
                                  <a:pt x="88646" y="103378"/>
                                  <a:pt x="85598" y="101600"/>
                                </a:cubicBezTo>
                                <a:lnTo>
                                  <a:pt x="0" y="51689"/>
                                </a:lnTo>
                                <a:lnTo>
                                  <a:pt x="85598" y="1778"/>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s:wsp>
                        <wps:cNvPr id="30788" name="Shape 30788"/>
                        <wps:cNvSpPr/>
                        <wps:spPr>
                          <a:xfrm>
                            <a:off x="2360676" y="1285256"/>
                            <a:ext cx="3358642" cy="103378"/>
                          </a:xfrm>
                          <a:custGeom>
                            <a:avLst/>
                            <a:gdLst/>
                            <a:ahLst/>
                            <a:cxnLst/>
                            <a:rect l="0" t="0" r="0" b="0"/>
                            <a:pathLst>
                              <a:path w="3358642" h="103378">
                                <a:moveTo>
                                  <a:pt x="84963" y="1778"/>
                                </a:moveTo>
                                <a:cubicBezTo>
                                  <a:pt x="87884" y="0"/>
                                  <a:pt x="91821" y="1016"/>
                                  <a:pt x="93599" y="3937"/>
                                </a:cubicBezTo>
                                <a:cubicBezTo>
                                  <a:pt x="95504" y="6985"/>
                                  <a:pt x="94488" y="10922"/>
                                  <a:pt x="91440" y="12700"/>
                                </a:cubicBezTo>
                                <a:lnTo>
                                  <a:pt x="36002" y="46056"/>
                                </a:lnTo>
                                <a:lnTo>
                                  <a:pt x="3358389" y="3937"/>
                                </a:lnTo>
                                <a:lnTo>
                                  <a:pt x="3358642" y="16637"/>
                                </a:lnTo>
                                <a:lnTo>
                                  <a:pt x="36242" y="58755"/>
                                </a:lnTo>
                                <a:lnTo>
                                  <a:pt x="92456" y="90678"/>
                                </a:lnTo>
                                <a:cubicBezTo>
                                  <a:pt x="95504" y="92328"/>
                                  <a:pt x="96520" y="96266"/>
                                  <a:pt x="94869" y="99314"/>
                                </a:cubicBezTo>
                                <a:cubicBezTo>
                                  <a:pt x="93091" y="102362"/>
                                  <a:pt x="89281" y="103378"/>
                                  <a:pt x="86233" y="101727"/>
                                </a:cubicBezTo>
                                <a:lnTo>
                                  <a:pt x="0" y="52832"/>
                                </a:lnTo>
                                <a:lnTo>
                                  <a:pt x="84963" y="1778"/>
                                </a:lnTo>
                                <a:close/>
                              </a:path>
                            </a:pathLst>
                          </a:custGeom>
                          <a:ln w="0" cap="sq">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342244" style="width:450.34pt;height:335.913pt;position:absolute;mso-position-horizontal-relative:text;mso-position-horizontal:absolute;margin-left:10.8pt;mso-position-vertical-relative:text;margin-top:-179.43pt;" coordsize="57193,42660">
                <v:rect id="Rectangle 30494" style="position:absolute;width:518;height:2079;left:31781;top:0;" filled="f" stroked="f">
                  <v:textbox inset="0,0,0,0">
                    <w:txbxContent>
                      <w:p>
                        <w:pPr>
                          <w:spacing w:before="0" w:after="160" w:line="259" w:lineRule="auto"/>
                          <w:ind w:left="0" w:right="0" w:firstLine="0"/>
                          <w:jc w:val="left"/>
                        </w:pPr>
                        <w:r>
                          <w:rPr/>
                          <w:t xml:space="preserve"> </w:t>
                        </w:r>
                      </w:p>
                    </w:txbxContent>
                  </v:textbox>
                </v:rect>
                <v:rect id="Rectangle 30495" style="position:absolute;width:518;height:2079;left:31781;top:1600;" filled="f" stroked="f">
                  <v:textbox inset="0,0,0,0">
                    <w:txbxContent>
                      <w:p>
                        <w:pPr>
                          <w:spacing w:before="0" w:after="160" w:line="259" w:lineRule="auto"/>
                          <w:ind w:left="0" w:right="0" w:firstLine="0"/>
                          <w:jc w:val="left"/>
                        </w:pPr>
                        <w:r>
                          <w:rPr/>
                          <w:t xml:space="preserve"> </w:t>
                        </w:r>
                      </w:p>
                    </w:txbxContent>
                  </v:textbox>
                </v:rect>
                <v:rect id="Rectangle 30496" style="position:absolute;width:506;height:2243;left:31781;top:3187;"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30497" style="position:absolute;width:518;height:2079;left:31781;top:4953;" filled="f" stroked="f">
                  <v:textbox inset="0,0,0,0">
                    <w:txbxContent>
                      <w:p>
                        <w:pPr>
                          <w:spacing w:before="0" w:after="160" w:line="259" w:lineRule="auto"/>
                          <w:ind w:left="0" w:right="0" w:firstLine="0"/>
                          <w:jc w:val="left"/>
                        </w:pPr>
                        <w:r>
                          <w:rPr/>
                          <w:t xml:space="preserve"> </w:t>
                        </w:r>
                      </w:p>
                    </w:txbxContent>
                  </v:textbox>
                </v:rect>
                <v:rect id="Rectangle 30517" style="position:absolute;width:518;height:2079;left:31781;top:37387;" filled="f" stroked="f">
                  <v:textbox inset="0,0,0,0">
                    <w:txbxContent>
                      <w:p>
                        <w:pPr>
                          <w:spacing w:before="0" w:after="160" w:line="259" w:lineRule="auto"/>
                          <w:ind w:left="0" w:right="0" w:firstLine="0"/>
                          <w:jc w:val="left"/>
                        </w:pPr>
                        <w:r>
                          <w:rPr/>
                          <w:t xml:space="preserve"> </w:t>
                        </w:r>
                      </w:p>
                    </w:txbxContent>
                  </v:textbox>
                </v:rect>
                <v:rect id="Rectangle 30518" style="position:absolute;width:506;height:2243;left:31781;top:38977;"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30519" style="position:absolute;width:518;height:2079;left:55669;top:40742;" filled="f" stroked="f">
                  <v:textbox inset="0,0,0,0">
                    <w:txbxContent>
                      <w:p>
                        <w:pPr>
                          <w:spacing w:before="0" w:after="160" w:line="259" w:lineRule="auto"/>
                          <w:ind w:left="0" w:right="0" w:firstLine="0"/>
                          <w:jc w:val="left"/>
                        </w:pPr>
                        <w:r>
                          <w:rPr/>
                          <w:t xml:space="preserve"> </w:t>
                        </w:r>
                      </w:p>
                    </w:txbxContent>
                  </v:textbox>
                </v:rect>
                <v:rect id="Rectangle 30781" style="position:absolute;width:12161;height:2243;left:917;top:40973;"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30782" style="position:absolute;width:33889;height:1682;left:10060;top:41313;" filled="f" stroked="f">
                  <v:textbox inset="0,0,0,0">
                    <w:txbxContent>
                      <w:p>
                        <w:pPr>
                          <w:spacing w:before="0" w:after="160" w:line="259" w:lineRule="auto"/>
                          <w:ind w:left="0" w:right="0" w:firstLine="0"/>
                          <w:jc w:val="left"/>
                        </w:pPr>
                        <w:r>
                          <w:rPr>
                            <w:rFonts w:cs="Times New Roman" w:hAnsi="Times New Roman" w:eastAsia="Times New Roman" w:ascii="Times New Roman"/>
                            <w:sz w:val="18"/>
                          </w:rPr>
                          <w:t xml:space="preserve">Plano de Ordenación Detallada 16: Costa de Candelaria</w:t>
                        </w:r>
                      </w:p>
                    </w:txbxContent>
                  </v:textbox>
                </v:rect>
                <v:rect id="Rectangle 30783" style="position:absolute;width:506;height:2243;left:35563;top:40973;"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shape id="Picture 30786" style="position:absolute;width:51450;height:36271;left:0;top:3826;" filled="f">
                  <v:imagedata r:id="rId42"/>
                </v:shape>
                <v:shape id="Shape 30787" style="position:absolute;width:27800;height:1033;left:29382;top:24173;" coordsize="2780030,103378" path="m85598,1778c88646,0,92456,1016,94234,4064c96012,7112,94996,10922,91948,12700l35995,45339l2780030,45339l2780030,58039l35995,58039l91948,90678c94996,92456,96012,96266,94234,99314c92456,102362,88646,103378,85598,101600l0,51689l85598,1778x">
                  <v:stroke weight="0pt" endcap="square" joinstyle="miter" miterlimit="10" on="false" color="#000000" opacity="0"/>
                  <v:fill on="true" color="#000000"/>
                </v:shape>
                <v:shape id="Shape 30788" style="position:absolute;width:33586;height:1033;left:23606;top:12852;" coordsize="3358642,103378" path="m84963,1778c87884,0,91821,1016,93599,3937c95504,6985,94488,10922,91440,12700l36002,46056l3358389,3937l3358642,16637l36242,58755l92456,90678c95504,92328,96520,96266,94869,99314c93091,102362,89281,103378,86233,101727l0,52832l84963,1778x">
                  <v:stroke weight="0pt" endcap="square" joinstyle="miter" miterlimit="10" on="false" color="#000000" opacity="0"/>
                  <v:fill on="true" color="#000000"/>
                </v:shape>
                <w10:wrap type="square"/>
              </v:group>
            </w:pict>
          </mc:Fallback>
        </mc:AlternateContent>
      </w:r>
    </w:p>
    <w:p w:rsidR="00B03E47" w:rsidRDefault="00E2034E">
      <w:pPr>
        <w:spacing w:after="0" w:line="259" w:lineRule="auto"/>
        <w:ind w:left="0" w:right="0" w:firstLine="0"/>
        <w:jc w:val="left"/>
      </w:pP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 xml:space="preserve"> </w:t>
      </w:r>
    </w:p>
    <w:p w:rsidR="00B03E47" w:rsidRDefault="00E2034E">
      <w:pPr>
        <w:spacing w:after="0" w:line="259" w:lineRule="auto"/>
        <w:ind w:left="260" w:right="0" w:firstLine="0"/>
        <w:jc w:val="left"/>
      </w:pPr>
      <w:r>
        <w:t xml:space="preserve"> </w:t>
      </w:r>
    </w:p>
    <w:p w:rsidR="00B03E47" w:rsidRDefault="00E2034E">
      <w:pPr>
        <w:spacing w:after="0" w:line="259" w:lineRule="auto"/>
        <w:ind w:left="260" w:right="0" w:firstLine="0"/>
        <w:jc w:val="left"/>
      </w:pPr>
      <w:r>
        <w:t xml:space="preserve"> </w:t>
      </w:r>
    </w:p>
    <w:p w:rsidR="00B03E47" w:rsidRDefault="00E2034E">
      <w:pPr>
        <w:spacing w:after="11" w:line="259" w:lineRule="auto"/>
        <w:ind w:left="260" w:right="0" w:firstLine="0"/>
        <w:jc w:val="left"/>
      </w:pPr>
      <w:r>
        <w:t xml:space="preserve"> </w:t>
      </w:r>
    </w:p>
    <w:p w:rsidR="00B03E47" w:rsidRDefault="00E2034E">
      <w:pPr>
        <w:pStyle w:val="Ttulo1"/>
        <w:shd w:val="clear" w:color="auto" w:fill="E7E6E6"/>
        <w:ind w:left="255"/>
      </w:pPr>
      <w:r>
        <w:rPr>
          <w:rFonts w:ascii="Times New Roman" w:eastAsia="Times New Roman" w:hAnsi="Times New Roman" w:cs="Times New Roman"/>
          <w:b/>
          <w:sz w:val="24"/>
          <w:shd w:val="clear" w:color="auto" w:fill="auto"/>
        </w:rPr>
        <w:t>11.</w:t>
      </w:r>
      <w:r>
        <w:rPr>
          <w:b/>
          <w:sz w:val="24"/>
          <w:shd w:val="clear" w:color="auto" w:fill="auto"/>
        </w:rPr>
        <w:t xml:space="preserve"> </w:t>
      </w:r>
      <w:r>
        <w:t>COORDENADAS UTM</w:t>
      </w:r>
      <w:r>
        <w:rPr>
          <w:shd w:val="clear" w:color="auto" w:fill="auto"/>
        </w:rPr>
        <w:t xml:space="preserve">                                                                                                      </w:t>
      </w:r>
      <w:r>
        <w:rPr>
          <w:rFonts w:ascii="Times New Roman" w:eastAsia="Times New Roman" w:hAnsi="Times New Roman" w:cs="Times New Roman"/>
          <w:sz w:val="24"/>
          <w:shd w:val="clear" w:color="auto" w:fill="auto"/>
        </w:rPr>
        <w:t xml:space="preserve"> </w:t>
      </w:r>
    </w:p>
    <w:p w:rsidR="00B03E47" w:rsidRDefault="00E2034E">
      <w:pPr>
        <w:spacing w:after="0" w:line="259" w:lineRule="auto"/>
        <w:ind w:left="260" w:right="0" w:firstLine="0"/>
        <w:jc w:val="left"/>
      </w:pPr>
      <w:r>
        <w:t xml:space="preserve"> </w:t>
      </w:r>
    </w:p>
    <w:tbl>
      <w:tblPr>
        <w:tblStyle w:val="TableGrid"/>
        <w:tblW w:w="8775" w:type="dxa"/>
        <w:tblInd w:w="352" w:type="dxa"/>
        <w:tblCellMar>
          <w:top w:w="7" w:type="dxa"/>
          <w:left w:w="115" w:type="dxa"/>
          <w:bottom w:w="0" w:type="dxa"/>
          <w:right w:w="115" w:type="dxa"/>
        </w:tblCellMar>
        <w:tblLook w:val="04A0" w:firstRow="1" w:lastRow="0" w:firstColumn="1" w:lastColumn="0" w:noHBand="0" w:noVBand="1"/>
      </w:tblPr>
      <w:tblGrid>
        <w:gridCol w:w="6"/>
        <w:gridCol w:w="1540"/>
        <w:gridCol w:w="6"/>
        <w:gridCol w:w="3398"/>
        <w:gridCol w:w="6"/>
        <w:gridCol w:w="3819"/>
        <w:gridCol w:w="6"/>
      </w:tblGrid>
      <w:tr w:rsidR="00B03E47">
        <w:trPr>
          <w:gridBefore w:val="1"/>
          <w:wBefore w:w="6" w:type="dxa"/>
          <w:trHeight w:val="268"/>
        </w:trPr>
        <w:tc>
          <w:tcPr>
            <w:tcW w:w="1546" w:type="dxa"/>
            <w:gridSpan w:val="2"/>
            <w:tcBorders>
              <w:top w:val="single" w:sz="8" w:space="0" w:color="000000"/>
              <w:left w:val="single" w:sz="8" w:space="0" w:color="000000"/>
              <w:bottom w:val="single" w:sz="4" w:space="0" w:color="000000"/>
              <w:right w:val="nil"/>
            </w:tcBorders>
            <w:shd w:val="clear" w:color="auto" w:fill="D9D9D9"/>
            <w:vAlign w:val="bottom"/>
          </w:tcPr>
          <w:p w:rsidR="00B03E47" w:rsidRDefault="00B03E47">
            <w:pPr>
              <w:spacing w:after="160" w:line="259" w:lineRule="auto"/>
              <w:ind w:left="0" w:right="0" w:firstLine="0"/>
              <w:jc w:val="left"/>
            </w:pPr>
          </w:p>
        </w:tc>
        <w:tc>
          <w:tcPr>
            <w:tcW w:w="7229" w:type="dxa"/>
            <w:gridSpan w:val="4"/>
            <w:tcBorders>
              <w:top w:val="single" w:sz="8" w:space="0" w:color="000000"/>
              <w:left w:val="nil"/>
              <w:bottom w:val="single" w:sz="4" w:space="0" w:color="000000"/>
              <w:right w:val="single" w:sz="8" w:space="0" w:color="000000"/>
            </w:tcBorders>
            <w:shd w:val="clear" w:color="auto" w:fill="D9D9D9"/>
          </w:tcPr>
          <w:p w:rsidR="00B03E47" w:rsidRDefault="00E2034E">
            <w:pPr>
              <w:spacing w:after="0" w:line="259" w:lineRule="auto"/>
              <w:ind w:left="362" w:right="0" w:firstLine="0"/>
              <w:jc w:val="left"/>
            </w:pPr>
            <w:r>
              <w:t xml:space="preserve">Superficie calle José Rodríguez Ramírez </w:t>
            </w:r>
          </w:p>
        </w:tc>
      </w:tr>
      <w:tr w:rsidR="00B03E47">
        <w:trPr>
          <w:gridBefore w:val="1"/>
          <w:wBefore w:w="6" w:type="dxa"/>
          <w:trHeight w:val="265"/>
        </w:trPr>
        <w:tc>
          <w:tcPr>
            <w:tcW w:w="1546" w:type="dxa"/>
            <w:gridSpan w:val="2"/>
            <w:tcBorders>
              <w:top w:val="single" w:sz="4" w:space="0" w:color="000000"/>
              <w:left w:val="single" w:sz="8" w:space="0" w:color="000000"/>
              <w:bottom w:val="single" w:sz="4" w:space="0" w:color="000000"/>
              <w:right w:val="single" w:sz="4" w:space="0" w:color="000000"/>
            </w:tcBorders>
            <w:shd w:val="clear" w:color="auto" w:fill="D9D9D9"/>
          </w:tcPr>
          <w:p w:rsidR="00B03E47" w:rsidRDefault="00E2034E">
            <w:pPr>
              <w:spacing w:after="0" w:line="259" w:lineRule="auto"/>
              <w:ind w:left="0" w:right="370" w:firstLine="0"/>
              <w:jc w:val="center"/>
            </w:pPr>
            <w:r>
              <w:t xml:space="preserve">Punto </w:t>
            </w:r>
          </w:p>
        </w:tc>
        <w:tc>
          <w:tcPr>
            <w:tcW w:w="7229" w:type="dxa"/>
            <w:gridSpan w:val="4"/>
            <w:tcBorders>
              <w:top w:val="single" w:sz="4" w:space="0" w:color="000000"/>
              <w:left w:val="single" w:sz="4" w:space="0" w:color="000000"/>
              <w:bottom w:val="single" w:sz="4" w:space="0" w:color="000000"/>
              <w:right w:val="single" w:sz="8" w:space="0" w:color="000000"/>
            </w:tcBorders>
            <w:shd w:val="clear" w:color="auto" w:fill="D9D9D9"/>
          </w:tcPr>
          <w:p w:rsidR="00B03E47" w:rsidRDefault="00E2034E">
            <w:pPr>
              <w:spacing w:after="0" w:line="259" w:lineRule="auto"/>
              <w:ind w:left="0" w:right="361" w:firstLine="0"/>
              <w:jc w:val="center"/>
            </w:pPr>
            <w:r>
              <w:t xml:space="preserve">Coordenadas UTM </w:t>
            </w:r>
          </w:p>
        </w:tc>
      </w:tr>
      <w:tr w:rsidR="00B03E47">
        <w:trPr>
          <w:gridBefore w:val="1"/>
          <w:wBefore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shd w:val="clear" w:color="auto" w:fill="D9D9D9"/>
          </w:tcPr>
          <w:p w:rsidR="00B03E47" w:rsidRDefault="00E2034E">
            <w:pPr>
              <w:spacing w:after="0" w:line="259" w:lineRule="auto"/>
              <w:ind w:left="0" w:right="372" w:firstLine="0"/>
              <w:jc w:val="center"/>
            </w:pPr>
            <w:r>
              <w:t xml:space="preserve">Nº </w:t>
            </w:r>
          </w:p>
        </w:tc>
        <w:tc>
          <w:tcPr>
            <w:tcW w:w="3404" w:type="dxa"/>
            <w:gridSpan w:val="2"/>
            <w:tcBorders>
              <w:top w:val="single" w:sz="4" w:space="0" w:color="000000"/>
              <w:left w:val="single" w:sz="4" w:space="0" w:color="000000"/>
              <w:bottom w:val="single" w:sz="4" w:space="0" w:color="000000"/>
              <w:right w:val="single" w:sz="4" w:space="0" w:color="000000"/>
            </w:tcBorders>
            <w:shd w:val="clear" w:color="auto" w:fill="D9D9D9"/>
          </w:tcPr>
          <w:p w:rsidR="00B03E47" w:rsidRDefault="00E2034E">
            <w:pPr>
              <w:spacing w:after="0" w:line="259" w:lineRule="auto"/>
              <w:ind w:left="0" w:right="367" w:firstLine="0"/>
              <w:jc w:val="center"/>
            </w:pPr>
            <w:r>
              <w:t xml:space="preserve">X </w:t>
            </w:r>
          </w:p>
        </w:tc>
        <w:tc>
          <w:tcPr>
            <w:tcW w:w="3825" w:type="dxa"/>
            <w:gridSpan w:val="2"/>
            <w:tcBorders>
              <w:top w:val="single" w:sz="4" w:space="0" w:color="000000"/>
              <w:left w:val="single" w:sz="4" w:space="0" w:color="000000"/>
              <w:bottom w:val="single" w:sz="4" w:space="0" w:color="000000"/>
              <w:right w:val="single" w:sz="4" w:space="0" w:color="000000"/>
            </w:tcBorders>
            <w:shd w:val="clear" w:color="auto" w:fill="D9D9D9"/>
          </w:tcPr>
          <w:p w:rsidR="00B03E47" w:rsidRDefault="00E2034E">
            <w:pPr>
              <w:spacing w:after="0" w:line="259" w:lineRule="auto"/>
              <w:ind w:left="0" w:right="366" w:firstLine="0"/>
              <w:jc w:val="center"/>
            </w:pPr>
            <w:r>
              <w:t xml:space="preserve">Y </w:t>
            </w:r>
          </w:p>
        </w:tc>
      </w:tr>
      <w:tr w:rsidR="00B03E47">
        <w:trPr>
          <w:gridBefore w:val="1"/>
          <w:wBefore w:w="6" w:type="dxa"/>
          <w:trHeight w:val="265"/>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3" w:firstLine="0"/>
              <w:jc w:val="center"/>
            </w:pPr>
            <w:r>
              <w:t xml:space="preserve">1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4" w:firstLine="0"/>
              <w:jc w:val="center"/>
            </w:pPr>
            <w:r>
              <w:t xml:space="preserve">365862.9895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3138552.3805 </w:t>
            </w:r>
          </w:p>
        </w:tc>
      </w:tr>
      <w:tr w:rsidR="00B03E47">
        <w:trPr>
          <w:gridBefore w:val="1"/>
          <w:wBefore w:w="6" w:type="dxa"/>
          <w:trHeight w:val="266"/>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3" w:firstLine="0"/>
              <w:jc w:val="center"/>
            </w:pPr>
            <w:r>
              <w:t xml:space="preserve">2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4" w:firstLine="0"/>
              <w:jc w:val="center"/>
            </w:pPr>
            <w:r>
              <w:t xml:space="preserve">365867.0739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3138552.9254 </w:t>
            </w:r>
          </w:p>
        </w:tc>
      </w:tr>
      <w:tr w:rsidR="00B03E47">
        <w:trPr>
          <w:gridBefore w:val="1"/>
          <w:wBefore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3" w:firstLine="0"/>
              <w:jc w:val="center"/>
            </w:pPr>
            <w:r>
              <w:t xml:space="preserve">3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5" w:firstLine="0"/>
              <w:jc w:val="center"/>
            </w:pPr>
            <w:r>
              <w:t xml:space="preserve">365885.2703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3138555.3532 </w:t>
            </w:r>
          </w:p>
        </w:tc>
      </w:tr>
      <w:tr w:rsidR="00B03E47">
        <w:trPr>
          <w:gridBefore w:val="1"/>
          <w:wBefore w:w="6" w:type="dxa"/>
          <w:trHeight w:val="265"/>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3" w:firstLine="0"/>
              <w:jc w:val="center"/>
            </w:pPr>
            <w:r>
              <w:t xml:space="preserve">4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4" w:firstLine="0"/>
              <w:jc w:val="center"/>
            </w:pPr>
            <w:r>
              <w:t xml:space="preserve">365912.2520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3138558.5508 </w:t>
            </w:r>
          </w:p>
        </w:tc>
      </w:tr>
      <w:tr w:rsidR="00B03E47">
        <w:trPr>
          <w:gridBefore w:val="1"/>
          <w:wBefore w:w="6" w:type="dxa"/>
          <w:trHeight w:val="266"/>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3" w:firstLine="0"/>
              <w:jc w:val="center"/>
            </w:pPr>
            <w:r>
              <w:t xml:space="preserve">5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4" w:firstLine="0"/>
              <w:jc w:val="center"/>
            </w:pPr>
            <w:r>
              <w:t xml:space="preserve">365946.0952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3138562.5096 </w:t>
            </w:r>
          </w:p>
        </w:tc>
      </w:tr>
      <w:tr w:rsidR="00B03E47">
        <w:trPr>
          <w:gridBefore w:val="1"/>
          <w:wBefore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3" w:firstLine="0"/>
              <w:jc w:val="center"/>
            </w:pPr>
            <w:r>
              <w:t xml:space="preserve">6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4" w:firstLine="0"/>
              <w:jc w:val="center"/>
            </w:pPr>
            <w:r>
              <w:t xml:space="preserve">365969.2149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3138565.5176 </w:t>
            </w:r>
          </w:p>
        </w:tc>
      </w:tr>
      <w:tr w:rsidR="00B03E47">
        <w:trPr>
          <w:gridBefore w:val="1"/>
          <w:wBefore w:w="6" w:type="dxa"/>
          <w:trHeight w:val="266"/>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3" w:firstLine="0"/>
              <w:jc w:val="center"/>
            </w:pPr>
            <w:r>
              <w:t xml:space="preserve">7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4" w:firstLine="0"/>
              <w:jc w:val="center"/>
            </w:pPr>
            <w:r>
              <w:t xml:space="preserve">365999.8181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3138569.1252 </w:t>
            </w:r>
          </w:p>
        </w:tc>
      </w:tr>
      <w:tr w:rsidR="00B03E47">
        <w:trPr>
          <w:gridBefore w:val="1"/>
          <w:wBefore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3" w:firstLine="0"/>
              <w:jc w:val="center"/>
            </w:pPr>
            <w:r>
              <w:t xml:space="preserve">8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4" w:firstLine="0"/>
              <w:jc w:val="center"/>
            </w:pPr>
            <w:r>
              <w:t xml:space="preserve">366027.3068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3138572.3430 </w:t>
            </w:r>
          </w:p>
        </w:tc>
      </w:tr>
      <w:tr w:rsidR="00B03E47">
        <w:trPr>
          <w:gridBefore w:val="1"/>
          <w:wBefore w:w="6" w:type="dxa"/>
          <w:trHeight w:val="266"/>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3" w:firstLine="0"/>
              <w:jc w:val="center"/>
            </w:pPr>
            <w:r>
              <w:t xml:space="preserve">9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4" w:firstLine="0"/>
              <w:jc w:val="center"/>
            </w:pPr>
            <w:r>
              <w:t xml:space="preserve">366037.6423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3138573.4981 </w:t>
            </w:r>
          </w:p>
        </w:tc>
      </w:tr>
      <w:tr w:rsidR="00B03E47">
        <w:trPr>
          <w:gridBefore w:val="1"/>
          <w:wBefore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1" w:firstLine="0"/>
              <w:jc w:val="center"/>
            </w:pPr>
            <w:r>
              <w:t xml:space="preserve">10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4" w:firstLine="0"/>
              <w:jc w:val="center"/>
            </w:pPr>
            <w:r>
              <w:t xml:space="preserve">366053.3244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3138575.6235 </w:t>
            </w:r>
          </w:p>
        </w:tc>
      </w:tr>
      <w:tr w:rsidR="00B03E47">
        <w:trPr>
          <w:gridBefore w:val="1"/>
          <w:wBefore w:w="6" w:type="dxa"/>
          <w:trHeight w:val="266"/>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1" w:firstLine="0"/>
              <w:jc w:val="center"/>
            </w:pPr>
            <w:r>
              <w:t xml:space="preserve">11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4" w:firstLine="0"/>
              <w:jc w:val="center"/>
            </w:pPr>
            <w:r>
              <w:t xml:space="preserve">366056.6790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3138576.0219 </w:t>
            </w:r>
          </w:p>
        </w:tc>
      </w:tr>
      <w:tr w:rsidR="00B03E47">
        <w:trPr>
          <w:gridAfter w:val="1"/>
          <w:wAfter w:w="6" w:type="dxa"/>
          <w:trHeight w:val="262"/>
        </w:trPr>
        <w:tc>
          <w:tcPr>
            <w:tcW w:w="1546" w:type="dxa"/>
            <w:gridSpan w:val="2"/>
            <w:tcBorders>
              <w:top w:val="nil"/>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12 </w:t>
            </w:r>
          </w:p>
        </w:tc>
        <w:tc>
          <w:tcPr>
            <w:tcW w:w="3404" w:type="dxa"/>
            <w:gridSpan w:val="2"/>
            <w:tcBorders>
              <w:top w:val="nil"/>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366066.9431 </w:t>
            </w:r>
          </w:p>
        </w:tc>
        <w:tc>
          <w:tcPr>
            <w:tcW w:w="3825" w:type="dxa"/>
            <w:gridSpan w:val="2"/>
            <w:tcBorders>
              <w:top w:val="nil"/>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3138577.1316 </w:t>
            </w:r>
          </w:p>
        </w:tc>
      </w:tr>
      <w:tr w:rsidR="00B03E47">
        <w:trPr>
          <w:gridAfter w:val="1"/>
          <w:wAfter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13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366070.2193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3138577.5008 </w:t>
            </w:r>
          </w:p>
        </w:tc>
      </w:tr>
      <w:tr w:rsidR="00B03E47">
        <w:trPr>
          <w:gridAfter w:val="1"/>
          <w:wAfter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14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366073.3647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3138577.6573 </w:t>
            </w:r>
          </w:p>
        </w:tc>
      </w:tr>
      <w:tr w:rsidR="00B03E47">
        <w:trPr>
          <w:gridAfter w:val="1"/>
          <w:wAfter w:w="6" w:type="dxa"/>
          <w:trHeight w:val="266"/>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15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366077.0887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3138577.7265 </w:t>
            </w:r>
          </w:p>
        </w:tc>
      </w:tr>
      <w:tr w:rsidR="00B03E47">
        <w:trPr>
          <w:gridAfter w:val="1"/>
          <w:wAfter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16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366081.6607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3138577.6154 </w:t>
            </w:r>
          </w:p>
        </w:tc>
      </w:tr>
      <w:tr w:rsidR="00B03E47">
        <w:trPr>
          <w:gridAfter w:val="1"/>
          <w:wAfter w:w="6" w:type="dxa"/>
          <w:trHeight w:val="266"/>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17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366087.9005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3138576.5088 </w:t>
            </w:r>
          </w:p>
        </w:tc>
      </w:tr>
      <w:tr w:rsidR="00B03E47">
        <w:trPr>
          <w:gridAfter w:val="1"/>
          <w:wAfter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18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366095.2524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3138574.1968 </w:t>
            </w:r>
          </w:p>
        </w:tc>
      </w:tr>
      <w:tr w:rsidR="00B03E47">
        <w:trPr>
          <w:gridAfter w:val="1"/>
          <w:wAfter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19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366101.0303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3138571.9785 </w:t>
            </w:r>
          </w:p>
        </w:tc>
      </w:tr>
      <w:tr w:rsidR="00B03E47">
        <w:trPr>
          <w:gridAfter w:val="1"/>
          <w:wAfter w:w="6" w:type="dxa"/>
          <w:trHeight w:val="266"/>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20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366109.7130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3138567.7593 </w:t>
            </w:r>
          </w:p>
        </w:tc>
      </w:tr>
      <w:tr w:rsidR="00B03E47">
        <w:trPr>
          <w:gridAfter w:val="1"/>
          <w:wAfter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21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366126.3834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3138559.4884 </w:t>
            </w:r>
          </w:p>
        </w:tc>
      </w:tr>
      <w:tr w:rsidR="00B03E47">
        <w:trPr>
          <w:gridAfter w:val="1"/>
          <w:wAfter w:w="6" w:type="dxa"/>
          <w:trHeight w:val="267"/>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22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366129.4944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3138560.3856 </w:t>
            </w:r>
          </w:p>
        </w:tc>
      </w:tr>
      <w:tr w:rsidR="00B03E47">
        <w:trPr>
          <w:gridAfter w:val="1"/>
          <w:wAfter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23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366121.9811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3138545.1615 </w:t>
            </w:r>
          </w:p>
        </w:tc>
      </w:tr>
      <w:tr w:rsidR="00B03E47">
        <w:trPr>
          <w:gridAfter w:val="1"/>
          <w:wAfter w:w="6" w:type="dxa"/>
          <w:trHeight w:val="266"/>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24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366112.7969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3138549.6617 </w:t>
            </w:r>
          </w:p>
        </w:tc>
      </w:tr>
      <w:tr w:rsidR="00B03E47">
        <w:trPr>
          <w:gridAfter w:val="1"/>
          <w:wAfter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25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366101.9324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3138555.0425 </w:t>
            </w:r>
          </w:p>
        </w:tc>
      </w:tr>
      <w:tr w:rsidR="00B03E47">
        <w:trPr>
          <w:gridAfter w:val="1"/>
          <w:wAfter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26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366097.7272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3138557.0826 </w:t>
            </w:r>
          </w:p>
        </w:tc>
      </w:tr>
      <w:tr w:rsidR="00B03E47">
        <w:trPr>
          <w:gridAfter w:val="1"/>
          <w:wAfter w:w="6" w:type="dxa"/>
          <w:trHeight w:val="266"/>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27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366095.2103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3138558.1783 </w:t>
            </w:r>
          </w:p>
        </w:tc>
      </w:tr>
      <w:tr w:rsidR="00B03E47">
        <w:trPr>
          <w:gridAfter w:val="1"/>
          <w:wAfter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28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366093.4209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3138558.9613 </w:t>
            </w:r>
          </w:p>
        </w:tc>
      </w:tr>
      <w:tr w:rsidR="00B03E47">
        <w:trPr>
          <w:gridAfter w:val="1"/>
          <w:wAfter w:w="6" w:type="dxa"/>
          <w:trHeight w:val="266"/>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29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366091.0929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3138559.8124 </w:t>
            </w:r>
          </w:p>
        </w:tc>
      </w:tr>
      <w:tr w:rsidR="00B03E47">
        <w:trPr>
          <w:gridAfter w:val="1"/>
          <w:wAfter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30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366087.8753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3138561.0402 </w:t>
            </w:r>
          </w:p>
        </w:tc>
      </w:tr>
      <w:tr w:rsidR="00B03E47">
        <w:trPr>
          <w:gridAfter w:val="1"/>
          <w:wAfter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31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366083.6189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3138562.1804 </w:t>
            </w:r>
          </w:p>
        </w:tc>
      </w:tr>
      <w:tr w:rsidR="00B03E47">
        <w:trPr>
          <w:gridAfter w:val="1"/>
          <w:wAfter w:w="6" w:type="dxa"/>
          <w:trHeight w:val="266"/>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32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366081.1819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3138562.5992 </w:t>
            </w:r>
          </w:p>
        </w:tc>
      </w:tr>
      <w:tr w:rsidR="00B03E47">
        <w:trPr>
          <w:gridAfter w:val="1"/>
          <w:wAfter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33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366077.9705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3138562.8407 </w:t>
            </w:r>
          </w:p>
        </w:tc>
      </w:tr>
      <w:tr w:rsidR="00B03E47">
        <w:trPr>
          <w:gridAfter w:val="1"/>
          <w:wAfter w:w="6" w:type="dxa"/>
          <w:trHeight w:val="266"/>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34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366074.9504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3138562.7359 </w:t>
            </w:r>
          </w:p>
        </w:tc>
      </w:tr>
      <w:tr w:rsidR="00B03E47">
        <w:trPr>
          <w:gridAfter w:val="1"/>
          <w:wAfter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35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366072.0644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3138562.7559 </w:t>
            </w:r>
          </w:p>
        </w:tc>
      </w:tr>
      <w:tr w:rsidR="00B03E47">
        <w:trPr>
          <w:gridAfter w:val="1"/>
          <w:wAfter w:w="6" w:type="dxa"/>
          <w:trHeight w:val="267"/>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36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366070.8132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3138562.5533 </w:t>
            </w:r>
          </w:p>
        </w:tc>
      </w:tr>
      <w:tr w:rsidR="00B03E47">
        <w:trPr>
          <w:gridAfter w:val="1"/>
          <w:wAfter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37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366067.8535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3138562.1848 </w:t>
            </w:r>
          </w:p>
        </w:tc>
      </w:tr>
      <w:tr w:rsidR="00B03E47">
        <w:trPr>
          <w:gridAfter w:val="1"/>
          <w:wAfter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38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366063.0869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3" w:right="0" w:firstLine="0"/>
              <w:jc w:val="center"/>
            </w:pPr>
            <w:r>
              <w:t xml:space="preserve">3138561.6141 </w:t>
            </w:r>
          </w:p>
        </w:tc>
      </w:tr>
      <w:tr w:rsidR="00B03E47">
        <w:trPr>
          <w:gridAfter w:val="1"/>
          <w:wAfter w:w="6" w:type="dxa"/>
          <w:trHeight w:val="266"/>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39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366061.8476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3138561.4937 </w:t>
            </w:r>
          </w:p>
        </w:tc>
      </w:tr>
      <w:tr w:rsidR="00B03E47">
        <w:trPr>
          <w:gridAfter w:val="1"/>
          <w:wAfter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40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366029.7049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3138557.7213 </w:t>
            </w:r>
          </w:p>
        </w:tc>
      </w:tr>
      <w:tr w:rsidR="00B03E47">
        <w:trPr>
          <w:gridAfter w:val="1"/>
          <w:wAfter w:w="6" w:type="dxa"/>
          <w:trHeight w:val="266"/>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41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366000.3027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3138554.0740 </w:t>
            </w:r>
          </w:p>
        </w:tc>
      </w:tr>
      <w:tr w:rsidR="00B03E47">
        <w:trPr>
          <w:gridAfter w:val="1"/>
          <w:wAfter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42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365948.5817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3138547.7352 </w:t>
            </w:r>
          </w:p>
        </w:tc>
      </w:tr>
      <w:tr w:rsidR="00B03E47">
        <w:trPr>
          <w:gridAfter w:val="1"/>
          <w:wAfter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43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365929.6340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3138545.3094 </w:t>
            </w:r>
          </w:p>
        </w:tc>
      </w:tr>
      <w:tr w:rsidR="00B03E47">
        <w:trPr>
          <w:gridAfter w:val="1"/>
          <w:wAfter w:w="6" w:type="dxa"/>
          <w:trHeight w:val="266"/>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44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365899.9390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3138541.8624 </w:t>
            </w:r>
          </w:p>
        </w:tc>
      </w:tr>
      <w:tr w:rsidR="00B03E47">
        <w:trPr>
          <w:gridAfter w:val="1"/>
          <w:wAfter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45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365860.2611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3138536.6829 </w:t>
            </w:r>
          </w:p>
        </w:tc>
      </w:tr>
      <w:tr w:rsidR="00B03E47">
        <w:trPr>
          <w:gridAfter w:val="1"/>
          <w:wAfter w:w="6" w:type="dxa"/>
          <w:trHeight w:val="266"/>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46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365857.1317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3138536.3057 </w:t>
            </w:r>
          </w:p>
        </w:tc>
      </w:tr>
      <w:tr w:rsidR="00B03E47">
        <w:trPr>
          <w:gridAfter w:val="1"/>
          <w:wAfter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4" w:firstLine="0"/>
              <w:jc w:val="center"/>
            </w:pPr>
            <w:r>
              <w:t xml:space="preserve">1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365862.9895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3" w:right="0" w:firstLine="0"/>
              <w:jc w:val="center"/>
            </w:pPr>
            <w:r>
              <w:t xml:space="preserve">3138552.3805 </w:t>
            </w:r>
          </w:p>
        </w:tc>
      </w:tr>
    </w:tbl>
    <w:p w:rsidR="00B03E47" w:rsidRDefault="00E2034E">
      <w:pPr>
        <w:spacing w:after="0" w:line="259" w:lineRule="auto"/>
        <w:ind w:left="260" w:right="0" w:firstLine="0"/>
      </w:pPr>
      <w:r>
        <w:rPr>
          <w:rFonts w:ascii="Calibri" w:eastAsia="Calibri" w:hAnsi="Calibri" w:cs="Calibri"/>
          <w:noProof/>
        </w:rPr>
        <mc:AlternateContent>
          <mc:Choice Requires="wpg">
            <w:drawing>
              <wp:anchor distT="0" distB="0" distL="114300" distR="114300" simplePos="0" relativeHeight="251835392" behindDoc="0" locked="0" layoutInCell="1" allowOverlap="1">
                <wp:simplePos x="0" y="0"/>
                <wp:positionH relativeFrom="page">
                  <wp:posOffset>8664935</wp:posOffset>
                </wp:positionH>
                <wp:positionV relativeFrom="page">
                  <wp:posOffset>6710019</wp:posOffset>
                </wp:positionV>
                <wp:extent cx="161330" cy="3601365"/>
                <wp:effectExtent l="0" t="0" r="0" b="0"/>
                <wp:wrapTopAndBottom/>
                <wp:docPr id="369723" name="Group 369723"/>
                <wp:cNvGraphicFramePr/>
                <a:graphic xmlns:a="http://schemas.openxmlformats.org/drawingml/2006/main">
                  <a:graphicData uri="http://schemas.microsoft.com/office/word/2010/wordprocessingGroup">
                    <wpg:wgp>
                      <wpg:cNvGrpSpPr/>
                      <wpg:grpSpPr>
                        <a:xfrm>
                          <a:off x="0" y="0"/>
                          <a:ext cx="161330" cy="3601365"/>
                          <a:chOff x="0" y="0"/>
                          <a:chExt cx="161330" cy="3601365"/>
                        </a:xfrm>
                      </wpg:grpSpPr>
                      <wps:wsp>
                        <wps:cNvPr id="31580" name="Rectangle 31580"/>
                        <wps:cNvSpPr/>
                        <wps:spPr>
                          <a:xfrm rot="-5399999">
                            <a:off x="-2338295" y="1149845"/>
                            <a:ext cx="4789815" cy="113224"/>
                          </a:xfrm>
                          <a:prstGeom prst="rect">
                            <a:avLst/>
                          </a:prstGeom>
                          <a:ln>
                            <a:noFill/>
                          </a:ln>
                        </wps:spPr>
                        <wps:txbx>
                          <w:txbxContent>
                            <w:p w:rsidR="00B03E47" w:rsidRDefault="00E2034E">
                              <w:pPr>
                                <w:spacing w:after="160" w:line="259" w:lineRule="auto"/>
                                <w:ind w:left="0" w:right="0" w:firstLine="0"/>
                                <w:jc w:val="left"/>
                              </w:pPr>
                              <w:r>
                                <w:rPr>
                                  <w:sz w:val="12"/>
                                </w:rPr>
                                <w:t xml:space="preserve">Cód. Validación: X6W4A44Y3YFEHMQ6W9NDGFMDY | Verificación: https://candelaria.sedelectronica.es/ </w:t>
                              </w:r>
                            </w:p>
                          </w:txbxContent>
                        </wps:txbx>
                        <wps:bodyPr horzOverflow="overflow" vert="horz" lIns="0" tIns="0" rIns="0" bIns="0" rtlCol="0">
                          <a:noAutofit/>
                        </wps:bodyPr>
                      </wps:wsp>
                      <wps:wsp>
                        <wps:cNvPr id="31581" name="Rectangle 31581"/>
                        <wps:cNvSpPr/>
                        <wps:spPr>
                          <a:xfrm rot="-5399999">
                            <a:off x="-2098575" y="1313366"/>
                            <a:ext cx="4462772" cy="113224"/>
                          </a:xfrm>
                          <a:prstGeom prst="rect">
                            <a:avLst/>
                          </a:prstGeom>
                          <a:ln>
                            <a:noFill/>
                          </a:ln>
                        </wps:spPr>
                        <wps:txbx>
                          <w:txbxContent>
                            <w:p w:rsidR="00B03E47" w:rsidRDefault="00E2034E">
                              <w:pPr>
                                <w:spacing w:after="160" w:line="259" w:lineRule="auto"/>
                                <w:ind w:left="0" w:right="0" w:firstLine="0"/>
                                <w:jc w:val="left"/>
                              </w:pPr>
                              <w:r>
                                <w:rPr>
                                  <w:sz w:val="12"/>
                                </w:rPr>
                                <w:t xml:space="preserve">Documento firmado electrónicamente desde la plataforma esPublico Gestiona | Página 139 de 179 </w:t>
                              </w:r>
                            </w:p>
                          </w:txbxContent>
                        </wps:txbx>
                        <wps:bodyPr horzOverflow="overflow" vert="horz" lIns="0" tIns="0" rIns="0" bIns="0" rtlCol="0">
                          <a:noAutofit/>
                        </wps:bodyPr>
                      </wps:wsp>
                    </wpg:wgp>
                  </a:graphicData>
                </a:graphic>
              </wp:anchor>
            </w:drawing>
          </mc:Choice>
          <mc:Fallback xmlns:a="http://schemas.openxmlformats.org/drawingml/2006/main">
            <w:pict>
              <v:group id="Group 369723" style="width:12.7031pt;height:283.572pt;position:absolute;mso-position-horizontal-relative:page;mso-position-horizontal:absolute;margin-left:682.278pt;mso-position-vertical-relative:page;margin-top:528.348pt;" coordsize="1613,36013">
                <v:rect id="Rectangle 31580" style="position:absolute;width:47898;height:1132;left:-23382;top:11498;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X6W4A44Y3YFEHMQ6W9NDGFMDY | Verificación: https://candelaria.sedelectronica.es/ </w:t>
                        </w:r>
                      </w:p>
                    </w:txbxContent>
                  </v:textbox>
                </v:rect>
                <v:rect id="Rectangle 31581" style="position:absolute;width:44627;height:1132;left:-20985;top:13133;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139 de 179 </w:t>
                        </w:r>
                      </w:p>
                    </w:txbxContent>
                  </v:textbox>
                </v:rect>
                <w10:wrap type="topAndBottom"/>
              </v:group>
            </w:pict>
          </mc:Fallback>
        </mc:AlternateContent>
      </w:r>
      <w:r>
        <w:t xml:space="preserve"> </w:t>
      </w:r>
    </w:p>
    <w:p w:rsidR="00B03E47" w:rsidRDefault="00E2034E">
      <w:pPr>
        <w:spacing w:after="0" w:line="259" w:lineRule="auto"/>
        <w:ind w:left="260" w:right="0" w:firstLine="0"/>
      </w:pPr>
      <w:r>
        <w:t xml:space="preserve"> </w:t>
      </w:r>
    </w:p>
    <w:tbl>
      <w:tblPr>
        <w:tblStyle w:val="TableGrid"/>
        <w:tblW w:w="8775" w:type="dxa"/>
        <w:tblInd w:w="352" w:type="dxa"/>
        <w:tblCellMar>
          <w:top w:w="7" w:type="dxa"/>
          <w:left w:w="115" w:type="dxa"/>
          <w:bottom w:w="0" w:type="dxa"/>
          <w:right w:w="115" w:type="dxa"/>
        </w:tblCellMar>
        <w:tblLook w:val="04A0" w:firstRow="1" w:lastRow="0" w:firstColumn="1" w:lastColumn="0" w:noHBand="0" w:noVBand="1"/>
      </w:tblPr>
      <w:tblGrid>
        <w:gridCol w:w="6"/>
        <w:gridCol w:w="1540"/>
        <w:gridCol w:w="6"/>
        <w:gridCol w:w="3398"/>
        <w:gridCol w:w="6"/>
        <w:gridCol w:w="3819"/>
        <w:gridCol w:w="6"/>
      </w:tblGrid>
      <w:tr w:rsidR="00B03E47">
        <w:trPr>
          <w:gridBefore w:val="1"/>
          <w:wBefore w:w="6" w:type="dxa"/>
          <w:trHeight w:val="269"/>
        </w:trPr>
        <w:tc>
          <w:tcPr>
            <w:tcW w:w="1546" w:type="dxa"/>
            <w:gridSpan w:val="2"/>
            <w:tcBorders>
              <w:top w:val="single" w:sz="8" w:space="0" w:color="000000"/>
              <w:left w:val="single" w:sz="8" w:space="0" w:color="000000"/>
              <w:bottom w:val="single" w:sz="4" w:space="0" w:color="000000"/>
              <w:right w:val="nil"/>
            </w:tcBorders>
            <w:shd w:val="clear" w:color="auto" w:fill="D9D9D9"/>
          </w:tcPr>
          <w:p w:rsidR="00B03E47" w:rsidRDefault="00B03E47">
            <w:pPr>
              <w:spacing w:after="160" w:line="259" w:lineRule="auto"/>
              <w:ind w:left="0" w:right="0" w:firstLine="0"/>
              <w:jc w:val="left"/>
            </w:pPr>
          </w:p>
        </w:tc>
        <w:tc>
          <w:tcPr>
            <w:tcW w:w="7229" w:type="dxa"/>
            <w:gridSpan w:val="4"/>
            <w:tcBorders>
              <w:top w:val="single" w:sz="8" w:space="0" w:color="000000"/>
              <w:left w:val="nil"/>
              <w:bottom w:val="single" w:sz="4" w:space="0" w:color="000000"/>
              <w:right w:val="single" w:sz="8" w:space="0" w:color="000000"/>
            </w:tcBorders>
            <w:shd w:val="clear" w:color="auto" w:fill="D9D9D9"/>
          </w:tcPr>
          <w:p w:rsidR="00B03E47" w:rsidRDefault="00E2034E">
            <w:pPr>
              <w:spacing w:after="0" w:line="259" w:lineRule="auto"/>
              <w:ind w:left="0" w:right="0" w:firstLine="0"/>
              <w:jc w:val="left"/>
            </w:pPr>
            <w:r>
              <w:t xml:space="preserve">Superficie parcela Z en c/ José Rodríguez Ramírez </w:t>
            </w:r>
          </w:p>
        </w:tc>
      </w:tr>
      <w:tr w:rsidR="00B03E47">
        <w:trPr>
          <w:gridBefore w:val="1"/>
          <w:wBefore w:w="6" w:type="dxa"/>
          <w:trHeight w:val="284"/>
        </w:trPr>
        <w:tc>
          <w:tcPr>
            <w:tcW w:w="1546" w:type="dxa"/>
            <w:gridSpan w:val="2"/>
            <w:tcBorders>
              <w:top w:val="single" w:sz="4" w:space="0" w:color="000000"/>
              <w:left w:val="single" w:sz="8" w:space="0" w:color="000000"/>
              <w:bottom w:val="single" w:sz="8" w:space="0" w:color="000000"/>
              <w:right w:val="single" w:sz="4" w:space="0" w:color="000000"/>
            </w:tcBorders>
            <w:shd w:val="clear" w:color="auto" w:fill="D9D9D9"/>
          </w:tcPr>
          <w:p w:rsidR="00B03E47" w:rsidRDefault="00E2034E">
            <w:pPr>
              <w:spacing w:after="0" w:line="259" w:lineRule="auto"/>
              <w:ind w:left="0" w:right="231" w:firstLine="0"/>
              <w:jc w:val="center"/>
            </w:pPr>
            <w:r>
              <w:t xml:space="preserve">Punto </w:t>
            </w:r>
          </w:p>
        </w:tc>
        <w:tc>
          <w:tcPr>
            <w:tcW w:w="7229" w:type="dxa"/>
            <w:gridSpan w:val="4"/>
            <w:tcBorders>
              <w:top w:val="single" w:sz="4" w:space="0" w:color="000000"/>
              <w:left w:val="single" w:sz="4" w:space="0" w:color="000000"/>
              <w:bottom w:val="single" w:sz="8" w:space="0" w:color="000000"/>
              <w:right w:val="single" w:sz="8" w:space="0" w:color="000000"/>
            </w:tcBorders>
            <w:shd w:val="clear" w:color="auto" w:fill="D9D9D9"/>
          </w:tcPr>
          <w:p w:rsidR="00B03E47" w:rsidRDefault="00E2034E">
            <w:pPr>
              <w:spacing w:after="0" w:line="259" w:lineRule="auto"/>
              <w:ind w:left="0" w:right="222" w:firstLine="0"/>
              <w:jc w:val="center"/>
            </w:pPr>
            <w:r>
              <w:t xml:space="preserve">Coordenadas UTM </w:t>
            </w:r>
          </w:p>
        </w:tc>
      </w:tr>
      <w:tr w:rsidR="00B03E47">
        <w:trPr>
          <w:gridBefore w:val="1"/>
          <w:wBefore w:w="6" w:type="dxa"/>
          <w:trHeight w:val="287"/>
        </w:trPr>
        <w:tc>
          <w:tcPr>
            <w:tcW w:w="1546" w:type="dxa"/>
            <w:gridSpan w:val="2"/>
            <w:tcBorders>
              <w:top w:val="single" w:sz="8" w:space="0" w:color="000000"/>
              <w:left w:val="single" w:sz="8" w:space="0" w:color="000000"/>
              <w:bottom w:val="single" w:sz="8" w:space="0" w:color="000000"/>
              <w:right w:val="single" w:sz="4" w:space="0" w:color="000000"/>
            </w:tcBorders>
            <w:shd w:val="clear" w:color="auto" w:fill="D9D9D9"/>
          </w:tcPr>
          <w:p w:rsidR="00B03E47" w:rsidRDefault="00E2034E">
            <w:pPr>
              <w:spacing w:after="0" w:line="259" w:lineRule="auto"/>
              <w:ind w:left="0" w:right="233" w:firstLine="0"/>
              <w:jc w:val="center"/>
            </w:pPr>
            <w:r>
              <w:t xml:space="preserve">Nº </w:t>
            </w:r>
          </w:p>
        </w:tc>
        <w:tc>
          <w:tcPr>
            <w:tcW w:w="3404" w:type="dxa"/>
            <w:gridSpan w:val="2"/>
            <w:tcBorders>
              <w:top w:val="single" w:sz="8" w:space="0" w:color="000000"/>
              <w:left w:val="single" w:sz="4" w:space="0" w:color="000000"/>
              <w:bottom w:val="single" w:sz="8" w:space="0" w:color="000000"/>
              <w:right w:val="single" w:sz="4" w:space="0" w:color="000000"/>
            </w:tcBorders>
            <w:shd w:val="clear" w:color="auto" w:fill="D9D9D9"/>
          </w:tcPr>
          <w:p w:rsidR="00B03E47" w:rsidRDefault="00E2034E">
            <w:pPr>
              <w:spacing w:after="0" w:line="259" w:lineRule="auto"/>
              <w:ind w:left="0" w:right="228" w:firstLine="0"/>
              <w:jc w:val="center"/>
            </w:pPr>
            <w:r>
              <w:t xml:space="preserve">X </w:t>
            </w:r>
          </w:p>
        </w:tc>
        <w:tc>
          <w:tcPr>
            <w:tcW w:w="3825" w:type="dxa"/>
            <w:gridSpan w:val="2"/>
            <w:tcBorders>
              <w:top w:val="single" w:sz="8" w:space="0" w:color="000000"/>
              <w:left w:val="single" w:sz="4" w:space="0" w:color="000000"/>
              <w:bottom w:val="single" w:sz="8" w:space="0" w:color="000000"/>
              <w:right w:val="single" w:sz="8" w:space="0" w:color="000000"/>
            </w:tcBorders>
            <w:shd w:val="clear" w:color="auto" w:fill="D9D9D9"/>
          </w:tcPr>
          <w:p w:rsidR="00B03E47" w:rsidRDefault="00E2034E">
            <w:pPr>
              <w:spacing w:after="0" w:line="259" w:lineRule="auto"/>
              <w:ind w:left="0" w:right="227" w:firstLine="0"/>
              <w:jc w:val="center"/>
            </w:pPr>
            <w:r>
              <w:t xml:space="preserve">Y </w:t>
            </w:r>
          </w:p>
        </w:tc>
      </w:tr>
      <w:tr w:rsidR="00B03E47">
        <w:trPr>
          <w:gridBefore w:val="1"/>
          <w:wBefore w:w="6" w:type="dxa"/>
          <w:trHeight w:val="274"/>
        </w:trPr>
        <w:tc>
          <w:tcPr>
            <w:tcW w:w="1546" w:type="dxa"/>
            <w:gridSpan w:val="2"/>
            <w:tcBorders>
              <w:top w:val="single" w:sz="8" w:space="0" w:color="000000"/>
              <w:left w:val="single" w:sz="4" w:space="0" w:color="000000"/>
              <w:bottom w:val="single" w:sz="4" w:space="0" w:color="000000"/>
              <w:right w:val="single" w:sz="4" w:space="0" w:color="000000"/>
            </w:tcBorders>
          </w:tcPr>
          <w:p w:rsidR="00B03E47" w:rsidRDefault="00E2034E">
            <w:pPr>
              <w:spacing w:after="0" w:line="259" w:lineRule="auto"/>
              <w:ind w:left="0" w:right="231" w:firstLine="0"/>
              <w:jc w:val="center"/>
            </w:pPr>
            <w:r>
              <w:t xml:space="preserve">47 </w:t>
            </w:r>
          </w:p>
        </w:tc>
        <w:tc>
          <w:tcPr>
            <w:tcW w:w="3404" w:type="dxa"/>
            <w:gridSpan w:val="2"/>
            <w:tcBorders>
              <w:top w:val="single" w:sz="8" w:space="0" w:color="000000"/>
              <w:left w:val="single" w:sz="4" w:space="0" w:color="000000"/>
              <w:bottom w:val="single" w:sz="4" w:space="0" w:color="000000"/>
              <w:right w:val="single" w:sz="4" w:space="0" w:color="000000"/>
            </w:tcBorders>
          </w:tcPr>
          <w:p w:rsidR="00B03E47" w:rsidRDefault="00E2034E">
            <w:pPr>
              <w:spacing w:after="0" w:line="259" w:lineRule="auto"/>
              <w:ind w:left="0" w:right="228" w:firstLine="0"/>
              <w:jc w:val="center"/>
            </w:pPr>
            <w:r>
              <w:t xml:space="preserve">365915.885 </w:t>
            </w:r>
          </w:p>
        </w:tc>
        <w:tc>
          <w:tcPr>
            <w:tcW w:w="3825" w:type="dxa"/>
            <w:gridSpan w:val="2"/>
            <w:tcBorders>
              <w:top w:val="single" w:sz="8" w:space="0" w:color="000000"/>
              <w:left w:val="single" w:sz="4" w:space="0" w:color="000000"/>
              <w:bottom w:val="single" w:sz="4" w:space="0" w:color="000000"/>
              <w:right w:val="single" w:sz="4" w:space="0" w:color="000000"/>
            </w:tcBorders>
          </w:tcPr>
          <w:p w:rsidR="00B03E47" w:rsidRDefault="00E2034E">
            <w:pPr>
              <w:spacing w:after="0" w:line="259" w:lineRule="auto"/>
              <w:ind w:left="0" w:right="223" w:firstLine="0"/>
              <w:jc w:val="center"/>
            </w:pPr>
            <w:r>
              <w:t xml:space="preserve">3138558.9693 </w:t>
            </w:r>
          </w:p>
        </w:tc>
      </w:tr>
      <w:tr w:rsidR="00B03E47">
        <w:trPr>
          <w:gridBefore w:val="1"/>
          <w:wBefore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34" w:firstLine="0"/>
              <w:jc w:val="center"/>
            </w:pPr>
            <w:r>
              <w:t xml:space="preserve">5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25" w:firstLine="0"/>
              <w:jc w:val="center"/>
            </w:pPr>
            <w:r>
              <w:t xml:space="preserve">365946.0952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23" w:firstLine="0"/>
              <w:jc w:val="center"/>
            </w:pPr>
            <w:r>
              <w:t xml:space="preserve">3138562.5096 </w:t>
            </w:r>
          </w:p>
        </w:tc>
      </w:tr>
      <w:tr w:rsidR="00B03E47">
        <w:trPr>
          <w:gridBefore w:val="1"/>
          <w:wBefore w:w="6" w:type="dxa"/>
          <w:trHeight w:val="266"/>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34" w:firstLine="0"/>
              <w:jc w:val="center"/>
            </w:pPr>
            <w:r>
              <w:t xml:space="preserve">6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25" w:firstLine="0"/>
              <w:jc w:val="center"/>
            </w:pPr>
            <w:r>
              <w:t xml:space="preserve">365969.2149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23" w:firstLine="0"/>
              <w:jc w:val="center"/>
            </w:pPr>
            <w:r>
              <w:t xml:space="preserve">3138565.5176 </w:t>
            </w:r>
          </w:p>
        </w:tc>
      </w:tr>
      <w:tr w:rsidR="00B03E47">
        <w:trPr>
          <w:gridBefore w:val="1"/>
          <w:wBefore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34" w:firstLine="0"/>
              <w:jc w:val="center"/>
            </w:pPr>
            <w:r>
              <w:t xml:space="preserve">7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25" w:firstLine="0"/>
              <w:jc w:val="center"/>
            </w:pPr>
            <w:r>
              <w:t xml:space="preserve">365999.8181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23" w:firstLine="0"/>
              <w:jc w:val="center"/>
            </w:pPr>
            <w:r>
              <w:t xml:space="preserve">3138569.1252 </w:t>
            </w:r>
          </w:p>
        </w:tc>
      </w:tr>
      <w:tr w:rsidR="00B03E47">
        <w:trPr>
          <w:gridBefore w:val="1"/>
          <w:wBefore w:w="6" w:type="dxa"/>
          <w:trHeight w:val="266"/>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34" w:firstLine="0"/>
              <w:jc w:val="center"/>
            </w:pPr>
            <w:r>
              <w:t xml:space="preserve">8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25" w:firstLine="0"/>
              <w:jc w:val="center"/>
            </w:pPr>
            <w:r>
              <w:t xml:space="preserve">366027.3068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23" w:firstLine="0"/>
              <w:jc w:val="center"/>
            </w:pPr>
            <w:r>
              <w:t xml:space="preserve">3138572.3430 </w:t>
            </w:r>
          </w:p>
        </w:tc>
      </w:tr>
      <w:tr w:rsidR="00B03E47">
        <w:trPr>
          <w:gridAfter w:val="1"/>
          <w:wAfter w:w="6" w:type="dxa"/>
          <w:trHeight w:val="262"/>
        </w:trPr>
        <w:tc>
          <w:tcPr>
            <w:tcW w:w="1546" w:type="dxa"/>
            <w:gridSpan w:val="2"/>
            <w:tcBorders>
              <w:top w:val="nil"/>
              <w:left w:val="single" w:sz="4" w:space="0" w:color="000000"/>
              <w:bottom w:val="single" w:sz="4" w:space="0" w:color="000000"/>
              <w:right w:val="single" w:sz="4" w:space="0" w:color="000000"/>
            </w:tcBorders>
          </w:tcPr>
          <w:p w:rsidR="00B03E47" w:rsidRDefault="00E2034E">
            <w:pPr>
              <w:spacing w:after="0" w:line="259" w:lineRule="auto"/>
              <w:ind w:left="0" w:right="4" w:firstLine="0"/>
              <w:jc w:val="center"/>
            </w:pPr>
            <w:r>
              <w:t xml:space="preserve">9 </w:t>
            </w:r>
          </w:p>
        </w:tc>
        <w:tc>
          <w:tcPr>
            <w:tcW w:w="3404" w:type="dxa"/>
            <w:gridSpan w:val="2"/>
            <w:tcBorders>
              <w:top w:val="nil"/>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366037.6423 </w:t>
            </w:r>
          </w:p>
        </w:tc>
        <w:tc>
          <w:tcPr>
            <w:tcW w:w="3825" w:type="dxa"/>
            <w:gridSpan w:val="2"/>
            <w:tcBorders>
              <w:top w:val="nil"/>
              <w:left w:val="single" w:sz="4" w:space="0" w:color="000000"/>
              <w:bottom w:val="single" w:sz="4" w:space="0" w:color="000000"/>
              <w:right w:val="single" w:sz="4" w:space="0" w:color="000000"/>
            </w:tcBorders>
          </w:tcPr>
          <w:p w:rsidR="00B03E47" w:rsidRDefault="00E2034E">
            <w:pPr>
              <w:spacing w:after="0" w:line="259" w:lineRule="auto"/>
              <w:ind w:left="3" w:right="0" w:firstLine="0"/>
              <w:jc w:val="center"/>
            </w:pPr>
            <w:r>
              <w:t xml:space="preserve">3138573.4981 </w:t>
            </w:r>
          </w:p>
        </w:tc>
      </w:tr>
      <w:tr w:rsidR="00B03E47">
        <w:trPr>
          <w:gridAfter w:val="1"/>
          <w:wAfter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10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366053.3244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3138575.6235 </w:t>
            </w:r>
          </w:p>
        </w:tc>
      </w:tr>
      <w:tr w:rsidR="00B03E47">
        <w:trPr>
          <w:gridAfter w:val="1"/>
          <w:wAfter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11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366056.6790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3138576.0219 </w:t>
            </w:r>
          </w:p>
        </w:tc>
      </w:tr>
      <w:tr w:rsidR="00B03E47">
        <w:trPr>
          <w:gridAfter w:val="1"/>
          <w:wAfter w:w="6" w:type="dxa"/>
          <w:trHeight w:val="266"/>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12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366066.9431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3138577.1316 </w:t>
            </w:r>
          </w:p>
        </w:tc>
      </w:tr>
      <w:tr w:rsidR="00B03E47">
        <w:trPr>
          <w:gridAfter w:val="1"/>
          <w:wAfter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13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366070.2193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3138577.5008 </w:t>
            </w:r>
          </w:p>
        </w:tc>
      </w:tr>
      <w:tr w:rsidR="00B03E47">
        <w:trPr>
          <w:gridAfter w:val="1"/>
          <w:wAfter w:w="6" w:type="dxa"/>
          <w:trHeight w:val="266"/>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14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366073.3647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3138577.6573 </w:t>
            </w:r>
          </w:p>
        </w:tc>
      </w:tr>
      <w:tr w:rsidR="00B03E47">
        <w:trPr>
          <w:gridAfter w:val="1"/>
          <w:wAfter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15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366077.0887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3138577.7265 </w:t>
            </w:r>
          </w:p>
        </w:tc>
      </w:tr>
      <w:tr w:rsidR="00B03E47">
        <w:trPr>
          <w:gridAfter w:val="1"/>
          <w:wAfter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16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366081.6607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3138577.6154 </w:t>
            </w:r>
          </w:p>
        </w:tc>
      </w:tr>
      <w:tr w:rsidR="00B03E47">
        <w:trPr>
          <w:gridAfter w:val="1"/>
          <w:wAfter w:w="6" w:type="dxa"/>
          <w:trHeight w:val="266"/>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17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366087.9005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3138576.5088 </w:t>
            </w:r>
          </w:p>
        </w:tc>
      </w:tr>
      <w:tr w:rsidR="00B03E47">
        <w:trPr>
          <w:gridAfter w:val="1"/>
          <w:wAfter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18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366095.2524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3" w:right="0" w:firstLine="0"/>
              <w:jc w:val="center"/>
            </w:pPr>
            <w:r>
              <w:t xml:space="preserve">3138574.1968 </w:t>
            </w:r>
          </w:p>
        </w:tc>
      </w:tr>
      <w:tr w:rsidR="00B03E47">
        <w:trPr>
          <w:gridAfter w:val="1"/>
          <w:wAfter w:w="6" w:type="dxa"/>
          <w:trHeight w:val="267"/>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19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366101.0303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3138571.9785 </w:t>
            </w:r>
          </w:p>
        </w:tc>
      </w:tr>
      <w:tr w:rsidR="00B03E47">
        <w:trPr>
          <w:gridAfter w:val="1"/>
          <w:wAfter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20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366109.7130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3138567.7593 </w:t>
            </w:r>
          </w:p>
        </w:tc>
      </w:tr>
      <w:tr w:rsidR="00B03E47">
        <w:trPr>
          <w:gridAfter w:val="1"/>
          <w:wAfter w:w="6" w:type="dxa"/>
          <w:trHeight w:val="266"/>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21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366126.3834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3138559.4884 </w:t>
            </w:r>
          </w:p>
        </w:tc>
      </w:tr>
      <w:tr w:rsidR="00B03E47">
        <w:trPr>
          <w:gridAfter w:val="1"/>
          <w:wAfter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22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366129.4944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3138560.3856 </w:t>
            </w:r>
          </w:p>
        </w:tc>
      </w:tr>
      <w:tr w:rsidR="00B03E47">
        <w:trPr>
          <w:gridAfter w:val="1"/>
          <w:wAfter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23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366121.9811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3138545.1615 </w:t>
            </w:r>
          </w:p>
        </w:tc>
      </w:tr>
      <w:tr w:rsidR="00B03E47">
        <w:trPr>
          <w:gridAfter w:val="1"/>
          <w:wAfter w:w="6" w:type="dxa"/>
          <w:trHeight w:val="266"/>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24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366112.7969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3138549.6617 </w:t>
            </w:r>
          </w:p>
        </w:tc>
      </w:tr>
      <w:tr w:rsidR="00B03E47">
        <w:trPr>
          <w:gridAfter w:val="1"/>
          <w:wAfter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25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366101.9324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3138555.0425 </w:t>
            </w:r>
          </w:p>
        </w:tc>
      </w:tr>
      <w:tr w:rsidR="00B03E47">
        <w:trPr>
          <w:gridAfter w:val="1"/>
          <w:wAfter w:w="6" w:type="dxa"/>
          <w:trHeight w:val="266"/>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26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366097.7272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3138557.0826 </w:t>
            </w:r>
          </w:p>
        </w:tc>
      </w:tr>
      <w:tr w:rsidR="00B03E47">
        <w:trPr>
          <w:gridAfter w:val="1"/>
          <w:wAfter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27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366095.2103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3138558.1783 </w:t>
            </w:r>
          </w:p>
        </w:tc>
      </w:tr>
      <w:tr w:rsidR="00B03E47">
        <w:trPr>
          <w:gridAfter w:val="1"/>
          <w:wAfter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28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366093.4209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3138558.9613 </w:t>
            </w:r>
          </w:p>
        </w:tc>
      </w:tr>
      <w:tr w:rsidR="00B03E47">
        <w:trPr>
          <w:gridAfter w:val="1"/>
          <w:wAfter w:w="6" w:type="dxa"/>
          <w:trHeight w:val="266"/>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29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366091.0929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3138559.8124 </w:t>
            </w:r>
          </w:p>
        </w:tc>
      </w:tr>
      <w:tr w:rsidR="00B03E47">
        <w:trPr>
          <w:gridAfter w:val="1"/>
          <w:wAfter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30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366087.8753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3138561.0402 </w:t>
            </w:r>
          </w:p>
        </w:tc>
      </w:tr>
      <w:tr w:rsidR="00B03E47">
        <w:trPr>
          <w:gridAfter w:val="1"/>
          <w:wAfter w:w="6" w:type="dxa"/>
          <w:trHeight w:val="266"/>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31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366083.6189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3138562.1804 </w:t>
            </w:r>
          </w:p>
        </w:tc>
      </w:tr>
      <w:tr w:rsidR="00B03E47">
        <w:trPr>
          <w:gridAfter w:val="1"/>
          <w:wAfter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32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366081.1819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3138562.5992 </w:t>
            </w:r>
          </w:p>
        </w:tc>
      </w:tr>
      <w:tr w:rsidR="00B03E47">
        <w:trPr>
          <w:gridAfter w:val="1"/>
          <w:wAfter w:w="6" w:type="dxa"/>
          <w:trHeight w:val="267"/>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33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366077.9705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3138562.8407 </w:t>
            </w:r>
          </w:p>
        </w:tc>
      </w:tr>
      <w:tr w:rsidR="00B03E47">
        <w:trPr>
          <w:gridAfter w:val="1"/>
          <w:wAfter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34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366074.9504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3138562.7359 </w:t>
            </w:r>
          </w:p>
        </w:tc>
      </w:tr>
      <w:tr w:rsidR="00B03E47">
        <w:trPr>
          <w:gridAfter w:val="1"/>
          <w:wAfter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35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366072.0644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3138562.7559 </w:t>
            </w:r>
          </w:p>
        </w:tc>
      </w:tr>
      <w:tr w:rsidR="00B03E47">
        <w:trPr>
          <w:gridAfter w:val="1"/>
          <w:wAfter w:w="6" w:type="dxa"/>
          <w:trHeight w:val="266"/>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36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366070.8132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3138562.5533 </w:t>
            </w:r>
          </w:p>
        </w:tc>
      </w:tr>
      <w:tr w:rsidR="00B03E47">
        <w:trPr>
          <w:gridAfter w:val="1"/>
          <w:wAfter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37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366067.8535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3138562.1848 </w:t>
            </w:r>
          </w:p>
        </w:tc>
      </w:tr>
      <w:tr w:rsidR="00B03E47">
        <w:trPr>
          <w:gridAfter w:val="1"/>
          <w:wAfter w:w="6" w:type="dxa"/>
          <w:trHeight w:val="266"/>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38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366063.0869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3138561.6141 </w:t>
            </w:r>
          </w:p>
        </w:tc>
      </w:tr>
      <w:tr w:rsidR="00B03E47">
        <w:trPr>
          <w:gridAfter w:val="1"/>
          <w:wAfter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39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366061.8476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3138561.4937 </w:t>
            </w:r>
          </w:p>
        </w:tc>
      </w:tr>
      <w:tr w:rsidR="00B03E47">
        <w:trPr>
          <w:gridAfter w:val="1"/>
          <w:wAfter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40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366029.7049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3138557.7213 </w:t>
            </w:r>
          </w:p>
        </w:tc>
      </w:tr>
      <w:tr w:rsidR="00B03E47">
        <w:trPr>
          <w:gridAfter w:val="1"/>
          <w:wAfter w:w="6" w:type="dxa"/>
          <w:trHeight w:val="266"/>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41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366000.3027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3138554.0740 </w:t>
            </w:r>
          </w:p>
        </w:tc>
      </w:tr>
      <w:tr w:rsidR="00B03E47">
        <w:trPr>
          <w:gridAfter w:val="1"/>
          <w:wAfter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42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365948.5817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3138547.7352 </w:t>
            </w:r>
          </w:p>
        </w:tc>
      </w:tr>
      <w:tr w:rsidR="00B03E47">
        <w:trPr>
          <w:gridAfter w:val="1"/>
          <w:wAfter w:w="6" w:type="dxa"/>
          <w:trHeight w:val="266"/>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43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365929.6340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3138545.3094 </w:t>
            </w:r>
          </w:p>
        </w:tc>
      </w:tr>
      <w:tr w:rsidR="00B03E47">
        <w:trPr>
          <w:gridAfter w:val="1"/>
          <w:wAfter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48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365915.5718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3138543.6770 </w:t>
            </w:r>
          </w:p>
        </w:tc>
      </w:tr>
      <w:tr w:rsidR="00B03E47">
        <w:trPr>
          <w:gridAfter w:val="1"/>
          <w:wAfter w:w="6" w:type="dxa"/>
          <w:trHeight w:val="266"/>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47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1" w:firstLine="0"/>
              <w:jc w:val="center"/>
            </w:pPr>
            <w:r>
              <w:t xml:space="preserve">365915.885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3138558.9693 </w:t>
            </w:r>
          </w:p>
        </w:tc>
      </w:tr>
    </w:tbl>
    <w:p w:rsidR="00B03E47" w:rsidRDefault="00E2034E">
      <w:pPr>
        <w:spacing w:after="0" w:line="259" w:lineRule="auto"/>
        <w:ind w:left="260" w:right="0" w:firstLine="0"/>
      </w:pPr>
      <w:r>
        <w:rPr>
          <w:rFonts w:ascii="Calibri" w:eastAsia="Calibri" w:hAnsi="Calibri" w:cs="Calibri"/>
          <w:noProof/>
        </w:rPr>
        <mc:AlternateContent>
          <mc:Choice Requires="wpg">
            <w:drawing>
              <wp:anchor distT="0" distB="0" distL="114300" distR="114300" simplePos="0" relativeHeight="251836416" behindDoc="0" locked="0" layoutInCell="1" allowOverlap="1">
                <wp:simplePos x="0" y="0"/>
                <wp:positionH relativeFrom="page">
                  <wp:posOffset>8664935</wp:posOffset>
                </wp:positionH>
                <wp:positionV relativeFrom="page">
                  <wp:posOffset>6710019</wp:posOffset>
                </wp:positionV>
                <wp:extent cx="161330" cy="3601365"/>
                <wp:effectExtent l="0" t="0" r="0" b="0"/>
                <wp:wrapTopAndBottom/>
                <wp:docPr id="370104" name="Group 370104"/>
                <wp:cNvGraphicFramePr/>
                <a:graphic xmlns:a="http://schemas.openxmlformats.org/drawingml/2006/main">
                  <a:graphicData uri="http://schemas.microsoft.com/office/word/2010/wordprocessingGroup">
                    <wpg:wgp>
                      <wpg:cNvGrpSpPr/>
                      <wpg:grpSpPr>
                        <a:xfrm>
                          <a:off x="0" y="0"/>
                          <a:ext cx="161330" cy="3601365"/>
                          <a:chOff x="0" y="0"/>
                          <a:chExt cx="161330" cy="3601365"/>
                        </a:xfrm>
                      </wpg:grpSpPr>
                      <wps:wsp>
                        <wps:cNvPr id="32384" name="Rectangle 32384"/>
                        <wps:cNvSpPr/>
                        <wps:spPr>
                          <a:xfrm rot="-5399999">
                            <a:off x="-2338295" y="1149845"/>
                            <a:ext cx="4789815" cy="113224"/>
                          </a:xfrm>
                          <a:prstGeom prst="rect">
                            <a:avLst/>
                          </a:prstGeom>
                          <a:ln>
                            <a:noFill/>
                          </a:ln>
                        </wps:spPr>
                        <wps:txbx>
                          <w:txbxContent>
                            <w:p w:rsidR="00B03E47" w:rsidRDefault="00E2034E">
                              <w:pPr>
                                <w:spacing w:after="160" w:line="259" w:lineRule="auto"/>
                                <w:ind w:left="0" w:right="0" w:firstLine="0"/>
                                <w:jc w:val="left"/>
                              </w:pPr>
                              <w:r>
                                <w:rPr>
                                  <w:sz w:val="12"/>
                                </w:rPr>
                                <w:t xml:space="preserve">Cód. Validación: X6W4A44Y3YFEHMQ6W9NDGFMDY | Verificación: https://candelaria.sedelectronica.es/ </w:t>
                              </w:r>
                            </w:p>
                          </w:txbxContent>
                        </wps:txbx>
                        <wps:bodyPr horzOverflow="overflow" vert="horz" lIns="0" tIns="0" rIns="0" bIns="0" rtlCol="0">
                          <a:noAutofit/>
                        </wps:bodyPr>
                      </wps:wsp>
                      <wps:wsp>
                        <wps:cNvPr id="32385" name="Rectangle 32385"/>
                        <wps:cNvSpPr/>
                        <wps:spPr>
                          <a:xfrm rot="-5399999">
                            <a:off x="-2098575" y="1313366"/>
                            <a:ext cx="4462772" cy="113224"/>
                          </a:xfrm>
                          <a:prstGeom prst="rect">
                            <a:avLst/>
                          </a:prstGeom>
                          <a:ln>
                            <a:noFill/>
                          </a:ln>
                        </wps:spPr>
                        <wps:txbx>
                          <w:txbxContent>
                            <w:p w:rsidR="00B03E47" w:rsidRDefault="00E2034E">
                              <w:pPr>
                                <w:spacing w:after="160" w:line="259" w:lineRule="auto"/>
                                <w:ind w:left="0" w:right="0" w:firstLine="0"/>
                                <w:jc w:val="left"/>
                              </w:pPr>
                              <w:r>
                                <w:rPr>
                                  <w:sz w:val="12"/>
                                </w:rPr>
                                <w:t xml:space="preserve">Documento firmado electrónicamente desde la plataforma esPublico Gestiona | Página 140 de 179 </w:t>
                              </w:r>
                            </w:p>
                          </w:txbxContent>
                        </wps:txbx>
                        <wps:bodyPr horzOverflow="overflow" vert="horz" lIns="0" tIns="0" rIns="0" bIns="0" rtlCol="0">
                          <a:noAutofit/>
                        </wps:bodyPr>
                      </wps:wsp>
                    </wpg:wgp>
                  </a:graphicData>
                </a:graphic>
              </wp:anchor>
            </w:drawing>
          </mc:Choice>
          <mc:Fallback xmlns:a="http://schemas.openxmlformats.org/drawingml/2006/main">
            <w:pict>
              <v:group id="Group 370104" style="width:12.7031pt;height:283.572pt;position:absolute;mso-position-horizontal-relative:page;mso-position-horizontal:absolute;margin-left:682.278pt;mso-position-vertical-relative:page;margin-top:528.348pt;" coordsize="1613,36013">
                <v:rect id="Rectangle 32384" style="position:absolute;width:47898;height:1132;left:-23382;top:11498;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X6W4A44Y3YFEHMQ6W9NDGFMDY | Verificación: https://candelaria.sedelectronica.es/ </w:t>
                        </w:r>
                      </w:p>
                    </w:txbxContent>
                  </v:textbox>
                </v:rect>
                <v:rect id="Rectangle 32385" style="position:absolute;width:44627;height:1132;left:-20985;top:13133;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140 de 179 </w:t>
                        </w:r>
                      </w:p>
                    </w:txbxContent>
                  </v:textbox>
                </v:rect>
                <w10:wrap type="topAndBottom"/>
              </v:group>
            </w:pict>
          </mc:Fallback>
        </mc:AlternateContent>
      </w:r>
      <w:r>
        <w:t xml:space="preserve"> </w:t>
      </w:r>
    </w:p>
    <w:tbl>
      <w:tblPr>
        <w:tblStyle w:val="TableGrid"/>
        <w:tblW w:w="8917" w:type="dxa"/>
        <w:tblInd w:w="352" w:type="dxa"/>
        <w:tblCellMar>
          <w:top w:w="7" w:type="dxa"/>
          <w:left w:w="115" w:type="dxa"/>
          <w:bottom w:w="0" w:type="dxa"/>
          <w:right w:w="115" w:type="dxa"/>
        </w:tblCellMar>
        <w:tblLook w:val="04A0" w:firstRow="1" w:lastRow="0" w:firstColumn="1" w:lastColumn="0" w:noHBand="0" w:noVBand="1"/>
      </w:tblPr>
      <w:tblGrid>
        <w:gridCol w:w="6"/>
        <w:gridCol w:w="1540"/>
        <w:gridCol w:w="6"/>
        <w:gridCol w:w="3538"/>
        <w:gridCol w:w="6"/>
        <w:gridCol w:w="3822"/>
        <w:gridCol w:w="6"/>
      </w:tblGrid>
      <w:tr w:rsidR="00B03E47">
        <w:trPr>
          <w:gridBefore w:val="1"/>
          <w:wBefore w:w="6" w:type="dxa"/>
          <w:trHeight w:val="269"/>
        </w:trPr>
        <w:tc>
          <w:tcPr>
            <w:tcW w:w="1546" w:type="dxa"/>
            <w:gridSpan w:val="2"/>
            <w:tcBorders>
              <w:top w:val="single" w:sz="8" w:space="0" w:color="000000"/>
              <w:left w:val="single" w:sz="8" w:space="0" w:color="000000"/>
              <w:bottom w:val="single" w:sz="4" w:space="0" w:color="000000"/>
              <w:right w:val="nil"/>
            </w:tcBorders>
            <w:shd w:val="clear" w:color="auto" w:fill="D9D9D9"/>
          </w:tcPr>
          <w:p w:rsidR="00B03E47" w:rsidRDefault="00B03E47">
            <w:pPr>
              <w:spacing w:after="160" w:line="259" w:lineRule="auto"/>
              <w:ind w:left="0" w:right="0" w:firstLine="0"/>
              <w:jc w:val="left"/>
            </w:pPr>
          </w:p>
        </w:tc>
        <w:tc>
          <w:tcPr>
            <w:tcW w:w="7372" w:type="dxa"/>
            <w:gridSpan w:val="4"/>
            <w:tcBorders>
              <w:top w:val="single" w:sz="8" w:space="0" w:color="000000"/>
              <w:left w:val="nil"/>
              <w:bottom w:val="single" w:sz="4" w:space="0" w:color="000000"/>
              <w:right w:val="single" w:sz="8" w:space="0" w:color="000000"/>
            </w:tcBorders>
            <w:shd w:val="clear" w:color="auto" w:fill="D9D9D9"/>
          </w:tcPr>
          <w:p w:rsidR="00B03E47" w:rsidRDefault="00E2034E">
            <w:pPr>
              <w:spacing w:after="0" w:line="259" w:lineRule="auto"/>
              <w:ind w:left="0" w:right="0" w:firstLine="0"/>
              <w:jc w:val="left"/>
            </w:pPr>
            <w:r>
              <w:t xml:space="preserve">Superficie c/ José Rodríguez Ramírez (sin inmatricular) </w:t>
            </w:r>
          </w:p>
        </w:tc>
      </w:tr>
      <w:tr w:rsidR="00B03E47">
        <w:trPr>
          <w:gridBefore w:val="1"/>
          <w:wBefore w:w="6" w:type="dxa"/>
          <w:trHeight w:val="284"/>
        </w:trPr>
        <w:tc>
          <w:tcPr>
            <w:tcW w:w="1546" w:type="dxa"/>
            <w:gridSpan w:val="2"/>
            <w:tcBorders>
              <w:top w:val="single" w:sz="4" w:space="0" w:color="000000"/>
              <w:left w:val="single" w:sz="8" w:space="0" w:color="000000"/>
              <w:bottom w:val="single" w:sz="8" w:space="0" w:color="000000"/>
              <w:right w:val="single" w:sz="4" w:space="0" w:color="000000"/>
            </w:tcBorders>
            <w:shd w:val="clear" w:color="auto" w:fill="D9D9D9"/>
          </w:tcPr>
          <w:p w:rsidR="00B03E47" w:rsidRDefault="00E2034E">
            <w:pPr>
              <w:spacing w:after="0" w:line="259" w:lineRule="auto"/>
              <w:ind w:left="0" w:right="102" w:firstLine="0"/>
              <w:jc w:val="center"/>
            </w:pPr>
            <w:r>
              <w:t xml:space="preserve">Punto </w:t>
            </w:r>
          </w:p>
        </w:tc>
        <w:tc>
          <w:tcPr>
            <w:tcW w:w="7372" w:type="dxa"/>
            <w:gridSpan w:val="4"/>
            <w:tcBorders>
              <w:top w:val="single" w:sz="4" w:space="0" w:color="000000"/>
              <w:left w:val="single" w:sz="4" w:space="0" w:color="000000"/>
              <w:bottom w:val="single" w:sz="8" w:space="0" w:color="000000"/>
              <w:right w:val="single" w:sz="8" w:space="0" w:color="000000"/>
            </w:tcBorders>
            <w:shd w:val="clear" w:color="auto" w:fill="D9D9D9"/>
          </w:tcPr>
          <w:p w:rsidR="00B03E47" w:rsidRDefault="00E2034E">
            <w:pPr>
              <w:spacing w:after="0" w:line="259" w:lineRule="auto"/>
              <w:ind w:left="0" w:right="96" w:firstLine="0"/>
              <w:jc w:val="center"/>
            </w:pPr>
            <w:r>
              <w:t xml:space="preserve">Coordenadas UTM </w:t>
            </w:r>
          </w:p>
        </w:tc>
      </w:tr>
      <w:tr w:rsidR="00B03E47">
        <w:trPr>
          <w:gridBefore w:val="1"/>
          <w:wBefore w:w="6" w:type="dxa"/>
          <w:trHeight w:val="269"/>
        </w:trPr>
        <w:tc>
          <w:tcPr>
            <w:tcW w:w="1546" w:type="dxa"/>
            <w:gridSpan w:val="2"/>
            <w:tcBorders>
              <w:top w:val="single" w:sz="8" w:space="0" w:color="000000"/>
              <w:left w:val="single" w:sz="8" w:space="0" w:color="000000"/>
              <w:bottom w:val="single" w:sz="4" w:space="0" w:color="000000"/>
              <w:right w:val="single" w:sz="4" w:space="0" w:color="000000"/>
            </w:tcBorders>
            <w:shd w:val="clear" w:color="auto" w:fill="D9D9D9"/>
          </w:tcPr>
          <w:p w:rsidR="00B03E47" w:rsidRDefault="00E2034E">
            <w:pPr>
              <w:spacing w:after="0" w:line="259" w:lineRule="auto"/>
              <w:ind w:left="0" w:right="103" w:firstLine="0"/>
              <w:jc w:val="center"/>
            </w:pPr>
            <w:r>
              <w:t xml:space="preserve">Nº </w:t>
            </w:r>
          </w:p>
        </w:tc>
        <w:tc>
          <w:tcPr>
            <w:tcW w:w="3544" w:type="dxa"/>
            <w:gridSpan w:val="2"/>
            <w:tcBorders>
              <w:top w:val="single" w:sz="8" w:space="0" w:color="000000"/>
              <w:left w:val="single" w:sz="4" w:space="0" w:color="000000"/>
              <w:bottom w:val="single" w:sz="4" w:space="0" w:color="000000"/>
              <w:right w:val="single" w:sz="4" w:space="0" w:color="000000"/>
            </w:tcBorders>
            <w:shd w:val="clear" w:color="auto" w:fill="D9D9D9"/>
          </w:tcPr>
          <w:p w:rsidR="00B03E47" w:rsidRDefault="00E2034E">
            <w:pPr>
              <w:spacing w:after="0" w:line="259" w:lineRule="auto"/>
              <w:ind w:left="0" w:right="99" w:firstLine="0"/>
              <w:jc w:val="center"/>
            </w:pPr>
            <w:r>
              <w:t xml:space="preserve">X </w:t>
            </w:r>
          </w:p>
        </w:tc>
        <w:tc>
          <w:tcPr>
            <w:tcW w:w="3828" w:type="dxa"/>
            <w:gridSpan w:val="2"/>
            <w:tcBorders>
              <w:top w:val="single" w:sz="8" w:space="0" w:color="000000"/>
              <w:left w:val="single" w:sz="4" w:space="0" w:color="000000"/>
              <w:bottom w:val="single" w:sz="4" w:space="0" w:color="000000"/>
              <w:right w:val="single" w:sz="8" w:space="0" w:color="000000"/>
            </w:tcBorders>
            <w:shd w:val="clear" w:color="auto" w:fill="D9D9D9"/>
          </w:tcPr>
          <w:p w:rsidR="00B03E47" w:rsidRDefault="00E2034E">
            <w:pPr>
              <w:spacing w:after="0" w:line="259" w:lineRule="auto"/>
              <w:ind w:left="0" w:right="93" w:firstLine="0"/>
              <w:jc w:val="center"/>
            </w:pPr>
            <w:r>
              <w:t xml:space="preserve">Y </w:t>
            </w:r>
          </w:p>
        </w:tc>
      </w:tr>
      <w:tr w:rsidR="00B03E47">
        <w:trPr>
          <w:gridBefore w:val="1"/>
          <w:wBefore w:w="6" w:type="dxa"/>
          <w:trHeight w:val="265"/>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104" w:firstLine="0"/>
              <w:jc w:val="center"/>
            </w:pPr>
            <w:r>
              <w:t xml:space="preserve">1 </w:t>
            </w:r>
          </w:p>
        </w:tc>
        <w:tc>
          <w:tcPr>
            <w:tcW w:w="354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97" w:firstLine="0"/>
              <w:jc w:val="center"/>
            </w:pPr>
            <w:r>
              <w:t xml:space="preserve">365862.9895 </w:t>
            </w:r>
          </w:p>
        </w:tc>
        <w:tc>
          <w:tcPr>
            <w:tcW w:w="3828"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94" w:firstLine="0"/>
              <w:jc w:val="center"/>
            </w:pPr>
            <w:r>
              <w:t xml:space="preserve">3138552.3805 </w:t>
            </w:r>
          </w:p>
        </w:tc>
      </w:tr>
      <w:tr w:rsidR="00B03E47">
        <w:trPr>
          <w:gridBefore w:val="1"/>
          <w:wBefore w:w="6" w:type="dxa"/>
          <w:trHeight w:val="266"/>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104" w:firstLine="0"/>
              <w:jc w:val="center"/>
            </w:pPr>
            <w:r>
              <w:t xml:space="preserve">2 </w:t>
            </w:r>
          </w:p>
        </w:tc>
        <w:tc>
          <w:tcPr>
            <w:tcW w:w="354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97" w:firstLine="0"/>
              <w:jc w:val="center"/>
            </w:pPr>
            <w:r>
              <w:t xml:space="preserve">365867.0739 </w:t>
            </w:r>
          </w:p>
        </w:tc>
        <w:tc>
          <w:tcPr>
            <w:tcW w:w="3828"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94" w:firstLine="0"/>
              <w:jc w:val="center"/>
            </w:pPr>
            <w:r>
              <w:t xml:space="preserve">3138552.9254 </w:t>
            </w:r>
          </w:p>
        </w:tc>
      </w:tr>
      <w:tr w:rsidR="00B03E47">
        <w:trPr>
          <w:gridBefore w:val="1"/>
          <w:wBefore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104" w:firstLine="0"/>
              <w:jc w:val="center"/>
            </w:pPr>
            <w:r>
              <w:t xml:space="preserve">3 </w:t>
            </w:r>
          </w:p>
        </w:tc>
        <w:tc>
          <w:tcPr>
            <w:tcW w:w="354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97" w:firstLine="0"/>
              <w:jc w:val="center"/>
            </w:pPr>
            <w:r>
              <w:t xml:space="preserve">365885.2703 </w:t>
            </w:r>
          </w:p>
        </w:tc>
        <w:tc>
          <w:tcPr>
            <w:tcW w:w="3828"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94" w:firstLine="0"/>
              <w:jc w:val="center"/>
            </w:pPr>
            <w:r>
              <w:t xml:space="preserve">3138555.3532 </w:t>
            </w:r>
          </w:p>
        </w:tc>
      </w:tr>
      <w:tr w:rsidR="00B03E47">
        <w:trPr>
          <w:gridBefore w:val="1"/>
          <w:wBefore w:w="6" w:type="dxa"/>
          <w:trHeight w:val="266"/>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104" w:firstLine="0"/>
              <w:jc w:val="center"/>
            </w:pPr>
            <w:r>
              <w:t xml:space="preserve">4 </w:t>
            </w:r>
          </w:p>
        </w:tc>
        <w:tc>
          <w:tcPr>
            <w:tcW w:w="354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97" w:firstLine="0"/>
              <w:jc w:val="center"/>
            </w:pPr>
            <w:r>
              <w:t xml:space="preserve">365912.2520 </w:t>
            </w:r>
          </w:p>
        </w:tc>
        <w:tc>
          <w:tcPr>
            <w:tcW w:w="3828"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94" w:firstLine="0"/>
              <w:jc w:val="center"/>
            </w:pPr>
            <w:r>
              <w:t xml:space="preserve">3138558.5508 </w:t>
            </w:r>
          </w:p>
        </w:tc>
      </w:tr>
      <w:tr w:rsidR="00B03E47">
        <w:trPr>
          <w:gridBefore w:val="1"/>
          <w:wBefore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102" w:firstLine="0"/>
              <w:jc w:val="center"/>
            </w:pPr>
            <w:r>
              <w:t xml:space="preserve">47 </w:t>
            </w:r>
          </w:p>
        </w:tc>
        <w:tc>
          <w:tcPr>
            <w:tcW w:w="354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95" w:firstLine="0"/>
              <w:jc w:val="center"/>
            </w:pPr>
            <w:r>
              <w:t xml:space="preserve">365915.885 </w:t>
            </w:r>
          </w:p>
        </w:tc>
        <w:tc>
          <w:tcPr>
            <w:tcW w:w="3828"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94" w:firstLine="0"/>
              <w:jc w:val="center"/>
            </w:pPr>
            <w:r>
              <w:t xml:space="preserve">3138558.9693 </w:t>
            </w:r>
          </w:p>
        </w:tc>
      </w:tr>
      <w:tr w:rsidR="00B03E47">
        <w:trPr>
          <w:gridAfter w:val="1"/>
          <w:wAfter w:w="6" w:type="dxa"/>
          <w:trHeight w:val="262"/>
        </w:trPr>
        <w:tc>
          <w:tcPr>
            <w:tcW w:w="1546" w:type="dxa"/>
            <w:gridSpan w:val="2"/>
            <w:tcBorders>
              <w:top w:val="nil"/>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48 </w:t>
            </w:r>
          </w:p>
        </w:tc>
        <w:tc>
          <w:tcPr>
            <w:tcW w:w="3544" w:type="dxa"/>
            <w:gridSpan w:val="2"/>
            <w:tcBorders>
              <w:top w:val="nil"/>
              <w:left w:val="single" w:sz="4" w:space="0" w:color="000000"/>
              <w:bottom w:val="single" w:sz="4" w:space="0" w:color="000000"/>
              <w:right w:val="single" w:sz="4" w:space="0" w:color="000000"/>
            </w:tcBorders>
          </w:tcPr>
          <w:p w:rsidR="00B03E47" w:rsidRDefault="00E2034E">
            <w:pPr>
              <w:spacing w:after="0" w:line="259" w:lineRule="auto"/>
              <w:ind w:left="0" w:right="1" w:firstLine="0"/>
              <w:jc w:val="center"/>
            </w:pPr>
            <w:r>
              <w:t xml:space="preserve">365915.5718 </w:t>
            </w:r>
          </w:p>
        </w:tc>
        <w:tc>
          <w:tcPr>
            <w:tcW w:w="3828" w:type="dxa"/>
            <w:gridSpan w:val="2"/>
            <w:tcBorders>
              <w:top w:val="nil"/>
              <w:left w:val="single" w:sz="4" w:space="0" w:color="000000"/>
              <w:bottom w:val="single" w:sz="4" w:space="0" w:color="000000"/>
              <w:right w:val="single" w:sz="4" w:space="0" w:color="000000"/>
            </w:tcBorders>
          </w:tcPr>
          <w:p w:rsidR="00B03E47" w:rsidRDefault="00E2034E">
            <w:pPr>
              <w:spacing w:after="0" w:line="259" w:lineRule="auto"/>
              <w:ind w:left="0" w:right="1" w:firstLine="0"/>
              <w:jc w:val="center"/>
            </w:pPr>
            <w:r>
              <w:t xml:space="preserve">3138543.6770 </w:t>
            </w:r>
          </w:p>
        </w:tc>
      </w:tr>
      <w:tr w:rsidR="00B03E47">
        <w:trPr>
          <w:gridAfter w:val="1"/>
          <w:wAfter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44 </w:t>
            </w:r>
          </w:p>
        </w:tc>
        <w:tc>
          <w:tcPr>
            <w:tcW w:w="354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1" w:firstLine="0"/>
              <w:jc w:val="center"/>
            </w:pPr>
            <w:r>
              <w:t xml:space="preserve">365899.9390 </w:t>
            </w:r>
          </w:p>
        </w:tc>
        <w:tc>
          <w:tcPr>
            <w:tcW w:w="3828"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1" w:firstLine="0"/>
              <w:jc w:val="center"/>
            </w:pPr>
            <w:r>
              <w:t xml:space="preserve">3138541.8624 </w:t>
            </w:r>
          </w:p>
        </w:tc>
      </w:tr>
      <w:tr w:rsidR="00B03E47">
        <w:trPr>
          <w:gridAfter w:val="1"/>
          <w:wAfter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45 </w:t>
            </w:r>
          </w:p>
        </w:tc>
        <w:tc>
          <w:tcPr>
            <w:tcW w:w="354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1" w:firstLine="0"/>
              <w:jc w:val="center"/>
            </w:pPr>
            <w:r>
              <w:t xml:space="preserve">365860.2611 </w:t>
            </w:r>
          </w:p>
        </w:tc>
        <w:tc>
          <w:tcPr>
            <w:tcW w:w="3828"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1" w:firstLine="0"/>
              <w:jc w:val="center"/>
            </w:pPr>
            <w:r>
              <w:t xml:space="preserve">3138536.6829 </w:t>
            </w:r>
          </w:p>
        </w:tc>
      </w:tr>
      <w:tr w:rsidR="00B03E47">
        <w:trPr>
          <w:gridAfter w:val="1"/>
          <w:wAfter w:w="6" w:type="dxa"/>
          <w:trHeight w:val="266"/>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46 </w:t>
            </w:r>
          </w:p>
        </w:tc>
        <w:tc>
          <w:tcPr>
            <w:tcW w:w="354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1" w:firstLine="0"/>
              <w:jc w:val="center"/>
            </w:pPr>
            <w:r>
              <w:t xml:space="preserve">365857.1317 </w:t>
            </w:r>
          </w:p>
        </w:tc>
        <w:tc>
          <w:tcPr>
            <w:tcW w:w="3828"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1" w:firstLine="0"/>
              <w:jc w:val="center"/>
            </w:pPr>
            <w:r>
              <w:t xml:space="preserve">3138536.3057 </w:t>
            </w:r>
          </w:p>
        </w:tc>
      </w:tr>
      <w:tr w:rsidR="00B03E47">
        <w:trPr>
          <w:gridAfter w:val="1"/>
          <w:wAfter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4" w:firstLine="0"/>
              <w:jc w:val="center"/>
            </w:pPr>
            <w:r>
              <w:t xml:space="preserve">1 </w:t>
            </w:r>
          </w:p>
        </w:tc>
        <w:tc>
          <w:tcPr>
            <w:tcW w:w="354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1" w:firstLine="0"/>
              <w:jc w:val="center"/>
            </w:pPr>
            <w:r>
              <w:t xml:space="preserve">365862.9895 </w:t>
            </w:r>
          </w:p>
        </w:tc>
        <w:tc>
          <w:tcPr>
            <w:tcW w:w="3828"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1" w:firstLine="0"/>
              <w:jc w:val="center"/>
            </w:pPr>
            <w:r>
              <w:t xml:space="preserve">3138552.3805 </w:t>
            </w:r>
          </w:p>
        </w:tc>
      </w:tr>
    </w:tbl>
    <w:p w:rsidR="00B03E47" w:rsidRDefault="00E2034E">
      <w:pPr>
        <w:spacing w:after="0" w:line="259" w:lineRule="auto"/>
        <w:ind w:left="260" w:right="0" w:firstLine="0"/>
        <w:jc w:val="left"/>
      </w:pPr>
      <w:r>
        <w:t xml:space="preserve"> </w:t>
      </w:r>
    </w:p>
    <w:p w:rsidR="00B03E47" w:rsidRDefault="00E2034E">
      <w:pPr>
        <w:spacing w:after="9" w:line="259" w:lineRule="auto"/>
        <w:ind w:left="260" w:right="0" w:firstLine="0"/>
        <w:jc w:val="left"/>
      </w:pPr>
      <w:r>
        <w:t xml:space="preserve"> </w:t>
      </w:r>
    </w:p>
    <w:p w:rsidR="00B03E47" w:rsidRDefault="00E2034E">
      <w:pPr>
        <w:pStyle w:val="Ttulo1"/>
        <w:shd w:val="clear" w:color="auto" w:fill="E7E6E6"/>
        <w:ind w:left="255"/>
      </w:pPr>
      <w:r>
        <w:rPr>
          <w:rFonts w:ascii="Times New Roman" w:eastAsia="Times New Roman" w:hAnsi="Times New Roman" w:cs="Times New Roman"/>
          <w:b/>
          <w:sz w:val="24"/>
          <w:shd w:val="clear" w:color="auto" w:fill="auto"/>
        </w:rPr>
        <w:t>12.</w:t>
      </w:r>
      <w:r>
        <w:rPr>
          <w:b/>
          <w:sz w:val="24"/>
          <w:shd w:val="clear" w:color="auto" w:fill="auto"/>
        </w:rPr>
        <w:t xml:space="preserve"> </w:t>
      </w:r>
      <w:r>
        <w:t>FOTOGRAFÍAS</w:t>
      </w:r>
      <w:r>
        <w:rPr>
          <w:rFonts w:ascii="Times New Roman" w:eastAsia="Times New Roman" w:hAnsi="Times New Roman" w:cs="Times New Roman"/>
          <w:sz w:val="24"/>
          <w:shd w:val="clear" w:color="auto" w:fill="auto"/>
        </w:rPr>
        <w:t xml:space="preserve"> </w:t>
      </w:r>
    </w:p>
    <w:p w:rsidR="00B03E47" w:rsidRDefault="00E2034E">
      <w:pPr>
        <w:spacing w:after="4014" w:line="259" w:lineRule="auto"/>
        <w:ind w:left="260" w:right="2111" w:firstLine="0"/>
        <w:jc w:val="left"/>
      </w:pPr>
      <w:r>
        <w:rPr>
          <w:rFonts w:ascii="Times New Roman" w:eastAsia="Times New Roman" w:hAnsi="Times New Roman" w:cs="Times New Roman"/>
          <w:sz w:val="24"/>
        </w:rPr>
        <w:t xml:space="preserve"> </w:t>
      </w:r>
    </w:p>
    <w:p w:rsidR="00B03E47" w:rsidRDefault="00E2034E">
      <w:pPr>
        <w:spacing w:after="232" w:line="259" w:lineRule="auto"/>
        <w:ind w:left="-2293" w:right="2111" w:firstLine="0"/>
        <w:jc w:val="left"/>
      </w:pPr>
      <w:r>
        <w:rPr>
          <w:rFonts w:ascii="Calibri" w:eastAsia="Calibri" w:hAnsi="Calibri" w:cs="Calibri"/>
          <w:noProof/>
        </w:rPr>
        <mc:AlternateContent>
          <mc:Choice Requires="wpg">
            <w:drawing>
              <wp:anchor distT="0" distB="0" distL="114300" distR="114300" simplePos="0" relativeHeight="251837440" behindDoc="0" locked="0" layoutInCell="1" allowOverlap="1">
                <wp:simplePos x="0" y="0"/>
                <wp:positionH relativeFrom="page">
                  <wp:posOffset>8664935</wp:posOffset>
                </wp:positionH>
                <wp:positionV relativeFrom="page">
                  <wp:posOffset>6710019</wp:posOffset>
                </wp:positionV>
                <wp:extent cx="161330" cy="3601365"/>
                <wp:effectExtent l="0" t="0" r="0" b="0"/>
                <wp:wrapTopAndBottom/>
                <wp:docPr id="334587" name="Group 334587"/>
                <wp:cNvGraphicFramePr/>
                <a:graphic xmlns:a="http://schemas.openxmlformats.org/drawingml/2006/main">
                  <a:graphicData uri="http://schemas.microsoft.com/office/word/2010/wordprocessingGroup">
                    <wpg:wgp>
                      <wpg:cNvGrpSpPr/>
                      <wpg:grpSpPr>
                        <a:xfrm>
                          <a:off x="0" y="0"/>
                          <a:ext cx="161330" cy="3601365"/>
                          <a:chOff x="0" y="0"/>
                          <a:chExt cx="161330" cy="3601365"/>
                        </a:xfrm>
                      </wpg:grpSpPr>
                      <wps:wsp>
                        <wps:cNvPr id="32545" name="Rectangle 32545"/>
                        <wps:cNvSpPr/>
                        <wps:spPr>
                          <a:xfrm rot="-5399999">
                            <a:off x="-2338295" y="1149845"/>
                            <a:ext cx="4789815" cy="113224"/>
                          </a:xfrm>
                          <a:prstGeom prst="rect">
                            <a:avLst/>
                          </a:prstGeom>
                          <a:ln>
                            <a:noFill/>
                          </a:ln>
                        </wps:spPr>
                        <wps:txbx>
                          <w:txbxContent>
                            <w:p w:rsidR="00B03E47" w:rsidRDefault="00E2034E">
                              <w:pPr>
                                <w:spacing w:after="160" w:line="259" w:lineRule="auto"/>
                                <w:ind w:left="0" w:right="0" w:firstLine="0"/>
                                <w:jc w:val="left"/>
                              </w:pPr>
                              <w:r>
                                <w:rPr>
                                  <w:sz w:val="12"/>
                                </w:rPr>
                                <w:t xml:space="preserve">Cód. Validación: X6W4A44Y3YFEHMQ6W9NDGFMDY | Verificación: https://candelaria.sedelectronica.es/ </w:t>
                              </w:r>
                            </w:p>
                          </w:txbxContent>
                        </wps:txbx>
                        <wps:bodyPr horzOverflow="overflow" vert="horz" lIns="0" tIns="0" rIns="0" bIns="0" rtlCol="0">
                          <a:noAutofit/>
                        </wps:bodyPr>
                      </wps:wsp>
                      <wps:wsp>
                        <wps:cNvPr id="32546" name="Rectangle 32546"/>
                        <wps:cNvSpPr/>
                        <wps:spPr>
                          <a:xfrm rot="-5399999">
                            <a:off x="-2098575" y="1313366"/>
                            <a:ext cx="4462772" cy="113224"/>
                          </a:xfrm>
                          <a:prstGeom prst="rect">
                            <a:avLst/>
                          </a:prstGeom>
                          <a:ln>
                            <a:noFill/>
                          </a:ln>
                        </wps:spPr>
                        <wps:txbx>
                          <w:txbxContent>
                            <w:p w:rsidR="00B03E47" w:rsidRDefault="00E2034E">
                              <w:pPr>
                                <w:spacing w:after="160" w:line="259" w:lineRule="auto"/>
                                <w:ind w:left="0" w:right="0" w:firstLine="0"/>
                                <w:jc w:val="left"/>
                              </w:pPr>
                              <w:r>
                                <w:rPr>
                                  <w:sz w:val="12"/>
                                </w:rPr>
                                <w:t xml:space="preserve">Documento firmado electrónicamente desde la plataforma esPublico Gestiona | Página 141 de 179 </w:t>
                              </w:r>
                            </w:p>
                          </w:txbxContent>
                        </wps:txbx>
                        <wps:bodyPr horzOverflow="overflow" vert="horz" lIns="0" tIns="0" rIns="0" bIns="0" rtlCol="0">
                          <a:noAutofit/>
                        </wps:bodyPr>
                      </wps:wsp>
                    </wpg:wgp>
                  </a:graphicData>
                </a:graphic>
              </wp:anchor>
            </w:drawing>
          </mc:Choice>
          <mc:Fallback xmlns:a="http://schemas.openxmlformats.org/drawingml/2006/main">
            <w:pict>
              <v:group id="Group 334587" style="width:12.7031pt;height:283.572pt;position:absolute;mso-position-horizontal-relative:page;mso-position-horizontal:absolute;margin-left:682.278pt;mso-position-vertical-relative:page;margin-top:528.348pt;" coordsize="1613,36013">
                <v:rect id="Rectangle 32545" style="position:absolute;width:47898;height:1132;left:-23382;top:11498;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X6W4A44Y3YFEHMQ6W9NDGFMDY | Verificación: https://candelaria.sedelectronica.es/ </w:t>
                        </w:r>
                      </w:p>
                    </w:txbxContent>
                  </v:textbox>
                </v:rect>
                <v:rect id="Rectangle 32546" style="position:absolute;width:44627;height:1132;left:-20985;top:13133;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141 de 179 </w:t>
                        </w:r>
                      </w:p>
                    </w:txbxContent>
                  </v:textbox>
                </v:rect>
                <w10:wrap type="topAndBottom"/>
              </v:group>
            </w:pict>
          </mc:Fallback>
        </mc:AlternateContent>
      </w:r>
      <w:r>
        <w:rPr>
          <w:noProof/>
        </w:rPr>
        <w:drawing>
          <wp:anchor distT="0" distB="0" distL="114300" distR="114300" simplePos="0" relativeHeight="251838464" behindDoc="0" locked="0" layoutInCell="1" allowOverlap="0">
            <wp:simplePos x="0" y="0"/>
            <wp:positionH relativeFrom="column">
              <wp:posOffset>414528</wp:posOffset>
            </wp:positionH>
            <wp:positionV relativeFrom="paragraph">
              <wp:posOffset>-2790935</wp:posOffset>
            </wp:positionV>
            <wp:extent cx="5082540" cy="3299460"/>
            <wp:effectExtent l="0" t="0" r="0" b="0"/>
            <wp:wrapSquare wrapText="bothSides"/>
            <wp:docPr id="32540" name="Picture 32540"/>
            <wp:cNvGraphicFramePr/>
            <a:graphic xmlns:a="http://schemas.openxmlformats.org/drawingml/2006/main">
              <a:graphicData uri="http://schemas.openxmlformats.org/drawingml/2006/picture">
                <pic:pic xmlns:pic="http://schemas.openxmlformats.org/drawingml/2006/picture">
                  <pic:nvPicPr>
                    <pic:cNvPr id="32540" name="Picture 32540"/>
                    <pic:cNvPicPr/>
                  </pic:nvPicPr>
                  <pic:blipFill>
                    <a:blip r:embed="rId50"/>
                    <a:stretch>
                      <a:fillRect/>
                    </a:stretch>
                  </pic:blipFill>
                  <pic:spPr>
                    <a:xfrm>
                      <a:off x="0" y="0"/>
                      <a:ext cx="5082540" cy="3299460"/>
                    </a:xfrm>
                    <a:prstGeom prst="rect">
                      <a:avLst/>
                    </a:prstGeom>
                  </pic:spPr>
                </pic:pic>
              </a:graphicData>
            </a:graphic>
          </wp:anchor>
        </w:drawing>
      </w:r>
    </w:p>
    <w:p w:rsidR="00B03E47" w:rsidRDefault="00E2034E">
      <w:pPr>
        <w:spacing w:after="0" w:line="259" w:lineRule="auto"/>
        <w:ind w:left="260" w:right="2111" w:firstLine="0"/>
        <w:jc w:val="left"/>
      </w:pPr>
      <w:r>
        <w:t xml:space="preserve"> </w:t>
      </w:r>
    </w:p>
    <w:p w:rsidR="00B03E47" w:rsidRDefault="00E2034E">
      <w:pPr>
        <w:spacing w:after="0" w:line="259" w:lineRule="auto"/>
        <w:ind w:left="260" w:right="0" w:firstLine="0"/>
        <w:jc w:val="left"/>
      </w:pPr>
      <w:r>
        <w:t xml:space="preserve"> </w:t>
      </w:r>
    </w:p>
    <w:p w:rsidR="00B03E47" w:rsidRDefault="00E2034E">
      <w:pPr>
        <w:spacing w:after="0" w:line="259" w:lineRule="auto"/>
        <w:ind w:left="905" w:right="0" w:firstLine="0"/>
        <w:jc w:val="left"/>
      </w:pPr>
      <w:r>
        <w:rPr>
          <w:noProof/>
        </w:rPr>
        <w:drawing>
          <wp:inline distT="0" distB="0" distL="0" distR="0">
            <wp:extent cx="4669536" cy="2903220"/>
            <wp:effectExtent l="0" t="0" r="0" b="0"/>
            <wp:docPr id="32542" name="Picture 32542"/>
            <wp:cNvGraphicFramePr/>
            <a:graphic xmlns:a="http://schemas.openxmlformats.org/drawingml/2006/main">
              <a:graphicData uri="http://schemas.openxmlformats.org/drawingml/2006/picture">
                <pic:pic xmlns:pic="http://schemas.openxmlformats.org/drawingml/2006/picture">
                  <pic:nvPicPr>
                    <pic:cNvPr id="32542" name="Picture 32542"/>
                    <pic:cNvPicPr/>
                  </pic:nvPicPr>
                  <pic:blipFill>
                    <a:blip r:embed="rId51"/>
                    <a:stretch>
                      <a:fillRect/>
                    </a:stretch>
                  </pic:blipFill>
                  <pic:spPr>
                    <a:xfrm>
                      <a:off x="0" y="0"/>
                      <a:ext cx="4669536" cy="2903220"/>
                    </a:xfrm>
                    <a:prstGeom prst="rect">
                      <a:avLst/>
                    </a:prstGeom>
                  </pic:spPr>
                </pic:pic>
              </a:graphicData>
            </a:graphic>
          </wp:inline>
        </w:drawing>
      </w:r>
    </w:p>
    <w:p w:rsidR="00B03E47" w:rsidRDefault="00E2034E">
      <w:pPr>
        <w:spacing w:after="39" w:line="259" w:lineRule="auto"/>
        <w:ind w:left="437" w:right="0" w:firstLine="0"/>
        <w:jc w:val="left"/>
      </w:pPr>
      <w:r>
        <w:rPr>
          <w:noProof/>
        </w:rPr>
        <w:drawing>
          <wp:inline distT="0" distB="0" distL="0" distR="0">
            <wp:extent cx="5580888" cy="3678936"/>
            <wp:effectExtent l="0" t="0" r="0" b="0"/>
            <wp:docPr id="32614" name="Picture 32614"/>
            <wp:cNvGraphicFramePr/>
            <a:graphic xmlns:a="http://schemas.openxmlformats.org/drawingml/2006/main">
              <a:graphicData uri="http://schemas.openxmlformats.org/drawingml/2006/picture">
                <pic:pic xmlns:pic="http://schemas.openxmlformats.org/drawingml/2006/picture">
                  <pic:nvPicPr>
                    <pic:cNvPr id="32614" name="Picture 32614"/>
                    <pic:cNvPicPr/>
                  </pic:nvPicPr>
                  <pic:blipFill>
                    <a:blip r:embed="rId61"/>
                    <a:stretch>
                      <a:fillRect/>
                    </a:stretch>
                  </pic:blipFill>
                  <pic:spPr>
                    <a:xfrm>
                      <a:off x="0" y="0"/>
                      <a:ext cx="5580888" cy="3678936"/>
                    </a:xfrm>
                    <a:prstGeom prst="rect">
                      <a:avLst/>
                    </a:prstGeom>
                  </pic:spPr>
                </pic:pic>
              </a:graphicData>
            </a:graphic>
          </wp:inline>
        </w:drawing>
      </w:r>
    </w:p>
    <w:p w:rsidR="00B03E47" w:rsidRDefault="00E2034E">
      <w:pPr>
        <w:spacing w:after="0" w:line="259" w:lineRule="auto"/>
        <w:ind w:left="260" w:right="0" w:firstLine="0"/>
      </w:pPr>
      <w:r>
        <w:rPr>
          <w:rFonts w:ascii="Calibri" w:eastAsia="Calibri" w:hAnsi="Calibri" w:cs="Calibri"/>
          <w:noProof/>
        </w:rPr>
        <mc:AlternateContent>
          <mc:Choice Requires="wpg">
            <w:drawing>
              <wp:anchor distT="0" distB="0" distL="114300" distR="114300" simplePos="0" relativeHeight="251839488" behindDoc="0" locked="0" layoutInCell="1" allowOverlap="1">
                <wp:simplePos x="0" y="0"/>
                <wp:positionH relativeFrom="page">
                  <wp:posOffset>8664935</wp:posOffset>
                </wp:positionH>
                <wp:positionV relativeFrom="page">
                  <wp:posOffset>6710019</wp:posOffset>
                </wp:positionV>
                <wp:extent cx="161330" cy="3601365"/>
                <wp:effectExtent l="0" t="0" r="0" b="0"/>
                <wp:wrapTopAndBottom/>
                <wp:docPr id="319722" name="Group 319722"/>
                <wp:cNvGraphicFramePr/>
                <a:graphic xmlns:a="http://schemas.openxmlformats.org/drawingml/2006/main">
                  <a:graphicData uri="http://schemas.microsoft.com/office/word/2010/wordprocessingGroup">
                    <wpg:wgp>
                      <wpg:cNvGrpSpPr/>
                      <wpg:grpSpPr>
                        <a:xfrm>
                          <a:off x="0" y="0"/>
                          <a:ext cx="161330" cy="3601365"/>
                          <a:chOff x="0" y="0"/>
                          <a:chExt cx="161330" cy="3601365"/>
                        </a:xfrm>
                      </wpg:grpSpPr>
                      <wps:wsp>
                        <wps:cNvPr id="32619" name="Rectangle 32619"/>
                        <wps:cNvSpPr/>
                        <wps:spPr>
                          <a:xfrm rot="-5399999">
                            <a:off x="-2338295" y="1149845"/>
                            <a:ext cx="4789815" cy="113224"/>
                          </a:xfrm>
                          <a:prstGeom prst="rect">
                            <a:avLst/>
                          </a:prstGeom>
                          <a:ln>
                            <a:noFill/>
                          </a:ln>
                        </wps:spPr>
                        <wps:txbx>
                          <w:txbxContent>
                            <w:p w:rsidR="00B03E47" w:rsidRDefault="00E2034E">
                              <w:pPr>
                                <w:spacing w:after="160" w:line="259" w:lineRule="auto"/>
                                <w:ind w:left="0" w:right="0" w:firstLine="0"/>
                                <w:jc w:val="left"/>
                              </w:pPr>
                              <w:r>
                                <w:rPr>
                                  <w:sz w:val="12"/>
                                </w:rPr>
                                <w:t xml:space="preserve">Cód. Validación: X6W4A44Y3YFEHMQ6W9NDGFMDY | Verificación: https://candelaria.sedelectronica.es/ </w:t>
                              </w:r>
                            </w:p>
                          </w:txbxContent>
                        </wps:txbx>
                        <wps:bodyPr horzOverflow="overflow" vert="horz" lIns="0" tIns="0" rIns="0" bIns="0" rtlCol="0">
                          <a:noAutofit/>
                        </wps:bodyPr>
                      </wps:wsp>
                      <wps:wsp>
                        <wps:cNvPr id="32620" name="Rectangle 32620"/>
                        <wps:cNvSpPr/>
                        <wps:spPr>
                          <a:xfrm rot="-5399999">
                            <a:off x="-2098575" y="1313366"/>
                            <a:ext cx="4462772" cy="113224"/>
                          </a:xfrm>
                          <a:prstGeom prst="rect">
                            <a:avLst/>
                          </a:prstGeom>
                          <a:ln>
                            <a:noFill/>
                          </a:ln>
                        </wps:spPr>
                        <wps:txbx>
                          <w:txbxContent>
                            <w:p w:rsidR="00B03E47" w:rsidRDefault="00E2034E">
                              <w:pPr>
                                <w:spacing w:after="160" w:line="259" w:lineRule="auto"/>
                                <w:ind w:left="0" w:right="0" w:firstLine="0"/>
                                <w:jc w:val="left"/>
                              </w:pPr>
                              <w:r>
                                <w:rPr>
                                  <w:sz w:val="12"/>
                                </w:rPr>
                                <w:t xml:space="preserve">Documento firmado electrónicamente desde la plataforma esPublico Gestiona | Página 142 de 179 </w:t>
                              </w:r>
                            </w:p>
                          </w:txbxContent>
                        </wps:txbx>
                        <wps:bodyPr horzOverflow="overflow" vert="horz" lIns="0" tIns="0" rIns="0" bIns="0" rtlCol="0">
                          <a:noAutofit/>
                        </wps:bodyPr>
                      </wps:wsp>
                    </wpg:wgp>
                  </a:graphicData>
                </a:graphic>
              </wp:anchor>
            </w:drawing>
          </mc:Choice>
          <mc:Fallback xmlns:a="http://schemas.openxmlformats.org/drawingml/2006/main">
            <w:pict>
              <v:group id="Group 319722" style="width:12.7031pt;height:283.572pt;position:absolute;mso-position-horizontal-relative:page;mso-position-horizontal:absolute;margin-left:682.278pt;mso-position-vertical-relative:page;margin-top:528.348pt;" coordsize="1613,36013">
                <v:rect id="Rectangle 32619" style="position:absolute;width:47898;height:1132;left:-23382;top:11498;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X6W4A44Y3YFEHMQ6W9NDGFMDY | Verificación: https://candelaria.sedelectronica.es/ </w:t>
                        </w:r>
                      </w:p>
                    </w:txbxContent>
                  </v:textbox>
                </v:rect>
                <v:rect id="Rectangle 32620" style="position:absolute;width:44627;height:1132;left:-20985;top:13133;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142 de 179 </w:t>
                        </w:r>
                      </w:p>
                    </w:txbxContent>
                  </v:textbox>
                </v:rect>
                <w10:wrap type="topAndBottom"/>
              </v:group>
            </w:pict>
          </mc:Fallback>
        </mc:AlternateContent>
      </w:r>
      <w:r>
        <w:t xml:space="preserve"> </w:t>
      </w:r>
    </w:p>
    <w:p w:rsidR="00B03E47" w:rsidRDefault="00E2034E">
      <w:pPr>
        <w:spacing w:after="0" w:line="259" w:lineRule="auto"/>
        <w:ind w:left="260" w:right="1578" w:firstLine="0"/>
      </w:pPr>
      <w:r>
        <w:t xml:space="preserve"> </w:t>
      </w:r>
    </w:p>
    <w:p w:rsidR="00B03E47" w:rsidRDefault="00E2034E">
      <w:pPr>
        <w:spacing w:after="0" w:line="259" w:lineRule="auto"/>
        <w:ind w:left="401" w:right="0" w:firstLine="0"/>
        <w:jc w:val="left"/>
      </w:pPr>
      <w:r>
        <w:rPr>
          <w:noProof/>
        </w:rPr>
        <w:drawing>
          <wp:inline distT="0" distB="0" distL="0" distR="0">
            <wp:extent cx="5580888" cy="3581400"/>
            <wp:effectExtent l="0" t="0" r="0" b="0"/>
            <wp:docPr id="32616" name="Picture 32616"/>
            <wp:cNvGraphicFramePr/>
            <a:graphic xmlns:a="http://schemas.openxmlformats.org/drawingml/2006/main">
              <a:graphicData uri="http://schemas.openxmlformats.org/drawingml/2006/picture">
                <pic:pic xmlns:pic="http://schemas.openxmlformats.org/drawingml/2006/picture">
                  <pic:nvPicPr>
                    <pic:cNvPr id="32616" name="Picture 32616"/>
                    <pic:cNvPicPr/>
                  </pic:nvPicPr>
                  <pic:blipFill>
                    <a:blip r:embed="rId55"/>
                    <a:stretch>
                      <a:fillRect/>
                    </a:stretch>
                  </pic:blipFill>
                  <pic:spPr>
                    <a:xfrm>
                      <a:off x="0" y="0"/>
                      <a:ext cx="5580888" cy="3581400"/>
                    </a:xfrm>
                    <a:prstGeom prst="rect">
                      <a:avLst/>
                    </a:prstGeom>
                  </pic:spPr>
                </pic:pic>
              </a:graphicData>
            </a:graphic>
          </wp:inline>
        </w:drawing>
      </w:r>
    </w:p>
    <w:p w:rsidR="00B03E47" w:rsidRDefault="00E2034E">
      <w:pPr>
        <w:spacing w:after="0" w:line="259" w:lineRule="auto"/>
        <w:ind w:left="260" w:right="1578" w:firstLine="0"/>
      </w:pPr>
      <w:r>
        <w:t xml:space="preserve"> </w:t>
      </w:r>
    </w:p>
    <w:p w:rsidR="00B03E47" w:rsidRDefault="00E2034E">
      <w:pPr>
        <w:spacing w:after="0" w:line="259" w:lineRule="auto"/>
        <w:ind w:left="260" w:right="0" w:firstLine="0"/>
        <w:jc w:val="left"/>
      </w:pPr>
      <w:r>
        <w:t xml:space="preserve"> </w:t>
      </w:r>
    </w:p>
    <w:p w:rsidR="00B03E47" w:rsidRDefault="00E2034E">
      <w:pPr>
        <w:pStyle w:val="Ttulo2"/>
        <w:shd w:val="clear" w:color="auto" w:fill="E7E6E6"/>
        <w:spacing w:after="3" w:line="265" w:lineRule="auto"/>
        <w:ind w:left="255"/>
        <w:jc w:val="left"/>
      </w:pPr>
      <w:r>
        <w:rPr>
          <w:b w:val="0"/>
        </w:rPr>
        <w:t xml:space="preserve"> </w:t>
      </w:r>
      <w:r>
        <w:rPr>
          <w:b w:val="0"/>
          <w:shd w:val="clear" w:color="auto" w:fill="E6E6E6"/>
        </w:rPr>
        <w:t>PLANOS</w:t>
      </w:r>
      <w:r>
        <w:rPr>
          <w:rFonts w:ascii="Times New Roman" w:eastAsia="Times New Roman" w:hAnsi="Times New Roman" w:cs="Times New Roman"/>
          <w:b w:val="0"/>
          <w:sz w:val="24"/>
        </w:rPr>
        <w:t xml:space="preserve"> </w:t>
      </w:r>
    </w:p>
    <w:p w:rsidR="00B03E47" w:rsidRDefault="00E2034E">
      <w:pPr>
        <w:spacing w:after="0" w:line="259" w:lineRule="auto"/>
        <w:ind w:left="260" w:right="0" w:firstLine="0"/>
        <w:jc w:val="left"/>
      </w:pPr>
      <w:r>
        <w:t xml:space="preserve"> </w:t>
      </w:r>
    </w:p>
    <w:p w:rsidR="00B03E47" w:rsidRDefault="00E2034E">
      <w:pPr>
        <w:ind w:left="255" w:right="932"/>
      </w:pPr>
      <w:r>
        <w:t>El plano se ha elaborado tomando de base el levantamiento topográfico realizado por la Oficina Técnica de Candelaria. En este sentido, al superponerlo sobre la base cartográfica del PGO de Candelaria del 2011, puede existir algún desfase o desajuste debido</w:t>
      </w:r>
      <w:r>
        <w:t xml:space="preserve"> a la diferencia del margen de error que tiene el vuelo de la cartografía del PGO con respecto a la mayor exactitud que ofrece el GPS terrestre utilizado para realizar el levantamiento topográfico. </w:t>
      </w:r>
    </w:p>
    <w:p w:rsidR="00B03E47" w:rsidRDefault="00E2034E">
      <w:pPr>
        <w:spacing w:after="0" w:line="259" w:lineRule="auto"/>
        <w:ind w:left="-2293" w:right="1631" w:firstLine="0"/>
        <w:jc w:val="left"/>
      </w:pPr>
      <w:r>
        <w:rPr>
          <w:rFonts w:ascii="Calibri" w:eastAsia="Calibri" w:hAnsi="Calibri" w:cs="Calibri"/>
          <w:noProof/>
        </w:rPr>
        <mc:AlternateContent>
          <mc:Choice Requires="wpg">
            <w:drawing>
              <wp:anchor distT="0" distB="0" distL="114300" distR="114300" simplePos="0" relativeHeight="251840512" behindDoc="0" locked="0" layoutInCell="1" allowOverlap="1">
                <wp:simplePos x="0" y="0"/>
                <wp:positionH relativeFrom="page">
                  <wp:posOffset>8664935</wp:posOffset>
                </wp:positionH>
                <wp:positionV relativeFrom="page">
                  <wp:posOffset>6710019</wp:posOffset>
                </wp:positionV>
                <wp:extent cx="161330" cy="3601365"/>
                <wp:effectExtent l="0" t="0" r="0" b="0"/>
                <wp:wrapTopAndBottom/>
                <wp:docPr id="319649" name="Group 319649"/>
                <wp:cNvGraphicFramePr/>
                <a:graphic xmlns:a="http://schemas.openxmlformats.org/drawingml/2006/main">
                  <a:graphicData uri="http://schemas.microsoft.com/office/word/2010/wordprocessingGroup">
                    <wpg:wgp>
                      <wpg:cNvGrpSpPr/>
                      <wpg:grpSpPr>
                        <a:xfrm>
                          <a:off x="0" y="0"/>
                          <a:ext cx="161330" cy="3601365"/>
                          <a:chOff x="0" y="0"/>
                          <a:chExt cx="161330" cy="3601365"/>
                        </a:xfrm>
                      </wpg:grpSpPr>
                      <wps:wsp>
                        <wps:cNvPr id="32693" name="Rectangle 32693"/>
                        <wps:cNvSpPr/>
                        <wps:spPr>
                          <a:xfrm rot="-5399999">
                            <a:off x="-2338295" y="1149845"/>
                            <a:ext cx="4789815" cy="113224"/>
                          </a:xfrm>
                          <a:prstGeom prst="rect">
                            <a:avLst/>
                          </a:prstGeom>
                          <a:ln>
                            <a:noFill/>
                          </a:ln>
                        </wps:spPr>
                        <wps:txbx>
                          <w:txbxContent>
                            <w:p w:rsidR="00B03E47" w:rsidRDefault="00E2034E">
                              <w:pPr>
                                <w:spacing w:after="160" w:line="259" w:lineRule="auto"/>
                                <w:ind w:left="0" w:right="0" w:firstLine="0"/>
                                <w:jc w:val="left"/>
                              </w:pPr>
                              <w:r>
                                <w:rPr>
                                  <w:sz w:val="12"/>
                                </w:rPr>
                                <w:t>Cód. Validación: X6W4A44Y3YFEHMQ6W9NDGFMDY | Verificac</w:t>
                              </w:r>
                              <w:r>
                                <w:rPr>
                                  <w:sz w:val="12"/>
                                </w:rPr>
                                <w:t xml:space="preserve">ión: https://candelaria.sedelectronica.es/ </w:t>
                              </w:r>
                            </w:p>
                          </w:txbxContent>
                        </wps:txbx>
                        <wps:bodyPr horzOverflow="overflow" vert="horz" lIns="0" tIns="0" rIns="0" bIns="0" rtlCol="0">
                          <a:noAutofit/>
                        </wps:bodyPr>
                      </wps:wsp>
                      <wps:wsp>
                        <wps:cNvPr id="32694" name="Rectangle 32694"/>
                        <wps:cNvSpPr/>
                        <wps:spPr>
                          <a:xfrm rot="-5399999">
                            <a:off x="-2098575" y="1313366"/>
                            <a:ext cx="4462772" cy="113224"/>
                          </a:xfrm>
                          <a:prstGeom prst="rect">
                            <a:avLst/>
                          </a:prstGeom>
                          <a:ln>
                            <a:noFill/>
                          </a:ln>
                        </wps:spPr>
                        <wps:txbx>
                          <w:txbxContent>
                            <w:p w:rsidR="00B03E47" w:rsidRDefault="00E2034E">
                              <w:pPr>
                                <w:spacing w:after="160" w:line="259" w:lineRule="auto"/>
                                <w:ind w:left="0" w:right="0" w:firstLine="0"/>
                                <w:jc w:val="left"/>
                              </w:pPr>
                              <w:r>
                                <w:rPr>
                                  <w:sz w:val="12"/>
                                </w:rPr>
                                <w:t xml:space="preserve">Documento firmado electrónicamente desde la plataforma esPublico Gestiona | Página 143 de 179 </w:t>
                              </w:r>
                            </w:p>
                          </w:txbxContent>
                        </wps:txbx>
                        <wps:bodyPr horzOverflow="overflow" vert="horz" lIns="0" tIns="0" rIns="0" bIns="0" rtlCol="0">
                          <a:noAutofit/>
                        </wps:bodyPr>
                      </wps:wsp>
                    </wpg:wgp>
                  </a:graphicData>
                </a:graphic>
              </wp:anchor>
            </w:drawing>
          </mc:Choice>
          <mc:Fallback xmlns:a="http://schemas.openxmlformats.org/drawingml/2006/main">
            <w:pict>
              <v:group id="Group 319649" style="width:12.7031pt;height:283.572pt;position:absolute;mso-position-horizontal-relative:page;mso-position-horizontal:absolute;margin-left:682.278pt;mso-position-vertical-relative:page;margin-top:528.348pt;" coordsize="1613,36013">
                <v:rect id="Rectangle 32693" style="position:absolute;width:47898;height:1132;left:-23382;top:11498;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X6W4A44Y3YFEHMQ6W9NDGFMDY | Verificación: https://candelaria.sedelectronica.es/ </w:t>
                        </w:r>
                      </w:p>
                    </w:txbxContent>
                  </v:textbox>
                </v:rect>
                <v:rect id="Rectangle 32694" style="position:absolute;width:44627;height:1132;left:-20985;top:13133;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143 de 179 </w:t>
                        </w:r>
                      </w:p>
                    </w:txbxContent>
                  </v:textbox>
                </v:rect>
                <w10:wrap type="topAndBottom"/>
              </v:group>
            </w:pict>
          </mc:Fallback>
        </mc:AlternateContent>
      </w:r>
      <w:r>
        <w:rPr>
          <w:rFonts w:ascii="Calibri" w:eastAsia="Calibri" w:hAnsi="Calibri" w:cs="Calibri"/>
          <w:noProof/>
        </w:rPr>
        <mc:AlternateContent>
          <mc:Choice Requires="wpg">
            <w:drawing>
              <wp:anchor distT="0" distB="0" distL="114300" distR="114300" simplePos="0" relativeHeight="251841536" behindDoc="0" locked="0" layoutInCell="1" allowOverlap="1">
                <wp:simplePos x="0" y="0"/>
                <wp:positionH relativeFrom="column">
                  <wp:posOffset>281940</wp:posOffset>
                </wp:positionH>
                <wp:positionV relativeFrom="paragraph">
                  <wp:posOffset>5995</wp:posOffset>
                </wp:positionV>
                <wp:extent cx="5519928" cy="6431280"/>
                <wp:effectExtent l="0" t="0" r="0" b="0"/>
                <wp:wrapSquare wrapText="bothSides"/>
                <wp:docPr id="319648" name="Group 319648"/>
                <wp:cNvGraphicFramePr/>
                <a:graphic xmlns:a="http://schemas.openxmlformats.org/drawingml/2006/main">
                  <a:graphicData uri="http://schemas.microsoft.com/office/word/2010/wordprocessingGroup">
                    <wpg:wgp>
                      <wpg:cNvGrpSpPr/>
                      <wpg:grpSpPr>
                        <a:xfrm>
                          <a:off x="0" y="0"/>
                          <a:ext cx="5519928" cy="6431280"/>
                          <a:chOff x="0" y="0"/>
                          <a:chExt cx="5519928" cy="6431280"/>
                        </a:xfrm>
                      </wpg:grpSpPr>
                      <wps:wsp>
                        <wps:cNvPr id="32655" name="Rectangle 32655"/>
                        <wps:cNvSpPr/>
                        <wps:spPr>
                          <a:xfrm>
                            <a:off x="111557" y="330946"/>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32656" name="Rectangle 32656"/>
                        <wps:cNvSpPr/>
                        <wps:spPr>
                          <a:xfrm>
                            <a:off x="111557" y="490967"/>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32657" name="Rectangle 32657"/>
                        <wps:cNvSpPr/>
                        <wps:spPr>
                          <a:xfrm>
                            <a:off x="111557" y="652510"/>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32658" name="Rectangle 32658"/>
                        <wps:cNvSpPr/>
                        <wps:spPr>
                          <a:xfrm>
                            <a:off x="111557" y="812531"/>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32659" name="Rectangle 32659"/>
                        <wps:cNvSpPr/>
                        <wps:spPr>
                          <a:xfrm>
                            <a:off x="111557" y="974074"/>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32660" name="Rectangle 32660"/>
                        <wps:cNvSpPr/>
                        <wps:spPr>
                          <a:xfrm>
                            <a:off x="111557" y="1134094"/>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32661" name="Rectangle 32661"/>
                        <wps:cNvSpPr/>
                        <wps:spPr>
                          <a:xfrm>
                            <a:off x="111557" y="1294114"/>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32662" name="Rectangle 32662"/>
                        <wps:cNvSpPr/>
                        <wps:spPr>
                          <a:xfrm>
                            <a:off x="111557" y="1455658"/>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32663" name="Rectangle 32663"/>
                        <wps:cNvSpPr/>
                        <wps:spPr>
                          <a:xfrm>
                            <a:off x="111557" y="1615679"/>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32664" name="Rectangle 32664"/>
                        <wps:cNvSpPr/>
                        <wps:spPr>
                          <a:xfrm>
                            <a:off x="111557" y="1777222"/>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32665" name="Rectangle 32665"/>
                        <wps:cNvSpPr/>
                        <wps:spPr>
                          <a:xfrm>
                            <a:off x="111557" y="1937242"/>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32666" name="Rectangle 32666"/>
                        <wps:cNvSpPr/>
                        <wps:spPr>
                          <a:xfrm>
                            <a:off x="111557" y="2097262"/>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32667" name="Rectangle 32667"/>
                        <wps:cNvSpPr/>
                        <wps:spPr>
                          <a:xfrm>
                            <a:off x="111557" y="2258806"/>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32668" name="Rectangle 32668"/>
                        <wps:cNvSpPr/>
                        <wps:spPr>
                          <a:xfrm>
                            <a:off x="111557" y="2418827"/>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32669" name="Rectangle 32669"/>
                        <wps:cNvSpPr/>
                        <wps:spPr>
                          <a:xfrm>
                            <a:off x="111557" y="2580371"/>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32670" name="Rectangle 32670"/>
                        <wps:cNvSpPr/>
                        <wps:spPr>
                          <a:xfrm>
                            <a:off x="111557" y="2740644"/>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32671" name="Rectangle 32671"/>
                        <wps:cNvSpPr/>
                        <wps:spPr>
                          <a:xfrm>
                            <a:off x="111557" y="2900665"/>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32672" name="Rectangle 32672"/>
                        <wps:cNvSpPr/>
                        <wps:spPr>
                          <a:xfrm>
                            <a:off x="111557" y="3062209"/>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32675" name="Rectangle 32675"/>
                        <wps:cNvSpPr/>
                        <wps:spPr>
                          <a:xfrm>
                            <a:off x="2919095" y="3696193"/>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32676" name="Rectangle 32676"/>
                        <wps:cNvSpPr/>
                        <wps:spPr>
                          <a:xfrm>
                            <a:off x="2919095" y="3932412"/>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32677" name="Rectangle 32677"/>
                        <wps:cNvSpPr/>
                        <wps:spPr>
                          <a:xfrm>
                            <a:off x="2919095" y="4170156"/>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32678" name="Rectangle 32678"/>
                        <wps:cNvSpPr/>
                        <wps:spPr>
                          <a:xfrm>
                            <a:off x="2919095" y="4406377"/>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32679" name="Rectangle 32679"/>
                        <wps:cNvSpPr/>
                        <wps:spPr>
                          <a:xfrm>
                            <a:off x="2919095" y="4644121"/>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32690" name="Picture 32690"/>
                          <pic:cNvPicPr/>
                        </pic:nvPicPr>
                        <pic:blipFill>
                          <a:blip r:embed="rId66"/>
                          <a:stretch>
                            <a:fillRect/>
                          </a:stretch>
                        </pic:blipFill>
                        <pic:spPr>
                          <a:xfrm>
                            <a:off x="0" y="0"/>
                            <a:ext cx="5519928" cy="6431280"/>
                          </a:xfrm>
                          <a:prstGeom prst="rect">
                            <a:avLst/>
                          </a:prstGeom>
                        </pic:spPr>
                      </pic:pic>
                    </wpg:wgp>
                  </a:graphicData>
                </a:graphic>
              </wp:anchor>
            </w:drawing>
          </mc:Choice>
          <mc:Fallback xmlns:a="http://schemas.openxmlformats.org/drawingml/2006/main">
            <w:pict>
              <v:group id="Group 319648" style="width:434.64pt;height:506.4pt;position:absolute;mso-position-horizontal-relative:text;mso-position-horizontal:absolute;margin-left:22.2pt;mso-position-vertical-relative:text;margin-top:0.472015pt;" coordsize="55199,64312">
                <v:rect id="Rectangle 32655" style="position:absolute;width:518;height:2079;left:1115;top:3309;" filled="f" stroked="f">
                  <v:textbox inset="0,0,0,0">
                    <w:txbxContent>
                      <w:p>
                        <w:pPr>
                          <w:spacing w:before="0" w:after="160" w:line="259" w:lineRule="auto"/>
                          <w:ind w:left="0" w:right="0" w:firstLine="0"/>
                          <w:jc w:val="left"/>
                        </w:pPr>
                        <w:r>
                          <w:rPr/>
                          <w:t xml:space="preserve"> </w:t>
                        </w:r>
                      </w:p>
                    </w:txbxContent>
                  </v:textbox>
                </v:rect>
                <v:rect id="Rectangle 32656" style="position:absolute;width:518;height:2079;left:1115;top:4909;" filled="f" stroked="f">
                  <v:textbox inset="0,0,0,0">
                    <w:txbxContent>
                      <w:p>
                        <w:pPr>
                          <w:spacing w:before="0" w:after="160" w:line="259" w:lineRule="auto"/>
                          <w:ind w:left="0" w:right="0" w:firstLine="0"/>
                          <w:jc w:val="left"/>
                        </w:pPr>
                        <w:r>
                          <w:rPr/>
                          <w:t xml:space="preserve"> </w:t>
                        </w:r>
                      </w:p>
                    </w:txbxContent>
                  </v:textbox>
                </v:rect>
                <v:rect id="Rectangle 32657" style="position:absolute;width:518;height:2079;left:1115;top:6525;" filled="f" stroked="f">
                  <v:textbox inset="0,0,0,0">
                    <w:txbxContent>
                      <w:p>
                        <w:pPr>
                          <w:spacing w:before="0" w:after="160" w:line="259" w:lineRule="auto"/>
                          <w:ind w:left="0" w:right="0" w:firstLine="0"/>
                          <w:jc w:val="left"/>
                        </w:pPr>
                        <w:r>
                          <w:rPr/>
                          <w:t xml:space="preserve"> </w:t>
                        </w:r>
                      </w:p>
                    </w:txbxContent>
                  </v:textbox>
                </v:rect>
                <v:rect id="Rectangle 32658" style="position:absolute;width:518;height:2079;left:1115;top:8125;" filled="f" stroked="f">
                  <v:textbox inset="0,0,0,0">
                    <w:txbxContent>
                      <w:p>
                        <w:pPr>
                          <w:spacing w:before="0" w:after="160" w:line="259" w:lineRule="auto"/>
                          <w:ind w:left="0" w:right="0" w:firstLine="0"/>
                          <w:jc w:val="left"/>
                        </w:pPr>
                        <w:r>
                          <w:rPr/>
                          <w:t xml:space="preserve"> </w:t>
                        </w:r>
                      </w:p>
                    </w:txbxContent>
                  </v:textbox>
                </v:rect>
                <v:rect id="Rectangle 32659" style="position:absolute;width:518;height:2079;left:1115;top:9740;" filled="f" stroked="f">
                  <v:textbox inset="0,0,0,0">
                    <w:txbxContent>
                      <w:p>
                        <w:pPr>
                          <w:spacing w:before="0" w:after="160" w:line="259" w:lineRule="auto"/>
                          <w:ind w:left="0" w:right="0" w:firstLine="0"/>
                          <w:jc w:val="left"/>
                        </w:pPr>
                        <w:r>
                          <w:rPr/>
                          <w:t xml:space="preserve"> </w:t>
                        </w:r>
                      </w:p>
                    </w:txbxContent>
                  </v:textbox>
                </v:rect>
                <v:rect id="Rectangle 32660" style="position:absolute;width:518;height:2079;left:1115;top:11340;" filled="f" stroked="f">
                  <v:textbox inset="0,0,0,0">
                    <w:txbxContent>
                      <w:p>
                        <w:pPr>
                          <w:spacing w:before="0" w:after="160" w:line="259" w:lineRule="auto"/>
                          <w:ind w:left="0" w:right="0" w:firstLine="0"/>
                          <w:jc w:val="left"/>
                        </w:pPr>
                        <w:r>
                          <w:rPr/>
                          <w:t xml:space="preserve"> </w:t>
                        </w:r>
                      </w:p>
                    </w:txbxContent>
                  </v:textbox>
                </v:rect>
                <v:rect id="Rectangle 32661" style="position:absolute;width:518;height:2079;left:1115;top:12941;" filled="f" stroked="f">
                  <v:textbox inset="0,0,0,0">
                    <w:txbxContent>
                      <w:p>
                        <w:pPr>
                          <w:spacing w:before="0" w:after="160" w:line="259" w:lineRule="auto"/>
                          <w:ind w:left="0" w:right="0" w:firstLine="0"/>
                          <w:jc w:val="left"/>
                        </w:pPr>
                        <w:r>
                          <w:rPr/>
                          <w:t xml:space="preserve"> </w:t>
                        </w:r>
                      </w:p>
                    </w:txbxContent>
                  </v:textbox>
                </v:rect>
                <v:rect id="Rectangle 32662" style="position:absolute;width:518;height:2079;left:1115;top:14556;" filled="f" stroked="f">
                  <v:textbox inset="0,0,0,0">
                    <w:txbxContent>
                      <w:p>
                        <w:pPr>
                          <w:spacing w:before="0" w:after="160" w:line="259" w:lineRule="auto"/>
                          <w:ind w:left="0" w:right="0" w:firstLine="0"/>
                          <w:jc w:val="left"/>
                        </w:pPr>
                        <w:r>
                          <w:rPr/>
                          <w:t xml:space="preserve"> </w:t>
                        </w:r>
                      </w:p>
                    </w:txbxContent>
                  </v:textbox>
                </v:rect>
                <v:rect id="Rectangle 32663" style="position:absolute;width:518;height:2079;left:1115;top:16156;" filled="f" stroked="f">
                  <v:textbox inset="0,0,0,0">
                    <w:txbxContent>
                      <w:p>
                        <w:pPr>
                          <w:spacing w:before="0" w:after="160" w:line="259" w:lineRule="auto"/>
                          <w:ind w:left="0" w:right="0" w:firstLine="0"/>
                          <w:jc w:val="left"/>
                        </w:pPr>
                        <w:r>
                          <w:rPr/>
                          <w:t xml:space="preserve"> </w:t>
                        </w:r>
                      </w:p>
                    </w:txbxContent>
                  </v:textbox>
                </v:rect>
                <v:rect id="Rectangle 32664" style="position:absolute;width:518;height:2079;left:1115;top:17772;" filled="f" stroked="f">
                  <v:textbox inset="0,0,0,0">
                    <w:txbxContent>
                      <w:p>
                        <w:pPr>
                          <w:spacing w:before="0" w:after="160" w:line="259" w:lineRule="auto"/>
                          <w:ind w:left="0" w:right="0" w:firstLine="0"/>
                          <w:jc w:val="left"/>
                        </w:pPr>
                        <w:r>
                          <w:rPr/>
                          <w:t xml:space="preserve"> </w:t>
                        </w:r>
                      </w:p>
                    </w:txbxContent>
                  </v:textbox>
                </v:rect>
                <v:rect id="Rectangle 32665" style="position:absolute;width:518;height:2079;left:1115;top:19372;" filled="f" stroked="f">
                  <v:textbox inset="0,0,0,0">
                    <w:txbxContent>
                      <w:p>
                        <w:pPr>
                          <w:spacing w:before="0" w:after="160" w:line="259" w:lineRule="auto"/>
                          <w:ind w:left="0" w:right="0" w:firstLine="0"/>
                          <w:jc w:val="left"/>
                        </w:pPr>
                        <w:r>
                          <w:rPr/>
                          <w:t xml:space="preserve"> </w:t>
                        </w:r>
                      </w:p>
                    </w:txbxContent>
                  </v:textbox>
                </v:rect>
                <v:rect id="Rectangle 32666" style="position:absolute;width:518;height:2079;left:1115;top:20972;" filled="f" stroked="f">
                  <v:textbox inset="0,0,0,0">
                    <w:txbxContent>
                      <w:p>
                        <w:pPr>
                          <w:spacing w:before="0" w:after="160" w:line="259" w:lineRule="auto"/>
                          <w:ind w:left="0" w:right="0" w:firstLine="0"/>
                          <w:jc w:val="left"/>
                        </w:pPr>
                        <w:r>
                          <w:rPr/>
                          <w:t xml:space="preserve"> </w:t>
                        </w:r>
                      </w:p>
                    </w:txbxContent>
                  </v:textbox>
                </v:rect>
                <v:rect id="Rectangle 32667" style="position:absolute;width:518;height:2079;left:1115;top:22588;" filled="f" stroked="f">
                  <v:textbox inset="0,0,0,0">
                    <w:txbxContent>
                      <w:p>
                        <w:pPr>
                          <w:spacing w:before="0" w:after="160" w:line="259" w:lineRule="auto"/>
                          <w:ind w:left="0" w:right="0" w:firstLine="0"/>
                          <w:jc w:val="left"/>
                        </w:pPr>
                        <w:r>
                          <w:rPr/>
                          <w:t xml:space="preserve"> </w:t>
                        </w:r>
                      </w:p>
                    </w:txbxContent>
                  </v:textbox>
                </v:rect>
                <v:rect id="Rectangle 32668" style="position:absolute;width:518;height:2079;left:1115;top:24188;" filled="f" stroked="f">
                  <v:textbox inset="0,0,0,0">
                    <w:txbxContent>
                      <w:p>
                        <w:pPr>
                          <w:spacing w:before="0" w:after="160" w:line="259" w:lineRule="auto"/>
                          <w:ind w:left="0" w:right="0" w:firstLine="0"/>
                          <w:jc w:val="left"/>
                        </w:pPr>
                        <w:r>
                          <w:rPr/>
                          <w:t xml:space="preserve"> </w:t>
                        </w:r>
                      </w:p>
                    </w:txbxContent>
                  </v:textbox>
                </v:rect>
                <v:rect id="Rectangle 32669" style="position:absolute;width:518;height:2079;left:1115;top:25803;" filled="f" stroked="f">
                  <v:textbox inset="0,0,0,0">
                    <w:txbxContent>
                      <w:p>
                        <w:pPr>
                          <w:spacing w:before="0" w:after="160" w:line="259" w:lineRule="auto"/>
                          <w:ind w:left="0" w:right="0" w:firstLine="0"/>
                          <w:jc w:val="left"/>
                        </w:pPr>
                        <w:r>
                          <w:rPr/>
                          <w:t xml:space="preserve"> </w:t>
                        </w:r>
                      </w:p>
                    </w:txbxContent>
                  </v:textbox>
                </v:rect>
                <v:rect id="Rectangle 32670" style="position:absolute;width:518;height:2079;left:1115;top:27406;" filled="f" stroked="f">
                  <v:textbox inset="0,0,0,0">
                    <w:txbxContent>
                      <w:p>
                        <w:pPr>
                          <w:spacing w:before="0" w:after="160" w:line="259" w:lineRule="auto"/>
                          <w:ind w:left="0" w:right="0" w:firstLine="0"/>
                          <w:jc w:val="left"/>
                        </w:pPr>
                        <w:r>
                          <w:rPr/>
                          <w:t xml:space="preserve"> </w:t>
                        </w:r>
                      </w:p>
                    </w:txbxContent>
                  </v:textbox>
                </v:rect>
                <v:rect id="Rectangle 32671" style="position:absolute;width:518;height:2079;left:1115;top:29006;" filled="f" stroked="f">
                  <v:textbox inset="0,0,0,0">
                    <w:txbxContent>
                      <w:p>
                        <w:pPr>
                          <w:spacing w:before="0" w:after="160" w:line="259" w:lineRule="auto"/>
                          <w:ind w:left="0" w:right="0" w:firstLine="0"/>
                          <w:jc w:val="left"/>
                        </w:pPr>
                        <w:r>
                          <w:rPr/>
                          <w:t xml:space="preserve"> </w:t>
                        </w:r>
                      </w:p>
                    </w:txbxContent>
                  </v:textbox>
                </v:rect>
                <v:rect id="Rectangle 32672" style="position:absolute;width:518;height:2079;left:1115;top:30622;" filled="f" stroked="f">
                  <v:textbox inset="0,0,0,0">
                    <w:txbxContent>
                      <w:p>
                        <w:pPr>
                          <w:spacing w:before="0" w:after="160" w:line="259" w:lineRule="auto"/>
                          <w:ind w:left="0" w:right="0" w:firstLine="0"/>
                          <w:jc w:val="left"/>
                        </w:pPr>
                        <w:r>
                          <w:rPr/>
                          <w:t xml:space="preserve"> </w:t>
                        </w:r>
                      </w:p>
                    </w:txbxContent>
                  </v:textbox>
                </v:rect>
                <v:rect id="Rectangle 32675" style="position:absolute;width:518;height:2079;left:29190;top:36961;" filled="f" stroked="f">
                  <v:textbox inset="0,0,0,0">
                    <w:txbxContent>
                      <w:p>
                        <w:pPr>
                          <w:spacing w:before="0" w:after="160" w:line="259" w:lineRule="auto"/>
                          <w:ind w:left="0" w:right="0" w:firstLine="0"/>
                          <w:jc w:val="left"/>
                        </w:pPr>
                        <w:r>
                          <w:rPr/>
                          <w:t xml:space="preserve"> </w:t>
                        </w:r>
                      </w:p>
                    </w:txbxContent>
                  </v:textbox>
                </v:rect>
                <v:rect id="Rectangle 32676" style="position:absolute;width:518;height:2079;left:29190;top:39324;" filled="f" stroked="f">
                  <v:textbox inset="0,0,0,0">
                    <w:txbxContent>
                      <w:p>
                        <w:pPr>
                          <w:spacing w:before="0" w:after="160" w:line="259" w:lineRule="auto"/>
                          <w:ind w:left="0" w:right="0" w:firstLine="0"/>
                          <w:jc w:val="left"/>
                        </w:pPr>
                        <w:r>
                          <w:rPr/>
                          <w:t xml:space="preserve"> </w:t>
                        </w:r>
                      </w:p>
                    </w:txbxContent>
                  </v:textbox>
                </v:rect>
                <v:rect id="Rectangle 32677" style="position:absolute;width:518;height:2079;left:29190;top:41701;" filled="f" stroked="f">
                  <v:textbox inset="0,0,0,0">
                    <w:txbxContent>
                      <w:p>
                        <w:pPr>
                          <w:spacing w:before="0" w:after="160" w:line="259" w:lineRule="auto"/>
                          <w:ind w:left="0" w:right="0" w:firstLine="0"/>
                          <w:jc w:val="left"/>
                        </w:pPr>
                        <w:r>
                          <w:rPr/>
                          <w:t xml:space="preserve"> </w:t>
                        </w:r>
                      </w:p>
                    </w:txbxContent>
                  </v:textbox>
                </v:rect>
                <v:rect id="Rectangle 32678" style="position:absolute;width:518;height:2079;left:29190;top:44063;" filled="f" stroked="f">
                  <v:textbox inset="0,0,0,0">
                    <w:txbxContent>
                      <w:p>
                        <w:pPr>
                          <w:spacing w:before="0" w:after="160" w:line="259" w:lineRule="auto"/>
                          <w:ind w:left="0" w:right="0" w:firstLine="0"/>
                          <w:jc w:val="left"/>
                        </w:pPr>
                        <w:r>
                          <w:rPr/>
                          <w:t xml:space="preserve"> </w:t>
                        </w:r>
                      </w:p>
                    </w:txbxContent>
                  </v:textbox>
                </v:rect>
                <v:rect id="Rectangle 32679" style="position:absolute;width:518;height:2079;left:29190;top:46441;" filled="f" stroked="f">
                  <v:textbox inset="0,0,0,0">
                    <w:txbxContent>
                      <w:p>
                        <w:pPr>
                          <w:spacing w:before="0" w:after="160" w:line="259" w:lineRule="auto"/>
                          <w:ind w:left="0" w:right="0" w:firstLine="0"/>
                          <w:jc w:val="left"/>
                        </w:pPr>
                        <w:r>
                          <w:rPr/>
                          <w:t xml:space="preserve"> </w:t>
                        </w:r>
                      </w:p>
                    </w:txbxContent>
                  </v:textbox>
                </v:rect>
                <v:shape id="Picture 32690" style="position:absolute;width:55199;height:64312;left:0;top:0;" filled="f">
                  <v:imagedata r:id="rId67"/>
                </v:shape>
                <w10:wrap type="square"/>
              </v:group>
            </w:pict>
          </mc:Fallback>
        </mc:AlternateContent>
      </w:r>
      <w:r>
        <w:br w:type="page"/>
      </w:r>
    </w:p>
    <w:p w:rsidR="00B03E47" w:rsidRDefault="00E2034E">
      <w:pPr>
        <w:spacing w:after="0" w:line="259" w:lineRule="auto"/>
        <w:ind w:left="-2293" w:right="719" w:firstLine="0"/>
        <w:jc w:val="left"/>
      </w:pPr>
      <w:r>
        <w:rPr>
          <w:rFonts w:ascii="Calibri" w:eastAsia="Calibri" w:hAnsi="Calibri" w:cs="Calibri"/>
          <w:noProof/>
        </w:rPr>
        <mc:AlternateContent>
          <mc:Choice Requires="wpg">
            <w:drawing>
              <wp:anchor distT="0" distB="0" distL="114300" distR="114300" simplePos="0" relativeHeight="251842560" behindDoc="0" locked="0" layoutInCell="1" allowOverlap="1">
                <wp:simplePos x="0" y="0"/>
                <wp:positionH relativeFrom="page">
                  <wp:posOffset>8664935</wp:posOffset>
                </wp:positionH>
                <wp:positionV relativeFrom="page">
                  <wp:posOffset>6710019</wp:posOffset>
                </wp:positionV>
                <wp:extent cx="161330" cy="3601365"/>
                <wp:effectExtent l="0" t="0" r="0" b="0"/>
                <wp:wrapTopAndBottom/>
                <wp:docPr id="319475" name="Group 319475"/>
                <wp:cNvGraphicFramePr/>
                <a:graphic xmlns:a="http://schemas.openxmlformats.org/drawingml/2006/main">
                  <a:graphicData uri="http://schemas.microsoft.com/office/word/2010/wordprocessingGroup">
                    <wpg:wgp>
                      <wpg:cNvGrpSpPr/>
                      <wpg:grpSpPr>
                        <a:xfrm>
                          <a:off x="0" y="0"/>
                          <a:ext cx="161330" cy="3601365"/>
                          <a:chOff x="0" y="0"/>
                          <a:chExt cx="161330" cy="3601365"/>
                        </a:xfrm>
                      </wpg:grpSpPr>
                      <wps:wsp>
                        <wps:cNvPr id="32765" name="Rectangle 32765"/>
                        <wps:cNvSpPr/>
                        <wps:spPr>
                          <a:xfrm rot="-5399999">
                            <a:off x="-2338295" y="1149845"/>
                            <a:ext cx="4789815" cy="113224"/>
                          </a:xfrm>
                          <a:prstGeom prst="rect">
                            <a:avLst/>
                          </a:prstGeom>
                          <a:ln>
                            <a:noFill/>
                          </a:ln>
                        </wps:spPr>
                        <wps:txbx>
                          <w:txbxContent>
                            <w:p w:rsidR="00B03E47" w:rsidRDefault="00E2034E">
                              <w:pPr>
                                <w:spacing w:after="160" w:line="259" w:lineRule="auto"/>
                                <w:ind w:left="0" w:right="0" w:firstLine="0"/>
                                <w:jc w:val="left"/>
                              </w:pPr>
                              <w:r>
                                <w:rPr>
                                  <w:sz w:val="12"/>
                                </w:rPr>
                                <w:t xml:space="preserve">Cód. Validación: X6W4A44Y3YFEHMQ6W9NDGFMDY | Verificación: https://candelaria.sedelectronica.es/ </w:t>
                              </w:r>
                            </w:p>
                          </w:txbxContent>
                        </wps:txbx>
                        <wps:bodyPr horzOverflow="overflow" vert="horz" lIns="0" tIns="0" rIns="0" bIns="0" rtlCol="0">
                          <a:noAutofit/>
                        </wps:bodyPr>
                      </wps:wsp>
                      <wps:wsp>
                        <wps:cNvPr id="32766" name="Rectangle 32766"/>
                        <wps:cNvSpPr/>
                        <wps:spPr>
                          <a:xfrm rot="-5399999">
                            <a:off x="-2098575" y="1313366"/>
                            <a:ext cx="4462772" cy="113224"/>
                          </a:xfrm>
                          <a:prstGeom prst="rect">
                            <a:avLst/>
                          </a:prstGeom>
                          <a:ln>
                            <a:noFill/>
                          </a:ln>
                        </wps:spPr>
                        <wps:txbx>
                          <w:txbxContent>
                            <w:p w:rsidR="00B03E47" w:rsidRDefault="00E2034E">
                              <w:pPr>
                                <w:spacing w:after="160" w:line="259" w:lineRule="auto"/>
                                <w:ind w:left="0" w:right="0" w:firstLine="0"/>
                                <w:jc w:val="left"/>
                              </w:pPr>
                              <w:r>
                                <w:rPr>
                                  <w:sz w:val="12"/>
                                </w:rPr>
                                <w:t xml:space="preserve">Documento firmado electrónicamente desde la plataforma esPublico Gestiona | Página 144 de 179 </w:t>
                              </w:r>
                            </w:p>
                          </w:txbxContent>
                        </wps:txbx>
                        <wps:bodyPr horzOverflow="overflow" vert="horz" lIns="0" tIns="0" rIns="0" bIns="0" rtlCol="0">
                          <a:noAutofit/>
                        </wps:bodyPr>
                      </wps:wsp>
                    </wpg:wgp>
                  </a:graphicData>
                </a:graphic>
              </wp:anchor>
            </w:drawing>
          </mc:Choice>
          <mc:Fallback xmlns:a="http://schemas.openxmlformats.org/drawingml/2006/main">
            <w:pict>
              <v:group id="Group 319475" style="width:12.7031pt;height:283.572pt;position:absolute;mso-position-horizontal-relative:page;mso-position-horizontal:absolute;margin-left:682.278pt;mso-position-vertical-relative:page;margin-top:528.348pt;" coordsize="1613,36013">
                <v:rect id="Rectangle 32765" style="position:absolute;width:47898;height:1132;left:-23382;top:11498;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X6W4A44Y3YFEHMQ6W9NDGFMDY | Verificación: https://candelaria.sedelectronica.es/ </w:t>
                        </w:r>
                      </w:p>
                    </w:txbxContent>
                  </v:textbox>
                </v:rect>
                <v:rect id="Rectangle 32766" style="position:absolute;width:44627;height:1132;left:-20985;top:13133;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144 de 179 </w:t>
                        </w:r>
                      </w:p>
                    </w:txbxContent>
                  </v:textbox>
                </v:rect>
                <w10:wrap type="topAndBottom"/>
              </v:group>
            </w:pict>
          </mc:Fallback>
        </mc:AlternateContent>
      </w:r>
      <w:r>
        <w:rPr>
          <w:rFonts w:ascii="Calibri" w:eastAsia="Calibri" w:hAnsi="Calibri" w:cs="Calibri"/>
          <w:noProof/>
        </w:rPr>
        <mc:AlternateContent>
          <mc:Choice Requires="wpg">
            <w:drawing>
              <wp:anchor distT="0" distB="0" distL="114300" distR="114300" simplePos="0" relativeHeight="251843584" behindDoc="0" locked="0" layoutInCell="1" allowOverlap="1">
                <wp:simplePos x="0" y="0"/>
                <wp:positionH relativeFrom="column">
                  <wp:posOffset>-156971</wp:posOffset>
                </wp:positionH>
                <wp:positionV relativeFrom="paragraph">
                  <wp:posOffset>0</wp:posOffset>
                </wp:positionV>
                <wp:extent cx="6537960" cy="8138160"/>
                <wp:effectExtent l="0" t="0" r="0" b="0"/>
                <wp:wrapSquare wrapText="bothSides"/>
                <wp:docPr id="319473" name="Group 319473"/>
                <wp:cNvGraphicFramePr/>
                <a:graphic xmlns:a="http://schemas.openxmlformats.org/drawingml/2006/main">
                  <a:graphicData uri="http://schemas.microsoft.com/office/word/2010/wordprocessingGroup">
                    <wpg:wgp>
                      <wpg:cNvGrpSpPr/>
                      <wpg:grpSpPr>
                        <a:xfrm>
                          <a:off x="0" y="0"/>
                          <a:ext cx="6537960" cy="8138160"/>
                          <a:chOff x="0" y="0"/>
                          <a:chExt cx="6537960" cy="8138160"/>
                        </a:xfrm>
                      </wpg:grpSpPr>
                      <wps:wsp>
                        <wps:cNvPr id="32713" name="Rectangle 32713"/>
                        <wps:cNvSpPr/>
                        <wps:spPr>
                          <a:xfrm>
                            <a:off x="321869" y="140066"/>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32714" name="Rectangle 32714"/>
                        <wps:cNvSpPr/>
                        <wps:spPr>
                          <a:xfrm>
                            <a:off x="321869" y="300330"/>
                            <a:ext cx="50673" cy="224380"/>
                          </a:xfrm>
                          <a:prstGeom prst="rect">
                            <a:avLst/>
                          </a:prstGeom>
                          <a:ln>
                            <a:noFill/>
                          </a:ln>
                        </wps:spPr>
                        <wps:txbx>
                          <w:txbxContent>
                            <w:p w:rsidR="00B03E47" w:rsidRDefault="00E2034E">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2715" name="Rectangle 32715"/>
                        <wps:cNvSpPr/>
                        <wps:spPr>
                          <a:xfrm>
                            <a:off x="321869" y="476869"/>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32716" name="Rectangle 32716"/>
                        <wps:cNvSpPr/>
                        <wps:spPr>
                          <a:xfrm>
                            <a:off x="321869" y="636890"/>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32717" name="Rectangle 32717"/>
                        <wps:cNvSpPr/>
                        <wps:spPr>
                          <a:xfrm>
                            <a:off x="321869" y="796910"/>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32718" name="Rectangle 32718"/>
                        <wps:cNvSpPr/>
                        <wps:spPr>
                          <a:xfrm>
                            <a:off x="321869" y="958454"/>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32719" name="Rectangle 32719"/>
                        <wps:cNvSpPr/>
                        <wps:spPr>
                          <a:xfrm>
                            <a:off x="321869" y="1118474"/>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32720" name="Rectangle 32720"/>
                        <wps:cNvSpPr/>
                        <wps:spPr>
                          <a:xfrm>
                            <a:off x="321869" y="1280018"/>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32721" name="Rectangle 32721"/>
                        <wps:cNvSpPr/>
                        <wps:spPr>
                          <a:xfrm>
                            <a:off x="321869" y="1440038"/>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32722" name="Rectangle 32722"/>
                        <wps:cNvSpPr/>
                        <wps:spPr>
                          <a:xfrm>
                            <a:off x="321869" y="1601581"/>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32723" name="Rectangle 32723"/>
                        <wps:cNvSpPr/>
                        <wps:spPr>
                          <a:xfrm>
                            <a:off x="321869" y="1761982"/>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32724" name="Rectangle 32724"/>
                        <wps:cNvSpPr/>
                        <wps:spPr>
                          <a:xfrm>
                            <a:off x="321869" y="1922003"/>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32725" name="Rectangle 32725"/>
                        <wps:cNvSpPr/>
                        <wps:spPr>
                          <a:xfrm>
                            <a:off x="321869" y="2083547"/>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32726" name="Rectangle 32726"/>
                        <wps:cNvSpPr/>
                        <wps:spPr>
                          <a:xfrm>
                            <a:off x="321869" y="2243567"/>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32727" name="Rectangle 32727"/>
                        <wps:cNvSpPr/>
                        <wps:spPr>
                          <a:xfrm>
                            <a:off x="321869" y="2405111"/>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32728" name="Rectangle 32728"/>
                        <wps:cNvSpPr/>
                        <wps:spPr>
                          <a:xfrm>
                            <a:off x="321869" y="2565131"/>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32729" name="Rectangle 32729"/>
                        <wps:cNvSpPr/>
                        <wps:spPr>
                          <a:xfrm>
                            <a:off x="321869" y="2725151"/>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32730" name="Rectangle 32730"/>
                        <wps:cNvSpPr/>
                        <wps:spPr>
                          <a:xfrm>
                            <a:off x="321869" y="2886695"/>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32731" name="Rectangle 32731"/>
                        <wps:cNvSpPr/>
                        <wps:spPr>
                          <a:xfrm>
                            <a:off x="321869" y="3046715"/>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32732" name="Rectangle 32732"/>
                        <wps:cNvSpPr/>
                        <wps:spPr>
                          <a:xfrm>
                            <a:off x="321869" y="3208259"/>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32733" name="Rectangle 32733"/>
                        <wps:cNvSpPr/>
                        <wps:spPr>
                          <a:xfrm>
                            <a:off x="321869" y="3368279"/>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32734" name="Rectangle 32734"/>
                        <wps:cNvSpPr/>
                        <wps:spPr>
                          <a:xfrm>
                            <a:off x="321869" y="3528299"/>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32735" name="Rectangle 32735"/>
                        <wps:cNvSpPr/>
                        <wps:spPr>
                          <a:xfrm>
                            <a:off x="321869" y="3689843"/>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32736" name="Rectangle 32736"/>
                        <wps:cNvSpPr/>
                        <wps:spPr>
                          <a:xfrm>
                            <a:off x="321869" y="3849863"/>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32737" name="Rectangle 32737"/>
                        <wps:cNvSpPr/>
                        <wps:spPr>
                          <a:xfrm>
                            <a:off x="321869" y="4011407"/>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32738" name="Rectangle 32738"/>
                        <wps:cNvSpPr/>
                        <wps:spPr>
                          <a:xfrm>
                            <a:off x="321869" y="4171681"/>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32739" name="Rectangle 32739"/>
                        <wps:cNvSpPr/>
                        <wps:spPr>
                          <a:xfrm>
                            <a:off x="321869" y="4331701"/>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32740" name="Rectangle 32740"/>
                        <wps:cNvSpPr/>
                        <wps:spPr>
                          <a:xfrm>
                            <a:off x="321869" y="4493245"/>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32741" name="Rectangle 32741"/>
                        <wps:cNvSpPr/>
                        <wps:spPr>
                          <a:xfrm>
                            <a:off x="321869" y="4653265"/>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32742" name="Rectangle 32742"/>
                        <wps:cNvSpPr/>
                        <wps:spPr>
                          <a:xfrm>
                            <a:off x="321869" y="4814809"/>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32743" name="Rectangle 32743"/>
                        <wps:cNvSpPr/>
                        <wps:spPr>
                          <a:xfrm>
                            <a:off x="321869" y="4974829"/>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32744" name="Rectangle 32744"/>
                        <wps:cNvSpPr/>
                        <wps:spPr>
                          <a:xfrm>
                            <a:off x="321869" y="5134849"/>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32745" name="Rectangle 32745"/>
                        <wps:cNvSpPr/>
                        <wps:spPr>
                          <a:xfrm>
                            <a:off x="321869" y="5296392"/>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32746" name="Rectangle 32746"/>
                        <wps:cNvSpPr/>
                        <wps:spPr>
                          <a:xfrm>
                            <a:off x="321869" y="5456413"/>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32747" name="Rectangle 32747"/>
                        <wps:cNvSpPr/>
                        <wps:spPr>
                          <a:xfrm>
                            <a:off x="321869" y="5617957"/>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32748" name="Rectangle 32748"/>
                        <wps:cNvSpPr/>
                        <wps:spPr>
                          <a:xfrm>
                            <a:off x="321869" y="5777977"/>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32749" name="Rectangle 32749"/>
                        <wps:cNvSpPr/>
                        <wps:spPr>
                          <a:xfrm>
                            <a:off x="321869" y="5939521"/>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32750" name="Rectangle 32750"/>
                        <wps:cNvSpPr/>
                        <wps:spPr>
                          <a:xfrm>
                            <a:off x="321869" y="6099541"/>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32751" name="Rectangle 32751"/>
                        <wps:cNvSpPr/>
                        <wps:spPr>
                          <a:xfrm>
                            <a:off x="321869" y="6259561"/>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32752" name="Rectangle 32752"/>
                        <wps:cNvSpPr/>
                        <wps:spPr>
                          <a:xfrm>
                            <a:off x="321869" y="6421105"/>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32753" name="Rectangle 32753"/>
                        <wps:cNvSpPr/>
                        <wps:spPr>
                          <a:xfrm>
                            <a:off x="321869" y="6581506"/>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32754" name="Rectangle 32754"/>
                        <wps:cNvSpPr/>
                        <wps:spPr>
                          <a:xfrm>
                            <a:off x="321869" y="6743050"/>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32755" name="Rectangle 32755"/>
                        <wps:cNvSpPr/>
                        <wps:spPr>
                          <a:xfrm>
                            <a:off x="321869" y="6903070"/>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32756" name="Rectangle 32756"/>
                        <wps:cNvSpPr/>
                        <wps:spPr>
                          <a:xfrm>
                            <a:off x="321869" y="7063090"/>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32757" name="Rectangle 32757"/>
                        <wps:cNvSpPr/>
                        <wps:spPr>
                          <a:xfrm>
                            <a:off x="321869" y="7224634"/>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32758" name="Rectangle 32758"/>
                        <wps:cNvSpPr/>
                        <wps:spPr>
                          <a:xfrm>
                            <a:off x="321869" y="7384654"/>
                            <a:ext cx="51809" cy="207921"/>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32759" name="Rectangle 32759"/>
                        <wps:cNvSpPr/>
                        <wps:spPr>
                          <a:xfrm>
                            <a:off x="321869" y="7546198"/>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wps:wsp>
                        <wps:cNvPr id="32760" name="Rectangle 32760"/>
                        <wps:cNvSpPr/>
                        <wps:spPr>
                          <a:xfrm>
                            <a:off x="321869" y="7706167"/>
                            <a:ext cx="51809" cy="207922"/>
                          </a:xfrm>
                          <a:prstGeom prst="rect">
                            <a:avLst/>
                          </a:prstGeom>
                          <a:ln>
                            <a:noFill/>
                          </a:ln>
                        </wps:spPr>
                        <wps:txbx>
                          <w:txbxContent>
                            <w:p w:rsidR="00B03E47" w:rsidRDefault="00E2034E">
                              <w:pPr>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32762" name="Picture 32762"/>
                          <pic:cNvPicPr/>
                        </pic:nvPicPr>
                        <pic:blipFill>
                          <a:blip r:embed="rId68"/>
                          <a:stretch>
                            <a:fillRect/>
                          </a:stretch>
                        </pic:blipFill>
                        <pic:spPr>
                          <a:xfrm>
                            <a:off x="0" y="0"/>
                            <a:ext cx="6537960" cy="8138160"/>
                          </a:xfrm>
                          <a:prstGeom prst="rect">
                            <a:avLst/>
                          </a:prstGeom>
                        </pic:spPr>
                      </pic:pic>
                    </wpg:wgp>
                  </a:graphicData>
                </a:graphic>
              </wp:anchor>
            </w:drawing>
          </mc:Choice>
          <mc:Fallback xmlns:a="http://schemas.openxmlformats.org/drawingml/2006/main">
            <w:pict>
              <v:group id="Group 319473" style="width:514.8pt;height:640.8pt;position:absolute;mso-position-horizontal-relative:text;mso-position-horizontal:absolute;margin-left:-12.36pt;mso-position-vertical-relative:text;margin-top:0pt;" coordsize="65379,81381">
                <v:rect id="Rectangle 32713" style="position:absolute;width:518;height:2079;left:3218;top:1400;" filled="f" stroked="f">
                  <v:textbox inset="0,0,0,0">
                    <w:txbxContent>
                      <w:p>
                        <w:pPr>
                          <w:spacing w:before="0" w:after="160" w:line="259" w:lineRule="auto"/>
                          <w:ind w:left="0" w:right="0" w:firstLine="0"/>
                          <w:jc w:val="left"/>
                        </w:pPr>
                        <w:r>
                          <w:rPr/>
                          <w:t xml:space="preserve"> </w:t>
                        </w:r>
                      </w:p>
                    </w:txbxContent>
                  </v:textbox>
                </v:rect>
                <v:rect id="Rectangle 32714" style="position:absolute;width:506;height:2243;left:3218;top:3003;"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32715" style="position:absolute;width:518;height:2079;left:3218;top:4768;" filled="f" stroked="f">
                  <v:textbox inset="0,0,0,0">
                    <w:txbxContent>
                      <w:p>
                        <w:pPr>
                          <w:spacing w:before="0" w:after="160" w:line="259" w:lineRule="auto"/>
                          <w:ind w:left="0" w:right="0" w:firstLine="0"/>
                          <w:jc w:val="left"/>
                        </w:pPr>
                        <w:r>
                          <w:rPr/>
                          <w:t xml:space="preserve"> </w:t>
                        </w:r>
                      </w:p>
                    </w:txbxContent>
                  </v:textbox>
                </v:rect>
                <v:rect id="Rectangle 32716" style="position:absolute;width:518;height:2079;left:3218;top:6368;" filled="f" stroked="f">
                  <v:textbox inset="0,0,0,0">
                    <w:txbxContent>
                      <w:p>
                        <w:pPr>
                          <w:spacing w:before="0" w:after="160" w:line="259" w:lineRule="auto"/>
                          <w:ind w:left="0" w:right="0" w:firstLine="0"/>
                          <w:jc w:val="left"/>
                        </w:pPr>
                        <w:r>
                          <w:rPr/>
                          <w:t xml:space="preserve"> </w:t>
                        </w:r>
                      </w:p>
                    </w:txbxContent>
                  </v:textbox>
                </v:rect>
                <v:rect id="Rectangle 32717" style="position:absolute;width:518;height:2079;left:3218;top:7969;" filled="f" stroked="f">
                  <v:textbox inset="0,0,0,0">
                    <w:txbxContent>
                      <w:p>
                        <w:pPr>
                          <w:spacing w:before="0" w:after="160" w:line="259" w:lineRule="auto"/>
                          <w:ind w:left="0" w:right="0" w:firstLine="0"/>
                          <w:jc w:val="left"/>
                        </w:pPr>
                        <w:r>
                          <w:rPr/>
                          <w:t xml:space="preserve"> </w:t>
                        </w:r>
                      </w:p>
                    </w:txbxContent>
                  </v:textbox>
                </v:rect>
                <v:rect id="Rectangle 32718" style="position:absolute;width:518;height:2079;left:3218;top:9584;" filled="f" stroked="f">
                  <v:textbox inset="0,0,0,0">
                    <w:txbxContent>
                      <w:p>
                        <w:pPr>
                          <w:spacing w:before="0" w:after="160" w:line="259" w:lineRule="auto"/>
                          <w:ind w:left="0" w:right="0" w:firstLine="0"/>
                          <w:jc w:val="left"/>
                        </w:pPr>
                        <w:r>
                          <w:rPr/>
                          <w:t xml:space="preserve"> </w:t>
                        </w:r>
                      </w:p>
                    </w:txbxContent>
                  </v:textbox>
                </v:rect>
                <v:rect id="Rectangle 32719" style="position:absolute;width:518;height:2079;left:3218;top:11184;" filled="f" stroked="f">
                  <v:textbox inset="0,0,0,0">
                    <w:txbxContent>
                      <w:p>
                        <w:pPr>
                          <w:spacing w:before="0" w:after="160" w:line="259" w:lineRule="auto"/>
                          <w:ind w:left="0" w:right="0" w:firstLine="0"/>
                          <w:jc w:val="left"/>
                        </w:pPr>
                        <w:r>
                          <w:rPr/>
                          <w:t xml:space="preserve"> </w:t>
                        </w:r>
                      </w:p>
                    </w:txbxContent>
                  </v:textbox>
                </v:rect>
                <v:rect id="Rectangle 32720" style="position:absolute;width:518;height:2079;left:3218;top:12800;" filled="f" stroked="f">
                  <v:textbox inset="0,0,0,0">
                    <w:txbxContent>
                      <w:p>
                        <w:pPr>
                          <w:spacing w:before="0" w:after="160" w:line="259" w:lineRule="auto"/>
                          <w:ind w:left="0" w:right="0" w:firstLine="0"/>
                          <w:jc w:val="left"/>
                        </w:pPr>
                        <w:r>
                          <w:rPr/>
                          <w:t xml:space="preserve"> </w:t>
                        </w:r>
                      </w:p>
                    </w:txbxContent>
                  </v:textbox>
                </v:rect>
                <v:rect id="Rectangle 32721" style="position:absolute;width:518;height:2079;left:3218;top:14400;" filled="f" stroked="f">
                  <v:textbox inset="0,0,0,0">
                    <w:txbxContent>
                      <w:p>
                        <w:pPr>
                          <w:spacing w:before="0" w:after="160" w:line="259" w:lineRule="auto"/>
                          <w:ind w:left="0" w:right="0" w:firstLine="0"/>
                          <w:jc w:val="left"/>
                        </w:pPr>
                        <w:r>
                          <w:rPr/>
                          <w:t xml:space="preserve"> </w:t>
                        </w:r>
                      </w:p>
                    </w:txbxContent>
                  </v:textbox>
                </v:rect>
                <v:rect id="Rectangle 32722" style="position:absolute;width:518;height:2079;left:3218;top:16015;" filled="f" stroked="f">
                  <v:textbox inset="0,0,0,0">
                    <w:txbxContent>
                      <w:p>
                        <w:pPr>
                          <w:spacing w:before="0" w:after="160" w:line="259" w:lineRule="auto"/>
                          <w:ind w:left="0" w:right="0" w:firstLine="0"/>
                          <w:jc w:val="left"/>
                        </w:pPr>
                        <w:r>
                          <w:rPr/>
                          <w:t xml:space="preserve"> </w:t>
                        </w:r>
                      </w:p>
                    </w:txbxContent>
                  </v:textbox>
                </v:rect>
                <v:rect id="Rectangle 32723" style="position:absolute;width:518;height:2079;left:3218;top:17619;" filled="f" stroked="f">
                  <v:textbox inset="0,0,0,0">
                    <w:txbxContent>
                      <w:p>
                        <w:pPr>
                          <w:spacing w:before="0" w:after="160" w:line="259" w:lineRule="auto"/>
                          <w:ind w:left="0" w:right="0" w:firstLine="0"/>
                          <w:jc w:val="left"/>
                        </w:pPr>
                        <w:r>
                          <w:rPr/>
                          <w:t xml:space="preserve"> </w:t>
                        </w:r>
                      </w:p>
                    </w:txbxContent>
                  </v:textbox>
                </v:rect>
                <v:rect id="Rectangle 32724" style="position:absolute;width:518;height:2079;left:3218;top:19220;" filled="f" stroked="f">
                  <v:textbox inset="0,0,0,0">
                    <w:txbxContent>
                      <w:p>
                        <w:pPr>
                          <w:spacing w:before="0" w:after="160" w:line="259" w:lineRule="auto"/>
                          <w:ind w:left="0" w:right="0" w:firstLine="0"/>
                          <w:jc w:val="left"/>
                        </w:pPr>
                        <w:r>
                          <w:rPr/>
                          <w:t xml:space="preserve"> </w:t>
                        </w:r>
                      </w:p>
                    </w:txbxContent>
                  </v:textbox>
                </v:rect>
                <v:rect id="Rectangle 32725" style="position:absolute;width:518;height:2079;left:3218;top:20835;" filled="f" stroked="f">
                  <v:textbox inset="0,0,0,0">
                    <w:txbxContent>
                      <w:p>
                        <w:pPr>
                          <w:spacing w:before="0" w:after="160" w:line="259" w:lineRule="auto"/>
                          <w:ind w:left="0" w:right="0" w:firstLine="0"/>
                          <w:jc w:val="left"/>
                        </w:pPr>
                        <w:r>
                          <w:rPr/>
                          <w:t xml:space="preserve"> </w:t>
                        </w:r>
                      </w:p>
                    </w:txbxContent>
                  </v:textbox>
                </v:rect>
                <v:rect id="Rectangle 32726" style="position:absolute;width:518;height:2079;left:3218;top:22435;" filled="f" stroked="f">
                  <v:textbox inset="0,0,0,0">
                    <w:txbxContent>
                      <w:p>
                        <w:pPr>
                          <w:spacing w:before="0" w:after="160" w:line="259" w:lineRule="auto"/>
                          <w:ind w:left="0" w:right="0" w:firstLine="0"/>
                          <w:jc w:val="left"/>
                        </w:pPr>
                        <w:r>
                          <w:rPr/>
                          <w:t xml:space="preserve"> </w:t>
                        </w:r>
                      </w:p>
                    </w:txbxContent>
                  </v:textbox>
                </v:rect>
                <v:rect id="Rectangle 32727" style="position:absolute;width:518;height:2079;left:3218;top:24051;" filled="f" stroked="f">
                  <v:textbox inset="0,0,0,0">
                    <w:txbxContent>
                      <w:p>
                        <w:pPr>
                          <w:spacing w:before="0" w:after="160" w:line="259" w:lineRule="auto"/>
                          <w:ind w:left="0" w:right="0" w:firstLine="0"/>
                          <w:jc w:val="left"/>
                        </w:pPr>
                        <w:r>
                          <w:rPr/>
                          <w:t xml:space="preserve"> </w:t>
                        </w:r>
                      </w:p>
                    </w:txbxContent>
                  </v:textbox>
                </v:rect>
                <v:rect id="Rectangle 32728" style="position:absolute;width:518;height:2079;left:3218;top:25651;" filled="f" stroked="f">
                  <v:textbox inset="0,0,0,0">
                    <w:txbxContent>
                      <w:p>
                        <w:pPr>
                          <w:spacing w:before="0" w:after="160" w:line="259" w:lineRule="auto"/>
                          <w:ind w:left="0" w:right="0" w:firstLine="0"/>
                          <w:jc w:val="left"/>
                        </w:pPr>
                        <w:r>
                          <w:rPr/>
                          <w:t xml:space="preserve"> </w:t>
                        </w:r>
                      </w:p>
                    </w:txbxContent>
                  </v:textbox>
                </v:rect>
                <v:rect id="Rectangle 32729" style="position:absolute;width:518;height:2079;left:3218;top:27251;" filled="f" stroked="f">
                  <v:textbox inset="0,0,0,0">
                    <w:txbxContent>
                      <w:p>
                        <w:pPr>
                          <w:spacing w:before="0" w:after="160" w:line="259" w:lineRule="auto"/>
                          <w:ind w:left="0" w:right="0" w:firstLine="0"/>
                          <w:jc w:val="left"/>
                        </w:pPr>
                        <w:r>
                          <w:rPr/>
                          <w:t xml:space="preserve"> </w:t>
                        </w:r>
                      </w:p>
                    </w:txbxContent>
                  </v:textbox>
                </v:rect>
                <v:rect id="Rectangle 32730" style="position:absolute;width:518;height:2079;left:3218;top:28866;" filled="f" stroked="f">
                  <v:textbox inset="0,0,0,0">
                    <w:txbxContent>
                      <w:p>
                        <w:pPr>
                          <w:spacing w:before="0" w:after="160" w:line="259" w:lineRule="auto"/>
                          <w:ind w:left="0" w:right="0" w:firstLine="0"/>
                          <w:jc w:val="left"/>
                        </w:pPr>
                        <w:r>
                          <w:rPr/>
                          <w:t xml:space="preserve"> </w:t>
                        </w:r>
                      </w:p>
                    </w:txbxContent>
                  </v:textbox>
                </v:rect>
                <v:rect id="Rectangle 32731" style="position:absolute;width:518;height:2079;left:3218;top:30467;" filled="f" stroked="f">
                  <v:textbox inset="0,0,0,0">
                    <w:txbxContent>
                      <w:p>
                        <w:pPr>
                          <w:spacing w:before="0" w:after="160" w:line="259" w:lineRule="auto"/>
                          <w:ind w:left="0" w:right="0" w:firstLine="0"/>
                          <w:jc w:val="left"/>
                        </w:pPr>
                        <w:r>
                          <w:rPr/>
                          <w:t xml:space="preserve"> </w:t>
                        </w:r>
                      </w:p>
                    </w:txbxContent>
                  </v:textbox>
                </v:rect>
                <v:rect id="Rectangle 32732" style="position:absolute;width:518;height:2079;left:3218;top:32082;" filled="f" stroked="f">
                  <v:textbox inset="0,0,0,0">
                    <w:txbxContent>
                      <w:p>
                        <w:pPr>
                          <w:spacing w:before="0" w:after="160" w:line="259" w:lineRule="auto"/>
                          <w:ind w:left="0" w:right="0" w:firstLine="0"/>
                          <w:jc w:val="left"/>
                        </w:pPr>
                        <w:r>
                          <w:rPr/>
                          <w:t xml:space="preserve"> </w:t>
                        </w:r>
                      </w:p>
                    </w:txbxContent>
                  </v:textbox>
                </v:rect>
                <v:rect id="Rectangle 32733" style="position:absolute;width:518;height:2079;left:3218;top:33682;" filled="f" stroked="f">
                  <v:textbox inset="0,0,0,0">
                    <w:txbxContent>
                      <w:p>
                        <w:pPr>
                          <w:spacing w:before="0" w:after="160" w:line="259" w:lineRule="auto"/>
                          <w:ind w:left="0" w:right="0" w:firstLine="0"/>
                          <w:jc w:val="left"/>
                        </w:pPr>
                        <w:r>
                          <w:rPr/>
                          <w:t xml:space="preserve"> </w:t>
                        </w:r>
                      </w:p>
                    </w:txbxContent>
                  </v:textbox>
                </v:rect>
                <v:rect id="Rectangle 32734" style="position:absolute;width:518;height:2079;left:3218;top:35282;" filled="f" stroked="f">
                  <v:textbox inset="0,0,0,0">
                    <w:txbxContent>
                      <w:p>
                        <w:pPr>
                          <w:spacing w:before="0" w:after="160" w:line="259" w:lineRule="auto"/>
                          <w:ind w:left="0" w:right="0" w:firstLine="0"/>
                          <w:jc w:val="left"/>
                        </w:pPr>
                        <w:r>
                          <w:rPr/>
                          <w:t xml:space="preserve"> </w:t>
                        </w:r>
                      </w:p>
                    </w:txbxContent>
                  </v:textbox>
                </v:rect>
                <v:rect id="Rectangle 32735" style="position:absolute;width:518;height:2079;left:3218;top:36898;" filled="f" stroked="f">
                  <v:textbox inset="0,0,0,0">
                    <w:txbxContent>
                      <w:p>
                        <w:pPr>
                          <w:spacing w:before="0" w:after="160" w:line="259" w:lineRule="auto"/>
                          <w:ind w:left="0" w:right="0" w:firstLine="0"/>
                          <w:jc w:val="left"/>
                        </w:pPr>
                        <w:r>
                          <w:rPr/>
                          <w:t xml:space="preserve"> </w:t>
                        </w:r>
                      </w:p>
                    </w:txbxContent>
                  </v:textbox>
                </v:rect>
                <v:rect id="Rectangle 32736" style="position:absolute;width:518;height:2079;left:3218;top:38498;" filled="f" stroked="f">
                  <v:textbox inset="0,0,0,0">
                    <w:txbxContent>
                      <w:p>
                        <w:pPr>
                          <w:spacing w:before="0" w:after="160" w:line="259" w:lineRule="auto"/>
                          <w:ind w:left="0" w:right="0" w:firstLine="0"/>
                          <w:jc w:val="left"/>
                        </w:pPr>
                        <w:r>
                          <w:rPr/>
                          <w:t xml:space="preserve"> </w:t>
                        </w:r>
                      </w:p>
                    </w:txbxContent>
                  </v:textbox>
                </v:rect>
                <v:rect id="Rectangle 32737" style="position:absolute;width:518;height:2079;left:3218;top:40114;" filled="f" stroked="f">
                  <v:textbox inset="0,0,0,0">
                    <w:txbxContent>
                      <w:p>
                        <w:pPr>
                          <w:spacing w:before="0" w:after="160" w:line="259" w:lineRule="auto"/>
                          <w:ind w:left="0" w:right="0" w:firstLine="0"/>
                          <w:jc w:val="left"/>
                        </w:pPr>
                        <w:r>
                          <w:rPr/>
                          <w:t xml:space="preserve"> </w:t>
                        </w:r>
                      </w:p>
                    </w:txbxContent>
                  </v:textbox>
                </v:rect>
                <v:rect id="Rectangle 32738" style="position:absolute;width:518;height:2079;left:3218;top:41716;" filled="f" stroked="f">
                  <v:textbox inset="0,0,0,0">
                    <w:txbxContent>
                      <w:p>
                        <w:pPr>
                          <w:spacing w:before="0" w:after="160" w:line="259" w:lineRule="auto"/>
                          <w:ind w:left="0" w:right="0" w:firstLine="0"/>
                          <w:jc w:val="left"/>
                        </w:pPr>
                        <w:r>
                          <w:rPr/>
                          <w:t xml:space="preserve"> </w:t>
                        </w:r>
                      </w:p>
                    </w:txbxContent>
                  </v:textbox>
                </v:rect>
                <v:rect id="Rectangle 32739" style="position:absolute;width:518;height:2079;left:3218;top:43317;" filled="f" stroked="f">
                  <v:textbox inset="0,0,0,0">
                    <w:txbxContent>
                      <w:p>
                        <w:pPr>
                          <w:spacing w:before="0" w:after="160" w:line="259" w:lineRule="auto"/>
                          <w:ind w:left="0" w:right="0" w:firstLine="0"/>
                          <w:jc w:val="left"/>
                        </w:pPr>
                        <w:r>
                          <w:rPr/>
                          <w:t xml:space="preserve"> </w:t>
                        </w:r>
                      </w:p>
                    </w:txbxContent>
                  </v:textbox>
                </v:rect>
                <v:rect id="Rectangle 32740" style="position:absolute;width:518;height:2079;left:3218;top:44932;" filled="f" stroked="f">
                  <v:textbox inset="0,0,0,0">
                    <w:txbxContent>
                      <w:p>
                        <w:pPr>
                          <w:spacing w:before="0" w:after="160" w:line="259" w:lineRule="auto"/>
                          <w:ind w:left="0" w:right="0" w:firstLine="0"/>
                          <w:jc w:val="left"/>
                        </w:pPr>
                        <w:r>
                          <w:rPr/>
                          <w:t xml:space="preserve"> </w:t>
                        </w:r>
                      </w:p>
                    </w:txbxContent>
                  </v:textbox>
                </v:rect>
                <v:rect id="Rectangle 32741" style="position:absolute;width:518;height:2079;left:3218;top:46532;" filled="f" stroked="f">
                  <v:textbox inset="0,0,0,0">
                    <w:txbxContent>
                      <w:p>
                        <w:pPr>
                          <w:spacing w:before="0" w:after="160" w:line="259" w:lineRule="auto"/>
                          <w:ind w:left="0" w:right="0" w:firstLine="0"/>
                          <w:jc w:val="left"/>
                        </w:pPr>
                        <w:r>
                          <w:rPr/>
                          <w:t xml:space="preserve"> </w:t>
                        </w:r>
                      </w:p>
                    </w:txbxContent>
                  </v:textbox>
                </v:rect>
                <v:rect id="Rectangle 32742" style="position:absolute;width:518;height:2079;left:3218;top:48148;" filled="f" stroked="f">
                  <v:textbox inset="0,0,0,0">
                    <w:txbxContent>
                      <w:p>
                        <w:pPr>
                          <w:spacing w:before="0" w:after="160" w:line="259" w:lineRule="auto"/>
                          <w:ind w:left="0" w:right="0" w:firstLine="0"/>
                          <w:jc w:val="left"/>
                        </w:pPr>
                        <w:r>
                          <w:rPr/>
                          <w:t xml:space="preserve"> </w:t>
                        </w:r>
                      </w:p>
                    </w:txbxContent>
                  </v:textbox>
                </v:rect>
                <v:rect id="Rectangle 32743" style="position:absolute;width:518;height:2079;left:3218;top:49748;" filled="f" stroked="f">
                  <v:textbox inset="0,0,0,0">
                    <w:txbxContent>
                      <w:p>
                        <w:pPr>
                          <w:spacing w:before="0" w:after="160" w:line="259" w:lineRule="auto"/>
                          <w:ind w:left="0" w:right="0" w:firstLine="0"/>
                          <w:jc w:val="left"/>
                        </w:pPr>
                        <w:r>
                          <w:rPr/>
                          <w:t xml:space="preserve"> </w:t>
                        </w:r>
                      </w:p>
                    </w:txbxContent>
                  </v:textbox>
                </v:rect>
                <v:rect id="Rectangle 32744" style="position:absolute;width:518;height:2079;left:3218;top:51348;" filled="f" stroked="f">
                  <v:textbox inset="0,0,0,0">
                    <w:txbxContent>
                      <w:p>
                        <w:pPr>
                          <w:spacing w:before="0" w:after="160" w:line="259" w:lineRule="auto"/>
                          <w:ind w:left="0" w:right="0" w:firstLine="0"/>
                          <w:jc w:val="left"/>
                        </w:pPr>
                        <w:r>
                          <w:rPr/>
                          <w:t xml:space="preserve"> </w:t>
                        </w:r>
                      </w:p>
                    </w:txbxContent>
                  </v:textbox>
                </v:rect>
                <v:rect id="Rectangle 32745" style="position:absolute;width:518;height:2079;left:3218;top:52963;" filled="f" stroked="f">
                  <v:textbox inset="0,0,0,0">
                    <w:txbxContent>
                      <w:p>
                        <w:pPr>
                          <w:spacing w:before="0" w:after="160" w:line="259" w:lineRule="auto"/>
                          <w:ind w:left="0" w:right="0" w:firstLine="0"/>
                          <w:jc w:val="left"/>
                        </w:pPr>
                        <w:r>
                          <w:rPr/>
                          <w:t xml:space="preserve"> </w:t>
                        </w:r>
                      </w:p>
                    </w:txbxContent>
                  </v:textbox>
                </v:rect>
                <v:rect id="Rectangle 32746" style="position:absolute;width:518;height:2079;left:3218;top:54564;" filled="f" stroked="f">
                  <v:textbox inset="0,0,0,0">
                    <w:txbxContent>
                      <w:p>
                        <w:pPr>
                          <w:spacing w:before="0" w:after="160" w:line="259" w:lineRule="auto"/>
                          <w:ind w:left="0" w:right="0" w:firstLine="0"/>
                          <w:jc w:val="left"/>
                        </w:pPr>
                        <w:r>
                          <w:rPr/>
                          <w:t xml:space="preserve"> </w:t>
                        </w:r>
                      </w:p>
                    </w:txbxContent>
                  </v:textbox>
                </v:rect>
                <v:rect id="Rectangle 32747" style="position:absolute;width:518;height:2079;left:3218;top:56179;" filled="f" stroked="f">
                  <v:textbox inset="0,0,0,0">
                    <w:txbxContent>
                      <w:p>
                        <w:pPr>
                          <w:spacing w:before="0" w:after="160" w:line="259" w:lineRule="auto"/>
                          <w:ind w:left="0" w:right="0" w:firstLine="0"/>
                          <w:jc w:val="left"/>
                        </w:pPr>
                        <w:r>
                          <w:rPr/>
                          <w:t xml:space="preserve"> </w:t>
                        </w:r>
                      </w:p>
                    </w:txbxContent>
                  </v:textbox>
                </v:rect>
                <v:rect id="Rectangle 32748" style="position:absolute;width:518;height:2079;left:3218;top:57779;" filled="f" stroked="f">
                  <v:textbox inset="0,0,0,0">
                    <w:txbxContent>
                      <w:p>
                        <w:pPr>
                          <w:spacing w:before="0" w:after="160" w:line="259" w:lineRule="auto"/>
                          <w:ind w:left="0" w:right="0" w:firstLine="0"/>
                          <w:jc w:val="left"/>
                        </w:pPr>
                        <w:r>
                          <w:rPr/>
                          <w:t xml:space="preserve"> </w:t>
                        </w:r>
                      </w:p>
                    </w:txbxContent>
                  </v:textbox>
                </v:rect>
                <v:rect id="Rectangle 32749" style="position:absolute;width:518;height:2079;left:3218;top:59395;" filled="f" stroked="f">
                  <v:textbox inset="0,0,0,0">
                    <w:txbxContent>
                      <w:p>
                        <w:pPr>
                          <w:spacing w:before="0" w:after="160" w:line="259" w:lineRule="auto"/>
                          <w:ind w:left="0" w:right="0" w:firstLine="0"/>
                          <w:jc w:val="left"/>
                        </w:pPr>
                        <w:r>
                          <w:rPr/>
                          <w:t xml:space="preserve"> </w:t>
                        </w:r>
                      </w:p>
                    </w:txbxContent>
                  </v:textbox>
                </v:rect>
                <v:rect id="Rectangle 32750" style="position:absolute;width:518;height:2079;left:3218;top:60995;" filled="f" stroked="f">
                  <v:textbox inset="0,0,0,0">
                    <w:txbxContent>
                      <w:p>
                        <w:pPr>
                          <w:spacing w:before="0" w:after="160" w:line="259" w:lineRule="auto"/>
                          <w:ind w:left="0" w:right="0" w:firstLine="0"/>
                          <w:jc w:val="left"/>
                        </w:pPr>
                        <w:r>
                          <w:rPr/>
                          <w:t xml:space="preserve"> </w:t>
                        </w:r>
                      </w:p>
                    </w:txbxContent>
                  </v:textbox>
                </v:rect>
                <v:rect id="Rectangle 32751" style="position:absolute;width:518;height:2079;left:3218;top:62595;" filled="f" stroked="f">
                  <v:textbox inset="0,0,0,0">
                    <w:txbxContent>
                      <w:p>
                        <w:pPr>
                          <w:spacing w:before="0" w:after="160" w:line="259" w:lineRule="auto"/>
                          <w:ind w:left="0" w:right="0" w:firstLine="0"/>
                          <w:jc w:val="left"/>
                        </w:pPr>
                        <w:r>
                          <w:rPr/>
                          <w:t xml:space="preserve"> </w:t>
                        </w:r>
                      </w:p>
                    </w:txbxContent>
                  </v:textbox>
                </v:rect>
                <v:rect id="Rectangle 32752" style="position:absolute;width:518;height:2079;left:3218;top:64211;" filled="f" stroked="f">
                  <v:textbox inset="0,0,0,0">
                    <w:txbxContent>
                      <w:p>
                        <w:pPr>
                          <w:spacing w:before="0" w:after="160" w:line="259" w:lineRule="auto"/>
                          <w:ind w:left="0" w:right="0" w:firstLine="0"/>
                          <w:jc w:val="left"/>
                        </w:pPr>
                        <w:r>
                          <w:rPr/>
                          <w:t xml:space="preserve"> </w:t>
                        </w:r>
                      </w:p>
                    </w:txbxContent>
                  </v:textbox>
                </v:rect>
                <v:rect id="Rectangle 32753" style="position:absolute;width:518;height:2079;left:3218;top:65815;" filled="f" stroked="f">
                  <v:textbox inset="0,0,0,0">
                    <w:txbxContent>
                      <w:p>
                        <w:pPr>
                          <w:spacing w:before="0" w:after="160" w:line="259" w:lineRule="auto"/>
                          <w:ind w:left="0" w:right="0" w:firstLine="0"/>
                          <w:jc w:val="left"/>
                        </w:pPr>
                        <w:r>
                          <w:rPr/>
                          <w:t xml:space="preserve"> </w:t>
                        </w:r>
                      </w:p>
                    </w:txbxContent>
                  </v:textbox>
                </v:rect>
                <v:rect id="Rectangle 32754" style="position:absolute;width:518;height:2079;left:3218;top:67430;" filled="f" stroked="f">
                  <v:textbox inset="0,0,0,0">
                    <w:txbxContent>
                      <w:p>
                        <w:pPr>
                          <w:spacing w:before="0" w:after="160" w:line="259" w:lineRule="auto"/>
                          <w:ind w:left="0" w:right="0" w:firstLine="0"/>
                          <w:jc w:val="left"/>
                        </w:pPr>
                        <w:r>
                          <w:rPr/>
                          <w:t xml:space="preserve"> </w:t>
                        </w:r>
                      </w:p>
                    </w:txbxContent>
                  </v:textbox>
                </v:rect>
                <v:rect id="Rectangle 32755" style="position:absolute;width:518;height:2079;left:3218;top:69030;" filled="f" stroked="f">
                  <v:textbox inset="0,0,0,0">
                    <w:txbxContent>
                      <w:p>
                        <w:pPr>
                          <w:spacing w:before="0" w:after="160" w:line="259" w:lineRule="auto"/>
                          <w:ind w:left="0" w:right="0" w:firstLine="0"/>
                          <w:jc w:val="left"/>
                        </w:pPr>
                        <w:r>
                          <w:rPr/>
                          <w:t xml:space="preserve"> </w:t>
                        </w:r>
                      </w:p>
                    </w:txbxContent>
                  </v:textbox>
                </v:rect>
                <v:rect id="Rectangle 32756" style="position:absolute;width:518;height:2079;left:3218;top:70630;" filled="f" stroked="f">
                  <v:textbox inset="0,0,0,0">
                    <w:txbxContent>
                      <w:p>
                        <w:pPr>
                          <w:spacing w:before="0" w:after="160" w:line="259" w:lineRule="auto"/>
                          <w:ind w:left="0" w:right="0" w:firstLine="0"/>
                          <w:jc w:val="left"/>
                        </w:pPr>
                        <w:r>
                          <w:rPr/>
                          <w:t xml:space="preserve"> </w:t>
                        </w:r>
                      </w:p>
                    </w:txbxContent>
                  </v:textbox>
                </v:rect>
                <v:rect id="Rectangle 32757" style="position:absolute;width:518;height:2079;left:3218;top:72246;" filled="f" stroked="f">
                  <v:textbox inset="0,0,0,0">
                    <w:txbxContent>
                      <w:p>
                        <w:pPr>
                          <w:spacing w:before="0" w:after="160" w:line="259" w:lineRule="auto"/>
                          <w:ind w:left="0" w:right="0" w:firstLine="0"/>
                          <w:jc w:val="left"/>
                        </w:pPr>
                        <w:r>
                          <w:rPr/>
                          <w:t xml:space="preserve"> </w:t>
                        </w:r>
                      </w:p>
                    </w:txbxContent>
                  </v:textbox>
                </v:rect>
                <v:rect id="Rectangle 32758" style="position:absolute;width:518;height:2079;left:3218;top:73846;" filled="f" stroked="f">
                  <v:textbox inset="0,0,0,0">
                    <w:txbxContent>
                      <w:p>
                        <w:pPr>
                          <w:spacing w:before="0" w:after="160" w:line="259" w:lineRule="auto"/>
                          <w:ind w:left="0" w:right="0" w:firstLine="0"/>
                          <w:jc w:val="left"/>
                        </w:pPr>
                        <w:r>
                          <w:rPr/>
                          <w:t xml:space="preserve"> </w:t>
                        </w:r>
                      </w:p>
                    </w:txbxContent>
                  </v:textbox>
                </v:rect>
                <v:rect id="Rectangle 32759" style="position:absolute;width:518;height:2079;left:3218;top:75461;" filled="f" stroked="f">
                  <v:textbox inset="0,0,0,0">
                    <w:txbxContent>
                      <w:p>
                        <w:pPr>
                          <w:spacing w:before="0" w:after="160" w:line="259" w:lineRule="auto"/>
                          <w:ind w:left="0" w:right="0" w:firstLine="0"/>
                          <w:jc w:val="left"/>
                        </w:pPr>
                        <w:r>
                          <w:rPr/>
                          <w:t xml:space="preserve"> </w:t>
                        </w:r>
                      </w:p>
                    </w:txbxContent>
                  </v:textbox>
                </v:rect>
                <v:rect id="Rectangle 32760" style="position:absolute;width:518;height:2079;left:3218;top:77061;" filled="f" stroked="f">
                  <v:textbox inset="0,0,0,0">
                    <w:txbxContent>
                      <w:p>
                        <w:pPr>
                          <w:spacing w:before="0" w:after="160" w:line="259" w:lineRule="auto"/>
                          <w:ind w:left="0" w:right="0" w:firstLine="0"/>
                          <w:jc w:val="left"/>
                        </w:pPr>
                        <w:r>
                          <w:rPr/>
                          <w:t xml:space="preserve"> </w:t>
                        </w:r>
                      </w:p>
                    </w:txbxContent>
                  </v:textbox>
                </v:rect>
                <v:shape id="Picture 32762" style="position:absolute;width:65379;height:81381;left:0;top:0;" filled="f">
                  <v:imagedata r:id="rId69"/>
                </v:shape>
                <w10:wrap type="square"/>
              </v:group>
            </w:pict>
          </mc:Fallback>
        </mc:AlternateContent>
      </w:r>
      <w:r>
        <w:br w:type="page"/>
      </w:r>
    </w:p>
    <w:p w:rsidR="00B03E47" w:rsidRDefault="00E2034E">
      <w:pPr>
        <w:spacing w:after="19" w:line="259" w:lineRule="auto"/>
        <w:ind w:left="260" w:right="0" w:firstLine="0"/>
        <w:jc w:val="left"/>
      </w:pPr>
      <w:r>
        <w:t xml:space="preserve"> </w:t>
      </w:r>
    </w:p>
    <w:p w:rsidR="00B03E47" w:rsidRDefault="00E2034E">
      <w:pPr>
        <w:ind w:left="255" w:right="932"/>
      </w:pPr>
      <w:r>
        <w:t xml:space="preserve">Y para que conste a los efectos oportunos, salvo error u omisión, se firma el presente informe...”. </w:t>
      </w:r>
    </w:p>
    <w:p w:rsidR="00B03E47" w:rsidRDefault="00E2034E">
      <w:pPr>
        <w:spacing w:after="0" w:line="259" w:lineRule="auto"/>
        <w:ind w:left="260" w:right="0" w:firstLine="0"/>
        <w:jc w:val="left"/>
      </w:pPr>
      <w:r>
        <w:t xml:space="preserve"> </w:t>
      </w:r>
    </w:p>
    <w:p w:rsidR="00B03E47" w:rsidRDefault="00E2034E">
      <w:pPr>
        <w:spacing w:after="87" w:line="259" w:lineRule="auto"/>
        <w:ind w:left="25" w:right="0"/>
        <w:jc w:val="center"/>
      </w:pPr>
      <w:r>
        <w:t>FUNDAMENTOS JURIDICOS</w:t>
      </w:r>
      <w:r>
        <w:rPr>
          <w:rFonts w:ascii="Times New Roman" w:eastAsia="Times New Roman" w:hAnsi="Times New Roman" w:cs="Times New Roman"/>
          <w:sz w:val="24"/>
        </w:rPr>
        <w:t xml:space="preserve"> </w:t>
      </w:r>
    </w:p>
    <w:p w:rsidR="00B03E47" w:rsidRDefault="00E2034E">
      <w:pPr>
        <w:spacing w:after="119" w:line="259" w:lineRule="auto"/>
        <w:ind w:left="72" w:right="0" w:firstLine="0"/>
        <w:jc w:val="center"/>
      </w:pPr>
      <w:r>
        <w:t xml:space="preserve"> </w:t>
      </w:r>
    </w:p>
    <w:p w:rsidR="00B03E47" w:rsidRDefault="00E2034E">
      <w:pPr>
        <w:spacing w:after="96"/>
        <w:ind w:left="255" w:right="932"/>
      </w:pPr>
      <w:r>
        <w:t>La Legislación aplicable viene determinada por:</w:t>
      </w:r>
      <w:r>
        <w:rPr>
          <w:rFonts w:ascii="Times New Roman" w:eastAsia="Times New Roman" w:hAnsi="Times New Roman" w:cs="Times New Roman"/>
          <w:sz w:val="24"/>
        </w:rPr>
        <w:t xml:space="preserve"> </w:t>
      </w:r>
    </w:p>
    <w:p w:rsidR="00B03E47" w:rsidRDefault="00E2034E">
      <w:pPr>
        <w:spacing w:line="340" w:lineRule="auto"/>
        <w:ind w:left="245" w:right="932" w:firstLine="696"/>
      </w:pPr>
      <w:r>
        <w:t>— Los artículos 17 a 36 del Reglamento de Bienes de las Entidades Locales aprobado por Real Decreto 1372/1986, de 13 de junio.</w:t>
      </w:r>
      <w:r>
        <w:rPr>
          <w:rFonts w:ascii="Times New Roman" w:eastAsia="Times New Roman" w:hAnsi="Times New Roman" w:cs="Times New Roman"/>
          <w:sz w:val="24"/>
        </w:rPr>
        <w:t xml:space="preserve"> </w:t>
      </w:r>
    </w:p>
    <w:p w:rsidR="00B03E47" w:rsidRDefault="00E2034E">
      <w:pPr>
        <w:spacing w:line="355" w:lineRule="auto"/>
        <w:ind w:left="245" w:right="932" w:firstLine="696"/>
      </w:pPr>
      <w:r>
        <w:t xml:space="preserve">— </w:t>
      </w:r>
      <w:r>
        <w:t>El artículo 86 del Texto Refundido de las Disposiciones Legales Vigentes en Materia de Régimen Local aprobado por Real Decreto Legislativo 781/1986, de 18 de abril y la disposición transitoria del Reglamento de Bienes de las Entidades Locales (RB), aprobad</w:t>
      </w:r>
      <w:r>
        <w:t>o por Real Decreto 1372/1986, de 13 de junio (BOE de 7 de julio), que establece la obligación de inventariar todos los bienes, cualquiera que sea su naturaleza, y, entre ellos, todos los de dominio público, incluidas las vías públicas.</w:t>
      </w:r>
      <w:r>
        <w:rPr>
          <w:rFonts w:ascii="Times New Roman" w:eastAsia="Times New Roman" w:hAnsi="Times New Roman" w:cs="Times New Roman"/>
          <w:sz w:val="24"/>
        </w:rPr>
        <w:t xml:space="preserve"> </w:t>
      </w:r>
    </w:p>
    <w:p w:rsidR="00B03E47" w:rsidRDefault="00E2034E">
      <w:pPr>
        <w:spacing w:line="354" w:lineRule="auto"/>
        <w:ind w:left="255" w:right="932"/>
      </w:pPr>
      <w:r>
        <w:rPr>
          <w:rFonts w:ascii="Calibri" w:eastAsia="Calibri" w:hAnsi="Calibri" w:cs="Calibri"/>
          <w:noProof/>
        </w:rPr>
        <mc:AlternateContent>
          <mc:Choice Requires="wpg">
            <w:drawing>
              <wp:anchor distT="0" distB="0" distL="114300" distR="114300" simplePos="0" relativeHeight="251844608" behindDoc="0" locked="0" layoutInCell="1" allowOverlap="1">
                <wp:simplePos x="0" y="0"/>
                <wp:positionH relativeFrom="page">
                  <wp:posOffset>8664935</wp:posOffset>
                </wp:positionH>
                <wp:positionV relativeFrom="page">
                  <wp:posOffset>6710019</wp:posOffset>
                </wp:positionV>
                <wp:extent cx="161330" cy="3601365"/>
                <wp:effectExtent l="0" t="0" r="0" b="0"/>
                <wp:wrapSquare wrapText="bothSides"/>
                <wp:docPr id="320092" name="Group 320092"/>
                <wp:cNvGraphicFramePr/>
                <a:graphic xmlns:a="http://schemas.openxmlformats.org/drawingml/2006/main">
                  <a:graphicData uri="http://schemas.microsoft.com/office/word/2010/wordprocessingGroup">
                    <wpg:wgp>
                      <wpg:cNvGrpSpPr/>
                      <wpg:grpSpPr>
                        <a:xfrm>
                          <a:off x="0" y="0"/>
                          <a:ext cx="161330" cy="3601365"/>
                          <a:chOff x="0" y="0"/>
                          <a:chExt cx="161330" cy="3601365"/>
                        </a:xfrm>
                      </wpg:grpSpPr>
                      <wps:wsp>
                        <wps:cNvPr id="32846" name="Rectangle 32846"/>
                        <wps:cNvSpPr/>
                        <wps:spPr>
                          <a:xfrm rot="-5399999">
                            <a:off x="-2338295" y="1149845"/>
                            <a:ext cx="4789815" cy="113224"/>
                          </a:xfrm>
                          <a:prstGeom prst="rect">
                            <a:avLst/>
                          </a:prstGeom>
                          <a:ln>
                            <a:noFill/>
                          </a:ln>
                        </wps:spPr>
                        <wps:txbx>
                          <w:txbxContent>
                            <w:p w:rsidR="00B03E47" w:rsidRDefault="00E2034E">
                              <w:pPr>
                                <w:spacing w:after="160" w:line="259" w:lineRule="auto"/>
                                <w:ind w:left="0" w:right="0" w:firstLine="0"/>
                                <w:jc w:val="left"/>
                              </w:pPr>
                              <w:r>
                                <w:rPr>
                                  <w:sz w:val="12"/>
                                </w:rPr>
                                <w:t>Cód. Validación:</w:t>
                              </w:r>
                              <w:r>
                                <w:rPr>
                                  <w:sz w:val="12"/>
                                </w:rPr>
                                <w:t xml:space="preserve"> X6W4A44Y3YFEHMQ6W9NDGFMDY | Verificación: https://candelaria.sedelectronica.es/ </w:t>
                              </w:r>
                            </w:p>
                          </w:txbxContent>
                        </wps:txbx>
                        <wps:bodyPr horzOverflow="overflow" vert="horz" lIns="0" tIns="0" rIns="0" bIns="0" rtlCol="0">
                          <a:noAutofit/>
                        </wps:bodyPr>
                      </wps:wsp>
                      <wps:wsp>
                        <wps:cNvPr id="32847" name="Rectangle 32847"/>
                        <wps:cNvSpPr/>
                        <wps:spPr>
                          <a:xfrm rot="-5399999">
                            <a:off x="-2098575" y="1313366"/>
                            <a:ext cx="4462772" cy="113224"/>
                          </a:xfrm>
                          <a:prstGeom prst="rect">
                            <a:avLst/>
                          </a:prstGeom>
                          <a:ln>
                            <a:noFill/>
                          </a:ln>
                        </wps:spPr>
                        <wps:txbx>
                          <w:txbxContent>
                            <w:p w:rsidR="00B03E47" w:rsidRDefault="00E2034E">
                              <w:pPr>
                                <w:spacing w:after="160" w:line="259" w:lineRule="auto"/>
                                <w:ind w:left="0" w:right="0" w:firstLine="0"/>
                                <w:jc w:val="left"/>
                              </w:pPr>
                              <w:r>
                                <w:rPr>
                                  <w:sz w:val="12"/>
                                </w:rPr>
                                <w:t xml:space="preserve">Documento firmado electrónicamente desde la plataforma esPublico Gestiona | Página 145 de 179 </w:t>
                              </w:r>
                            </w:p>
                          </w:txbxContent>
                        </wps:txbx>
                        <wps:bodyPr horzOverflow="overflow" vert="horz" lIns="0" tIns="0" rIns="0" bIns="0" rtlCol="0">
                          <a:noAutofit/>
                        </wps:bodyPr>
                      </wps:wsp>
                    </wpg:wgp>
                  </a:graphicData>
                </a:graphic>
              </wp:anchor>
            </w:drawing>
          </mc:Choice>
          <mc:Fallback xmlns:a="http://schemas.openxmlformats.org/drawingml/2006/main">
            <w:pict>
              <v:group id="Group 320092" style="width:12.7031pt;height:283.572pt;position:absolute;mso-position-horizontal-relative:page;mso-position-horizontal:absolute;margin-left:682.278pt;mso-position-vertical-relative:page;margin-top:528.348pt;" coordsize="1613,36013">
                <v:rect id="Rectangle 32846" style="position:absolute;width:47898;height:1132;left:-23382;top:11498;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X6W4A44Y3YFEHMQ6W9NDGFMDY | Verificación: https://candelaria.sedelectronica.es/ </w:t>
                        </w:r>
                      </w:p>
                    </w:txbxContent>
                  </v:textbox>
                </v:rect>
                <v:rect id="Rectangle 32847" style="position:absolute;width:44627;height:1132;left:-20985;top:13133;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145 de 179 </w:t>
                        </w:r>
                      </w:p>
                    </w:txbxContent>
                  </v:textbox>
                </v:rect>
                <w10:wrap type="square"/>
              </v:group>
            </w:pict>
          </mc:Fallback>
        </mc:AlternateContent>
      </w:r>
      <w:r>
        <w:t>El Pleno de la corporación Local será el órgano competente para acordar la ap</w:t>
      </w:r>
      <w:r>
        <w:t>robación del inventario ya formado, su rectificación y comprobación. En este supuesto, se encuentran delegadas las competencias para aprobación, modificación y rectificación del Inventario de Bienes y Derechos de la Corporación en la Junta de Gobierno Loca</w:t>
      </w:r>
      <w:r>
        <w:t>l, por acuerdo del pleno celebrado el día 28 de junio de 2019.</w:t>
      </w:r>
      <w:r>
        <w:rPr>
          <w:rFonts w:ascii="Times New Roman" w:eastAsia="Times New Roman" w:hAnsi="Times New Roman" w:cs="Times New Roman"/>
          <w:sz w:val="24"/>
        </w:rPr>
        <w:t xml:space="preserve"> </w:t>
      </w:r>
    </w:p>
    <w:p w:rsidR="00B03E47" w:rsidRDefault="00E2034E">
      <w:pPr>
        <w:spacing w:after="248"/>
        <w:ind w:left="255" w:right="932"/>
      </w:pPr>
      <w:r>
        <w:t xml:space="preserve">Visto cuanto antecede, la que suscribe eleva la siguiente propuesta de resolución: </w:t>
      </w:r>
    </w:p>
    <w:p w:rsidR="00B03E47" w:rsidRDefault="00E2034E">
      <w:pPr>
        <w:spacing w:after="95" w:line="259" w:lineRule="auto"/>
        <w:ind w:left="0" w:right="625" w:firstLine="0"/>
        <w:jc w:val="center"/>
      </w:pPr>
      <w:r>
        <w:rPr>
          <w:rFonts w:ascii="Times New Roman" w:eastAsia="Times New Roman" w:hAnsi="Times New Roman" w:cs="Times New Roman"/>
          <w:sz w:val="24"/>
        </w:rPr>
        <w:t xml:space="preserve"> </w:t>
      </w:r>
    </w:p>
    <w:p w:rsidR="00B03E47" w:rsidRDefault="00E2034E">
      <w:pPr>
        <w:spacing w:after="77" w:line="259" w:lineRule="auto"/>
        <w:ind w:left="25" w:right="698"/>
        <w:jc w:val="center"/>
      </w:pPr>
      <w:r>
        <w:t>PROPUESTA DE RESOLUCIÓN</w:t>
      </w:r>
      <w:r>
        <w:rPr>
          <w:rFonts w:ascii="Times New Roman" w:eastAsia="Times New Roman" w:hAnsi="Times New Roman" w:cs="Times New Roman"/>
          <w:sz w:val="24"/>
        </w:rPr>
        <w:t xml:space="preserve"> </w:t>
      </w:r>
    </w:p>
    <w:p w:rsidR="00B03E47" w:rsidRDefault="00E2034E">
      <w:pPr>
        <w:spacing w:after="100" w:line="259" w:lineRule="auto"/>
        <w:ind w:left="0" w:right="624" w:firstLine="0"/>
        <w:jc w:val="center"/>
      </w:pPr>
      <w:r>
        <w:t xml:space="preserve"> </w:t>
      </w:r>
    </w:p>
    <w:p w:rsidR="00B03E47" w:rsidRDefault="00E2034E">
      <w:pPr>
        <w:spacing w:after="104" w:line="348" w:lineRule="auto"/>
        <w:ind w:left="255" w:right="1015"/>
      </w:pPr>
      <w:r>
        <w:t>PRIMERO: Actualizar el Inventario de bienes de la Corporación, incorporando las actualizaciones oportunas según la ficha que se adjunta correspondiente a la calle José Rodríguez Ramírez, siendo la descripción de la misma la siguiente:</w:t>
      </w:r>
      <w:r>
        <w:rPr>
          <w:rFonts w:ascii="Times New Roman" w:eastAsia="Times New Roman" w:hAnsi="Times New Roman" w:cs="Times New Roman"/>
          <w:sz w:val="24"/>
        </w:rPr>
        <w:t xml:space="preserve"> </w:t>
      </w:r>
    </w:p>
    <w:p w:rsidR="00B03E47" w:rsidRDefault="00E2034E">
      <w:pPr>
        <w:spacing w:after="117"/>
        <w:ind w:left="255" w:right="932"/>
      </w:pPr>
      <w:r>
        <w:t>Vía de tránsito roda</w:t>
      </w:r>
      <w:r>
        <w:t xml:space="preserve">do y peatonal, de trazado irregular, transversal a la Rambla Los Menceyes. </w:t>
      </w:r>
    </w:p>
    <w:p w:rsidR="00B03E47" w:rsidRDefault="00E2034E">
      <w:pPr>
        <w:spacing w:after="116"/>
        <w:ind w:left="255" w:right="932"/>
      </w:pPr>
      <w:r>
        <w:t xml:space="preserve">Además, lo largo, esta vía también intersecta con el peatonal Princesa Teguise. </w:t>
      </w:r>
    </w:p>
    <w:p w:rsidR="00B03E47" w:rsidRDefault="00E2034E">
      <w:pPr>
        <w:spacing w:after="105" w:line="259" w:lineRule="auto"/>
        <w:ind w:left="260" w:right="0" w:firstLine="0"/>
        <w:jc w:val="left"/>
      </w:pPr>
      <w:r>
        <w:t xml:space="preserve"> </w:t>
      </w:r>
    </w:p>
    <w:p w:rsidR="00B03E47" w:rsidRDefault="00E2034E">
      <w:pPr>
        <w:spacing w:line="358" w:lineRule="auto"/>
        <w:ind w:left="255" w:right="932"/>
      </w:pPr>
      <w:r>
        <w:t>El aparcamiento se realiza a ambos lados de la calle y tiene una capacidad aproximada para 79 coc</w:t>
      </w:r>
      <w:r>
        <w:t xml:space="preserve">hes, 5 motos y un aparcamiento PMR. Además, existe una parada de guagua asociada al IE Punta Larga. </w:t>
      </w:r>
    </w:p>
    <w:p w:rsidR="00B03E47" w:rsidRDefault="00E2034E">
      <w:pPr>
        <w:spacing w:after="0" w:line="259" w:lineRule="auto"/>
        <w:ind w:left="260" w:right="0" w:firstLine="0"/>
        <w:jc w:val="left"/>
      </w:pPr>
      <w:r>
        <w:t xml:space="preserve"> </w:t>
      </w:r>
    </w:p>
    <w:p w:rsidR="00B03E47" w:rsidRDefault="00E2034E">
      <w:pPr>
        <w:spacing w:after="116"/>
        <w:ind w:left="255" w:right="932"/>
      </w:pPr>
      <w:r>
        <w:t xml:space="preserve">En relación al mobiliario la calle cuenta con 10 farolas y 2 papeleras. </w:t>
      </w:r>
    </w:p>
    <w:p w:rsidR="00B03E47" w:rsidRDefault="00E2034E">
      <w:pPr>
        <w:spacing w:after="105" w:line="259" w:lineRule="auto"/>
        <w:ind w:left="260" w:right="0" w:firstLine="0"/>
        <w:jc w:val="left"/>
      </w:pPr>
      <w:r>
        <w:t xml:space="preserve"> </w:t>
      </w:r>
    </w:p>
    <w:p w:rsidR="00B03E47" w:rsidRDefault="00E2034E">
      <w:pPr>
        <w:spacing w:line="361" w:lineRule="auto"/>
        <w:ind w:left="255" w:right="932"/>
      </w:pPr>
      <w:r>
        <w:t>La apertura de esta calle está asociada al proceso urbanización de la zona, si</w:t>
      </w:r>
      <w:r>
        <w:t xml:space="preserve">endo a partir de la ortofoto de 2000 cuando se observa la calle con su configuración actual.  </w:t>
      </w:r>
    </w:p>
    <w:p w:rsidR="00B03E47" w:rsidRDefault="00E2034E">
      <w:pPr>
        <w:spacing w:after="119" w:line="259" w:lineRule="auto"/>
        <w:ind w:left="260" w:right="0" w:firstLine="0"/>
        <w:jc w:val="left"/>
      </w:pPr>
      <w:r>
        <w:t xml:space="preserve"> </w:t>
      </w:r>
    </w:p>
    <w:p w:rsidR="00B03E47" w:rsidRDefault="00E2034E">
      <w:pPr>
        <w:spacing w:after="3408"/>
        <w:ind w:left="255" w:right="932"/>
      </w:pPr>
      <w:r>
        <w:t xml:space="preserve">SEGUNDO: Aprobar la ficha de inventario 14/29 que se transcribe: </w:t>
      </w:r>
      <w:r>
        <w:rPr>
          <w:rFonts w:ascii="Times New Roman" w:eastAsia="Times New Roman" w:hAnsi="Times New Roman" w:cs="Times New Roman"/>
          <w:sz w:val="24"/>
        </w:rPr>
        <w:t xml:space="preserve"> </w:t>
      </w:r>
    </w:p>
    <w:p w:rsidR="00B03E47" w:rsidRDefault="00E2034E">
      <w:pPr>
        <w:spacing w:after="4788" w:line="259" w:lineRule="auto"/>
        <w:ind w:left="-2293" w:right="1345" w:firstLine="0"/>
        <w:jc w:val="left"/>
      </w:pPr>
      <w:r>
        <w:rPr>
          <w:rFonts w:ascii="Calibri" w:eastAsia="Calibri" w:hAnsi="Calibri" w:cs="Calibri"/>
          <w:noProof/>
        </w:rPr>
        <mc:AlternateContent>
          <mc:Choice Requires="wpg">
            <w:drawing>
              <wp:anchor distT="0" distB="0" distL="114300" distR="114300" simplePos="0" relativeHeight="251845632" behindDoc="0" locked="0" layoutInCell="1" allowOverlap="1">
                <wp:simplePos x="0" y="0"/>
                <wp:positionH relativeFrom="page">
                  <wp:posOffset>8664935</wp:posOffset>
                </wp:positionH>
                <wp:positionV relativeFrom="page">
                  <wp:posOffset>6710019</wp:posOffset>
                </wp:positionV>
                <wp:extent cx="161330" cy="3601365"/>
                <wp:effectExtent l="0" t="0" r="0" b="0"/>
                <wp:wrapTopAndBottom/>
                <wp:docPr id="320280" name="Group 320280"/>
                <wp:cNvGraphicFramePr/>
                <a:graphic xmlns:a="http://schemas.openxmlformats.org/drawingml/2006/main">
                  <a:graphicData uri="http://schemas.microsoft.com/office/word/2010/wordprocessingGroup">
                    <wpg:wgp>
                      <wpg:cNvGrpSpPr/>
                      <wpg:grpSpPr>
                        <a:xfrm>
                          <a:off x="0" y="0"/>
                          <a:ext cx="161330" cy="3601365"/>
                          <a:chOff x="0" y="0"/>
                          <a:chExt cx="161330" cy="3601365"/>
                        </a:xfrm>
                      </wpg:grpSpPr>
                      <wps:wsp>
                        <wps:cNvPr id="32927" name="Rectangle 32927"/>
                        <wps:cNvSpPr/>
                        <wps:spPr>
                          <a:xfrm rot="-5399999">
                            <a:off x="-2338295" y="1149845"/>
                            <a:ext cx="4789815" cy="113224"/>
                          </a:xfrm>
                          <a:prstGeom prst="rect">
                            <a:avLst/>
                          </a:prstGeom>
                          <a:ln>
                            <a:noFill/>
                          </a:ln>
                        </wps:spPr>
                        <wps:txbx>
                          <w:txbxContent>
                            <w:p w:rsidR="00B03E47" w:rsidRDefault="00E2034E">
                              <w:pPr>
                                <w:spacing w:after="160" w:line="259" w:lineRule="auto"/>
                                <w:ind w:left="0" w:right="0" w:firstLine="0"/>
                                <w:jc w:val="left"/>
                              </w:pPr>
                              <w:r>
                                <w:rPr>
                                  <w:sz w:val="12"/>
                                </w:rPr>
                                <w:t xml:space="preserve">Cód. Validación: X6W4A44Y3YFEHMQ6W9NDGFMDY | Verificación: https://candelaria.sedelectronica.es/ </w:t>
                              </w:r>
                            </w:p>
                          </w:txbxContent>
                        </wps:txbx>
                        <wps:bodyPr horzOverflow="overflow" vert="horz" lIns="0" tIns="0" rIns="0" bIns="0" rtlCol="0">
                          <a:noAutofit/>
                        </wps:bodyPr>
                      </wps:wsp>
                      <wps:wsp>
                        <wps:cNvPr id="32928" name="Rectangle 32928"/>
                        <wps:cNvSpPr/>
                        <wps:spPr>
                          <a:xfrm rot="-5399999">
                            <a:off x="-2098575" y="1313366"/>
                            <a:ext cx="4462772" cy="113224"/>
                          </a:xfrm>
                          <a:prstGeom prst="rect">
                            <a:avLst/>
                          </a:prstGeom>
                          <a:ln>
                            <a:noFill/>
                          </a:ln>
                        </wps:spPr>
                        <wps:txbx>
                          <w:txbxContent>
                            <w:p w:rsidR="00B03E47" w:rsidRDefault="00E2034E">
                              <w:pPr>
                                <w:spacing w:after="160" w:line="259" w:lineRule="auto"/>
                                <w:ind w:left="0" w:right="0" w:firstLine="0"/>
                                <w:jc w:val="left"/>
                              </w:pPr>
                              <w:r>
                                <w:rPr>
                                  <w:sz w:val="12"/>
                                </w:rPr>
                                <w:t xml:space="preserve">Documento firmado electrónicamente desde la plataforma esPublico Gestiona | Página 146 de 179 </w:t>
                              </w:r>
                            </w:p>
                          </w:txbxContent>
                        </wps:txbx>
                        <wps:bodyPr horzOverflow="overflow" vert="horz" lIns="0" tIns="0" rIns="0" bIns="0" rtlCol="0">
                          <a:noAutofit/>
                        </wps:bodyPr>
                      </wps:wsp>
                    </wpg:wgp>
                  </a:graphicData>
                </a:graphic>
              </wp:anchor>
            </w:drawing>
          </mc:Choice>
          <mc:Fallback xmlns:a="http://schemas.openxmlformats.org/drawingml/2006/main">
            <w:pict>
              <v:group id="Group 320280" style="width:12.7031pt;height:283.572pt;position:absolute;mso-position-horizontal-relative:page;mso-position-horizontal:absolute;margin-left:682.278pt;mso-position-vertical-relative:page;margin-top:528.348pt;" coordsize="1613,36013">
                <v:rect id="Rectangle 32927" style="position:absolute;width:47898;height:1132;left:-23382;top:11498;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X6W4A44Y3YFEHMQ6W9NDGFMDY | Verificación: https://candelaria.sedelectronica.es/ </w:t>
                        </w:r>
                      </w:p>
                    </w:txbxContent>
                  </v:textbox>
                </v:rect>
                <v:rect id="Rectangle 32928" style="position:absolute;width:44627;height:1132;left:-20985;top:13133;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146 de 179 </w:t>
                        </w:r>
                      </w:p>
                    </w:txbxContent>
                  </v:textbox>
                </v:rect>
                <w10:wrap type="topAndBottom"/>
              </v:group>
            </w:pict>
          </mc:Fallback>
        </mc:AlternateContent>
      </w:r>
      <w:r>
        <w:rPr>
          <w:noProof/>
        </w:rPr>
        <w:drawing>
          <wp:anchor distT="0" distB="0" distL="114300" distR="114300" simplePos="0" relativeHeight="251846656" behindDoc="0" locked="0" layoutInCell="1" allowOverlap="0">
            <wp:simplePos x="0" y="0"/>
            <wp:positionH relativeFrom="column">
              <wp:posOffset>409956</wp:posOffset>
            </wp:positionH>
            <wp:positionV relativeFrom="paragraph">
              <wp:posOffset>-2266426</wp:posOffset>
            </wp:positionV>
            <wp:extent cx="5573269" cy="5708904"/>
            <wp:effectExtent l="0" t="0" r="0" b="0"/>
            <wp:wrapSquare wrapText="bothSides"/>
            <wp:docPr id="32924" name="Picture 32924"/>
            <wp:cNvGraphicFramePr/>
            <a:graphic xmlns:a="http://schemas.openxmlformats.org/drawingml/2006/main">
              <a:graphicData uri="http://schemas.openxmlformats.org/drawingml/2006/picture">
                <pic:pic xmlns:pic="http://schemas.openxmlformats.org/drawingml/2006/picture">
                  <pic:nvPicPr>
                    <pic:cNvPr id="32924" name="Picture 32924"/>
                    <pic:cNvPicPr/>
                  </pic:nvPicPr>
                  <pic:blipFill>
                    <a:blip r:embed="rId67"/>
                    <a:stretch>
                      <a:fillRect/>
                    </a:stretch>
                  </pic:blipFill>
                  <pic:spPr>
                    <a:xfrm>
                      <a:off x="0" y="0"/>
                      <a:ext cx="5573269" cy="5708904"/>
                    </a:xfrm>
                    <a:prstGeom prst="rect">
                      <a:avLst/>
                    </a:prstGeom>
                  </pic:spPr>
                </pic:pic>
              </a:graphicData>
            </a:graphic>
          </wp:anchor>
        </w:drawing>
      </w:r>
    </w:p>
    <w:p w:rsidR="00B03E47" w:rsidRDefault="00E2034E">
      <w:pPr>
        <w:spacing w:after="0" w:line="259" w:lineRule="auto"/>
        <w:ind w:left="260" w:right="1345" w:firstLine="0"/>
        <w:jc w:val="left"/>
      </w:pPr>
      <w:r>
        <w:t xml:space="preserve"> </w:t>
      </w:r>
    </w:p>
    <w:p w:rsidR="00B03E47" w:rsidRDefault="00E2034E">
      <w:pPr>
        <w:spacing w:after="0" w:line="259" w:lineRule="auto"/>
        <w:ind w:left="260" w:right="0" w:firstLine="0"/>
        <w:jc w:val="left"/>
      </w:pPr>
      <w:r>
        <w:t xml:space="preserve"> </w:t>
      </w:r>
    </w:p>
    <w:p w:rsidR="00B03E47" w:rsidRDefault="00E2034E">
      <w:pPr>
        <w:spacing w:after="0" w:line="259" w:lineRule="auto"/>
        <w:ind w:left="260" w:right="0" w:firstLine="0"/>
        <w:jc w:val="left"/>
      </w:pPr>
      <w:r>
        <w:t xml:space="preserve"> </w:t>
      </w:r>
    </w:p>
    <w:p w:rsidR="00B03E47" w:rsidRDefault="00E2034E">
      <w:pPr>
        <w:spacing w:after="0" w:line="259" w:lineRule="auto"/>
        <w:ind w:left="260" w:right="0" w:firstLine="0"/>
        <w:jc w:val="left"/>
      </w:pPr>
      <w:r>
        <w:t xml:space="preserve"> </w:t>
      </w:r>
    </w:p>
    <w:p w:rsidR="00B03E47" w:rsidRDefault="00E2034E">
      <w:pPr>
        <w:spacing w:after="5050" w:line="259" w:lineRule="auto"/>
        <w:ind w:left="260" w:right="0" w:firstLine="0"/>
      </w:pPr>
      <w:r>
        <w:rPr>
          <w:noProof/>
        </w:rPr>
        <w:drawing>
          <wp:anchor distT="0" distB="0" distL="114300" distR="114300" simplePos="0" relativeHeight="251847680" behindDoc="0" locked="0" layoutInCell="1" allowOverlap="0">
            <wp:simplePos x="0" y="0"/>
            <wp:positionH relativeFrom="column">
              <wp:posOffset>164592</wp:posOffset>
            </wp:positionH>
            <wp:positionV relativeFrom="paragraph">
              <wp:posOffset>213502</wp:posOffset>
            </wp:positionV>
            <wp:extent cx="5580888" cy="6754369"/>
            <wp:effectExtent l="0" t="0" r="0" b="0"/>
            <wp:wrapSquare wrapText="bothSides"/>
            <wp:docPr id="32999" name="Picture 32999"/>
            <wp:cNvGraphicFramePr/>
            <a:graphic xmlns:a="http://schemas.openxmlformats.org/drawingml/2006/main">
              <a:graphicData uri="http://schemas.openxmlformats.org/drawingml/2006/picture">
                <pic:pic xmlns:pic="http://schemas.openxmlformats.org/drawingml/2006/picture">
                  <pic:nvPicPr>
                    <pic:cNvPr id="32999" name="Picture 32999"/>
                    <pic:cNvPicPr/>
                  </pic:nvPicPr>
                  <pic:blipFill>
                    <a:blip r:embed="rId69"/>
                    <a:stretch>
                      <a:fillRect/>
                    </a:stretch>
                  </pic:blipFill>
                  <pic:spPr>
                    <a:xfrm>
                      <a:off x="0" y="0"/>
                      <a:ext cx="5580888" cy="6754369"/>
                    </a:xfrm>
                    <a:prstGeom prst="rect">
                      <a:avLst/>
                    </a:prstGeom>
                  </pic:spPr>
                </pic:pic>
              </a:graphicData>
            </a:graphic>
          </wp:anchor>
        </w:drawing>
      </w:r>
      <w:r>
        <w:t xml:space="preserve"> </w:t>
      </w:r>
    </w:p>
    <w:p w:rsidR="00B03E47" w:rsidRDefault="00E2034E">
      <w:pPr>
        <w:spacing w:after="4534" w:line="259" w:lineRule="auto"/>
        <w:ind w:left="-2293" w:right="1719" w:firstLine="0"/>
        <w:jc w:val="left"/>
      </w:pPr>
      <w:r>
        <w:rPr>
          <w:rFonts w:ascii="Calibri" w:eastAsia="Calibri" w:hAnsi="Calibri" w:cs="Calibri"/>
          <w:noProof/>
        </w:rPr>
        <mc:AlternateContent>
          <mc:Choice Requires="wpg">
            <w:drawing>
              <wp:anchor distT="0" distB="0" distL="114300" distR="114300" simplePos="0" relativeHeight="251848704" behindDoc="0" locked="0" layoutInCell="1" allowOverlap="1">
                <wp:simplePos x="0" y="0"/>
                <wp:positionH relativeFrom="page">
                  <wp:posOffset>8664935</wp:posOffset>
                </wp:positionH>
                <wp:positionV relativeFrom="page">
                  <wp:posOffset>6710019</wp:posOffset>
                </wp:positionV>
                <wp:extent cx="161330" cy="3601365"/>
                <wp:effectExtent l="0" t="0" r="0" b="0"/>
                <wp:wrapSquare wrapText="bothSides"/>
                <wp:docPr id="320094" name="Group 320094"/>
                <wp:cNvGraphicFramePr/>
                <a:graphic xmlns:a="http://schemas.openxmlformats.org/drawingml/2006/main">
                  <a:graphicData uri="http://schemas.microsoft.com/office/word/2010/wordprocessingGroup">
                    <wpg:wgp>
                      <wpg:cNvGrpSpPr/>
                      <wpg:grpSpPr>
                        <a:xfrm>
                          <a:off x="0" y="0"/>
                          <a:ext cx="161330" cy="3601365"/>
                          <a:chOff x="0" y="0"/>
                          <a:chExt cx="161330" cy="3601365"/>
                        </a:xfrm>
                      </wpg:grpSpPr>
                      <wps:wsp>
                        <wps:cNvPr id="33002" name="Rectangle 33002"/>
                        <wps:cNvSpPr/>
                        <wps:spPr>
                          <a:xfrm rot="-5399999">
                            <a:off x="-2338295" y="1149845"/>
                            <a:ext cx="4789815" cy="113224"/>
                          </a:xfrm>
                          <a:prstGeom prst="rect">
                            <a:avLst/>
                          </a:prstGeom>
                          <a:ln>
                            <a:noFill/>
                          </a:ln>
                        </wps:spPr>
                        <wps:txbx>
                          <w:txbxContent>
                            <w:p w:rsidR="00B03E47" w:rsidRDefault="00E2034E">
                              <w:pPr>
                                <w:spacing w:after="160" w:line="259" w:lineRule="auto"/>
                                <w:ind w:left="0" w:right="0" w:firstLine="0"/>
                                <w:jc w:val="left"/>
                              </w:pPr>
                              <w:r>
                                <w:rPr>
                                  <w:sz w:val="12"/>
                                </w:rPr>
                                <w:t xml:space="preserve">Cód. Validación: X6W4A44Y3YFEHMQ6W9NDGFMDY | Verificación: https://candelaria.sedelectronica.es/ </w:t>
                              </w:r>
                            </w:p>
                          </w:txbxContent>
                        </wps:txbx>
                        <wps:bodyPr horzOverflow="overflow" vert="horz" lIns="0" tIns="0" rIns="0" bIns="0" rtlCol="0">
                          <a:noAutofit/>
                        </wps:bodyPr>
                      </wps:wsp>
                      <wps:wsp>
                        <wps:cNvPr id="33003" name="Rectangle 33003"/>
                        <wps:cNvSpPr/>
                        <wps:spPr>
                          <a:xfrm rot="-5399999">
                            <a:off x="-2098575" y="1313366"/>
                            <a:ext cx="4462772" cy="113224"/>
                          </a:xfrm>
                          <a:prstGeom prst="rect">
                            <a:avLst/>
                          </a:prstGeom>
                          <a:ln>
                            <a:noFill/>
                          </a:ln>
                        </wps:spPr>
                        <wps:txbx>
                          <w:txbxContent>
                            <w:p w:rsidR="00B03E47" w:rsidRDefault="00E2034E">
                              <w:pPr>
                                <w:spacing w:after="160" w:line="259" w:lineRule="auto"/>
                                <w:ind w:left="0" w:right="0" w:firstLine="0"/>
                                <w:jc w:val="left"/>
                              </w:pPr>
                              <w:r>
                                <w:rPr>
                                  <w:sz w:val="12"/>
                                </w:rPr>
                                <w:t xml:space="preserve">Documento firmado electrónicamente desde la plataforma esPublico Gestiona | Página 147 de 179 </w:t>
                              </w:r>
                            </w:p>
                          </w:txbxContent>
                        </wps:txbx>
                        <wps:bodyPr horzOverflow="overflow" vert="horz" lIns="0" tIns="0" rIns="0" bIns="0" rtlCol="0">
                          <a:noAutofit/>
                        </wps:bodyPr>
                      </wps:wsp>
                    </wpg:wgp>
                  </a:graphicData>
                </a:graphic>
              </wp:anchor>
            </w:drawing>
          </mc:Choice>
          <mc:Fallback xmlns:a="http://schemas.openxmlformats.org/drawingml/2006/main">
            <w:pict>
              <v:group id="Group 320094" style="width:12.7031pt;height:283.572pt;position:absolute;mso-position-horizontal-relative:page;mso-position-horizontal:absolute;margin-left:682.278pt;mso-position-vertical-relative:page;margin-top:528.348pt;" coordsize="1613,36013">
                <v:rect id="Rectangle 33002" style="position:absolute;width:47898;height:1132;left:-23382;top:11498;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X6W4A44Y3YFEHMQ6W9NDGFMDY | Verificación: https://candelaria.sedelectronica.es/ </w:t>
                        </w:r>
                      </w:p>
                    </w:txbxContent>
                  </v:textbox>
                </v:rect>
                <v:rect id="Rectangle 33003" style="position:absolute;width:44627;height:1132;left:-20985;top:13133;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147 de 179 </w:t>
                        </w:r>
                      </w:p>
                    </w:txbxContent>
                  </v:textbox>
                </v:rect>
                <w10:wrap type="square"/>
              </v:group>
            </w:pict>
          </mc:Fallback>
        </mc:AlternateContent>
      </w:r>
    </w:p>
    <w:p w:rsidR="00B03E47" w:rsidRDefault="00E2034E">
      <w:pPr>
        <w:spacing w:after="0" w:line="259" w:lineRule="auto"/>
        <w:ind w:left="260" w:right="0" w:firstLine="0"/>
        <w:jc w:val="left"/>
      </w:pPr>
      <w:r>
        <w:t xml:space="preserve"> </w:t>
      </w:r>
    </w:p>
    <w:p w:rsidR="00B03E47" w:rsidRDefault="00E2034E">
      <w:pPr>
        <w:spacing w:after="0" w:line="259" w:lineRule="auto"/>
        <w:ind w:left="260" w:right="0" w:firstLine="0"/>
        <w:jc w:val="left"/>
      </w:pPr>
      <w:r>
        <w:t xml:space="preserve"> </w:t>
      </w:r>
    </w:p>
    <w:p w:rsidR="00B03E47" w:rsidRDefault="00E2034E">
      <w:pPr>
        <w:spacing w:after="90" w:line="358" w:lineRule="auto"/>
        <w:ind w:left="255" w:right="932"/>
      </w:pPr>
      <w:r>
        <w:t xml:space="preserve">TERCERO: No procede licencia de segregación de la calle </w:t>
      </w:r>
      <w:r>
        <w:t>ya que esta vía está totalmente delimitada y la segregación se efectuó materialmente hace más de 20 años, por lo que la segregación está ya consolidada entendiendo por tal cuando ya no quepan acciones administrativas para el restablecimiento de la legalida</w:t>
      </w:r>
      <w:r>
        <w:t xml:space="preserve">d urbanística por haber prescrito. </w:t>
      </w:r>
      <w:r>
        <w:rPr>
          <w:rFonts w:ascii="Times New Roman" w:eastAsia="Times New Roman" w:hAnsi="Times New Roman" w:cs="Times New Roman"/>
          <w:sz w:val="24"/>
        </w:rPr>
        <w:t xml:space="preserve"> </w:t>
      </w:r>
    </w:p>
    <w:p w:rsidR="00B03E47" w:rsidRDefault="00E2034E">
      <w:pPr>
        <w:spacing w:after="141" w:line="328" w:lineRule="auto"/>
        <w:ind w:left="255" w:right="932"/>
      </w:pPr>
      <w:r>
        <w:rPr>
          <w:rFonts w:ascii="Calibri" w:eastAsia="Calibri" w:hAnsi="Calibri" w:cs="Calibri"/>
          <w:noProof/>
        </w:rPr>
        <mc:AlternateContent>
          <mc:Choice Requires="wpg">
            <w:drawing>
              <wp:anchor distT="0" distB="0" distL="114300" distR="114300" simplePos="0" relativeHeight="251849728" behindDoc="0" locked="0" layoutInCell="1" allowOverlap="1">
                <wp:simplePos x="0" y="0"/>
                <wp:positionH relativeFrom="page">
                  <wp:posOffset>8664935</wp:posOffset>
                </wp:positionH>
                <wp:positionV relativeFrom="page">
                  <wp:posOffset>6710019</wp:posOffset>
                </wp:positionV>
                <wp:extent cx="161330" cy="3601365"/>
                <wp:effectExtent l="0" t="0" r="0" b="0"/>
                <wp:wrapTopAndBottom/>
                <wp:docPr id="366162" name="Group 366162"/>
                <wp:cNvGraphicFramePr/>
                <a:graphic xmlns:a="http://schemas.openxmlformats.org/drawingml/2006/main">
                  <a:graphicData uri="http://schemas.microsoft.com/office/word/2010/wordprocessingGroup">
                    <wpg:wgp>
                      <wpg:cNvGrpSpPr/>
                      <wpg:grpSpPr>
                        <a:xfrm>
                          <a:off x="0" y="0"/>
                          <a:ext cx="161330" cy="3601365"/>
                          <a:chOff x="0" y="0"/>
                          <a:chExt cx="161330" cy="3601365"/>
                        </a:xfrm>
                      </wpg:grpSpPr>
                      <wps:wsp>
                        <wps:cNvPr id="33647" name="Rectangle 33647"/>
                        <wps:cNvSpPr/>
                        <wps:spPr>
                          <a:xfrm rot="-5399999">
                            <a:off x="-2338295" y="1149845"/>
                            <a:ext cx="4789815" cy="113224"/>
                          </a:xfrm>
                          <a:prstGeom prst="rect">
                            <a:avLst/>
                          </a:prstGeom>
                          <a:ln>
                            <a:noFill/>
                          </a:ln>
                        </wps:spPr>
                        <wps:txbx>
                          <w:txbxContent>
                            <w:p w:rsidR="00B03E47" w:rsidRDefault="00E2034E">
                              <w:pPr>
                                <w:spacing w:after="160" w:line="259" w:lineRule="auto"/>
                                <w:ind w:left="0" w:right="0" w:firstLine="0"/>
                                <w:jc w:val="left"/>
                              </w:pPr>
                              <w:r>
                                <w:rPr>
                                  <w:sz w:val="12"/>
                                </w:rPr>
                                <w:t xml:space="preserve">Cód. Validación: X6W4A44Y3YFEHMQ6W9NDGFMDY | Verificación: https://candelaria.sedelectronica.es/ </w:t>
                              </w:r>
                            </w:p>
                          </w:txbxContent>
                        </wps:txbx>
                        <wps:bodyPr horzOverflow="overflow" vert="horz" lIns="0" tIns="0" rIns="0" bIns="0" rtlCol="0">
                          <a:noAutofit/>
                        </wps:bodyPr>
                      </wps:wsp>
                      <wps:wsp>
                        <wps:cNvPr id="33648" name="Rectangle 33648"/>
                        <wps:cNvSpPr/>
                        <wps:spPr>
                          <a:xfrm rot="-5399999">
                            <a:off x="-2098575" y="1313366"/>
                            <a:ext cx="4462772" cy="113224"/>
                          </a:xfrm>
                          <a:prstGeom prst="rect">
                            <a:avLst/>
                          </a:prstGeom>
                          <a:ln>
                            <a:noFill/>
                          </a:ln>
                        </wps:spPr>
                        <wps:txbx>
                          <w:txbxContent>
                            <w:p w:rsidR="00B03E47" w:rsidRDefault="00E2034E">
                              <w:pPr>
                                <w:spacing w:after="160" w:line="259" w:lineRule="auto"/>
                                <w:ind w:left="0" w:right="0" w:firstLine="0"/>
                                <w:jc w:val="left"/>
                              </w:pPr>
                              <w:r>
                                <w:rPr>
                                  <w:sz w:val="12"/>
                                </w:rPr>
                                <w:t xml:space="preserve">Documento firmado electrónicamente desde la plataforma esPublico Gestiona | Página 148 de 179 </w:t>
                              </w:r>
                            </w:p>
                          </w:txbxContent>
                        </wps:txbx>
                        <wps:bodyPr horzOverflow="overflow" vert="horz" lIns="0" tIns="0" rIns="0" bIns="0" rtlCol="0">
                          <a:noAutofit/>
                        </wps:bodyPr>
                      </wps:wsp>
                    </wpg:wgp>
                  </a:graphicData>
                </a:graphic>
              </wp:anchor>
            </w:drawing>
          </mc:Choice>
          <mc:Fallback xmlns:a="http://schemas.openxmlformats.org/drawingml/2006/main">
            <w:pict>
              <v:group id="Group 366162" style="width:12.7031pt;height:283.572pt;position:absolute;mso-position-horizontal-relative:page;mso-position-horizontal:absolute;margin-left:682.278pt;mso-position-vertical-relative:page;margin-top:528.348pt;" coordsize="1613,36013">
                <v:rect id="Rectangle 33647" style="position:absolute;width:47898;height:1132;left:-23382;top:11498;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X6W4A44Y3YFEHMQ6W9NDGFMDY | Verificación: https://candelaria.sedelectronica.es/ </w:t>
                        </w:r>
                      </w:p>
                    </w:txbxContent>
                  </v:textbox>
                </v:rect>
                <v:rect id="Rectangle 33648" style="position:absolute;width:44627;height:1132;left:-20985;top:13133;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148 de 179 </w:t>
                        </w:r>
                      </w:p>
                    </w:txbxContent>
                  </v:textbox>
                </v:rect>
                <w10:wrap type="topAndBottom"/>
              </v:group>
            </w:pict>
          </mc:Fallback>
        </mc:AlternateContent>
      </w:r>
      <w:r>
        <w:t>CUARTO: Solicitar al Registro de la Propiedad nº4 de Santa Cruz de Tenerife la segregación de la parcela Z en 3212,95m</w:t>
      </w:r>
      <w:r>
        <w:rPr>
          <w:vertAlign w:val="superscript"/>
        </w:rPr>
        <w:t>2</w:t>
      </w:r>
      <w:r>
        <w:t xml:space="preserve"> y agrupar dicha superficie segregada a la calle José Rodríguez Ramírez.</w:t>
      </w:r>
      <w:r>
        <w:rPr>
          <w:rFonts w:ascii="Times New Roman" w:eastAsia="Times New Roman" w:hAnsi="Times New Roman" w:cs="Times New Roman"/>
          <w:sz w:val="24"/>
        </w:rPr>
        <w:t xml:space="preserve"> </w:t>
      </w:r>
    </w:p>
    <w:p w:rsidR="00B03E47" w:rsidRDefault="00E2034E">
      <w:pPr>
        <w:ind w:left="255" w:right="1014"/>
      </w:pPr>
      <w:r>
        <w:t xml:space="preserve">QUINTO: Tramitar la inscripción de la calle José Rodríguez Ramírez en el Registro de la propiedad nº4 de Santa Cruz de Tenerife de acuerdo al Art. 206 de la Ley Hipotecaria con la siguiente georreferenciación: </w:t>
      </w:r>
      <w:r>
        <w:rPr>
          <w:rFonts w:ascii="Times New Roman" w:eastAsia="Times New Roman" w:hAnsi="Times New Roman" w:cs="Times New Roman"/>
          <w:sz w:val="24"/>
        </w:rPr>
        <w:t xml:space="preserve"> </w:t>
      </w:r>
    </w:p>
    <w:tbl>
      <w:tblPr>
        <w:tblStyle w:val="TableGrid"/>
        <w:tblW w:w="8775" w:type="dxa"/>
        <w:tblInd w:w="352" w:type="dxa"/>
        <w:tblCellMar>
          <w:top w:w="7" w:type="dxa"/>
          <w:left w:w="115" w:type="dxa"/>
          <w:bottom w:w="0" w:type="dxa"/>
          <w:right w:w="115" w:type="dxa"/>
        </w:tblCellMar>
        <w:tblLook w:val="04A0" w:firstRow="1" w:lastRow="0" w:firstColumn="1" w:lastColumn="0" w:noHBand="0" w:noVBand="1"/>
      </w:tblPr>
      <w:tblGrid>
        <w:gridCol w:w="6"/>
        <w:gridCol w:w="1540"/>
        <w:gridCol w:w="6"/>
        <w:gridCol w:w="3398"/>
        <w:gridCol w:w="6"/>
        <w:gridCol w:w="3819"/>
        <w:gridCol w:w="6"/>
      </w:tblGrid>
      <w:tr w:rsidR="00B03E47">
        <w:trPr>
          <w:gridBefore w:val="1"/>
          <w:wBefore w:w="6" w:type="dxa"/>
          <w:trHeight w:val="268"/>
        </w:trPr>
        <w:tc>
          <w:tcPr>
            <w:tcW w:w="1546" w:type="dxa"/>
            <w:gridSpan w:val="2"/>
            <w:tcBorders>
              <w:top w:val="single" w:sz="8" w:space="0" w:color="000000"/>
              <w:left w:val="single" w:sz="8" w:space="0" w:color="000000"/>
              <w:bottom w:val="single" w:sz="4" w:space="0" w:color="000000"/>
              <w:right w:val="nil"/>
            </w:tcBorders>
            <w:shd w:val="clear" w:color="auto" w:fill="D9D9D9"/>
          </w:tcPr>
          <w:p w:rsidR="00B03E47" w:rsidRDefault="00B03E47">
            <w:pPr>
              <w:spacing w:after="160" w:line="259" w:lineRule="auto"/>
              <w:ind w:left="0" w:right="0" w:firstLine="0"/>
              <w:jc w:val="left"/>
            </w:pPr>
          </w:p>
        </w:tc>
        <w:tc>
          <w:tcPr>
            <w:tcW w:w="7229" w:type="dxa"/>
            <w:gridSpan w:val="4"/>
            <w:tcBorders>
              <w:top w:val="single" w:sz="8" w:space="0" w:color="000000"/>
              <w:left w:val="nil"/>
              <w:bottom w:val="single" w:sz="4" w:space="0" w:color="000000"/>
              <w:right w:val="single" w:sz="8" w:space="0" w:color="000000"/>
            </w:tcBorders>
            <w:shd w:val="clear" w:color="auto" w:fill="D9D9D9"/>
          </w:tcPr>
          <w:p w:rsidR="00B03E47" w:rsidRDefault="00E2034E">
            <w:pPr>
              <w:spacing w:after="0" w:line="259" w:lineRule="auto"/>
              <w:ind w:left="362" w:right="0" w:firstLine="0"/>
              <w:jc w:val="left"/>
            </w:pPr>
            <w:r>
              <w:t xml:space="preserve">Superficie calle José Rodríguez Ramírez </w:t>
            </w:r>
          </w:p>
        </w:tc>
      </w:tr>
      <w:tr w:rsidR="00B03E47">
        <w:trPr>
          <w:gridBefore w:val="1"/>
          <w:wBefore w:w="6" w:type="dxa"/>
          <w:trHeight w:val="265"/>
        </w:trPr>
        <w:tc>
          <w:tcPr>
            <w:tcW w:w="1546" w:type="dxa"/>
            <w:gridSpan w:val="2"/>
            <w:tcBorders>
              <w:top w:val="single" w:sz="4" w:space="0" w:color="000000"/>
              <w:left w:val="single" w:sz="8" w:space="0" w:color="000000"/>
              <w:bottom w:val="single" w:sz="4" w:space="0" w:color="000000"/>
              <w:right w:val="single" w:sz="4" w:space="0" w:color="000000"/>
            </w:tcBorders>
            <w:shd w:val="clear" w:color="auto" w:fill="D9D9D9"/>
          </w:tcPr>
          <w:p w:rsidR="00B03E47" w:rsidRDefault="00E2034E">
            <w:pPr>
              <w:spacing w:after="0" w:line="259" w:lineRule="auto"/>
              <w:ind w:left="0" w:right="370" w:firstLine="0"/>
              <w:jc w:val="center"/>
            </w:pPr>
            <w:r>
              <w:t xml:space="preserve">Punto </w:t>
            </w:r>
          </w:p>
        </w:tc>
        <w:tc>
          <w:tcPr>
            <w:tcW w:w="7229" w:type="dxa"/>
            <w:gridSpan w:val="4"/>
            <w:tcBorders>
              <w:top w:val="single" w:sz="4" w:space="0" w:color="000000"/>
              <w:left w:val="single" w:sz="4" w:space="0" w:color="000000"/>
              <w:bottom w:val="single" w:sz="4" w:space="0" w:color="000000"/>
              <w:right w:val="single" w:sz="8" w:space="0" w:color="000000"/>
            </w:tcBorders>
            <w:shd w:val="clear" w:color="auto" w:fill="D9D9D9"/>
          </w:tcPr>
          <w:p w:rsidR="00B03E47" w:rsidRDefault="00E2034E">
            <w:pPr>
              <w:spacing w:after="0" w:line="259" w:lineRule="auto"/>
              <w:ind w:left="0" w:right="361" w:firstLine="0"/>
              <w:jc w:val="center"/>
            </w:pPr>
            <w:r>
              <w:t xml:space="preserve">Coordenadas UTM </w:t>
            </w:r>
          </w:p>
        </w:tc>
      </w:tr>
      <w:tr w:rsidR="00B03E47">
        <w:trPr>
          <w:gridBefore w:val="1"/>
          <w:wBefore w:w="6" w:type="dxa"/>
          <w:trHeight w:val="263"/>
        </w:trPr>
        <w:tc>
          <w:tcPr>
            <w:tcW w:w="1546" w:type="dxa"/>
            <w:gridSpan w:val="2"/>
            <w:tcBorders>
              <w:top w:val="single" w:sz="4" w:space="0" w:color="000000"/>
              <w:left w:val="single" w:sz="4" w:space="0" w:color="000000"/>
              <w:bottom w:val="single" w:sz="4" w:space="0" w:color="000000"/>
              <w:right w:val="single" w:sz="4" w:space="0" w:color="000000"/>
            </w:tcBorders>
            <w:shd w:val="clear" w:color="auto" w:fill="D9D9D9"/>
          </w:tcPr>
          <w:p w:rsidR="00B03E47" w:rsidRDefault="00E2034E">
            <w:pPr>
              <w:spacing w:after="0" w:line="259" w:lineRule="auto"/>
              <w:ind w:left="0" w:right="372" w:firstLine="0"/>
              <w:jc w:val="center"/>
            </w:pPr>
            <w:r>
              <w:t xml:space="preserve">Nº </w:t>
            </w:r>
          </w:p>
        </w:tc>
        <w:tc>
          <w:tcPr>
            <w:tcW w:w="3404" w:type="dxa"/>
            <w:gridSpan w:val="2"/>
            <w:tcBorders>
              <w:top w:val="single" w:sz="4" w:space="0" w:color="000000"/>
              <w:left w:val="single" w:sz="4" w:space="0" w:color="000000"/>
              <w:bottom w:val="single" w:sz="4" w:space="0" w:color="000000"/>
              <w:right w:val="single" w:sz="4" w:space="0" w:color="000000"/>
            </w:tcBorders>
            <w:shd w:val="clear" w:color="auto" w:fill="D9D9D9"/>
          </w:tcPr>
          <w:p w:rsidR="00B03E47" w:rsidRDefault="00E2034E">
            <w:pPr>
              <w:spacing w:after="0" w:line="259" w:lineRule="auto"/>
              <w:ind w:left="0" w:right="367" w:firstLine="0"/>
              <w:jc w:val="center"/>
            </w:pPr>
            <w:r>
              <w:t xml:space="preserve">X </w:t>
            </w:r>
          </w:p>
        </w:tc>
        <w:tc>
          <w:tcPr>
            <w:tcW w:w="3825" w:type="dxa"/>
            <w:gridSpan w:val="2"/>
            <w:tcBorders>
              <w:top w:val="single" w:sz="4" w:space="0" w:color="000000"/>
              <w:left w:val="single" w:sz="4" w:space="0" w:color="000000"/>
              <w:bottom w:val="single" w:sz="4" w:space="0" w:color="000000"/>
              <w:right w:val="single" w:sz="4" w:space="0" w:color="000000"/>
            </w:tcBorders>
            <w:shd w:val="clear" w:color="auto" w:fill="D9D9D9"/>
          </w:tcPr>
          <w:p w:rsidR="00B03E47" w:rsidRDefault="00E2034E">
            <w:pPr>
              <w:spacing w:after="0" w:line="259" w:lineRule="auto"/>
              <w:ind w:left="0" w:right="366" w:firstLine="0"/>
              <w:jc w:val="center"/>
            </w:pPr>
            <w:r>
              <w:t xml:space="preserve">Y </w:t>
            </w:r>
          </w:p>
        </w:tc>
      </w:tr>
      <w:tr w:rsidR="00B03E47">
        <w:trPr>
          <w:gridBefore w:val="1"/>
          <w:wBefore w:w="6" w:type="dxa"/>
          <w:trHeight w:val="268"/>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3" w:firstLine="0"/>
              <w:jc w:val="center"/>
            </w:pPr>
            <w:r>
              <w:t xml:space="preserve">1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4" w:firstLine="0"/>
              <w:jc w:val="center"/>
            </w:pPr>
            <w:r>
              <w:t xml:space="preserve">365862.9895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3138552.3805 </w:t>
            </w:r>
          </w:p>
        </w:tc>
      </w:tr>
      <w:tr w:rsidR="00B03E47">
        <w:trPr>
          <w:gridBefore w:val="1"/>
          <w:wBefore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3" w:firstLine="0"/>
              <w:jc w:val="center"/>
            </w:pPr>
            <w:r>
              <w:t xml:space="preserve">2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4" w:firstLine="0"/>
              <w:jc w:val="center"/>
            </w:pPr>
            <w:r>
              <w:t xml:space="preserve">365867.0739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3138552.9254 </w:t>
            </w:r>
          </w:p>
        </w:tc>
      </w:tr>
      <w:tr w:rsidR="00B03E47">
        <w:trPr>
          <w:gridBefore w:val="1"/>
          <w:wBefore w:w="6" w:type="dxa"/>
          <w:trHeight w:val="266"/>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3" w:firstLine="0"/>
              <w:jc w:val="center"/>
            </w:pPr>
            <w:r>
              <w:t xml:space="preserve">3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4" w:firstLine="0"/>
              <w:jc w:val="center"/>
            </w:pPr>
            <w:r>
              <w:t xml:space="preserve">365885.2703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3138555.3532 </w:t>
            </w:r>
          </w:p>
        </w:tc>
      </w:tr>
      <w:tr w:rsidR="00B03E47">
        <w:trPr>
          <w:gridBefore w:val="1"/>
          <w:wBefore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3" w:firstLine="0"/>
              <w:jc w:val="center"/>
            </w:pPr>
            <w:r>
              <w:t xml:space="preserve">4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4" w:firstLine="0"/>
              <w:jc w:val="center"/>
            </w:pPr>
            <w:r>
              <w:t xml:space="preserve">365912.2520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3138558.5508 </w:t>
            </w:r>
          </w:p>
        </w:tc>
      </w:tr>
      <w:tr w:rsidR="00B03E47">
        <w:trPr>
          <w:gridBefore w:val="1"/>
          <w:wBefore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3" w:firstLine="0"/>
              <w:jc w:val="center"/>
            </w:pPr>
            <w:r>
              <w:t xml:space="preserve">5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4" w:firstLine="0"/>
              <w:jc w:val="center"/>
            </w:pPr>
            <w:r>
              <w:t xml:space="preserve">365946.0952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3138562.5096 </w:t>
            </w:r>
          </w:p>
        </w:tc>
      </w:tr>
      <w:tr w:rsidR="00B03E47">
        <w:trPr>
          <w:gridBefore w:val="1"/>
          <w:wBefore w:w="6" w:type="dxa"/>
          <w:trHeight w:val="266"/>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3" w:firstLine="0"/>
              <w:jc w:val="center"/>
            </w:pPr>
            <w:r>
              <w:t xml:space="preserve">6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4" w:firstLine="0"/>
              <w:jc w:val="center"/>
            </w:pPr>
            <w:r>
              <w:t xml:space="preserve">365969.2149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3138565.5176 </w:t>
            </w:r>
          </w:p>
        </w:tc>
      </w:tr>
      <w:tr w:rsidR="00B03E47">
        <w:trPr>
          <w:gridBefore w:val="1"/>
          <w:wBefore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3" w:firstLine="0"/>
              <w:jc w:val="center"/>
            </w:pPr>
            <w:r>
              <w:t xml:space="preserve">7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4" w:firstLine="0"/>
              <w:jc w:val="center"/>
            </w:pPr>
            <w:r>
              <w:t xml:space="preserve">365999.8181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3138569.1252 </w:t>
            </w:r>
          </w:p>
        </w:tc>
      </w:tr>
      <w:tr w:rsidR="00B03E47">
        <w:trPr>
          <w:gridBefore w:val="1"/>
          <w:wBefore w:w="6" w:type="dxa"/>
          <w:trHeight w:val="266"/>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3" w:firstLine="0"/>
              <w:jc w:val="center"/>
            </w:pPr>
            <w:r>
              <w:t xml:space="preserve">8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4" w:firstLine="0"/>
              <w:jc w:val="center"/>
            </w:pPr>
            <w:r>
              <w:t xml:space="preserve">366027.3068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3138572.3430 </w:t>
            </w:r>
          </w:p>
        </w:tc>
      </w:tr>
      <w:tr w:rsidR="00B03E47">
        <w:trPr>
          <w:gridBefore w:val="1"/>
          <w:wBefore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3" w:firstLine="0"/>
              <w:jc w:val="center"/>
            </w:pPr>
            <w:r>
              <w:t xml:space="preserve">9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4" w:firstLine="0"/>
              <w:jc w:val="center"/>
            </w:pPr>
            <w:r>
              <w:t xml:space="preserve">366037.6423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3138573.4981 </w:t>
            </w:r>
          </w:p>
        </w:tc>
      </w:tr>
      <w:tr w:rsidR="00B03E47">
        <w:trPr>
          <w:gridBefore w:val="1"/>
          <w:wBefore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1" w:firstLine="0"/>
              <w:jc w:val="center"/>
            </w:pPr>
            <w:r>
              <w:t xml:space="preserve">10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4" w:firstLine="0"/>
              <w:jc w:val="center"/>
            </w:pPr>
            <w:r>
              <w:t xml:space="preserve">366053.3244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3138575.6235 </w:t>
            </w:r>
          </w:p>
        </w:tc>
      </w:tr>
      <w:tr w:rsidR="00B03E47">
        <w:trPr>
          <w:gridBefore w:val="1"/>
          <w:wBefore w:w="6" w:type="dxa"/>
          <w:trHeight w:val="267"/>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1" w:firstLine="0"/>
              <w:jc w:val="center"/>
            </w:pPr>
            <w:r>
              <w:t xml:space="preserve">11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4" w:firstLine="0"/>
              <w:jc w:val="center"/>
            </w:pPr>
            <w:r>
              <w:t xml:space="preserve">366056.6790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3138576.0219 </w:t>
            </w:r>
          </w:p>
        </w:tc>
      </w:tr>
      <w:tr w:rsidR="00B03E47">
        <w:trPr>
          <w:gridBefore w:val="1"/>
          <w:wBefore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1" w:firstLine="0"/>
              <w:jc w:val="center"/>
            </w:pPr>
            <w:r>
              <w:t xml:space="preserve">12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4" w:firstLine="0"/>
              <w:jc w:val="center"/>
            </w:pPr>
            <w:r>
              <w:t xml:space="preserve">366066.9431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3138577.1316 </w:t>
            </w:r>
          </w:p>
        </w:tc>
      </w:tr>
      <w:tr w:rsidR="00B03E47">
        <w:trPr>
          <w:gridBefore w:val="1"/>
          <w:wBefore w:w="6" w:type="dxa"/>
          <w:trHeight w:val="266"/>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1" w:firstLine="0"/>
              <w:jc w:val="center"/>
            </w:pPr>
            <w:r>
              <w:t xml:space="preserve">13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4" w:firstLine="0"/>
              <w:jc w:val="center"/>
            </w:pPr>
            <w:r>
              <w:t xml:space="preserve">366070.2193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3138577.5008 </w:t>
            </w:r>
          </w:p>
        </w:tc>
      </w:tr>
      <w:tr w:rsidR="00B03E47">
        <w:trPr>
          <w:gridBefore w:val="1"/>
          <w:wBefore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1" w:firstLine="0"/>
              <w:jc w:val="center"/>
            </w:pPr>
            <w:r>
              <w:t xml:space="preserve">14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4" w:firstLine="0"/>
              <w:jc w:val="center"/>
            </w:pPr>
            <w:r>
              <w:t xml:space="preserve">366073.3647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3138577.6573 </w:t>
            </w:r>
          </w:p>
        </w:tc>
      </w:tr>
      <w:tr w:rsidR="00B03E47">
        <w:trPr>
          <w:gridBefore w:val="1"/>
          <w:wBefore w:w="6" w:type="dxa"/>
          <w:trHeight w:val="266"/>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1" w:firstLine="0"/>
              <w:jc w:val="center"/>
            </w:pPr>
            <w:r>
              <w:t xml:space="preserve">15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4" w:firstLine="0"/>
              <w:jc w:val="center"/>
            </w:pPr>
            <w:r>
              <w:t xml:space="preserve">366077.0887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3138577.7265 </w:t>
            </w:r>
          </w:p>
        </w:tc>
      </w:tr>
      <w:tr w:rsidR="00B03E47">
        <w:trPr>
          <w:gridBefore w:val="1"/>
          <w:wBefore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1" w:firstLine="0"/>
              <w:jc w:val="center"/>
            </w:pPr>
            <w:r>
              <w:t xml:space="preserve">16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4" w:firstLine="0"/>
              <w:jc w:val="center"/>
            </w:pPr>
            <w:r>
              <w:t xml:space="preserve">366081.6607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3138577.6154 </w:t>
            </w:r>
          </w:p>
        </w:tc>
      </w:tr>
      <w:tr w:rsidR="00B03E47">
        <w:trPr>
          <w:gridBefore w:val="1"/>
          <w:wBefore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1" w:firstLine="0"/>
              <w:jc w:val="center"/>
            </w:pPr>
            <w:r>
              <w:t xml:space="preserve">17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4" w:firstLine="0"/>
              <w:jc w:val="center"/>
            </w:pPr>
            <w:r>
              <w:t xml:space="preserve">366087.9005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3138576.5088 </w:t>
            </w:r>
          </w:p>
        </w:tc>
      </w:tr>
      <w:tr w:rsidR="00B03E47">
        <w:trPr>
          <w:gridBefore w:val="1"/>
          <w:wBefore w:w="6" w:type="dxa"/>
          <w:trHeight w:val="266"/>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1" w:firstLine="0"/>
              <w:jc w:val="center"/>
            </w:pPr>
            <w:r>
              <w:t xml:space="preserve">18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4" w:firstLine="0"/>
              <w:jc w:val="center"/>
            </w:pPr>
            <w:r>
              <w:t xml:space="preserve">366095.2524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3138574.1968 </w:t>
            </w:r>
          </w:p>
        </w:tc>
      </w:tr>
      <w:tr w:rsidR="00B03E47">
        <w:trPr>
          <w:gridBefore w:val="1"/>
          <w:wBefore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1" w:firstLine="0"/>
              <w:jc w:val="center"/>
            </w:pPr>
            <w:r>
              <w:t xml:space="preserve">19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4" w:firstLine="0"/>
              <w:jc w:val="center"/>
            </w:pPr>
            <w:r>
              <w:t xml:space="preserve">366101.0303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3138571.9785 </w:t>
            </w:r>
          </w:p>
        </w:tc>
      </w:tr>
      <w:tr w:rsidR="00B03E47">
        <w:trPr>
          <w:gridBefore w:val="1"/>
          <w:wBefore w:w="6" w:type="dxa"/>
          <w:trHeight w:val="266"/>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1" w:firstLine="0"/>
              <w:jc w:val="center"/>
            </w:pPr>
            <w:r>
              <w:t xml:space="preserve">20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4" w:firstLine="0"/>
              <w:jc w:val="center"/>
            </w:pPr>
            <w:r>
              <w:t xml:space="preserve">366109.7130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3138567.7593 </w:t>
            </w:r>
          </w:p>
        </w:tc>
      </w:tr>
      <w:tr w:rsidR="00B03E47">
        <w:trPr>
          <w:gridBefore w:val="1"/>
          <w:wBefore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1" w:firstLine="0"/>
              <w:jc w:val="center"/>
            </w:pPr>
            <w:r>
              <w:t xml:space="preserve">21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4" w:firstLine="0"/>
              <w:jc w:val="center"/>
            </w:pPr>
            <w:r>
              <w:t xml:space="preserve">366126.3834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3138559.4884 </w:t>
            </w:r>
          </w:p>
        </w:tc>
      </w:tr>
      <w:tr w:rsidR="00B03E47">
        <w:trPr>
          <w:gridBefore w:val="1"/>
          <w:wBefore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1" w:firstLine="0"/>
              <w:jc w:val="center"/>
            </w:pPr>
            <w:r>
              <w:t xml:space="preserve">22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4" w:firstLine="0"/>
              <w:jc w:val="center"/>
            </w:pPr>
            <w:r>
              <w:t xml:space="preserve">366129.4944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3138560.3856 </w:t>
            </w:r>
          </w:p>
        </w:tc>
      </w:tr>
      <w:tr w:rsidR="00B03E47">
        <w:trPr>
          <w:gridBefore w:val="1"/>
          <w:wBefore w:w="6" w:type="dxa"/>
          <w:trHeight w:val="266"/>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1" w:firstLine="0"/>
              <w:jc w:val="center"/>
            </w:pPr>
            <w:r>
              <w:t xml:space="preserve">23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4" w:firstLine="0"/>
              <w:jc w:val="center"/>
            </w:pPr>
            <w:r>
              <w:t xml:space="preserve">366121.9811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3138545.1615 </w:t>
            </w:r>
          </w:p>
        </w:tc>
      </w:tr>
      <w:tr w:rsidR="00B03E47">
        <w:trPr>
          <w:gridBefore w:val="1"/>
          <w:wBefore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1" w:firstLine="0"/>
              <w:jc w:val="center"/>
            </w:pPr>
            <w:r>
              <w:t xml:space="preserve">24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4" w:firstLine="0"/>
              <w:jc w:val="center"/>
            </w:pPr>
            <w:r>
              <w:t xml:space="preserve">366112.7969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3138549.6617 </w:t>
            </w:r>
          </w:p>
        </w:tc>
      </w:tr>
      <w:tr w:rsidR="00B03E47">
        <w:trPr>
          <w:gridBefore w:val="1"/>
          <w:wBefore w:w="6" w:type="dxa"/>
          <w:trHeight w:val="267"/>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1" w:firstLine="0"/>
              <w:jc w:val="center"/>
            </w:pPr>
            <w:r>
              <w:t xml:space="preserve">25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4" w:firstLine="0"/>
              <w:jc w:val="center"/>
            </w:pPr>
            <w:r>
              <w:t xml:space="preserve">366101.9324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3138555.0425 </w:t>
            </w:r>
          </w:p>
        </w:tc>
      </w:tr>
      <w:tr w:rsidR="00B03E47">
        <w:trPr>
          <w:gridBefore w:val="1"/>
          <w:wBefore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1" w:firstLine="0"/>
              <w:jc w:val="center"/>
            </w:pPr>
            <w:r>
              <w:t xml:space="preserve">26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4" w:firstLine="0"/>
              <w:jc w:val="center"/>
            </w:pPr>
            <w:r>
              <w:t xml:space="preserve">366097.7272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3138557.0826 </w:t>
            </w:r>
          </w:p>
        </w:tc>
      </w:tr>
      <w:tr w:rsidR="00B03E47">
        <w:trPr>
          <w:gridBefore w:val="1"/>
          <w:wBefore w:w="6" w:type="dxa"/>
          <w:trHeight w:val="266"/>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1" w:firstLine="0"/>
              <w:jc w:val="center"/>
            </w:pPr>
            <w:r>
              <w:t xml:space="preserve">27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4" w:firstLine="0"/>
              <w:jc w:val="center"/>
            </w:pPr>
            <w:r>
              <w:t xml:space="preserve">366095.2103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3138558.1783 </w:t>
            </w:r>
          </w:p>
        </w:tc>
      </w:tr>
      <w:tr w:rsidR="00B03E47">
        <w:trPr>
          <w:gridBefore w:val="1"/>
          <w:wBefore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1" w:firstLine="0"/>
              <w:jc w:val="center"/>
            </w:pPr>
            <w:r>
              <w:t xml:space="preserve">28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4" w:firstLine="0"/>
              <w:jc w:val="center"/>
            </w:pPr>
            <w:r>
              <w:t xml:space="preserve">366093.4209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3138558.9613 </w:t>
            </w:r>
          </w:p>
        </w:tc>
      </w:tr>
      <w:tr w:rsidR="00B03E47">
        <w:trPr>
          <w:gridBefore w:val="1"/>
          <w:wBefore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1" w:firstLine="0"/>
              <w:jc w:val="center"/>
            </w:pPr>
            <w:r>
              <w:t xml:space="preserve">29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4" w:firstLine="0"/>
              <w:jc w:val="center"/>
            </w:pPr>
            <w:r>
              <w:t xml:space="preserve">366091.0929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3138559.8124 </w:t>
            </w:r>
          </w:p>
        </w:tc>
      </w:tr>
      <w:tr w:rsidR="00B03E47">
        <w:trPr>
          <w:gridBefore w:val="1"/>
          <w:wBefore w:w="6" w:type="dxa"/>
          <w:trHeight w:val="266"/>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1" w:firstLine="0"/>
              <w:jc w:val="center"/>
            </w:pPr>
            <w:r>
              <w:t xml:space="preserve">30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4" w:firstLine="0"/>
              <w:jc w:val="center"/>
            </w:pPr>
            <w:r>
              <w:t xml:space="preserve">366087.8753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3138561.0402 </w:t>
            </w:r>
          </w:p>
        </w:tc>
      </w:tr>
      <w:tr w:rsidR="00B03E47">
        <w:trPr>
          <w:gridBefore w:val="1"/>
          <w:wBefore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1" w:firstLine="0"/>
              <w:jc w:val="center"/>
            </w:pPr>
            <w:r>
              <w:t xml:space="preserve">31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4" w:firstLine="0"/>
              <w:jc w:val="center"/>
            </w:pPr>
            <w:r>
              <w:t xml:space="preserve">366083.6189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3138562.1804 </w:t>
            </w:r>
          </w:p>
        </w:tc>
      </w:tr>
      <w:tr w:rsidR="00B03E47">
        <w:trPr>
          <w:gridBefore w:val="1"/>
          <w:wBefore w:w="6" w:type="dxa"/>
          <w:trHeight w:val="266"/>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1" w:firstLine="0"/>
              <w:jc w:val="center"/>
            </w:pPr>
            <w:r>
              <w:t xml:space="preserve">32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4" w:firstLine="0"/>
              <w:jc w:val="center"/>
            </w:pPr>
            <w:r>
              <w:t xml:space="preserve">366081.1819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3138562.5992 </w:t>
            </w:r>
          </w:p>
        </w:tc>
      </w:tr>
      <w:tr w:rsidR="00B03E47">
        <w:trPr>
          <w:gridAfter w:val="1"/>
          <w:wAfter w:w="6" w:type="dxa"/>
          <w:trHeight w:val="262"/>
        </w:trPr>
        <w:tc>
          <w:tcPr>
            <w:tcW w:w="1546" w:type="dxa"/>
            <w:gridSpan w:val="2"/>
            <w:tcBorders>
              <w:top w:val="nil"/>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33 </w:t>
            </w:r>
          </w:p>
        </w:tc>
        <w:tc>
          <w:tcPr>
            <w:tcW w:w="3404" w:type="dxa"/>
            <w:gridSpan w:val="2"/>
            <w:tcBorders>
              <w:top w:val="nil"/>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366077.9705 </w:t>
            </w:r>
          </w:p>
        </w:tc>
        <w:tc>
          <w:tcPr>
            <w:tcW w:w="3825" w:type="dxa"/>
            <w:gridSpan w:val="2"/>
            <w:tcBorders>
              <w:top w:val="nil"/>
              <w:left w:val="single" w:sz="4" w:space="0" w:color="000000"/>
              <w:bottom w:val="single" w:sz="4" w:space="0" w:color="000000"/>
              <w:right w:val="single" w:sz="4" w:space="0" w:color="000000"/>
            </w:tcBorders>
          </w:tcPr>
          <w:p w:rsidR="00B03E47" w:rsidRDefault="00E2034E">
            <w:pPr>
              <w:spacing w:after="0" w:line="259" w:lineRule="auto"/>
              <w:ind w:left="3" w:right="0" w:firstLine="0"/>
              <w:jc w:val="center"/>
            </w:pPr>
            <w:r>
              <w:t xml:space="preserve">3138562.8407 </w:t>
            </w:r>
          </w:p>
        </w:tc>
      </w:tr>
      <w:tr w:rsidR="00B03E47">
        <w:trPr>
          <w:gridAfter w:val="1"/>
          <w:wAfter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34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366074.9504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3138562.7359 </w:t>
            </w:r>
          </w:p>
        </w:tc>
      </w:tr>
      <w:tr w:rsidR="00B03E47">
        <w:trPr>
          <w:gridAfter w:val="1"/>
          <w:wAfter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35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366072.0644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3138562.7559 </w:t>
            </w:r>
          </w:p>
        </w:tc>
      </w:tr>
      <w:tr w:rsidR="00B03E47">
        <w:trPr>
          <w:gridAfter w:val="1"/>
          <w:wAfter w:w="6" w:type="dxa"/>
          <w:trHeight w:val="266"/>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36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366070.8132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3138562.5533 </w:t>
            </w:r>
          </w:p>
        </w:tc>
      </w:tr>
      <w:tr w:rsidR="00B03E47">
        <w:trPr>
          <w:gridAfter w:val="1"/>
          <w:wAfter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37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366067.8535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3138562.1848 </w:t>
            </w:r>
          </w:p>
        </w:tc>
      </w:tr>
      <w:tr w:rsidR="00B03E47">
        <w:trPr>
          <w:gridAfter w:val="1"/>
          <w:wAfter w:w="6" w:type="dxa"/>
          <w:trHeight w:val="266"/>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38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366063.0869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3138561.6141 </w:t>
            </w:r>
          </w:p>
        </w:tc>
      </w:tr>
      <w:tr w:rsidR="00B03E47">
        <w:trPr>
          <w:gridAfter w:val="1"/>
          <w:wAfter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39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366061.8476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3138561.4937 </w:t>
            </w:r>
          </w:p>
        </w:tc>
      </w:tr>
      <w:tr w:rsidR="00B03E47">
        <w:trPr>
          <w:gridAfter w:val="1"/>
          <w:wAfter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40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366029.7049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3138557.7213 </w:t>
            </w:r>
          </w:p>
        </w:tc>
      </w:tr>
      <w:tr w:rsidR="00B03E47">
        <w:trPr>
          <w:gridAfter w:val="1"/>
          <w:wAfter w:w="6" w:type="dxa"/>
          <w:trHeight w:val="266"/>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41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366000.3027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3138554.0740 </w:t>
            </w:r>
          </w:p>
        </w:tc>
      </w:tr>
      <w:tr w:rsidR="00B03E47">
        <w:trPr>
          <w:gridAfter w:val="1"/>
          <w:wAfter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42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365948.5817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3138547.7352 </w:t>
            </w:r>
          </w:p>
        </w:tc>
      </w:tr>
      <w:tr w:rsidR="00B03E47">
        <w:trPr>
          <w:gridAfter w:val="1"/>
          <w:wAfter w:w="6" w:type="dxa"/>
          <w:trHeight w:val="267"/>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43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365929.6340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3138545.3094 </w:t>
            </w:r>
          </w:p>
        </w:tc>
      </w:tr>
      <w:tr w:rsidR="00B03E47">
        <w:trPr>
          <w:gridAfter w:val="1"/>
          <w:wAfter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44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365899.9390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3138541.8624 </w:t>
            </w:r>
          </w:p>
        </w:tc>
      </w:tr>
      <w:tr w:rsidR="00B03E47">
        <w:trPr>
          <w:gridAfter w:val="1"/>
          <w:wAfter w:w="6" w:type="dxa"/>
          <w:trHeight w:val="266"/>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45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365860.2611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3138536.6829 </w:t>
            </w:r>
          </w:p>
        </w:tc>
      </w:tr>
      <w:tr w:rsidR="00B03E47">
        <w:trPr>
          <w:gridAfter w:val="1"/>
          <w:wAfter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46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365857.1317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3138536.3057 </w:t>
            </w:r>
          </w:p>
        </w:tc>
      </w:tr>
      <w:tr w:rsidR="00B03E47">
        <w:trPr>
          <w:gridAfter w:val="1"/>
          <w:wAfter w:w="6" w:type="dxa"/>
          <w:trHeight w:val="266"/>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4" w:firstLine="0"/>
              <w:jc w:val="center"/>
            </w:pPr>
            <w:r>
              <w:t xml:space="preserve">1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365862.9895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3138552.3805 </w:t>
            </w:r>
          </w:p>
        </w:tc>
      </w:tr>
    </w:tbl>
    <w:p w:rsidR="00B03E47" w:rsidRDefault="00E2034E">
      <w:pPr>
        <w:spacing w:after="225" w:line="259" w:lineRule="auto"/>
        <w:ind w:left="260" w:right="0" w:firstLine="0"/>
        <w:jc w:val="left"/>
      </w:pPr>
      <w:r>
        <w:t xml:space="preserve"> </w:t>
      </w:r>
    </w:p>
    <w:p w:rsidR="00B03E47" w:rsidRDefault="00E2034E">
      <w:pPr>
        <w:spacing w:after="81" w:line="367" w:lineRule="auto"/>
        <w:ind w:left="255" w:right="932"/>
      </w:pPr>
      <w:r>
        <w:t>SEXTO: Facultar a la Alcaldesa-Presidenta para que realice cuantas actuaciones considere precisas en aplicación del presente acuerdo…”</w:t>
      </w:r>
      <w:r>
        <w:rPr>
          <w:rFonts w:ascii="Times New Roman" w:eastAsia="Times New Roman" w:hAnsi="Times New Roman" w:cs="Times New Roman"/>
          <w:sz w:val="24"/>
        </w:rPr>
        <w:t xml:space="preserve"> </w:t>
      </w:r>
    </w:p>
    <w:p w:rsidR="00B03E47" w:rsidRDefault="00E2034E">
      <w:pPr>
        <w:ind w:left="245" w:right="932" w:firstLine="708"/>
      </w:pPr>
      <w:r>
        <w:t xml:space="preserve">En virtud de lo expuesto, se somete a la Junta de Gobierno Local la siguiente propuesta de Acuerdo: </w:t>
      </w:r>
    </w:p>
    <w:p w:rsidR="00B03E47" w:rsidRDefault="00E2034E">
      <w:pPr>
        <w:spacing w:after="0" w:line="259" w:lineRule="auto"/>
        <w:ind w:left="968" w:right="0" w:firstLine="0"/>
        <w:jc w:val="left"/>
      </w:pPr>
      <w:r>
        <w:t xml:space="preserve"> </w:t>
      </w:r>
    </w:p>
    <w:p w:rsidR="00B03E47" w:rsidRDefault="00E2034E">
      <w:pPr>
        <w:spacing w:after="0" w:line="259" w:lineRule="auto"/>
        <w:ind w:left="968" w:right="0" w:firstLine="0"/>
        <w:jc w:val="left"/>
      </w:pPr>
      <w:r>
        <w:t xml:space="preserve"> </w:t>
      </w:r>
    </w:p>
    <w:p w:rsidR="00B03E47" w:rsidRDefault="00E2034E">
      <w:pPr>
        <w:pStyle w:val="Ttulo2"/>
        <w:spacing w:after="148"/>
        <w:ind w:left="10" w:right="258"/>
      </w:pPr>
      <w:r>
        <w:t>PROPUESTA DE AC</w:t>
      </w:r>
      <w:r>
        <w:t xml:space="preserve">UERDO </w:t>
      </w:r>
    </w:p>
    <w:p w:rsidR="00B03E47" w:rsidRDefault="00E2034E">
      <w:pPr>
        <w:spacing w:after="148" w:line="259" w:lineRule="auto"/>
        <w:ind w:left="0" w:right="197" w:firstLine="0"/>
        <w:jc w:val="center"/>
      </w:pPr>
      <w:r>
        <w:rPr>
          <w:b/>
        </w:rPr>
        <w:t xml:space="preserve"> </w:t>
      </w:r>
    </w:p>
    <w:p w:rsidR="00B03E47" w:rsidRDefault="00E2034E">
      <w:pPr>
        <w:spacing w:after="99" w:line="350" w:lineRule="auto"/>
        <w:ind w:left="255" w:right="1014"/>
      </w:pPr>
      <w:r>
        <w:rPr>
          <w:rFonts w:ascii="Calibri" w:eastAsia="Calibri" w:hAnsi="Calibri" w:cs="Calibri"/>
          <w:noProof/>
        </w:rPr>
        <mc:AlternateContent>
          <mc:Choice Requires="wpg">
            <w:drawing>
              <wp:anchor distT="0" distB="0" distL="114300" distR="114300" simplePos="0" relativeHeight="251850752" behindDoc="0" locked="0" layoutInCell="1" allowOverlap="1">
                <wp:simplePos x="0" y="0"/>
                <wp:positionH relativeFrom="page">
                  <wp:posOffset>8664935</wp:posOffset>
                </wp:positionH>
                <wp:positionV relativeFrom="page">
                  <wp:posOffset>6710019</wp:posOffset>
                </wp:positionV>
                <wp:extent cx="161330" cy="3601365"/>
                <wp:effectExtent l="0" t="0" r="0" b="0"/>
                <wp:wrapSquare wrapText="bothSides"/>
                <wp:docPr id="348205" name="Group 348205"/>
                <wp:cNvGraphicFramePr/>
                <a:graphic xmlns:a="http://schemas.openxmlformats.org/drawingml/2006/main">
                  <a:graphicData uri="http://schemas.microsoft.com/office/word/2010/wordprocessingGroup">
                    <wpg:wgp>
                      <wpg:cNvGrpSpPr/>
                      <wpg:grpSpPr>
                        <a:xfrm>
                          <a:off x="0" y="0"/>
                          <a:ext cx="161330" cy="3601365"/>
                          <a:chOff x="0" y="0"/>
                          <a:chExt cx="161330" cy="3601365"/>
                        </a:xfrm>
                      </wpg:grpSpPr>
                      <wps:wsp>
                        <wps:cNvPr id="33968" name="Rectangle 33968"/>
                        <wps:cNvSpPr/>
                        <wps:spPr>
                          <a:xfrm rot="-5399999">
                            <a:off x="-2338295" y="1149845"/>
                            <a:ext cx="4789815" cy="113224"/>
                          </a:xfrm>
                          <a:prstGeom prst="rect">
                            <a:avLst/>
                          </a:prstGeom>
                          <a:ln>
                            <a:noFill/>
                          </a:ln>
                        </wps:spPr>
                        <wps:txbx>
                          <w:txbxContent>
                            <w:p w:rsidR="00B03E47" w:rsidRDefault="00E2034E">
                              <w:pPr>
                                <w:spacing w:after="160" w:line="259" w:lineRule="auto"/>
                                <w:ind w:left="0" w:right="0" w:firstLine="0"/>
                                <w:jc w:val="left"/>
                              </w:pPr>
                              <w:r>
                                <w:rPr>
                                  <w:sz w:val="12"/>
                                </w:rPr>
                                <w:t xml:space="preserve">Cód. Validación: X6W4A44Y3YFEHMQ6W9NDGFMDY | Verificación: https://candelaria.sedelectronica.es/ </w:t>
                              </w:r>
                            </w:p>
                          </w:txbxContent>
                        </wps:txbx>
                        <wps:bodyPr horzOverflow="overflow" vert="horz" lIns="0" tIns="0" rIns="0" bIns="0" rtlCol="0">
                          <a:noAutofit/>
                        </wps:bodyPr>
                      </wps:wsp>
                      <wps:wsp>
                        <wps:cNvPr id="33969" name="Rectangle 33969"/>
                        <wps:cNvSpPr/>
                        <wps:spPr>
                          <a:xfrm rot="-5399999">
                            <a:off x="-2098575" y="1313366"/>
                            <a:ext cx="4462772" cy="113224"/>
                          </a:xfrm>
                          <a:prstGeom prst="rect">
                            <a:avLst/>
                          </a:prstGeom>
                          <a:ln>
                            <a:noFill/>
                          </a:ln>
                        </wps:spPr>
                        <wps:txbx>
                          <w:txbxContent>
                            <w:p w:rsidR="00B03E47" w:rsidRDefault="00E2034E">
                              <w:pPr>
                                <w:spacing w:after="160" w:line="259" w:lineRule="auto"/>
                                <w:ind w:left="0" w:right="0" w:firstLine="0"/>
                                <w:jc w:val="left"/>
                              </w:pPr>
                              <w:r>
                                <w:rPr>
                                  <w:sz w:val="12"/>
                                </w:rPr>
                                <w:t xml:space="preserve">Documento firmado electrónicamente desde la plataforma esPublico Gestiona | Página 149 de 179 </w:t>
                              </w:r>
                            </w:p>
                          </w:txbxContent>
                        </wps:txbx>
                        <wps:bodyPr horzOverflow="overflow" vert="horz" lIns="0" tIns="0" rIns="0" bIns="0" rtlCol="0">
                          <a:noAutofit/>
                        </wps:bodyPr>
                      </wps:wsp>
                    </wpg:wgp>
                  </a:graphicData>
                </a:graphic>
              </wp:anchor>
            </w:drawing>
          </mc:Choice>
          <mc:Fallback xmlns:a="http://schemas.openxmlformats.org/drawingml/2006/main">
            <w:pict>
              <v:group id="Group 348205" style="width:12.7031pt;height:283.572pt;position:absolute;mso-position-horizontal-relative:page;mso-position-horizontal:absolute;margin-left:682.278pt;mso-position-vertical-relative:page;margin-top:528.348pt;" coordsize="1613,36013">
                <v:rect id="Rectangle 33968" style="position:absolute;width:47898;height:1132;left:-23382;top:11498;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X6W4A44Y3YFEHMQ6W9NDGFMDY | Verificación: https://candelaria.sedelectronica.es/ </w:t>
                        </w:r>
                      </w:p>
                    </w:txbxContent>
                  </v:textbox>
                </v:rect>
                <v:rect id="Rectangle 33969" style="position:absolute;width:44627;height:1132;left:-20985;top:13133;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149 de 179 </w:t>
                        </w:r>
                      </w:p>
                    </w:txbxContent>
                  </v:textbox>
                </v:rect>
                <w10:wrap type="square"/>
              </v:group>
            </w:pict>
          </mc:Fallback>
        </mc:AlternateContent>
      </w:r>
      <w:r>
        <w:rPr>
          <w:b/>
        </w:rPr>
        <w:t>PRIMERO:</w:t>
      </w:r>
      <w:r>
        <w:t xml:space="preserve"> </w:t>
      </w:r>
      <w:r>
        <w:t>Actualizar el Inventario de bienes de la Corporación, incorporando las actualizaciones oportunas según la ficha que se adjunta correspondiente a la calle José Rodríguez Ramírez, siendo la descripción de la misma la siguiente:</w:t>
      </w:r>
      <w:r>
        <w:rPr>
          <w:rFonts w:ascii="Times New Roman" w:eastAsia="Times New Roman" w:hAnsi="Times New Roman" w:cs="Times New Roman"/>
          <w:sz w:val="24"/>
        </w:rPr>
        <w:t xml:space="preserve"> </w:t>
      </w:r>
    </w:p>
    <w:p w:rsidR="00B03E47" w:rsidRDefault="00E2034E">
      <w:pPr>
        <w:spacing w:after="116"/>
        <w:ind w:left="255" w:right="932"/>
      </w:pPr>
      <w:r>
        <w:t>Vía de tránsito rodado y peat</w:t>
      </w:r>
      <w:r>
        <w:t xml:space="preserve">onal, de trazado irregular, transversal a la Rambla Los Menceyes. </w:t>
      </w:r>
    </w:p>
    <w:p w:rsidR="00B03E47" w:rsidRDefault="00E2034E">
      <w:pPr>
        <w:spacing w:after="116"/>
        <w:ind w:left="255" w:right="932"/>
      </w:pPr>
      <w:r>
        <w:t xml:space="preserve">Además, lo largo, esta vía también intersecta con el peatonal Princesa Teguise. </w:t>
      </w:r>
    </w:p>
    <w:p w:rsidR="00B03E47" w:rsidRDefault="00E2034E">
      <w:pPr>
        <w:spacing w:after="107" w:line="259" w:lineRule="auto"/>
        <w:ind w:left="260" w:right="0" w:firstLine="0"/>
        <w:jc w:val="left"/>
      </w:pPr>
      <w:r>
        <w:t xml:space="preserve"> </w:t>
      </w:r>
    </w:p>
    <w:p w:rsidR="00B03E47" w:rsidRDefault="00E2034E">
      <w:pPr>
        <w:spacing w:line="359" w:lineRule="auto"/>
        <w:ind w:left="255" w:right="932"/>
      </w:pPr>
      <w:r>
        <w:t>El aparcamiento se realiza a ambos lados de la calle y tiene una capacidad aproximada para 79 coches, 5 mo</w:t>
      </w:r>
      <w:r>
        <w:t xml:space="preserve">tos y un aparcamiento PMR. Además, existe una parada de guagua asociada al IE Punta Larga. </w:t>
      </w:r>
    </w:p>
    <w:p w:rsidR="00B03E47" w:rsidRDefault="00E2034E">
      <w:pPr>
        <w:spacing w:after="105" w:line="259" w:lineRule="auto"/>
        <w:ind w:left="260" w:right="0" w:firstLine="0"/>
        <w:jc w:val="left"/>
      </w:pPr>
      <w:r>
        <w:t xml:space="preserve"> </w:t>
      </w:r>
    </w:p>
    <w:p w:rsidR="00B03E47" w:rsidRDefault="00E2034E">
      <w:pPr>
        <w:spacing w:after="116"/>
        <w:ind w:left="255" w:right="932"/>
      </w:pPr>
      <w:r>
        <w:t xml:space="preserve">En relación al mobiliario la calle cuenta con 10 farolas y 2 papeleras. </w:t>
      </w:r>
    </w:p>
    <w:p w:rsidR="00B03E47" w:rsidRDefault="00E2034E">
      <w:pPr>
        <w:spacing w:after="0" w:line="259" w:lineRule="auto"/>
        <w:ind w:left="260" w:right="0" w:firstLine="0"/>
        <w:jc w:val="left"/>
      </w:pPr>
      <w:r>
        <w:t xml:space="preserve"> </w:t>
      </w:r>
    </w:p>
    <w:p w:rsidR="00B03E47" w:rsidRDefault="00E2034E">
      <w:pPr>
        <w:spacing w:line="358" w:lineRule="auto"/>
        <w:ind w:left="255" w:right="932"/>
      </w:pPr>
      <w:r>
        <w:t xml:space="preserve">La apertura de esta calle está asociada al proceso urbanización de la zona, siendo a partir de la ortofoto de 2000 cuando se observa la calle con su configuración actual.  </w:t>
      </w:r>
    </w:p>
    <w:p w:rsidR="00B03E47" w:rsidRDefault="00E2034E">
      <w:pPr>
        <w:spacing w:after="107" w:line="259" w:lineRule="auto"/>
        <w:ind w:left="260" w:right="0" w:firstLine="0"/>
        <w:jc w:val="left"/>
      </w:pPr>
      <w:r>
        <w:t xml:space="preserve"> </w:t>
      </w:r>
    </w:p>
    <w:p w:rsidR="00B03E47" w:rsidRDefault="00E2034E">
      <w:pPr>
        <w:spacing w:after="105" w:line="259" w:lineRule="auto"/>
        <w:ind w:left="260" w:right="0" w:firstLine="0"/>
        <w:jc w:val="left"/>
      </w:pPr>
      <w:r>
        <w:t xml:space="preserve"> </w:t>
      </w:r>
    </w:p>
    <w:p w:rsidR="00B03E47" w:rsidRDefault="00E2034E">
      <w:pPr>
        <w:spacing w:after="105" w:line="259" w:lineRule="auto"/>
        <w:ind w:left="260" w:right="0" w:firstLine="0"/>
        <w:jc w:val="left"/>
      </w:pPr>
      <w:r>
        <w:t xml:space="preserve"> </w:t>
      </w:r>
    </w:p>
    <w:p w:rsidR="00B03E47" w:rsidRDefault="00E2034E">
      <w:pPr>
        <w:spacing w:after="116" w:line="259" w:lineRule="auto"/>
        <w:ind w:left="260" w:right="0" w:firstLine="0"/>
        <w:jc w:val="left"/>
      </w:pPr>
      <w:r>
        <w:t xml:space="preserve"> </w:t>
      </w:r>
    </w:p>
    <w:p w:rsidR="00B03E47" w:rsidRDefault="00E2034E">
      <w:pPr>
        <w:spacing w:after="3159"/>
        <w:ind w:left="255" w:right="932"/>
      </w:pPr>
      <w:r>
        <w:rPr>
          <w:b/>
        </w:rPr>
        <w:t>SEGUNDO:</w:t>
      </w:r>
      <w:r>
        <w:t xml:space="preserve"> Aprobar la ficha de inventario 14/29 que se transcribe: </w:t>
      </w:r>
      <w:r>
        <w:rPr>
          <w:rFonts w:ascii="Times New Roman" w:eastAsia="Times New Roman" w:hAnsi="Times New Roman" w:cs="Times New Roman"/>
          <w:sz w:val="24"/>
        </w:rPr>
        <w:t xml:space="preserve"> </w:t>
      </w:r>
    </w:p>
    <w:p w:rsidR="00B03E47" w:rsidRDefault="00E2034E">
      <w:pPr>
        <w:spacing w:after="5040" w:line="259" w:lineRule="auto"/>
        <w:ind w:left="-2293" w:right="1345" w:firstLine="0"/>
        <w:jc w:val="left"/>
      </w:pPr>
      <w:r>
        <w:rPr>
          <w:rFonts w:ascii="Calibri" w:eastAsia="Calibri" w:hAnsi="Calibri" w:cs="Calibri"/>
          <w:noProof/>
        </w:rPr>
        <mc:AlternateContent>
          <mc:Choice Requires="wpg">
            <w:drawing>
              <wp:anchor distT="0" distB="0" distL="114300" distR="114300" simplePos="0" relativeHeight="251851776" behindDoc="0" locked="0" layoutInCell="1" allowOverlap="1">
                <wp:simplePos x="0" y="0"/>
                <wp:positionH relativeFrom="page">
                  <wp:posOffset>8664935</wp:posOffset>
                </wp:positionH>
                <wp:positionV relativeFrom="page">
                  <wp:posOffset>6710019</wp:posOffset>
                </wp:positionV>
                <wp:extent cx="161330" cy="3601365"/>
                <wp:effectExtent l="0" t="0" r="0" b="0"/>
                <wp:wrapTopAndBottom/>
                <wp:docPr id="321296" name="Group 321296"/>
                <wp:cNvGraphicFramePr/>
                <a:graphic xmlns:a="http://schemas.openxmlformats.org/drawingml/2006/main">
                  <a:graphicData uri="http://schemas.microsoft.com/office/word/2010/wordprocessingGroup">
                    <wpg:wgp>
                      <wpg:cNvGrpSpPr/>
                      <wpg:grpSpPr>
                        <a:xfrm>
                          <a:off x="0" y="0"/>
                          <a:ext cx="161330" cy="3601365"/>
                          <a:chOff x="0" y="0"/>
                          <a:chExt cx="161330" cy="3601365"/>
                        </a:xfrm>
                      </wpg:grpSpPr>
                      <wps:wsp>
                        <wps:cNvPr id="34048" name="Rectangle 34048"/>
                        <wps:cNvSpPr/>
                        <wps:spPr>
                          <a:xfrm rot="-5399999">
                            <a:off x="-2338295" y="1149845"/>
                            <a:ext cx="4789815" cy="113224"/>
                          </a:xfrm>
                          <a:prstGeom prst="rect">
                            <a:avLst/>
                          </a:prstGeom>
                          <a:ln>
                            <a:noFill/>
                          </a:ln>
                        </wps:spPr>
                        <wps:txbx>
                          <w:txbxContent>
                            <w:p w:rsidR="00B03E47" w:rsidRDefault="00E2034E">
                              <w:pPr>
                                <w:spacing w:after="160" w:line="259" w:lineRule="auto"/>
                                <w:ind w:left="0" w:right="0" w:firstLine="0"/>
                                <w:jc w:val="left"/>
                              </w:pPr>
                              <w:r>
                                <w:rPr>
                                  <w:sz w:val="12"/>
                                </w:rPr>
                                <w:t xml:space="preserve">Cód. </w:t>
                              </w:r>
                              <w:r>
                                <w:rPr>
                                  <w:sz w:val="12"/>
                                </w:rPr>
                                <w:t xml:space="preserve">Validación: X6W4A44Y3YFEHMQ6W9NDGFMDY | Verificación: https://candelaria.sedelectronica.es/ </w:t>
                              </w:r>
                            </w:p>
                          </w:txbxContent>
                        </wps:txbx>
                        <wps:bodyPr horzOverflow="overflow" vert="horz" lIns="0" tIns="0" rIns="0" bIns="0" rtlCol="0">
                          <a:noAutofit/>
                        </wps:bodyPr>
                      </wps:wsp>
                      <wps:wsp>
                        <wps:cNvPr id="34049" name="Rectangle 34049"/>
                        <wps:cNvSpPr/>
                        <wps:spPr>
                          <a:xfrm rot="-5399999">
                            <a:off x="-2098575" y="1313366"/>
                            <a:ext cx="4462772" cy="113224"/>
                          </a:xfrm>
                          <a:prstGeom prst="rect">
                            <a:avLst/>
                          </a:prstGeom>
                          <a:ln>
                            <a:noFill/>
                          </a:ln>
                        </wps:spPr>
                        <wps:txbx>
                          <w:txbxContent>
                            <w:p w:rsidR="00B03E47" w:rsidRDefault="00E2034E">
                              <w:pPr>
                                <w:spacing w:after="160" w:line="259" w:lineRule="auto"/>
                                <w:ind w:left="0" w:right="0" w:firstLine="0"/>
                                <w:jc w:val="left"/>
                              </w:pPr>
                              <w:r>
                                <w:rPr>
                                  <w:sz w:val="12"/>
                                </w:rPr>
                                <w:t xml:space="preserve">Documento firmado electrónicamente desde la plataforma esPublico Gestiona | Página 150 de 179 </w:t>
                              </w:r>
                            </w:p>
                          </w:txbxContent>
                        </wps:txbx>
                        <wps:bodyPr horzOverflow="overflow" vert="horz" lIns="0" tIns="0" rIns="0" bIns="0" rtlCol="0">
                          <a:noAutofit/>
                        </wps:bodyPr>
                      </wps:wsp>
                    </wpg:wgp>
                  </a:graphicData>
                </a:graphic>
              </wp:anchor>
            </w:drawing>
          </mc:Choice>
          <mc:Fallback xmlns:a="http://schemas.openxmlformats.org/drawingml/2006/main">
            <w:pict>
              <v:group id="Group 321296" style="width:12.7031pt;height:283.572pt;position:absolute;mso-position-horizontal-relative:page;mso-position-horizontal:absolute;margin-left:682.278pt;mso-position-vertical-relative:page;margin-top:528.348pt;" coordsize="1613,36013">
                <v:rect id="Rectangle 34048" style="position:absolute;width:47898;height:1132;left:-23382;top:11498;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X6W4A44Y3YFEHMQ6W9NDGFMDY | Verificación: https://candelaria.sedelectronica.es/ </w:t>
                        </w:r>
                      </w:p>
                    </w:txbxContent>
                  </v:textbox>
                </v:rect>
                <v:rect id="Rectangle 34049" style="position:absolute;width:44627;height:1132;left:-20985;top:13133;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150 de 179 </w:t>
                        </w:r>
                      </w:p>
                    </w:txbxContent>
                  </v:textbox>
                </v:rect>
                <w10:wrap type="topAndBottom"/>
              </v:group>
            </w:pict>
          </mc:Fallback>
        </mc:AlternateContent>
      </w:r>
      <w:r>
        <w:rPr>
          <w:noProof/>
        </w:rPr>
        <w:drawing>
          <wp:anchor distT="0" distB="0" distL="114300" distR="114300" simplePos="0" relativeHeight="251852800" behindDoc="0" locked="0" layoutInCell="1" allowOverlap="0">
            <wp:simplePos x="0" y="0"/>
            <wp:positionH relativeFrom="column">
              <wp:posOffset>409956</wp:posOffset>
            </wp:positionH>
            <wp:positionV relativeFrom="paragraph">
              <wp:posOffset>-2106406</wp:posOffset>
            </wp:positionV>
            <wp:extent cx="5573269" cy="5708904"/>
            <wp:effectExtent l="0" t="0" r="0" b="0"/>
            <wp:wrapSquare wrapText="bothSides"/>
            <wp:docPr id="34045" name="Picture 34045"/>
            <wp:cNvGraphicFramePr/>
            <a:graphic xmlns:a="http://schemas.openxmlformats.org/drawingml/2006/main">
              <a:graphicData uri="http://schemas.openxmlformats.org/drawingml/2006/picture">
                <pic:pic xmlns:pic="http://schemas.openxmlformats.org/drawingml/2006/picture">
                  <pic:nvPicPr>
                    <pic:cNvPr id="34045" name="Picture 34045"/>
                    <pic:cNvPicPr/>
                  </pic:nvPicPr>
                  <pic:blipFill>
                    <a:blip r:embed="rId67"/>
                    <a:stretch>
                      <a:fillRect/>
                    </a:stretch>
                  </pic:blipFill>
                  <pic:spPr>
                    <a:xfrm>
                      <a:off x="0" y="0"/>
                      <a:ext cx="5573269" cy="5708904"/>
                    </a:xfrm>
                    <a:prstGeom prst="rect">
                      <a:avLst/>
                    </a:prstGeom>
                  </pic:spPr>
                </pic:pic>
              </a:graphicData>
            </a:graphic>
          </wp:anchor>
        </w:drawing>
      </w:r>
    </w:p>
    <w:p w:rsidR="00B03E47" w:rsidRDefault="00E2034E">
      <w:pPr>
        <w:spacing w:after="0" w:line="259" w:lineRule="auto"/>
        <w:ind w:left="260" w:right="1345" w:firstLine="0"/>
        <w:jc w:val="left"/>
      </w:pPr>
      <w:r>
        <w:t xml:space="preserve"> </w:t>
      </w:r>
    </w:p>
    <w:p w:rsidR="00B03E47" w:rsidRDefault="00E2034E">
      <w:pPr>
        <w:spacing w:after="0" w:line="259" w:lineRule="auto"/>
        <w:ind w:left="260" w:right="0" w:firstLine="0"/>
        <w:jc w:val="left"/>
      </w:pPr>
      <w:r>
        <w:t xml:space="preserve"> </w:t>
      </w:r>
    </w:p>
    <w:p w:rsidR="00B03E47" w:rsidRDefault="00E2034E">
      <w:pPr>
        <w:spacing w:after="0" w:line="259" w:lineRule="auto"/>
        <w:ind w:left="260" w:right="0" w:firstLine="0"/>
        <w:jc w:val="left"/>
      </w:pPr>
      <w:r>
        <w:t xml:space="preserve"> </w:t>
      </w:r>
    </w:p>
    <w:p w:rsidR="00B03E47" w:rsidRDefault="00E2034E">
      <w:pPr>
        <w:spacing w:after="4282" w:line="259" w:lineRule="auto"/>
        <w:ind w:left="-2293" w:right="1719" w:firstLine="0"/>
        <w:jc w:val="left"/>
      </w:pPr>
      <w:r>
        <w:rPr>
          <w:rFonts w:ascii="Calibri" w:eastAsia="Calibri" w:hAnsi="Calibri" w:cs="Calibri"/>
          <w:noProof/>
        </w:rPr>
        <mc:AlternateContent>
          <mc:Choice Requires="wpg">
            <w:drawing>
              <wp:anchor distT="0" distB="0" distL="114300" distR="114300" simplePos="0" relativeHeight="251853824" behindDoc="0" locked="0" layoutInCell="1" allowOverlap="1">
                <wp:simplePos x="0" y="0"/>
                <wp:positionH relativeFrom="page">
                  <wp:posOffset>8664935</wp:posOffset>
                </wp:positionH>
                <wp:positionV relativeFrom="page">
                  <wp:posOffset>6710019</wp:posOffset>
                </wp:positionV>
                <wp:extent cx="161330" cy="3601365"/>
                <wp:effectExtent l="0" t="0" r="0" b="0"/>
                <wp:wrapSquare wrapText="bothSides"/>
                <wp:docPr id="321386" name="Group 321386"/>
                <wp:cNvGraphicFramePr/>
                <a:graphic xmlns:a="http://schemas.openxmlformats.org/drawingml/2006/main">
                  <a:graphicData uri="http://schemas.microsoft.com/office/word/2010/wordprocessingGroup">
                    <wpg:wgp>
                      <wpg:cNvGrpSpPr/>
                      <wpg:grpSpPr>
                        <a:xfrm>
                          <a:off x="0" y="0"/>
                          <a:ext cx="161330" cy="3601365"/>
                          <a:chOff x="0" y="0"/>
                          <a:chExt cx="161330" cy="3601365"/>
                        </a:xfrm>
                      </wpg:grpSpPr>
                      <wps:wsp>
                        <wps:cNvPr id="34124" name="Rectangle 34124"/>
                        <wps:cNvSpPr/>
                        <wps:spPr>
                          <a:xfrm rot="-5399999">
                            <a:off x="-2338295" y="1149845"/>
                            <a:ext cx="4789815" cy="113224"/>
                          </a:xfrm>
                          <a:prstGeom prst="rect">
                            <a:avLst/>
                          </a:prstGeom>
                          <a:ln>
                            <a:noFill/>
                          </a:ln>
                        </wps:spPr>
                        <wps:txbx>
                          <w:txbxContent>
                            <w:p w:rsidR="00B03E47" w:rsidRDefault="00E2034E">
                              <w:pPr>
                                <w:spacing w:after="160" w:line="259" w:lineRule="auto"/>
                                <w:ind w:left="0" w:right="0" w:firstLine="0"/>
                                <w:jc w:val="left"/>
                              </w:pPr>
                              <w:r>
                                <w:rPr>
                                  <w:sz w:val="12"/>
                                </w:rPr>
                                <w:t xml:space="preserve">Cód. Validación: X6W4A44Y3YFEHMQ6W9NDGFMDY | Verificación: https://candelaria.sedelectronica.es/ </w:t>
                              </w:r>
                            </w:p>
                          </w:txbxContent>
                        </wps:txbx>
                        <wps:bodyPr horzOverflow="overflow" vert="horz" lIns="0" tIns="0" rIns="0" bIns="0" rtlCol="0">
                          <a:noAutofit/>
                        </wps:bodyPr>
                      </wps:wsp>
                      <wps:wsp>
                        <wps:cNvPr id="34125" name="Rectangle 34125"/>
                        <wps:cNvSpPr/>
                        <wps:spPr>
                          <a:xfrm rot="-5399999">
                            <a:off x="-2098575" y="1313366"/>
                            <a:ext cx="4462772" cy="113224"/>
                          </a:xfrm>
                          <a:prstGeom prst="rect">
                            <a:avLst/>
                          </a:prstGeom>
                          <a:ln>
                            <a:noFill/>
                          </a:ln>
                        </wps:spPr>
                        <wps:txbx>
                          <w:txbxContent>
                            <w:p w:rsidR="00B03E47" w:rsidRDefault="00E2034E">
                              <w:pPr>
                                <w:spacing w:after="160" w:line="259" w:lineRule="auto"/>
                                <w:ind w:left="0" w:right="0" w:firstLine="0"/>
                                <w:jc w:val="left"/>
                              </w:pPr>
                              <w:r>
                                <w:rPr>
                                  <w:sz w:val="12"/>
                                </w:rPr>
                                <w:t xml:space="preserve">Documento firmado electrónicamente desde la plataforma esPublico Gestiona | Página 151 de 179 </w:t>
                              </w:r>
                            </w:p>
                          </w:txbxContent>
                        </wps:txbx>
                        <wps:bodyPr horzOverflow="overflow" vert="horz" lIns="0" tIns="0" rIns="0" bIns="0" rtlCol="0">
                          <a:noAutofit/>
                        </wps:bodyPr>
                      </wps:wsp>
                    </wpg:wgp>
                  </a:graphicData>
                </a:graphic>
              </wp:anchor>
            </w:drawing>
          </mc:Choice>
          <mc:Fallback xmlns:a="http://schemas.openxmlformats.org/drawingml/2006/main">
            <w:pict>
              <v:group id="Group 321386" style="width:12.7031pt;height:283.572pt;position:absolute;mso-position-horizontal-relative:page;mso-position-horizontal:absolute;margin-left:682.278pt;mso-position-vertical-relative:page;margin-top:528.348pt;" coordsize="1613,36013">
                <v:rect id="Rectangle 34124" style="position:absolute;width:47898;height:1132;left:-23382;top:11498;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X6W4A44Y3YFEHMQ6W9NDGFMDY | Verificación: https://candelaria.sedelectronica.es/ </w:t>
                        </w:r>
                      </w:p>
                    </w:txbxContent>
                  </v:textbox>
                </v:rect>
                <v:rect id="Rectangle 34125" style="position:absolute;width:44627;height:1132;left:-20985;top:13133;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151 de 179 </w:t>
                        </w:r>
                      </w:p>
                    </w:txbxContent>
                  </v:textbox>
                </v:rect>
                <w10:wrap type="square"/>
              </v:group>
            </w:pict>
          </mc:Fallback>
        </mc:AlternateContent>
      </w:r>
      <w:r>
        <w:rPr>
          <w:noProof/>
        </w:rPr>
        <w:drawing>
          <wp:anchor distT="0" distB="0" distL="114300" distR="114300" simplePos="0" relativeHeight="251854848" behindDoc="0" locked="0" layoutInCell="1" allowOverlap="0">
            <wp:simplePos x="0" y="0"/>
            <wp:positionH relativeFrom="column">
              <wp:posOffset>164592</wp:posOffset>
            </wp:positionH>
            <wp:positionV relativeFrom="paragraph">
              <wp:posOffset>-3656314</wp:posOffset>
            </wp:positionV>
            <wp:extent cx="5580888" cy="6754369"/>
            <wp:effectExtent l="0" t="0" r="0" b="0"/>
            <wp:wrapSquare wrapText="bothSides"/>
            <wp:docPr id="34121" name="Picture 34121"/>
            <wp:cNvGraphicFramePr/>
            <a:graphic xmlns:a="http://schemas.openxmlformats.org/drawingml/2006/main">
              <a:graphicData uri="http://schemas.openxmlformats.org/drawingml/2006/picture">
                <pic:pic xmlns:pic="http://schemas.openxmlformats.org/drawingml/2006/picture">
                  <pic:nvPicPr>
                    <pic:cNvPr id="34121" name="Picture 34121"/>
                    <pic:cNvPicPr/>
                  </pic:nvPicPr>
                  <pic:blipFill>
                    <a:blip r:embed="rId69"/>
                    <a:stretch>
                      <a:fillRect/>
                    </a:stretch>
                  </pic:blipFill>
                  <pic:spPr>
                    <a:xfrm>
                      <a:off x="0" y="0"/>
                      <a:ext cx="5580888" cy="6754369"/>
                    </a:xfrm>
                    <a:prstGeom prst="rect">
                      <a:avLst/>
                    </a:prstGeom>
                  </pic:spPr>
                </pic:pic>
              </a:graphicData>
            </a:graphic>
          </wp:anchor>
        </w:drawing>
      </w:r>
    </w:p>
    <w:p w:rsidR="00B03E47" w:rsidRDefault="00E2034E">
      <w:pPr>
        <w:spacing w:after="0" w:line="259" w:lineRule="auto"/>
        <w:ind w:left="260" w:right="0" w:firstLine="0"/>
        <w:jc w:val="left"/>
      </w:pPr>
      <w:r>
        <w:t xml:space="preserve"> </w:t>
      </w:r>
    </w:p>
    <w:p w:rsidR="00B03E47" w:rsidRDefault="00E2034E">
      <w:pPr>
        <w:spacing w:after="0" w:line="259" w:lineRule="auto"/>
        <w:ind w:left="260" w:right="0" w:firstLine="0"/>
        <w:jc w:val="left"/>
      </w:pPr>
      <w:r>
        <w:t xml:space="preserve"> </w:t>
      </w:r>
    </w:p>
    <w:p w:rsidR="00B03E47" w:rsidRDefault="00E2034E">
      <w:pPr>
        <w:spacing w:after="88" w:line="361" w:lineRule="auto"/>
        <w:ind w:left="255" w:right="932"/>
      </w:pPr>
      <w:r>
        <w:rPr>
          <w:b/>
        </w:rPr>
        <w:t>TERCERO:</w:t>
      </w:r>
      <w:r>
        <w:t xml:space="preserve"> No procede licencia de segregación de la calle</w:t>
      </w:r>
      <w:r>
        <w:t xml:space="preserve"> ya que esta vía está totalmente delimitada y la segregación se efectuó materialmente hace más de 20 años, por lo que la segregación está ya consolidada entendiendo por tal cuando ya no quepan acciones administrativas para el restablecimiento de la legalid</w:t>
      </w:r>
      <w:r>
        <w:t xml:space="preserve">ad urbanística por haber prescrito. </w:t>
      </w:r>
      <w:r>
        <w:rPr>
          <w:rFonts w:ascii="Times New Roman" w:eastAsia="Times New Roman" w:hAnsi="Times New Roman" w:cs="Times New Roman"/>
          <w:sz w:val="24"/>
        </w:rPr>
        <w:t xml:space="preserve"> </w:t>
      </w:r>
    </w:p>
    <w:p w:rsidR="00B03E47" w:rsidRDefault="00E2034E">
      <w:pPr>
        <w:spacing w:after="142" w:line="328" w:lineRule="auto"/>
        <w:ind w:left="255" w:right="932"/>
      </w:pPr>
      <w:r>
        <w:rPr>
          <w:rFonts w:ascii="Calibri" w:eastAsia="Calibri" w:hAnsi="Calibri" w:cs="Calibri"/>
          <w:noProof/>
        </w:rPr>
        <mc:AlternateContent>
          <mc:Choice Requires="wpg">
            <w:drawing>
              <wp:anchor distT="0" distB="0" distL="114300" distR="114300" simplePos="0" relativeHeight="251855872" behindDoc="0" locked="0" layoutInCell="1" allowOverlap="1">
                <wp:simplePos x="0" y="0"/>
                <wp:positionH relativeFrom="page">
                  <wp:posOffset>8664935</wp:posOffset>
                </wp:positionH>
                <wp:positionV relativeFrom="page">
                  <wp:posOffset>6710019</wp:posOffset>
                </wp:positionV>
                <wp:extent cx="161330" cy="3601365"/>
                <wp:effectExtent l="0" t="0" r="0" b="0"/>
                <wp:wrapTopAndBottom/>
                <wp:docPr id="366163" name="Group 366163"/>
                <wp:cNvGraphicFramePr/>
                <a:graphic xmlns:a="http://schemas.openxmlformats.org/drawingml/2006/main">
                  <a:graphicData uri="http://schemas.microsoft.com/office/word/2010/wordprocessingGroup">
                    <wpg:wgp>
                      <wpg:cNvGrpSpPr/>
                      <wpg:grpSpPr>
                        <a:xfrm>
                          <a:off x="0" y="0"/>
                          <a:ext cx="161330" cy="3601365"/>
                          <a:chOff x="0" y="0"/>
                          <a:chExt cx="161330" cy="3601365"/>
                        </a:xfrm>
                      </wpg:grpSpPr>
                      <wps:wsp>
                        <wps:cNvPr id="34775" name="Rectangle 34775"/>
                        <wps:cNvSpPr/>
                        <wps:spPr>
                          <a:xfrm rot="-5399999">
                            <a:off x="-2338295" y="1149845"/>
                            <a:ext cx="4789815" cy="113224"/>
                          </a:xfrm>
                          <a:prstGeom prst="rect">
                            <a:avLst/>
                          </a:prstGeom>
                          <a:ln>
                            <a:noFill/>
                          </a:ln>
                        </wps:spPr>
                        <wps:txbx>
                          <w:txbxContent>
                            <w:p w:rsidR="00B03E47" w:rsidRDefault="00E2034E">
                              <w:pPr>
                                <w:spacing w:after="160" w:line="259" w:lineRule="auto"/>
                                <w:ind w:left="0" w:right="0" w:firstLine="0"/>
                                <w:jc w:val="left"/>
                              </w:pPr>
                              <w:r>
                                <w:rPr>
                                  <w:sz w:val="12"/>
                                </w:rPr>
                                <w:t xml:space="preserve">Cód. Validación: X6W4A44Y3YFEHMQ6W9NDGFMDY | Verificación: https://candelaria.sedelectronica.es/ </w:t>
                              </w:r>
                            </w:p>
                          </w:txbxContent>
                        </wps:txbx>
                        <wps:bodyPr horzOverflow="overflow" vert="horz" lIns="0" tIns="0" rIns="0" bIns="0" rtlCol="0">
                          <a:noAutofit/>
                        </wps:bodyPr>
                      </wps:wsp>
                      <wps:wsp>
                        <wps:cNvPr id="34776" name="Rectangle 34776"/>
                        <wps:cNvSpPr/>
                        <wps:spPr>
                          <a:xfrm rot="-5399999">
                            <a:off x="-2098575" y="1313366"/>
                            <a:ext cx="4462772" cy="113224"/>
                          </a:xfrm>
                          <a:prstGeom prst="rect">
                            <a:avLst/>
                          </a:prstGeom>
                          <a:ln>
                            <a:noFill/>
                          </a:ln>
                        </wps:spPr>
                        <wps:txbx>
                          <w:txbxContent>
                            <w:p w:rsidR="00B03E47" w:rsidRDefault="00E2034E">
                              <w:pPr>
                                <w:spacing w:after="160" w:line="259" w:lineRule="auto"/>
                                <w:ind w:left="0" w:right="0" w:firstLine="0"/>
                                <w:jc w:val="left"/>
                              </w:pPr>
                              <w:r>
                                <w:rPr>
                                  <w:sz w:val="12"/>
                                </w:rPr>
                                <w:t xml:space="preserve">Documento firmado electrónicamente desde la plataforma esPublico Gestiona | Página 152 de 179 </w:t>
                              </w:r>
                            </w:p>
                          </w:txbxContent>
                        </wps:txbx>
                        <wps:bodyPr horzOverflow="overflow" vert="horz" lIns="0" tIns="0" rIns="0" bIns="0" rtlCol="0">
                          <a:noAutofit/>
                        </wps:bodyPr>
                      </wps:wsp>
                    </wpg:wgp>
                  </a:graphicData>
                </a:graphic>
              </wp:anchor>
            </w:drawing>
          </mc:Choice>
          <mc:Fallback xmlns:a="http://schemas.openxmlformats.org/drawingml/2006/main">
            <w:pict>
              <v:group id="Group 366163" style="width:12.7031pt;height:283.572pt;position:absolute;mso-position-horizontal-relative:page;mso-position-horizontal:absolute;margin-left:682.278pt;mso-position-vertical-relative:page;margin-top:528.348pt;" coordsize="1613,36013">
                <v:rect id="Rectangle 34775" style="position:absolute;width:47898;height:1132;left:-23382;top:11498;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X6W4A44Y3YFEHMQ6W9NDGFMDY | Verificación: https://candelaria.sedelectronica.es/ </w:t>
                        </w:r>
                      </w:p>
                    </w:txbxContent>
                  </v:textbox>
                </v:rect>
                <v:rect id="Rectangle 34776" style="position:absolute;width:44627;height:1132;left:-20985;top:13133;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152 de 179 </w:t>
                        </w:r>
                      </w:p>
                    </w:txbxContent>
                  </v:textbox>
                </v:rect>
                <w10:wrap type="topAndBottom"/>
              </v:group>
            </w:pict>
          </mc:Fallback>
        </mc:AlternateContent>
      </w:r>
      <w:r>
        <w:rPr>
          <w:b/>
        </w:rPr>
        <w:t>CUARTO:</w:t>
      </w:r>
      <w:r>
        <w:t xml:space="preserve"> Solicitar </w:t>
      </w:r>
      <w:r>
        <w:t>al Registro de la Propiedad nº4 de Santa Cruz de Tenerife la segregación de la parcela Z en 3212,95m</w:t>
      </w:r>
      <w:r>
        <w:rPr>
          <w:vertAlign w:val="superscript"/>
        </w:rPr>
        <w:t>2</w:t>
      </w:r>
      <w:r>
        <w:t xml:space="preserve"> y agrupar dicha superficie segregada a la calle José Rodríguez Ramírez.</w:t>
      </w:r>
      <w:r>
        <w:rPr>
          <w:rFonts w:ascii="Times New Roman" w:eastAsia="Times New Roman" w:hAnsi="Times New Roman" w:cs="Times New Roman"/>
          <w:sz w:val="24"/>
        </w:rPr>
        <w:t xml:space="preserve"> </w:t>
      </w:r>
    </w:p>
    <w:p w:rsidR="00B03E47" w:rsidRDefault="00E2034E">
      <w:pPr>
        <w:ind w:left="255" w:right="1011"/>
      </w:pPr>
      <w:r>
        <w:rPr>
          <w:b/>
        </w:rPr>
        <w:t>QUINTO:</w:t>
      </w:r>
      <w:r>
        <w:t xml:space="preserve"> Tramitar la inscripción de la calle José Rodríguez Ramírez en el Registro</w:t>
      </w:r>
      <w:r>
        <w:t xml:space="preserve"> de la propiedad nº4 de Santa Cruz de Tenerife de acuerdo al Art. 206 de la Ley Hipotecaria con la siguiente georreferenciación: </w:t>
      </w:r>
      <w:r>
        <w:rPr>
          <w:rFonts w:ascii="Times New Roman" w:eastAsia="Times New Roman" w:hAnsi="Times New Roman" w:cs="Times New Roman"/>
          <w:sz w:val="24"/>
        </w:rPr>
        <w:t xml:space="preserve"> </w:t>
      </w:r>
    </w:p>
    <w:tbl>
      <w:tblPr>
        <w:tblStyle w:val="TableGrid"/>
        <w:tblW w:w="8775" w:type="dxa"/>
        <w:tblInd w:w="352" w:type="dxa"/>
        <w:tblCellMar>
          <w:top w:w="7" w:type="dxa"/>
          <w:left w:w="115" w:type="dxa"/>
          <w:bottom w:w="0" w:type="dxa"/>
          <w:right w:w="115" w:type="dxa"/>
        </w:tblCellMar>
        <w:tblLook w:val="04A0" w:firstRow="1" w:lastRow="0" w:firstColumn="1" w:lastColumn="0" w:noHBand="0" w:noVBand="1"/>
      </w:tblPr>
      <w:tblGrid>
        <w:gridCol w:w="6"/>
        <w:gridCol w:w="1540"/>
        <w:gridCol w:w="6"/>
        <w:gridCol w:w="3398"/>
        <w:gridCol w:w="6"/>
        <w:gridCol w:w="3819"/>
        <w:gridCol w:w="6"/>
      </w:tblGrid>
      <w:tr w:rsidR="00B03E47">
        <w:trPr>
          <w:gridBefore w:val="1"/>
          <w:wBefore w:w="6" w:type="dxa"/>
          <w:trHeight w:val="268"/>
        </w:trPr>
        <w:tc>
          <w:tcPr>
            <w:tcW w:w="1546" w:type="dxa"/>
            <w:gridSpan w:val="2"/>
            <w:tcBorders>
              <w:top w:val="single" w:sz="8" w:space="0" w:color="000000"/>
              <w:left w:val="single" w:sz="8" w:space="0" w:color="000000"/>
              <w:bottom w:val="single" w:sz="4" w:space="0" w:color="000000"/>
              <w:right w:val="nil"/>
            </w:tcBorders>
            <w:shd w:val="clear" w:color="auto" w:fill="D9D9D9"/>
          </w:tcPr>
          <w:p w:rsidR="00B03E47" w:rsidRDefault="00B03E47">
            <w:pPr>
              <w:spacing w:after="160" w:line="259" w:lineRule="auto"/>
              <w:ind w:left="0" w:right="0" w:firstLine="0"/>
              <w:jc w:val="left"/>
            </w:pPr>
          </w:p>
        </w:tc>
        <w:tc>
          <w:tcPr>
            <w:tcW w:w="7229" w:type="dxa"/>
            <w:gridSpan w:val="4"/>
            <w:tcBorders>
              <w:top w:val="single" w:sz="8" w:space="0" w:color="000000"/>
              <w:left w:val="nil"/>
              <w:bottom w:val="single" w:sz="4" w:space="0" w:color="000000"/>
              <w:right w:val="single" w:sz="8" w:space="0" w:color="000000"/>
            </w:tcBorders>
            <w:shd w:val="clear" w:color="auto" w:fill="D9D9D9"/>
          </w:tcPr>
          <w:p w:rsidR="00B03E47" w:rsidRDefault="00E2034E">
            <w:pPr>
              <w:spacing w:after="0" w:line="259" w:lineRule="auto"/>
              <w:ind w:left="362" w:right="0" w:firstLine="0"/>
              <w:jc w:val="left"/>
            </w:pPr>
            <w:r>
              <w:t xml:space="preserve">Superficie calle José Rodríguez Ramírez </w:t>
            </w:r>
          </w:p>
        </w:tc>
      </w:tr>
      <w:tr w:rsidR="00B03E47">
        <w:trPr>
          <w:gridBefore w:val="1"/>
          <w:wBefore w:w="6" w:type="dxa"/>
          <w:trHeight w:val="265"/>
        </w:trPr>
        <w:tc>
          <w:tcPr>
            <w:tcW w:w="1546" w:type="dxa"/>
            <w:gridSpan w:val="2"/>
            <w:tcBorders>
              <w:top w:val="single" w:sz="4" w:space="0" w:color="000000"/>
              <w:left w:val="single" w:sz="8" w:space="0" w:color="000000"/>
              <w:bottom w:val="single" w:sz="4" w:space="0" w:color="000000"/>
              <w:right w:val="single" w:sz="4" w:space="0" w:color="000000"/>
            </w:tcBorders>
            <w:shd w:val="clear" w:color="auto" w:fill="D9D9D9"/>
          </w:tcPr>
          <w:p w:rsidR="00B03E47" w:rsidRDefault="00E2034E">
            <w:pPr>
              <w:spacing w:after="0" w:line="259" w:lineRule="auto"/>
              <w:ind w:left="0" w:right="370" w:firstLine="0"/>
              <w:jc w:val="center"/>
            </w:pPr>
            <w:r>
              <w:t xml:space="preserve">Punto </w:t>
            </w:r>
          </w:p>
        </w:tc>
        <w:tc>
          <w:tcPr>
            <w:tcW w:w="7229" w:type="dxa"/>
            <w:gridSpan w:val="4"/>
            <w:tcBorders>
              <w:top w:val="single" w:sz="4" w:space="0" w:color="000000"/>
              <w:left w:val="single" w:sz="4" w:space="0" w:color="000000"/>
              <w:bottom w:val="single" w:sz="4" w:space="0" w:color="000000"/>
              <w:right w:val="single" w:sz="8" w:space="0" w:color="000000"/>
            </w:tcBorders>
            <w:shd w:val="clear" w:color="auto" w:fill="D9D9D9"/>
          </w:tcPr>
          <w:p w:rsidR="00B03E47" w:rsidRDefault="00E2034E">
            <w:pPr>
              <w:spacing w:after="0" w:line="259" w:lineRule="auto"/>
              <w:ind w:left="0" w:right="361" w:firstLine="0"/>
              <w:jc w:val="center"/>
            </w:pPr>
            <w:r>
              <w:t xml:space="preserve">Coordenadas UTM </w:t>
            </w:r>
          </w:p>
        </w:tc>
      </w:tr>
      <w:tr w:rsidR="00B03E47">
        <w:trPr>
          <w:gridBefore w:val="1"/>
          <w:wBefore w:w="6" w:type="dxa"/>
          <w:trHeight w:val="263"/>
        </w:trPr>
        <w:tc>
          <w:tcPr>
            <w:tcW w:w="1546" w:type="dxa"/>
            <w:gridSpan w:val="2"/>
            <w:tcBorders>
              <w:top w:val="single" w:sz="4" w:space="0" w:color="000000"/>
              <w:left w:val="single" w:sz="4" w:space="0" w:color="000000"/>
              <w:bottom w:val="single" w:sz="4" w:space="0" w:color="000000"/>
              <w:right w:val="single" w:sz="4" w:space="0" w:color="000000"/>
            </w:tcBorders>
            <w:shd w:val="clear" w:color="auto" w:fill="D9D9D9"/>
          </w:tcPr>
          <w:p w:rsidR="00B03E47" w:rsidRDefault="00E2034E">
            <w:pPr>
              <w:spacing w:after="0" w:line="259" w:lineRule="auto"/>
              <w:ind w:left="0" w:right="372" w:firstLine="0"/>
              <w:jc w:val="center"/>
            </w:pPr>
            <w:r>
              <w:t xml:space="preserve">Nº </w:t>
            </w:r>
          </w:p>
        </w:tc>
        <w:tc>
          <w:tcPr>
            <w:tcW w:w="3404" w:type="dxa"/>
            <w:gridSpan w:val="2"/>
            <w:tcBorders>
              <w:top w:val="single" w:sz="4" w:space="0" w:color="000000"/>
              <w:left w:val="single" w:sz="4" w:space="0" w:color="000000"/>
              <w:bottom w:val="single" w:sz="4" w:space="0" w:color="000000"/>
              <w:right w:val="single" w:sz="4" w:space="0" w:color="000000"/>
            </w:tcBorders>
            <w:shd w:val="clear" w:color="auto" w:fill="D9D9D9"/>
          </w:tcPr>
          <w:p w:rsidR="00B03E47" w:rsidRDefault="00E2034E">
            <w:pPr>
              <w:spacing w:after="0" w:line="259" w:lineRule="auto"/>
              <w:ind w:left="0" w:right="367" w:firstLine="0"/>
              <w:jc w:val="center"/>
            </w:pPr>
            <w:r>
              <w:t xml:space="preserve">X </w:t>
            </w:r>
          </w:p>
        </w:tc>
        <w:tc>
          <w:tcPr>
            <w:tcW w:w="3825" w:type="dxa"/>
            <w:gridSpan w:val="2"/>
            <w:tcBorders>
              <w:top w:val="single" w:sz="4" w:space="0" w:color="000000"/>
              <w:left w:val="single" w:sz="4" w:space="0" w:color="000000"/>
              <w:bottom w:val="single" w:sz="4" w:space="0" w:color="000000"/>
              <w:right w:val="single" w:sz="4" w:space="0" w:color="000000"/>
            </w:tcBorders>
            <w:shd w:val="clear" w:color="auto" w:fill="D9D9D9"/>
          </w:tcPr>
          <w:p w:rsidR="00B03E47" w:rsidRDefault="00E2034E">
            <w:pPr>
              <w:spacing w:after="0" w:line="259" w:lineRule="auto"/>
              <w:ind w:left="0" w:right="366" w:firstLine="0"/>
              <w:jc w:val="center"/>
            </w:pPr>
            <w:r>
              <w:t xml:space="preserve">Y </w:t>
            </w:r>
          </w:p>
        </w:tc>
      </w:tr>
      <w:tr w:rsidR="00B03E47">
        <w:trPr>
          <w:gridBefore w:val="1"/>
          <w:wBefore w:w="6" w:type="dxa"/>
          <w:trHeight w:val="268"/>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3" w:firstLine="0"/>
              <w:jc w:val="center"/>
            </w:pPr>
            <w:r>
              <w:t xml:space="preserve">1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4" w:firstLine="0"/>
              <w:jc w:val="center"/>
            </w:pPr>
            <w:r>
              <w:t xml:space="preserve">365862.9895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3138552.3805 </w:t>
            </w:r>
          </w:p>
        </w:tc>
      </w:tr>
      <w:tr w:rsidR="00B03E47">
        <w:trPr>
          <w:gridBefore w:val="1"/>
          <w:wBefore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3" w:firstLine="0"/>
              <w:jc w:val="center"/>
            </w:pPr>
            <w:r>
              <w:t xml:space="preserve">2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4" w:firstLine="0"/>
              <w:jc w:val="center"/>
            </w:pPr>
            <w:r>
              <w:t xml:space="preserve">365867.0739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3138552.9254 </w:t>
            </w:r>
          </w:p>
        </w:tc>
      </w:tr>
      <w:tr w:rsidR="00B03E47">
        <w:trPr>
          <w:gridBefore w:val="1"/>
          <w:wBefore w:w="6" w:type="dxa"/>
          <w:trHeight w:val="266"/>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3" w:firstLine="0"/>
              <w:jc w:val="center"/>
            </w:pPr>
            <w:r>
              <w:t xml:space="preserve">3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4" w:firstLine="0"/>
              <w:jc w:val="center"/>
            </w:pPr>
            <w:r>
              <w:t xml:space="preserve">365885.2703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3138555.3532 </w:t>
            </w:r>
          </w:p>
        </w:tc>
      </w:tr>
      <w:tr w:rsidR="00B03E47">
        <w:trPr>
          <w:gridBefore w:val="1"/>
          <w:wBefore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3" w:firstLine="0"/>
              <w:jc w:val="center"/>
            </w:pPr>
            <w:r>
              <w:t xml:space="preserve">4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4" w:firstLine="0"/>
              <w:jc w:val="center"/>
            </w:pPr>
            <w:r>
              <w:t xml:space="preserve">365912.2520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3138558.5508 </w:t>
            </w:r>
          </w:p>
        </w:tc>
      </w:tr>
      <w:tr w:rsidR="00B03E47">
        <w:trPr>
          <w:gridBefore w:val="1"/>
          <w:wBefore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3" w:firstLine="0"/>
              <w:jc w:val="center"/>
            </w:pPr>
            <w:r>
              <w:t xml:space="preserve">5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4" w:firstLine="0"/>
              <w:jc w:val="center"/>
            </w:pPr>
            <w:r>
              <w:t xml:space="preserve">365946.0952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3138562.5096 </w:t>
            </w:r>
          </w:p>
        </w:tc>
      </w:tr>
      <w:tr w:rsidR="00B03E47">
        <w:trPr>
          <w:gridBefore w:val="1"/>
          <w:wBefore w:w="6" w:type="dxa"/>
          <w:trHeight w:val="266"/>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3" w:firstLine="0"/>
              <w:jc w:val="center"/>
            </w:pPr>
            <w:r>
              <w:t xml:space="preserve">6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4" w:firstLine="0"/>
              <w:jc w:val="center"/>
            </w:pPr>
            <w:r>
              <w:t xml:space="preserve">365969.2149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3138565.5176 </w:t>
            </w:r>
          </w:p>
        </w:tc>
      </w:tr>
      <w:tr w:rsidR="00B03E47">
        <w:trPr>
          <w:gridBefore w:val="1"/>
          <w:wBefore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3" w:firstLine="0"/>
              <w:jc w:val="center"/>
            </w:pPr>
            <w:r>
              <w:t xml:space="preserve">7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4" w:firstLine="0"/>
              <w:jc w:val="center"/>
            </w:pPr>
            <w:r>
              <w:t xml:space="preserve">365999.8181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3138569.1252 </w:t>
            </w:r>
          </w:p>
        </w:tc>
      </w:tr>
      <w:tr w:rsidR="00B03E47">
        <w:trPr>
          <w:gridBefore w:val="1"/>
          <w:wBefore w:w="6" w:type="dxa"/>
          <w:trHeight w:val="266"/>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3" w:firstLine="0"/>
              <w:jc w:val="center"/>
            </w:pPr>
            <w:r>
              <w:t xml:space="preserve">8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4" w:firstLine="0"/>
              <w:jc w:val="center"/>
            </w:pPr>
            <w:r>
              <w:t xml:space="preserve">366027.3068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3138572.3430 </w:t>
            </w:r>
          </w:p>
        </w:tc>
      </w:tr>
      <w:tr w:rsidR="00B03E47">
        <w:trPr>
          <w:gridBefore w:val="1"/>
          <w:wBefore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3" w:firstLine="0"/>
              <w:jc w:val="center"/>
            </w:pPr>
            <w:r>
              <w:t xml:space="preserve">9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4" w:firstLine="0"/>
              <w:jc w:val="center"/>
            </w:pPr>
            <w:r>
              <w:t xml:space="preserve">366037.6423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3138573.4981 </w:t>
            </w:r>
          </w:p>
        </w:tc>
      </w:tr>
      <w:tr w:rsidR="00B03E47">
        <w:trPr>
          <w:gridBefore w:val="1"/>
          <w:wBefore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1" w:firstLine="0"/>
              <w:jc w:val="center"/>
            </w:pPr>
            <w:r>
              <w:t xml:space="preserve">10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4" w:firstLine="0"/>
              <w:jc w:val="center"/>
            </w:pPr>
            <w:r>
              <w:t xml:space="preserve">366053.3244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3138575.6235 </w:t>
            </w:r>
          </w:p>
        </w:tc>
      </w:tr>
      <w:tr w:rsidR="00B03E47">
        <w:trPr>
          <w:gridBefore w:val="1"/>
          <w:wBefore w:w="6" w:type="dxa"/>
          <w:trHeight w:val="267"/>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1" w:firstLine="0"/>
              <w:jc w:val="center"/>
            </w:pPr>
            <w:r>
              <w:t xml:space="preserve">11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4" w:firstLine="0"/>
              <w:jc w:val="center"/>
            </w:pPr>
            <w:r>
              <w:t xml:space="preserve">366056.6790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3138576.0219 </w:t>
            </w:r>
          </w:p>
        </w:tc>
      </w:tr>
      <w:tr w:rsidR="00B03E47">
        <w:trPr>
          <w:gridBefore w:val="1"/>
          <w:wBefore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1" w:firstLine="0"/>
              <w:jc w:val="center"/>
            </w:pPr>
            <w:r>
              <w:t xml:space="preserve">12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4" w:firstLine="0"/>
              <w:jc w:val="center"/>
            </w:pPr>
            <w:r>
              <w:t xml:space="preserve">366066.9431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3138577.1316 </w:t>
            </w:r>
          </w:p>
        </w:tc>
      </w:tr>
      <w:tr w:rsidR="00B03E47">
        <w:trPr>
          <w:gridBefore w:val="1"/>
          <w:wBefore w:w="6" w:type="dxa"/>
          <w:trHeight w:val="266"/>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1" w:firstLine="0"/>
              <w:jc w:val="center"/>
            </w:pPr>
            <w:r>
              <w:t xml:space="preserve">13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4" w:firstLine="0"/>
              <w:jc w:val="center"/>
            </w:pPr>
            <w:r>
              <w:t xml:space="preserve">366070.2193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3138577.5008 </w:t>
            </w:r>
          </w:p>
        </w:tc>
      </w:tr>
      <w:tr w:rsidR="00B03E47">
        <w:trPr>
          <w:gridBefore w:val="1"/>
          <w:wBefore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1" w:firstLine="0"/>
              <w:jc w:val="center"/>
            </w:pPr>
            <w:r>
              <w:t xml:space="preserve">14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4" w:firstLine="0"/>
              <w:jc w:val="center"/>
            </w:pPr>
            <w:r>
              <w:t xml:space="preserve">366073.3647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3138577.6573 </w:t>
            </w:r>
          </w:p>
        </w:tc>
      </w:tr>
      <w:tr w:rsidR="00B03E47">
        <w:trPr>
          <w:gridBefore w:val="1"/>
          <w:wBefore w:w="6" w:type="dxa"/>
          <w:trHeight w:val="266"/>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1" w:firstLine="0"/>
              <w:jc w:val="center"/>
            </w:pPr>
            <w:r>
              <w:t xml:space="preserve">15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4" w:firstLine="0"/>
              <w:jc w:val="center"/>
            </w:pPr>
            <w:r>
              <w:t xml:space="preserve">366077.0887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3138577.7265 </w:t>
            </w:r>
          </w:p>
        </w:tc>
      </w:tr>
      <w:tr w:rsidR="00B03E47">
        <w:trPr>
          <w:gridBefore w:val="1"/>
          <w:wBefore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1" w:firstLine="0"/>
              <w:jc w:val="center"/>
            </w:pPr>
            <w:r>
              <w:t xml:space="preserve">16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4" w:firstLine="0"/>
              <w:jc w:val="center"/>
            </w:pPr>
            <w:r>
              <w:t xml:space="preserve">366081.6607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3138577.6154 </w:t>
            </w:r>
          </w:p>
        </w:tc>
      </w:tr>
      <w:tr w:rsidR="00B03E47">
        <w:trPr>
          <w:gridBefore w:val="1"/>
          <w:wBefore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1" w:firstLine="0"/>
              <w:jc w:val="center"/>
            </w:pPr>
            <w:r>
              <w:t xml:space="preserve">17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4" w:firstLine="0"/>
              <w:jc w:val="center"/>
            </w:pPr>
            <w:r>
              <w:t xml:space="preserve">366087.9005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3138576.5088 </w:t>
            </w:r>
          </w:p>
        </w:tc>
      </w:tr>
      <w:tr w:rsidR="00B03E47">
        <w:trPr>
          <w:gridBefore w:val="1"/>
          <w:wBefore w:w="6" w:type="dxa"/>
          <w:trHeight w:val="266"/>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1" w:firstLine="0"/>
              <w:jc w:val="center"/>
            </w:pPr>
            <w:r>
              <w:t xml:space="preserve">18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4" w:firstLine="0"/>
              <w:jc w:val="center"/>
            </w:pPr>
            <w:r>
              <w:t xml:space="preserve">366095.2524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3138574.1968 </w:t>
            </w:r>
          </w:p>
        </w:tc>
      </w:tr>
      <w:tr w:rsidR="00B03E47">
        <w:trPr>
          <w:gridBefore w:val="1"/>
          <w:wBefore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1" w:firstLine="0"/>
              <w:jc w:val="center"/>
            </w:pPr>
            <w:r>
              <w:t xml:space="preserve">19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4" w:firstLine="0"/>
              <w:jc w:val="center"/>
            </w:pPr>
            <w:r>
              <w:t xml:space="preserve">366101.0303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3138571.9785 </w:t>
            </w:r>
          </w:p>
        </w:tc>
      </w:tr>
      <w:tr w:rsidR="00B03E47">
        <w:trPr>
          <w:gridBefore w:val="1"/>
          <w:wBefore w:w="6" w:type="dxa"/>
          <w:trHeight w:val="266"/>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1" w:firstLine="0"/>
              <w:jc w:val="center"/>
            </w:pPr>
            <w:r>
              <w:t xml:space="preserve">20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4" w:firstLine="0"/>
              <w:jc w:val="center"/>
            </w:pPr>
            <w:r>
              <w:t xml:space="preserve">366109.7130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3138567.7593 </w:t>
            </w:r>
          </w:p>
        </w:tc>
      </w:tr>
      <w:tr w:rsidR="00B03E47">
        <w:trPr>
          <w:gridBefore w:val="1"/>
          <w:wBefore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1" w:firstLine="0"/>
              <w:jc w:val="center"/>
            </w:pPr>
            <w:r>
              <w:t xml:space="preserve">21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4" w:firstLine="0"/>
              <w:jc w:val="center"/>
            </w:pPr>
            <w:r>
              <w:t xml:space="preserve">366126.3834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3138559.4884 </w:t>
            </w:r>
          </w:p>
        </w:tc>
      </w:tr>
      <w:tr w:rsidR="00B03E47">
        <w:trPr>
          <w:gridBefore w:val="1"/>
          <w:wBefore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1" w:firstLine="0"/>
              <w:jc w:val="center"/>
            </w:pPr>
            <w:r>
              <w:t xml:space="preserve">22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4" w:firstLine="0"/>
              <w:jc w:val="center"/>
            </w:pPr>
            <w:r>
              <w:t xml:space="preserve">366129.4944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3138560.3856 </w:t>
            </w:r>
          </w:p>
        </w:tc>
      </w:tr>
      <w:tr w:rsidR="00B03E47">
        <w:trPr>
          <w:gridBefore w:val="1"/>
          <w:wBefore w:w="6" w:type="dxa"/>
          <w:trHeight w:val="266"/>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1" w:firstLine="0"/>
              <w:jc w:val="center"/>
            </w:pPr>
            <w:r>
              <w:t xml:space="preserve">23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4" w:firstLine="0"/>
              <w:jc w:val="center"/>
            </w:pPr>
            <w:r>
              <w:t xml:space="preserve">366121.9811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3138545.1615 </w:t>
            </w:r>
          </w:p>
        </w:tc>
      </w:tr>
      <w:tr w:rsidR="00B03E47">
        <w:trPr>
          <w:gridBefore w:val="1"/>
          <w:wBefore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1" w:firstLine="0"/>
              <w:jc w:val="center"/>
            </w:pPr>
            <w:r>
              <w:t xml:space="preserve">24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4" w:firstLine="0"/>
              <w:jc w:val="center"/>
            </w:pPr>
            <w:r>
              <w:t xml:space="preserve">366112.7969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3138549.6617 </w:t>
            </w:r>
          </w:p>
        </w:tc>
      </w:tr>
      <w:tr w:rsidR="00B03E47">
        <w:trPr>
          <w:gridBefore w:val="1"/>
          <w:wBefore w:w="6" w:type="dxa"/>
          <w:trHeight w:val="267"/>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1" w:firstLine="0"/>
              <w:jc w:val="center"/>
            </w:pPr>
            <w:r>
              <w:t xml:space="preserve">25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4" w:firstLine="0"/>
              <w:jc w:val="center"/>
            </w:pPr>
            <w:r>
              <w:t xml:space="preserve">366101.9324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3138555.0425 </w:t>
            </w:r>
          </w:p>
        </w:tc>
      </w:tr>
      <w:tr w:rsidR="00B03E47">
        <w:trPr>
          <w:gridBefore w:val="1"/>
          <w:wBefore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1" w:firstLine="0"/>
              <w:jc w:val="center"/>
            </w:pPr>
            <w:r>
              <w:t xml:space="preserve">26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4" w:firstLine="0"/>
              <w:jc w:val="center"/>
            </w:pPr>
            <w:r>
              <w:t xml:space="preserve">366097.7272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3138557.0826 </w:t>
            </w:r>
          </w:p>
        </w:tc>
      </w:tr>
      <w:tr w:rsidR="00B03E47">
        <w:trPr>
          <w:gridBefore w:val="1"/>
          <w:wBefore w:w="6" w:type="dxa"/>
          <w:trHeight w:val="266"/>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1" w:firstLine="0"/>
              <w:jc w:val="center"/>
            </w:pPr>
            <w:r>
              <w:t xml:space="preserve">27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4" w:firstLine="0"/>
              <w:jc w:val="center"/>
            </w:pPr>
            <w:r>
              <w:t xml:space="preserve">366095.2103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3138558.1783 </w:t>
            </w:r>
          </w:p>
        </w:tc>
      </w:tr>
      <w:tr w:rsidR="00B03E47">
        <w:trPr>
          <w:gridBefore w:val="1"/>
          <w:wBefore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1" w:firstLine="0"/>
              <w:jc w:val="center"/>
            </w:pPr>
            <w:r>
              <w:t xml:space="preserve">28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4" w:firstLine="0"/>
              <w:jc w:val="center"/>
            </w:pPr>
            <w:r>
              <w:t xml:space="preserve">366093.4209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3138558.9613 </w:t>
            </w:r>
          </w:p>
        </w:tc>
      </w:tr>
      <w:tr w:rsidR="00B03E47">
        <w:trPr>
          <w:gridBefore w:val="1"/>
          <w:wBefore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1" w:firstLine="0"/>
              <w:jc w:val="center"/>
            </w:pPr>
            <w:r>
              <w:t xml:space="preserve">29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4" w:firstLine="0"/>
              <w:jc w:val="center"/>
            </w:pPr>
            <w:r>
              <w:t xml:space="preserve">366091.0929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3138559.8124 </w:t>
            </w:r>
          </w:p>
        </w:tc>
      </w:tr>
      <w:tr w:rsidR="00B03E47">
        <w:trPr>
          <w:gridBefore w:val="1"/>
          <w:wBefore w:w="6" w:type="dxa"/>
          <w:trHeight w:val="266"/>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1" w:firstLine="0"/>
              <w:jc w:val="center"/>
            </w:pPr>
            <w:r>
              <w:t xml:space="preserve">30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4" w:firstLine="0"/>
              <w:jc w:val="center"/>
            </w:pPr>
            <w:r>
              <w:t xml:space="preserve">366087.8753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3138561.0402 </w:t>
            </w:r>
          </w:p>
        </w:tc>
      </w:tr>
      <w:tr w:rsidR="00B03E47">
        <w:trPr>
          <w:gridBefore w:val="1"/>
          <w:wBefore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1" w:firstLine="0"/>
              <w:jc w:val="center"/>
            </w:pPr>
            <w:r>
              <w:t xml:space="preserve">31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4" w:firstLine="0"/>
              <w:jc w:val="center"/>
            </w:pPr>
            <w:r>
              <w:t xml:space="preserve">366083.6189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3138562.1804 </w:t>
            </w:r>
          </w:p>
        </w:tc>
      </w:tr>
      <w:tr w:rsidR="00B03E47">
        <w:trPr>
          <w:gridBefore w:val="1"/>
          <w:wBefore w:w="6" w:type="dxa"/>
          <w:trHeight w:val="266"/>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1" w:firstLine="0"/>
              <w:jc w:val="center"/>
            </w:pPr>
            <w:r>
              <w:t xml:space="preserve">32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4" w:firstLine="0"/>
              <w:jc w:val="center"/>
            </w:pPr>
            <w:r>
              <w:t xml:space="preserve">366081.1819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3138562.5992 </w:t>
            </w:r>
          </w:p>
        </w:tc>
      </w:tr>
      <w:tr w:rsidR="00B03E47">
        <w:trPr>
          <w:gridAfter w:val="1"/>
          <w:wAfter w:w="6" w:type="dxa"/>
          <w:trHeight w:val="262"/>
        </w:trPr>
        <w:tc>
          <w:tcPr>
            <w:tcW w:w="1546" w:type="dxa"/>
            <w:gridSpan w:val="2"/>
            <w:tcBorders>
              <w:top w:val="nil"/>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33 </w:t>
            </w:r>
          </w:p>
        </w:tc>
        <w:tc>
          <w:tcPr>
            <w:tcW w:w="3404" w:type="dxa"/>
            <w:gridSpan w:val="2"/>
            <w:tcBorders>
              <w:top w:val="nil"/>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366077.9705 </w:t>
            </w:r>
          </w:p>
        </w:tc>
        <w:tc>
          <w:tcPr>
            <w:tcW w:w="3825" w:type="dxa"/>
            <w:gridSpan w:val="2"/>
            <w:tcBorders>
              <w:top w:val="nil"/>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3138562.8407 </w:t>
            </w:r>
          </w:p>
        </w:tc>
      </w:tr>
      <w:tr w:rsidR="00B03E47">
        <w:trPr>
          <w:gridAfter w:val="1"/>
          <w:wAfter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34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366074.9504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3138562.7359 </w:t>
            </w:r>
          </w:p>
        </w:tc>
      </w:tr>
      <w:tr w:rsidR="00B03E47">
        <w:trPr>
          <w:gridAfter w:val="1"/>
          <w:wAfter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35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366072.0644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3138562.7559 </w:t>
            </w:r>
          </w:p>
        </w:tc>
      </w:tr>
      <w:tr w:rsidR="00B03E47">
        <w:trPr>
          <w:gridAfter w:val="1"/>
          <w:wAfter w:w="6" w:type="dxa"/>
          <w:trHeight w:val="266"/>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36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366070.8132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3138562.5533 </w:t>
            </w:r>
          </w:p>
        </w:tc>
      </w:tr>
      <w:tr w:rsidR="00B03E47">
        <w:trPr>
          <w:gridAfter w:val="1"/>
          <w:wAfter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37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366067.8535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3138562.1848 </w:t>
            </w:r>
          </w:p>
        </w:tc>
      </w:tr>
      <w:tr w:rsidR="00B03E47">
        <w:trPr>
          <w:gridAfter w:val="1"/>
          <w:wAfter w:w="6" w:type="dxa"/>
          <w:trHeight w:val="266"/>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38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366063.0869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3138561.6141 </w:t>
            </w:r>
          </w:p>
        </w:tc>
      </w:tr>
      <w:tr w:rsidR="00B03E47">
        <w:trPr>
          <w:gridAfter w:val="1"/>
          <w:wAfter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39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366061.8476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3138561.4937 </w:t>
            </w:r>
          </w:p>
        </w:tc>
      </w:tr>
      <w:tr w:rsidR="00B03E47">
        <w:trPr>
          <w:gridAfter w:val="1"/>
          <w:wAfter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40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366029.7049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3138557.7213 </w:t>
            </w:r>
          </w:p>
        </w:tc>
      </w:tr>
      <w:tr w:rsidR="00B03E47">
        <w:trPr>
          <w:gridAfter w:val="1"/>
          <w:wAfter w:w="6" w:type="dxa"/>
          <w:trHeight w:val="266"/>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41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366000.3027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3138554.0740 </w:t>
            </w:r>
          </w:p>
        </w:tc>
      </w:tr>
      <w:tr w:rsidR="00B03E47">
        <w:trPr>
          <w:gridAfter w:val="1"/>
          <w:wAfter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42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365948.5817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3138547.7352 </w:t>
            </w:r>
          </w:p>
        </w:tc>
      </w:tr>
      <w:tr w:rsidR="00B03E47">
        <w:trPr>
          <w:gridAfter w:val="1"/>
          <w:wAfter w:w="6" w:type="dxa"/>
          <w:trHeight w:val="267"/>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43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365929.6340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3138545.3094 </w:t>
            </w:r>
          </w:p>
        </w:tc>
      </w:tr>
      <w:tr w:rsidR="00B03E47">
        <w:trPr>
          <w:gridAfter w:val="1"/>
          <w:wAfter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44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365899.9390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3138541.8624 </w:t>
            </w:r>
          </w:p>
        </w:tc>
      </w:tr>
      <w:tr w:rsidR="00B03E47">
        <w:trPr>
          <w:gridAfter w:val="1"/>
          <w:wAfter w:w="6" w:type="dxa"/>
          <w:trHeight w:val="266"/>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45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365860.2611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3138536.6829 </w:t>
            </w:r>
          </w:p>
        </w:tc>
      </w:tr>
      <w:tr w:rsidR="00B03E47">
        <w:trPr>
          <w:gridAfter w:val="1"/>
          <w:wAfter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46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365857.1317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3138536.3057 </w:t>
            </w:r>
          </w:p>
        </w:tc>
      </w:tr>
      <w:tr w:rsidR="00B03E47">
        <w:trPr>
          <w:gridAfter w:val="1"/>
          <w:wAfter w:w="6" w:type="dxa"/>
          <w:trHeight w:val="266"/>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4" w:firstLine="0"/>
              <w:jc w:val="center"/>
            </w:pPr>
            <w:r>
              <w:t xml:space="preserve">1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365862.9895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3138552.3805 </w:t>
            </w:r>
          </w:p>
        </w:tc>
      </w:tr>
    </w:tbl>
    <w:p w:rsidR="00B03E47" w:rsidRDefault="00E2034E">
      <w:pPr>
        <w:spacing w:after="225" w:line="259" w:lineRule="auto"/>
        <w:ind w:left="260" w:right="0" w:firstLine="0"/>
        <w:jc w:val="left"/>
      </w:pPr>
      <w:r>
        <w:rPr>
          <w:b/>
        </w:rPr>
        <w:t xml:space="preserve"> </w:t>
      </w:r>
    </w:p>
    <w:p w:rsidR="00B03E47" w:rsidRDefault="00E2034E">
      <w:pPr>
        <w:spacing w:after="135"/>
        <w:ind w:left="255" w:right="932"/>
      </w:pPr>
      <w:r>
        <w:rPr>
          <w:b/>
        </w:rPr>
        <w:t>SEXTO:</w:t>
      </w:r>
      <w:r>
        <w:t xml:space="preserve"> Facultar a la Alcaldesa-</w:t>
      </w:r>
      <w:r>
        <w:t>Presidenta para que realice cuantas actuaciones considere precisas en aplicación del presente acuerdo.”</w:t>
      </w:r>
      <w:r>
        <w:rPr>
          <w:rFonts w:ascii="Times New Roman" w:eastAsia="Times New Roman" w:hAnsi="Times New Roman" w:cs="Times New Roman"/>
          <w:sz w:val="24"/>
        </w:rPr>
        <w:t xml:space="preserve"> </w:t>
      </w:r>
    </w:p>
    <w:p w:rsidR="00B03E47" w:rsidRDefault="00E2034E">
      <w:pPr>
        <w:spacing w:after="148" w:line="259" w:lineRule="auto"/>
        <w:ind w:left="260" w:right="0" w:firstLine="0"/>
        <w:jc w:val="left"/>
      </w:pPr>
      <w:r>
        <w:t xml:space="preserve"> </w:t>
      </w:r>
    </w:p>
    <w:p w:rsidR="00B03E47" w:rsidRDefault="00E2034E">
      <w:pPr>
        <w:spacing w:after="141"/>
        <w:ind w:left="255" w:right="932"/>
      </w:pPr>
      <w:r>
        <w:t>Por lo que se eleva esta propuesta a la Junta de Gobierno Local de esta Corporación, que resolverá como mejor proceda.</w:t>
      </w:r>
      <w:r>
        <w:rPr>
          <w:rFonts w:ascii="Times New Roman" w:eastAsia="Times New Roman" w:hAnsi="Times New Roman" w:cs="Times New Roman"/>
          <w:sz w:val="24"/>
        </w:rPr>
        <w:t xml:space="preserve"> </w:t>
      </w:r>
    </w:p>
    <w:p w:rsidR="00B03E47" w:rsidRDefault="00E2034E">
      <w:pPr>
        <w:spacing w:after="0" w:line="259" w:lineRule="auto"/>
        <w:ind w:left="260" w:right="0" w:firstLine="0"/>
        <w:jc w:val="left"/>
      </w:pPr>
      <w:r>
        <w:rPr>
          <w:b/>
        </w:rPr>
        <w:t xml:space="preserve"> </w:t>
      </w:r>
    </w:p>
    <w:p w:rsidR="00B03E47" w:rsidRDefault="00E2034E">
      <w:pPr>
        <w:spacing w:after="0" w:line="259" w:lineRule="auto"/>
        <w:ind w:left="260" w:right="0" w:firstLine="0"/>
        <w:jc w:val="left"/>
      </w:pPr>
      <w:r>
        <w:rPr>
          <w:b/>
        </w:rPr>
        <w:t xml:space="preserve"> </w:t>
      </w:r>
    </w:p>
    <w:p w:rsidR="00B03E47" w:rsidRDefault="00E2034E">
      <w:pPr>
        <w:tabs>
          <w:tab w:val="center" w:pos="970"/>
          <w:tab w:val="center" w:pos="5075"/>
        </w:tabs>
        <w:spacing w:after="351"/>
        <w:ind w:left="0" w:right="0" w:firstLine="0"/>
        <w:jc w:val="left"/>
      </w:pPr>
      <w:r>
        <w:rPr>
          <w:rFonts w:ascii="Calibri" w:eastAsia="Calibri" w:hAnsi="Calibri" w:cs="Calibri"/>
        </w:rPr>
        <w:tab/>
      </w:r>
      <w:r>
        <w:rPr>
          <w:b/>
        </w:rPr>
        <w:t xml:space="preserve"> </w:t>
      </w:r>
      <w:r>
        <w:rPr>
          <w:b/>
        </w:rPr>
        <w:tab/>
      </w:r>
      <w:r>
        <w:t xml:space="preserve">No obstante, la Junta </w:t>
      </w:r>
      <w:r>
        <w:t>de Gobierno Local acordará lo más procedente.</w:t>
      </w:r>
      <w:r>
        <w:rPr>
          <w:rFonts w:ascii="Times New Roman" w:eastAsia="Times New Roman" w:hAnsi="Times New Roman" w:cs="Times New Roman"/>
          <w:sz w:val="24"/>
        </w:rPr>
        <w:t xml:space="preserve"> </w:t>
      </w:r>
    </w:p>
    <w:p w:rsidR="00B03E47" w:rsidRDefault="00E2034E">
      <w:pPr>
        <w:spacing w:after="0" w:line="259" w:lineRule="auto"/>
        <w:ind w:left="260" w:right="0" w:firstLine="0"/>
        <w:jc w:val="left"/>
      </w:pPr>
      <w:r>
        <w:rPr>
          <w:b/>
        </w:rPr>
        <w:t xml:space="preserve"> </w:t>
      </w:r>
    </w:p>
    <w:p w:rsidR="00B03E47" w:rsidRDefault="00E2034E">
      <w:pPr>
        <w:spacing w:after="0" w:line="259" w:lineRule="auto"/>
        <w:ind w:left="260" w:right="0" w:firstLine="0"/>
        <w:jc w:val="left"/>
      </w:pPr>
      <w:r>
        <w:rPr>
          <w:rFonts w:ascii="Calibri" w:eastAsia="Calibri" w:hAnsi="Calibri" w:cs="Calibri"/>
          <w:noProof/>
        </w:rPr>
        <mc:AlternateContent>
          <mc:Choice Requires="wpg">
            <w:drawing>
              <wp:anchor distT="0" distB="0" distL="114300" distR="114300" simplePos="0" relativeHeight="251856896" behindDoc="0" locked="0" layoutInCell="1" allowOverlap="1">
                <wp:simplePos x="0" y="0"/>
                <wp:positionH relativeFrom="page">
                  <wp:posOffset>8664935</wp:posOffset>
                </wp:positionH>
                <wp:positionV relativeFrom="page">
                  <wp:posOffset>6710019</wp:posOffset>
                </wp:positionV>
                <wp:extent cx="161330" cy="3601365"/>
                <wp:effectExtent l="0" t="0" r="0" b="0"/>
                <wp:wrapSquare wrapText="bothSides"/>
                <wp:docPr id="349070" name="Group 349070"/>
                <wp:cNvGraphicFramePr/>
                <a:graphic xmlns:a="http://schemas.openxmlformats.org/drawingml/2006/main">
                  <a:graphicData uri="http://schemas.microsoft.com/office/word/2010/wordprocessingGroup">
                    <wpg:wgp>
                      <wpg:cNvGrpSpPr/>
                      <wpg:grpSpPr>
                        <a:xfrm>
                          <a:off x="0" y="0"/>
                          <a:ext cx="161330" cy="3601365"/>
                          <a:chOff x="0" y="0"/>
                          <a:chExt cx="161330" cy="3601365"/>
                        </a:xfrm>
                      </wpg:grpSpPr>
                      <wps:wsp>
                        <wps:cNvPr id="35097" name="Rectangle 35097"/>
                        <wps:cNvSpPr/>
                        <wps:spPr>
                          <a:xfrm rot="-5399999">
                            <a:off x="-2338295" y="1149845"/>
                            <a:ext cx="4789815" cy="113224"/>
                          </a:xfrm>
                          <a:prstGeom prst="rect">
                            <a:avLst/>
                          </a:prstGeom>
                          <a:ln>
                            <a:noFill/>
                          </a:ln>
                        </wps:spPr>
                        <wps:txbx>
                          <w:txbxContent>
                            <w:p w:rsidR="00B03E47" w:rsidRDefault="00E2034E">
                              <w:pPr>
                                <w:spacing w:after="160" w:line="259" w:lineRule="auto"/>
                                <w:ind w:left="0" w:right="0" w:firstLine="0"/>
                                <w:jc w:val="left"/>
                              </w:pPr>
                              <w:r>
                                <w:rPr>
                                  <w:sz w:val="12"/>
                                </w:rPr>
                                <w:t xml:space="preserve">Cód. Validación: X6W4A44Y3YFEHMQ6W9NDGFMDY | Verificación: https://candelaria.sedelectronica.es/ </w:t>
                              </w:r>
                            </w:p>
                          </w:txbxContent>
                        </wps:txbx>
                        <wps:bodyPr horzOverflow="overflow" vert="horz" lIns="0" tIns="0" rIns="0" bIns="0" rtlCol="0">
                          <a:noAutofit/>
                        </wps:bodyPr>
                      </wps:wsp>
                      <wps:wsp>
                        <wps:cNvPr id="35098" name="Rectangle 35098"/>
                        <wps:cNvSpPr/>
                        <wps:spPr>
                          <a:xfrm rot="-5399999">
                            <a:off x="-2098575" y="1313366"/>
                            <a:ext cx="4462772" cy="113224"/>
                          </a:xfrm>
                          <a:prstGeom prst="rect">
                            <a:avLst/>
                          </a:prstGeom>
                          <a:ln>
                            <a:noFill/>
                          </a:ln>
                        </wps:spPr>
                        <wps:txbx>
                          <w:txbxContent>
                            <w:p w:rsidR="00B03E47" w:rsidRDefault="00E2034E">
                              <w:pPr>
                                <w:spacing w:after="160" w:line="259" w:lineRule="auto"/>
                                <w:ind w:left="0" w:right="0" w:firstLine="0"/>
                                <w:jc w:val="left"/>
                              </w:pPr>
                              <w:r>
                                <w:rPr>
                                  <w:sz w:val="12"/>
                                </w:rPr>
                                <w:t xml:space="preserve">Documento firmado electrónicamente desde la plataforma esPublico Gestiona | Página 153 de 179 </w:t>
                              </w:r>
                            </w:p>
                          </w:txbxContent>
                        </wps:txbx>
                        <wps:bodyPr horzOverflow="overflow" vert="horz" lIns="0" tIns="0" rIns="0" bIns="0" rtlCol="0">
                          <a:noAutofit/>
                        </wps:bodyPr>
                      </wps:wsp>
                    </wpg:wgp>
                  </a:graphicData>
                </a:graphic>
              </wp:anchor>
            </w:drawing>
          </mc:Choice>
          <mc:Fallback xmlns:a="http://schemas.openxmlformats.org/drawingml/2006/main">
            <w:pict>
              <v:group id="Group 349070" style="width:12.7031pt;height:283.572pt;position:absolute;mso-position-horizontal-relative:page;mso-position-horizontal:absolute;margin-left:682.278pt;mso-position-vertical-relative:page;margin-top:528.348pt;" coordsize="1613,36013">
                <v:rect id="Rectangle 35097" style="position:absolute;width:47898;height:1132;left:-23382;top:11498;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X6W4A44Y3YFEHMQ6W9NDGFMDY | Verificación: https://candelaria.sedelectronica.es/ </w:t>
                        </w:r>
                      </w:p>
                    </w:txbxContent>
                  </v:textbox>
                </v:rect>
                <v:rect id="Rectangle 35098" style="position:absolute;width:44627;height:1132;left:-20985;top:13133;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153 de 179 </w:t>
                        </w:r>
                      </w:p>
                    </w:txbxContent>
                  </v:textbox>
                </v:rect>
                <w10:wrap type="square"/>
              </v:group>
            </w:pict>
          </mc:Fallback>
        </mc:AlternateContent>
      </w:r>
      <w:r>
        <w:rPr>
          <w:b/>
        </w:rPr>
        <w:t xml:space="preserve"> </w:t>
      </w:r>
    </w:p>
    <w:p w:rsidR="00B03E47" w:rsidRDefault="00E2034E">
      <w:pPr>
        <w:spacing w:after="98" w:line="259" w:lineRule="auto"/>
        <w:ind w:left="260" w:right="0" w:firstLine="0"/>
        <w:jc w:val="left"/>
      </w:pPr>
      <w:r>
        <w:rPr>
          <w:b/>
        </w:rPr>
        <w:t xml:space="preserve"> </w:t>
      </w:r>
    </w:p>
    <w:p w:rsidR="00B03E47" w:rsidRDefault="00E2034E">
      <w:pPr>
        <w:spacing w:after="7" w:line="248" w:lineRule="auto"/>
        <w:ind w:left="255" w:right="928"/>
      </w:pPr>
      <w:r>
        <w:rPr>
          <w:b/>
        </w:rPr>
        <w:t xml:space="preserve">La Junta de Gobierno Local, previo debate y por unanimidad de los miembros presentes, acuerda: </w:t>
      </w:r>
    </w:p>
    <w:p w:rsidR="00B03E47" w:rsidRDefault="00E2034E">
      <w:pPr>
        <w:spacing w:after="0" w:line="259" w:lineRule="auto"/>
        <w:ind w:left="260" w:right="0" w:firstLine="0"/>
        <w:jc w:val="left"/>
      </w:pPr>
      <w:r>
        <w:rPr>
          <w:b/>
        </w:rPr>
        <w:t xml:space="preserve"> </w:t>
      </w:r>
    </w:p>
    <w:p w:rsidR="00B03E47" w:rsidRDefault="00E2034E">
      <w:pPr>
        <w:spacing w:after="76" w:line="259" w:lineRule="auto"/>
        <w:ind w:left="260" w:right="0" w:firstLine="0"/>
        <w:jc w:val="left"/>
      </w:pPr>
      <w:r>
        <w:rPr>
          <w:b/>
        </w:rPr>
        <w:t xml:space="preserve"> </w:t>
      </w:r>
    </w:p>
    <w:p w:rsidR="00B03E47" w:rsidRDefault="00E2034E">
      <w:pPr>
        <w:spacing w:after="101" w:line="350" w:lineRule="auto"/>
        <w:ind w:left="255" w:right="1015"/>
      </w:pPr>
      <w:r>
        <w:rPr>
          <w:b/>
        </w:rPr>
        <w:t>PRIMERO:</w:t>
      </w:r>
      <w:r>
        <w:t xml:space="preserve"> Actualizar el Inventario de bienes de la Corporación, incorporando las actualizaciones oportunas según la ficha que se adjunta correspondiente a la</w:t>
      </w:r>
      <w:r>
        <w:t xml:space="preserve"> calle José Rodríguez Ramírez, siendo la descripción de la misma la siguiente:</w:t>
      </w:r>
      <w:r>
        <w:rPr>
          <w:rFonts w:ascii="Times New Roman" w:eastAsia="Times New Roman" w:hAnsi="Times New Roman" w:cs="Times New Roman"/>
          <w:sz w:val="24"/>
        </w:rPr>
        <w:t xml:space="preserve"> </w:t>
      </w:r>
    </w:p>
    <w:p w:rsidR="00B03E47" w:rsidRDefault="00E2034E">
      <w:pPr>
        <w:spacing w:after="116"/>
        <w:ind w:left="255" w:right="932"/>
      </w:pPr>
      <w:r>
        <w:t xml:space="preserve">Vía de tránsito rodado y peatonal, de trazado irregular, transversal a la Rambla Los Menceyes. </w:t>
      </w:r>
    </w:p>
    <w:p w:rsidR="00B03E47" w:rsidRDefault="00E2034E">
      <w:pPr>
        <w:spacing w:after="116"/>
        <w:ind w:left="255" w:right="932"/>
      </w:pPr>
      <w:r>
        <w:t xml:space="preserve">Además, lo largo, esta vía también intersecta con el peatonal Princesa Teguise. </w:t>
      </w:r>
    </w:p>
    <w:p w:rsidR="00B03E47" w:rsidRDefault="00E2034E">
      <w:pPr>
        <w:spacing w:after="0" w:line="259" w:lineRule="auto"/>
        <w:ind w:left="260" w:right="0" w:firstLine="0"/>
        <w:jc w:val="left"/>
      </w:pPr>
      <w:r>
        <w:t xml:space="preserve"> </w:t>
      </w:r>
    </w:p>
    <w:p w:rsidR="00B03E47" w:rsidRDefault="00E2034E">
      <w:pPr>
        <w:spacing w:line="358" w:lineRule="auto"/>
        <w:ind w:left="255" w:right="932"/>
      </w:pPr>
      <w:r>
        <w:t xml:space="preserve">El aparcamiento se realiza a ambos lados de la calle y tiene una capacidad aproximada para 79 coches, 5 motos y un aparcamiento PMR. Además, existe una parada de guagua asociada al IE Punta Larga. </w:t>
      </w:r>
    </w:p>
    <w:p w:rsidR="00B03E47" w:rsidRDefault="00E2034E">
      <w:pPr>
        <w:spacing w:after="105" w:line="259" w:lineRule="auto"/>
        <w:ind w:left="260" w:right="0" w:firstLine="0"/>
        <w:jc w:val="left"/>
      </w:pPr>
      <w:r>
        <w:t xml:space="preserve"> </w:t>
      </w:r>
    </w:p>
    <w:p w:rsidR="00B03E47" w:rsidRDefault="00E2034E">
      <w:pPr>
        <w:spacing w:after="116"/>
        <w:ind w:left="255" w:right="932"/>
      </w:pPr>
      <w:r>
        <w:t>En relación al mobiliario la calle cuenta con 10 faro</w:t>
      </w:r>
      <w:r>
        <w:t xml:space="preserve">las y 2 papeleras. </w:t>
      </w:r>
    </w:p>
    <w:p w:rsidR="00B03E47" w:rsidRDefault="00E2034E">
      <w:pPr>
        <w:spacing w:after="105" w:line="259" w:lineRule="auto"/>
        <w:ind w:left="260" w:right="0" w:firstLine="0"/>
        <w:jc w:val="left"/>
      </w:pPr>
      <w:r>
        <w:t xml:space="preserve"> </w:t>
      </w:r>
    </w:p>
    <w:p w:rsidR="00B03E47" w:rsidRDefault="00E2034E">
      <w:pPr>
        <w:spacing w:line="359" w:lineRule="auto"/>
        <w:ind w:left="255" w:right="932"/>
      </w:pPr>
      <w:r>
        <w:t xml:space="preserve">La apertura de esta calle está asociada al proceso urbanización de la zona, siendo a partir de la ortofoto de 2000 cuando se observa la calle con su configuración actual.  </w:t>
      </w:r>
    </w:p>
    <w:p w:rsidR="00B03E47" w:rsidRDefault="00E2034E">
      <w:pPr>
        <w:spacing w:after="105" w:line="259" w:lineRule="auto"/>
        <w:ind w:left="260" w:right="0" w:firstLine="0"/>
        <w:jc w:val="left"/>
      </w:pPr>
      <w:r>
        <w:t xml:space="preserve"> </w:t>
      </w:r>
    </w:p>
    <w:p w:rsidR="00B03E47" w:rsidRDefault="00E2034E">
      <w:pPr>
        <w:spacing w:after="116" w:line="259" w:lineRule="auto"/>
        <w:ind w:left="260" w:right="0" w:firstLine="0"/>
        <w:jc w:val="left"/>
      </w:pPr>
      <w:r>
        <w:t xml:space="preserve"> </w:t>
      </w:r>
    </w:p>
    <w:p w:rsidR="00B03E47" w:rsidRDefault="00E2034E">
      <w:pPr>
        <w:spacing w:after="1617"/>
        <w:ind w:left="255" w:right="932"/>
      </w:pPr>
      <w:r>
        <w:rPr>
          <w:b/>
        </w:rPr>
        <w:t>SEGUNDO:</w:t>
      </w:r>
      <w:r>
        <w:t xml:space="preserve"> Aprobar la ficha de inventario 14/29 que se tran</w:t>
      </w:r>
      <w:r>
        <w:t xml:space="preserve">scribe: </w:t>
      </w:r>
      <w:r>
        <w:rPr>
          <w:rFonts w:ascii="Times New Roman" w:eastAsia="Times New Roman" w:hAnsi="Times New Roman" w:cs="Times New Roman"/>
          <w:sz w:val="24"/>
        </w:rPr>
        <w:t xml:space="preserve"> </w:t>
      </w:r>
    </w:p>
    <w:p w:rsidR="00B03E47" w:rsidRDefault="00E2034E">
      <w:pPr>
        <w:spacing w:after="0" w:line="259" w:lineRule="auto"/>
        <w:ind w:left="-2293" w:right="1350" w:firstLine="0"/>
        <w:jc w:val="left"/>
      </w:pPr>
      <w:r>
        <w:rPr>
          <w:rFonts w:ascii="Calibri" w:eastAsia="Calibri" w:hAnsi="Calibri" w:cs="Calibri"/>
          <w:noProof/>
        </w:rPr>
        <mc:AlternateContent>
          <mc:Choice Requires="wpg">
            <w:drawing>
              <wp:anchor distT="0" distB="0" distL="114300" distR="114300" simplePos="0" relativeHeight="251857920" behindDoc="0" locked="0" layoutInCell="1" allowOverlap="1">
                <wp:simplePos x="0" y="0"/>
                <wp:positionH relativeFrom="page">
                  <wp:posOffset>8664935</wp:posOffset>
                </wp:positionH>
                <wp:positionV relativeFrom="page">
                  <wp:posOffset>6710019</wp:posOffset>
                </wp:positionV>
                <wp:extent cx="161330" cy="3601365"/>
                <wp:effectExtent l="0" t="0" r="0" b="0"/>
                <wp:wrapTopAndBottom/>
                <wp:docPr id="322453" name="Group 322453"/>
                <wp:cNvGraphicFramePr/>
                <a:graphic xmlns:a="http://schemas.openxmlformats.org/drawingml/2006/main">
                  <a:graphicData uri="http://schemas.microsoft.com/office/word/2010/wordprocessingGroup">
                    <wpg:wgp>
                      <wpg:cNvGrpSpPr/>
                      <wpg:grpSpPr>
                        <a:xfrm>
                          <a:off x="0" y="0"/>
                          <a:ext cx="161330" cy="3601365"/>
                          <a:chOff x="0" y="0"/>
                          <a:chExt cx="161330" cy="3601365"/>
                        </a:xfrm>
                      </wpg:grpSpPr>
                      <wps:wsp>
                        <wps:cNvPr id="35178" name="Rectangle 35178"/>
                        <wps:cNvSpPr/>
                        <wps:spPr>
                          <a:xfrm rot="-5399999">
                            <a:off x="-2338295" y="1149845"/>
                            <a:ext cx="4789815" cy="113224"/>
                          </a:xfrm>
                          <a:prstGeom prst="rect">
                            <a:avLst/>
                          </a:prstGeom>
                          <a:ln>
                            <a:noFill/>
                          </a:ln>
                        </wps:spPr>
                        <wps:txbx>
                          <w:txbxContent>
                            <w:p w:rsidR="00B03E47" w:rsidRDefault="00E2034E">
                              <w:pPr>
                                <w:spacing w:after="160" w:line="259" w:lineRule="auto"/>
                                <w:ind w:left="0" w:right="0" w:firstLine="0"/>
                                <w:jc w:val="left"/>
                              </w:pPr>
                              <w:r>
                                <w:rPr>
                                  <w:sz w:val="12"/>
                                </w:rPr>
                                <w:t xml:space="preserve">Cód. Validación: X6W4A44Y3YFEHMQ6W9NDGFMDY | Verificación: https://candelaria.sedelectronica.es/ </w:t>
                              </w:r>
                            </w:p>
                          </w:txbxContent>
                        </wps:txbx>
                        <wps:bodyPr horzOverflow="overflow" vert="horz" lIns="0" tIns="0" rIns="0" bIns="0" rtlCol="0">
                          <a:noAutofit/>
                        </wps:bodyPr>
                      </wps:wsp>
                      <wps:wsp>
                        <wps:cNvPr id="35179" name="Rectangle 35179"/>
                        <wps:cNvSpPr/>
                        <wps:spPr>
                          <a:xfrm rot="-5399999">
                            <a:off x="-2098575" y="1313366"/>
                            <a:ext cx="4462772" cy="113224"/>
                          </a:xfrm>
                          <a:prstGeom prst="rect">
                            <a:avLst/>
                          </a:prstGeom>
                          <a:ln>
                            <a:noFill/>
                          </a:ln>
                        </wps:spPr>
                        <wps:txbx>
                          <w:txbxContent>
                            <w:p w:rsidR="00B03E47" w:rsidRDefault="00E2034E">
                              <w:pPr>
                                <w:spacing w:after="160" w:line="259" w:lineRule="auto"/>
                                <w:ind w:left="0" w:right="0" w:firstLine="0"/>
                                <w:jc w:val="left"/>
                              </w:pPr>
                              <w:r>
                                <w:rPr>
                                  <w:sz w:val="12"/>
                                </w:rPr>
                                <w:t xml:space="preserve">Documento firmado electrónicamente desde la plataforma esPublico Gestiona | Página 154 de 179 </w:t>
                              </w:r>
                            </w:p>
                          </w:txbxContent>
                        </wps:txbx>
                        <wps:bodyPr horzOverflow="overflow" vert="horz" lIns="0" tIns="0" rIns="0" bIns="0" rtlCol="0">
                          <a:noAutofit/>
                        </wps:bodyPr>
                      </wps:wsp>
                    </wpg:wgp>
                  </a:graphicData>
                </a:graphic>
              </wp:anchor>
            </w:drawing>
          </mc:Choice>
          <mc:Fallback xmlns:a="http://schemas.openxmlformats.org/drawingml/2006/main">
            <w:pict>
              <v:group id="Group 322453" style="width:12.7031pt;height:283.572pt;position:absolute;mso-position-horizontal-relative:page;mso-position-horizontal:absolute;margin-left:682.278pt;mso-position-vertical-relative:page;margin-top:528.348pt;" coordsize="1613,36013">
                <v:rect id="Rectangle 35178" style="position:absolute;width:47898;height:1132;left:-23382;top:11498;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X6W4A44Y3YFEHMQ6W9NDGFMDY | Verificación: https://candelaria.sedelectronica.es/ </w:t>
                        </w:r>
                      </w:p>
                    </w:txbxContent>
                  </v:textbox>
                </v:rect>
                <v:rect id="Rectangle 35179" style="position:absolute;width:44627;height:1132;left:-20985;top:13133;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154 de 179 </w:t>
                        </w:r>
                      </w:p>
                    </w:txbxContent>
                  </v:textbox>
                </v:rect>
                <w10:wrap type="topAndBottom"/>
              </v:group>
            </w:pict>
          </mc:Fallback>
        </mc:AlternateContent>
      </w:r>
      <w:r>
        <w:rPr>
          <w:noProof/>
        </w:rPr>
        <w:drawing>
          <wp:anchor distT="0" distB="0" distL="114300" distR="114300" simplePos="0" relativeHeight="251858944" behindDoc="0" locked="0" layoutInCell="1" allowOverlap="0">
            <wp:simplePos x="0" y="0"/>
            <wp:positionH relativeFrom="column">
              <wp:posOffset>406908</wp:posOffset>
            </wp:positionH>
            <wp:positionV relativeFrom="paragraph">
              <wp:posOffset>-1127998</wp:posOffset>
            </wp:positionV>
            <wp:extent cx="5573269" cy="5301996"/>
            <wp:effectExtent l="0" t="0" r="0" b="0"/>
            <wp:wrapSquare wrapText="bothSides"/>
            <wp:docPr id="35175" name="Picture 35175"/>
            <wp:cNvGraphicFramePr/>
            <a:graphic xmlns:a="http://schemas.openxmlformats.org/drawingml/2006/main">
              <a:graphicData uri="http://schemas.openxmlformats.org/drawingml/2006/picture">
                <pic:pic xmlns:pic="http://schemas.openxmlformats.org/drawingml/2006/picture">
                  <pic:nvPicPr>
                    <pic:cNvPr id="35175" name="Picture 35175"/>
                    <pic:cNvPicPr/>
                  </pic:nvPicPr>
                  <pic:blipFill>
                    <a:blip r:embed="rId67"/>
                    <a:stretch>
                      <a:fillRect/>
                    </a:stretch>
                  </pic:blipFill>
                  <pic:spPr>
                    <a:xfrm>
                      <a:off x="0" y="0"/>
                      <a:ext cx="5573269" cy="5301996"/>
                    </a:xfrm>
                    <a:prstGeom prst="rect">
                      <a:avLst/>
                    </a:prstGeom>
                  </pic:spPr>
                </pic:pic>
              </a:graphicData>
            </a:graphic>
          </wp:anchor>
        </w:drawing>
      </w:r>
    </w:p>
    <w:p w:rsidR="00B03E47" w:rsidRDefault="00E2034E">
      <w:pPr>
        <w:spacing w:after="4282" w:line="259" w:lineRule="auto"/>
        <w:ind w:left="-2293" w:right="1719" w:firstLine="0"/>
        <w:jc w:val="left"/>
      </w:pPr>
      <w:r>
        <w:rPr>
          <w:rFonts w:ascii="Calibri" w:eastAsia="Calibri" w:hAnsi="Calibri" w:cs="Calibri"/>
          <w:noProof/>
        </w:rPr>
        <mc:AlternateContent>
          <mc:Choice Requires="wpg">
            <w:drawing>
              <wp:anchor distT="0" distB="0" distL="114300" distR="114300" simplePos="0" relativeHeight="251859968" behindDoc="0" locked="0" layoutInCell="1" allowOverlap="1">
                <wp:simplePos x="0" y="0"/>
                <wp:positionH relativeFrom="page">
                  <wp:posOffset>8664935</wp:posOffset>
                </wp:positionH>
                <wp:positionV relativeFrom="page">
                  <wp:posOffset>6710019</wp:posOffset>
                </wp:positionV>
                <wp:extent cx="161330" cy="3601365"/>
                <wp:effectExtent l="0" t="0" r="0" b="0"/>
                <wp:wrapSquare wrapText="bothSides"/>
                <wp:docPr id="322363" name="Group 322363"/>
                <wp:cNvGraphicFramePr/>
                <a:graphic xmlns:a="http://schemas.openxmlformats.org/drawingml/2006/main">
                  <a:graphicData uri="http://schemas.microsoft.com/office/word/2010/wordprocessingGroup">
                    <wpg:wgp>
                      <wpg:cNvGrpSpPr/>
                      <wpg:grpSpPr>
                        <a:xfrm>
                          <a:off x="0" y="0"/>
                          <a:ext cx="161330" cy="3601365"/>
                          <a:chOff x="0" y="0"/>
                          <a:chExt cx="161330" cy="3601365"/>
                        </a:xfrm>
                      </wpg:grpSpPr>
                      <wps:wsp>
                        <wps:cNvPr id="35254" name="Rectangle 35254"/>
                        <wps:cNvSpPr/>
                        <wps:spPr>
                          <a:xfrm rot="-5399999">
                            <a:off x="-2338295" y="1149845"/>
                            <a:ext cx="4789815" cy="113224"/>
                          </a:xfrm>
                          <a:prstGeom prst="rect">
                            <a:avLst/>
                          </a:prstGeom>
                          <a:ln>
                            <a:noFill/>
                          </a:ln>
                        </wps:spPr>
                        <wps:txbx>
                          <w:txbxContent>
                            <w:p w:rsidR="00B03E47" w:rsidRDefault="00E2034E">
                              <w:pPr>
                                <w:spacing w:after="160" w:line="259" w:lineRule="auto"/>
                                <w:ind w:left="0" w:right="0" w:firstLine="0"/>
                                <w:jc w:val="left"/>
                              </w:pPr>
                              <w:r>
                                <w:rPr>
                                  <w:sz w:val="12"/>
                                </w:rPr>
                                <w:t xml:space="preserve">Cód. Validación: X6W4A44Y3YFEHMQ6W9NDGFMDY | Verificación: https://candelaria.sedelectronica.es/ </w:t>
                              </w:r>
                            </w:p>
                          </w:txbxContent>
                        </wps:txbx>
                        <wps:bodyPr horzOverflow="overflow" vert="horz" lIns="0" tIns="0" rIns="0" bIns="0" rtlCol="0">
                          <a:noAutofit/>
                        </wps:bodyPr>
                      </wps:wsp>
                      <wps:wsp>
                        <wps:cNvPr id="35255" name="Rectangle 35255"/>
                        <wps:cNvSpPr/>
                        <wps:spPr>
                          <a:xfrm rot="-5399999">
                            <a:off x="-2098575" y="1313366"/>
                            <a:ext cx="4462772" cy="113224"/>
                          </a:xfrm>
                          <a:prstGeom prst="rect">
                            <a:avLst/>
                          </a:prstGeom>
                          <a:ln>
                            <a:noFill/>
                          </a:ln>
                        </wps:spPr>
                        <wps:txbx>
                          <w:txbxContent>
                            <w:p w:rsidR="00B03E47" w:rsidRDefault="00E2034E">
                              <w:pPr>
                                <w:spacing w:after="160" w:line="259" w:lineRule="auto"/>
                                <w:ind w:left="0" w:right="0" w:firstLine="0"/>
                                <w:jc w:val="left"/>
                              </w:pPr>
                              <w:r>
                                <w:rPr>
                                  <w:sz w:val="12"/>
                                </w:rPr>
                                <w:t xml:space="preserve">Documento firmado electrónicamente desde la plataforma esPublico Gestiona | Página 155 de 179 </w:t>
                              </w:r>
                            </w:p>
                          </w:txbxContent>
                        </wps:txbx>
                        <wps:bodyPr horzOverflow="overflow" vert="horz" lIns="0" tIns="0" rIns="0" bIns="0" rtlCol="0">
                          <a:noAutofit/>
                        </wps:bodyPr>
                      </wps:wsp>
                    </wpg:wgp>
                  </a:graphicData>
                </a:graphic>
              </wp:anchor>
            </w:drawing>
          </mc:Choice>
          <mc:Fallback xmlns:a="http://schemas.openxmlformats.org/drawingml/2006/main">
            <w:pict>
              <v:group id="Group 322363" style="width:12.7031pt;height:283.572pt;position:absolute;mso-position-horizontal-relative:page;mso-position-horizontal:absolute;margin-left:682.278pt;mso-position-vertical-relative:page;margin-top:528.348pt;" coordsize="1613,36013">
                <v:rect id="Rectangle 35254" style="position:absolute;width:47898;height:1132;left:-23382;top:11498;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X6W4A44Y3YFEHMQ6W9NDGFMDY | Verificación: https://candelaria.sedelectronica.es/ </w:t>
                        </w:r>
                      </w:p>
                    </w:txbxContent>
                  </v:textbox>
                </v:rect>
                <v:rect id="Rectangle 35255" style="position:absolute;width:44627;height:1132;left:-20985;top:13133;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155 de 179 </w:t>
                        </w:r>
                      </w:p>
                    </w:txbxContent>
                  </v:textbox>
                </v:rect>
                <w10:wrap type="square"/>
              </v:group>
            </w:pict>
          </mc:Fallback>
        </mc:AlternateContent>
      </w:r>
      <w:r>
        <w:rPr>
          <w:noProof/>
        </w:rPr>
        <w:drawing>
          <wp:anchor distT="0" distB="0" distL="114300" distR="114300" simplePos="0" relativeHeight="251860992" behindDoc="0" locked="0" layoutInCell="1" allowOverlap="0">
            <wp:simplePos x="0" y="0"/>
            <wp:positionH relativeFrom="column">
              <wp:posOffset>164592</wp:posOffset>
            </wp:positionH>
            <wp:positionV relativeFrom="paragraph">
              <wp:posOffset>-3656314</wp:posOffset>
            </wp:positionV>
            <wp:extent cx="5580888" cy="6754369"/>
            <wp:effectExtent l="0" t="0" r="0" b="0"/>
            <wp:wrapSquare wrapText="bothSides"/>
            <wp:docPr id="35251" name="Picture 35251"/>
            <wp:cNvGraphicFramePr/>
            <a:graphic xmlns:a="http://schemas.openxmlformats.org/drawingml/2006/main">
              <a:graphicData uri="http://schemas.openxmlformats.org/drawingml/2006/picture">
                <pic:pic xmlns:pic="http://schemas.openxmlformats.org/drawingml/2006/picture">
                  <pic:nvPicPr>
                    <pic:cNvPr id="35251" name="Picture 35251"/>
                    <pic:cNvPicPr/>
                  </pic:nvPicPr>
                  <pic:blipFill>
                    <a:blip r:embed="rId69"/>
                    <a:stretch>
                      <a:fillRect/>
                    </a:stretch>
                  </pic:blipFill>
                  <pic:spPr>
                    <a:xfrm>
                      <a:off x="0" y="0"/>
                      <a:ext cx="5580888" cy="6754369"/>
                    </a:xfrm>
                    <a:prstGeom prst="rect">
                      <a:avLst/>
                    </a:prstGeom>
                  </pic:spPr>
                </pic:pic>
              </a:graphicData>
            </a:graphic>
          </wp:anchor>
        </w:drawing>
      </w:r>
    </w:p>
    <w:p w:rsidR="00B03E47" w:rsidRDefault="00E2034E">
      <w:pPr>
        <w:spacing w:after="0" w:line="259" w:lineRule="auto"/>
        <w:ind w:left="260" w:right="0" w:firstLine="0"/>
        <w:jc w:val="left"/>
      </w:pPr>
      <w:r>
        <w:t xml:space="preserve"> </w:t>
      </w:r>
    </w:p>
    <w:p w:rsidR="00B03E47" w:rsidRDefault="00E2034E">
      <w:pPr>
        <w:spacing w:after="0" w:line="259" w:lineRule="auto"/>
        <w:ind w:left="260" w:right="0" w:firstLine="0"/>
        <w:jc w:val="left"/>
      </w:pPr>
      <w:r>
        <w:t xml:space="preserve"> </w:t>
      </w:r>
    </w:p>
    <w:p w:rsidR="00B03E47" w:rsidRDefault="00E2034E">
      <w:pPr>
        <w:spacing w:after="88" w:line="361" w:lineRule="auto"/>
        <w:ind w:left="255" w:right="932"/>
      </w:pPr>
      <w:r>
        <w:rPr>
          <w:b/>
        </w:rPr>
        <w:t>TERCERO:</w:t>
      </w:r>
      <w:r>
        <w:t xml:space="preserve"> No procede licencia de segregación de la calle</w:t>
      </w:r>
      <w:r>
        <w:t xml:space="preserve"> ya que esta vía está totalmente delimitada y la segregación se efectuó materialmente hace más de 20 años, por lo que la segregación está ya consolidada entendiendo por tal cuando ya no quepan acciones administrativas para el restablecimiento de la legalid</w:t>
      </w:r>
      <w:r>
        <w:t xml:space="preserve">ad urbanística por haber prescrito. </w:t>
      </w:r>
      <w:r>
        <w:rPr>
          <w:rFonts w:ascii="Times New Roman" w:eastAsia="Times New Roman" w:hAnsi="Times New Roman" w:cs="Times New Roman"/>
          <w:sz w:val="24"/>
        </w:rPr>
        <w:t xml:space="preserve"> </w:t>
      </w:r>
    </w:p>
    <w:p w:rsidR="00B03E47" w:rsidRDefault="00E2034E">
      <w:pPr>
        <w:spacing w:after="142" w:line="328" w:lineRule="auto"/>
        <w:ind w:left="255" w:right="932"/>
      </w:pPr>
      <w:r>
        <w:rPr>
          <w:rFonts w:ascii="Calibri" w:eastAsia="Calibri" w:hAnsi="Calibri" w:cs="Calibri"/>
          <w:noProof/>
        </w:rPr>
        <mc:AlternateContent>
          <mc:Choice Requires="wpg">
            <w:drawing>
              <wp:anchor distT="0" distB="0" distL="114300" distR="114300" simplePos="0" relativeHeight="251862016" behindDoc="0" locked="0" layoutInCell="1" allowOverlap="1">
                <wp:simplePos x="0" y="0"/>
                <wp:positionH relativeFrom="page">
                  <wp:posOffset>8664935</wp:posOffset>
                </wp:positionH>
                <wp:positionV relativeFrom="page">
                  <wp:posOffset>6710019</wp:posOffset>
                </wp:positionV>
                <wp:extent cx="161330" cy="3601365"/>
                <wp:effectExtent l="0" t="0" r="0" b="0"/>
                <wp:wrapTopAndBottom/>
                <wp:docPr id="367163" name="Group 367163"/>
                <wp:cNvGraphicFramePr/>
                <a:graphic xmlns:a="http://schemas.openxmlformats.org/drawingml/2006/main">
                  <a:graphicData uri="http://schemas.microsoft.com/office/word/2010/wordprocessingGroup">
                    <wpg:wgp>
                      <wpg:cNvGrpSpPr/>
                      <wpg:grpSpPr>
                        <a:xfrm>
                          <a:off x="0" y="0"/>
                          <a:ext cx="161330" cy="3601365"/>
                          <a:chOff x="0" y="0"/>
                          <a:chExt cx="161330" cy="3601365"/>
                        </a:xfrm>
                      </wpg:grpSpPr>
                      <wps:wsp>
                        <wps:cNvPr id="35904" name="Rectangle 35904"/>
                        <wps:cNvSpPr/>
                        <wps:spPr>
                          <a:xfrm rot="-5399999">
                            <a:off x="-2338295" y="1149845"/>
                            <a:ext cx="4789815" cy="113224"/>
                          </a:xfrm>
                          <a:prstGeom prst="rect">
                            <a:avLst/>
                          </a:prstGeom>
                          <a:ln>
                            <a:noFill/>
                          </a:ln>
                        </wps:spPr>
                        <wps:txbx>
                          <w:txbxContent>
                            <w:p w:rsidR="00B03E47" w:rsidRDefault="00E2034E">
                              <w:pPr>
                                <w:spacing w:after="160" w:line="259" w:lineRule="auto"/>
                                <w:ind w:left="0" w:right="0" w:firstLine="0"/>
                                <w:jc w:val="left"/>
                              </w:pPr>
                              <w:r>
                                <w:rPr>
                                  <w:sz w:val="12"/>
                                </w:rPr>
                                <w:t xml:space="preserve">Cód. Validación: X6W4A44Y3YFEHMQ6W9NDGFMDY | Verificación: https://candelaria.sedelectronica.es/ </w:t>
                              </w:r>
                            </w:p>
                          </w:txbxContent>
                        </wps:txbx>
                        <wps:bodyPr horzOverflow="overflow" vert="horz" lIns="0" tIns="0" rIns="0" bIns="0" rtlCol="0">
                          <a:noAutofit/>
                        </wps:bodyPr>
                      </wps:wsp>
                      <wps:wsp>
                        <wps:cNvPr id="35905" name="Rectangle 35905"/>
                        <wps:cNvSpPr/>
                        <wps:spPr>
                          <a:xfrm rot="-5399999">
                            <a:off x="-2098575" y="1313366"/>
                            <a:ext cx="4462772" cy="113224"/>
                          </a:xfrm>
                          <a:prstGeom prst="rect">
                            <a:avLst/>
                          </a:prstGeom>
                          <a:ln>
                            <a:noFill/>
                          </a:ln>
                        </wps:spPr>
                        <wps:txbx>
                          <w:txbxContent>
                            <w:p w:rsidR="00B03E47" w:rsidRDefault="00E2034E">
                              <w:pPr>
                                <w:spacing w:after="160" w:line="259" w:lineRule="auto"/>
                                <w:ind w:left="0" w:right="0" w:firstLine="0"/>
                                <w:jc w:val="left"/>
                              </w:pPr>
                              <w:r>
                                <w:rPr>
                                  <w:sz w:val="12"/>
                                </w:rPr>
                                <w:t xml:space="preserve">Documento firmado electrónicamente desde la plataforma esPublico Gestiona | Página 156 de 179 </w:t>
                              </w:r>
                            </w:p>
                          </w:txbxContent>
                        </wps:txbx>
                        <wps:bodyPr horzOverflow="overflow" vert="horz" lIns="0" tIns="0" rIns="0" bIns="0" rtlCol="0">
                          <a:noAutofit/>
                        </wps:bodyPr>
                      </wps:wsp>
                    </wpg:wgp>
                  </a:graphicData>
                </a:graphic>
              </wp:anchor>
            </w:drawing>
          </mc:Choice>
          <mc:Fallback xmlns:a="http://schemas.openxmlformats.org/drawingml/2006/main">
            <w:pict>
              <v:group id="Group 367163" style="width:12.7031pt;height:283.572pt;position:absolute;mso-position-horizontal-relative:page;mso-position-horizontal:absolute;margin-left:682.278pt;mso-position-vertical-relative:page;margin-top:528.348pt;" coordsize="1613,36013">
                <v:rect id="Rectangle 35904" style="position:absolute;width:47898;height:1132;left:-23382;top:11498;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X6W4A44Y3YFEHMQ6W9NDGFMDY | Verificación: https://candelaria.sedelectronica.es/ </w:t>
                        </w:r>
                      </w:p>
                    </w:txbxContent>
                  </v:textbox>
                </v:rect>
                <v:rect id="Rectangle 35905" style="position:absolute;width:44627;height:1132;left:-20985;top:13133;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156 de 179 </w:t>
                        </w:r>
                      </w:p>
                    </w:txbxContent>
                  </v:textbox>
                </v:rect>
                <w10:wrap type="topAndBottom"/>
              </v:group>
            </w:pict>
          </mc:Fallback>
        </mc:AlternateContent>
      </w:r>
      <w:r>
        <w:rPr>
          <w:b/>
        </w:rPr>
        <w:t>CUARTO:</w:t>
      </w:r>
      <w:r>
        <w:t xml:space="preserve"> </w:t>
      </w:r>
      <w:r>
        <w:t>Solicitar al Registro de la Propiedad nº4 de Santa Cruz de Tenerife la segregación de la parcela Z en 3212,95m</w:t>
      </w:r>
      <w:r>
        <w:rPr>
          <w:vertAlign w:val="superscript"/>
        </w:rPr>
        <w:t>2</w:t>
      </w:r>
      <w:r>
        <w:t xml:space="preserve"> y agrupar dicha superficie segregada a la calle José Rodríguez Ramírez.</w:t>
      </w:r>
      <w:r>
        <w:rPr>
          <w:rFonts w:ascii="Times New Roman" w:eastAsia="Times New Roman" w:hAnsi="Times New Roman" w:cs="Times New Roman"/>
          <w:sz w:val="24"/>
        </w:rPr>
        <w:t xml:space="preserve"> </w:t>
      </w:r>
    </w:p>
    <w:p w:rsidR="00B03E47" w:rsidRDefault="00E2034E">
      <w:pPr>
        <w:ind w:left="255" w:right="1013"/>
      </w:pPr>
      <w:r>
        <w:rPr>
          <w:b/>
        </w:rPr>
        <w:t>QUINTO:</w:t>
      </w:r>
      <w:r>
        <w:t xml:space="preserve"> </w:t>
      </w:r>
      <w:r>
        <w:t xml:space="preserve">Tramitar la inscripción de la calle José Rodríguez Ramírez en el Registro de la propiedad nº4 de Santa Cruz de Tenerife de acuerdo al Art. 206 de la Ley Hipotecaria con la siguiente georreferenciación: </w:t>
      </w:r>
      <w:r>
        <w:rPr>
          <w:rFonts w:ascii="Times New Roman" w:eastAsia="Times New Roman" w:hAnsi="Times New Roman" w:cs="Times New Roman"/>
          <w:sz w:val="24"/>
        </w:rPr>
        <w:t xml:space="preserve"> </w:t>
      </w:r>
    </w:p>
    <w:tbl>
      <w:tblPr>
        <w:tblStyle w:val="TableGrid"/>
        <w:tblW w:w="8775" w:type="dxa"/>
        <w:tblInd w:w="352" w:type="dxa"/>
        <w:tblCellMar>
          <w:top w:w="7" w:type="dxa"/>
          <w:left w:w="115" w:type="dxa"/>
          <w:bottom w:w="0" w:type="dxa"/>
          <w:right w:w="115" w:type="dxa"/>
        </w:tblCellMar>
        <w:tblLook w:val="04A0" w:firstRow="1" w:lastRow="0" w:firstColumn="1" w:lastColumn="0" w:noHBand="0" w:noVBand="1"/>
      </w:tblPr>
      <w:tblGrid>
        <w:gridCol w:w="6"/>
        <w:gridCol w:w="1540"/>
        <w:gridCol w:w="6"/>
        <w:gridCol w:w="3398"/>
        <w:gridCol w:w="6"/>
        <w:gridCol w:w="3819"/>
        <w:gridCol w:w="6"/>
      </w:tblGrid>
      <w:tr w:rsidR="00B03E47">
        <w:trPr>
          <w:gridBefore w:val="1"/>
          <w:wBefore w:w="6" w:type="dxa"/>
          <w:trHeight w:val="268"/>
        </w:trPr>
        <w:tc>
          <w:tcPr>
            <w:tcW w:w="1546" w:type="dxa"/>
            <w:gridSpan w:val="2"/>
            <w:tcBorders>
              <w:top w:val="single" w:sz="8" w:space="0" w:color="000000"/>
              <w:left w:val="single" w:sz="8" w:space="0" w:color="000000"/>
              <w:bottom w:val="single" w:sz="4" w:space="0" w:color="000000"/>
              <w:right w:val="nil"/>
            </w:tcBorders>
            <w:shd w:val="clear" w:color="auto" w:fill="D9D9D9"/>
          </w:tcPr>
          <w:p w:rsidR="00B03E47" w:rsidRDefault="00B03E47">
            <w:pPr>
              <w:spacing w:after="160" w:line="259" w:lineRule="auto"/>
              <w:ind w:left="0" w:right="0" w:firstLine="0"/>
              <w:jc w:val="left"/>
            </w:pPr>
          </w:p>
        </w:tc>
        <w:tc>
          <w:tcPr>
            <w:tcW w:w="7229" w:type="dxa"/>
            <w:gridSpan w:val="4"/>
            <w:tcBorders>
              <w:top w:val="single" w:sz="8" w:space="0" w:color="000000"/>
              <w:left w:val="nil"/>
              <w:bottom w:val="single" w:sz="4" w:space="0" w:color="000000"/>
              <w:right w:val="single" w:sz="8" w:space="0" w:color="000000"/>
            </w:tcBorders>
            <w:shd w:val="clear" w:color="auto" w:fill="D9D9D9"/>
          </w:tcPr>
          <w:p w:rsidR="00B03E47" w:rsidRDefault="00E2034E">
            <w:pPr>
              <w:spacing w:after="0" w:line="259" w:lineRule="auto"/>
              <w:ind w:left="362" w:right="0" w:firstLine="0"/>
              <w:jc w:val="left"/>
            </w:pPr>
            <w:r>
              <w:t xml:space="preserve">Superficie calle José Rodríguez Ramírez </w:t>
            </w:r>
          </w:p>
        </w:tc>
      </w:tr>
      <w:tr w:rsidR="00B03E47">
        <w:trPr>
          <w:gridBefore w:val="1"/>
          <w:wBefore w:w="6" w:type="dxa"/>
          <w:trHeight w:val="265"/>
        </w:trPr>
        <w:tc>
          <w:tcPr>
            <w:tcW w:w="1546" w:type="dxa"/>
            <w:gridSpan w:val="2"/>
            <w:tcBorders>
              <w:top w:val="single" w:sz="4" w:space="0" w:color="000000"/>
              <w:left w:val="single" w:sz="8" w:space="0" w:color="000000"/>
              <w:bottom w:val="single" w:sz="4" w:space="0" w:color="000000"/>
              <w:right w:val="single" w:sz="4" w:space="0" w:color="000000"/>
            </w:tcBorders>
            <w:shd w:val="clear" w:color="auto" w:fill="D9D9D9"/>
          </w:tcPr>
          <w:p w:rsidR="00B03E47" w:rsidRDefault="00E2034E">
            <w:pPr>
              <w:spacing w:after="0" w:line="259" w:lineRule="auto"/>
              <w:ind w:left="0" w:right="370" w:firstLine="0"/>
              <w:jc w:val="center"/>
            </w:pPr>
            <w:r>
              <w:t xml:space="preserve">Punto </w:t>
            </w:r>
          </w:p>
        </w:tc>
        <w:tc>
          <w:tcPr>
            <w:tcW w:w="7229" w:type="dxa"/>
            <w:gridSpan w:val="4"/>
            <w:tcBorders>
              <w:top w:val="single" w:sz="4" w:space="0" w:color="000000"/>
              <w:left w:val="single" w:sz="4" w:space="0" w:color="000000"/>
              <w:bottom w:val="single" w:sz="4" w:space="0" w:color="000000"/>
              <w:right w:val="single" w:sz="8" w:space="0" w:color="000000"/>
            </w:tcBorders>
            <w:shd w:val="clear" w:color="auto" w:fill="D9D9D9"/>
          </w:tcPr>
          <w:p w:rsidR="00B03E47" w:rsidRDefault="00E2034E">
            <w:pPr>
              <w:spacing w:after="0" w:line="259" w:lineRule="auto"/>
              <w:ind w:left="0" w:right="361" w:firstLine="0"/>
              <w:jc w:val="center"/>
            </w:pPr>
            <w:r>
              <w:t xml:space="preserve">Coordenadas UTM </w:t>
            </w:r>
          </w:p>
        </w:tc>
      </w:tr>
      <w:tr w:rsidR="00B03E47">
        <w:trPr>
          <w:gridBefore w:val="1"/>
          <w:wBefore w:w="6" w:type="dxa"/>
          <w:trHeight w:val="263"/>
        </w:trPr>
        <w:tc>
          <w:tcPr>
            <w:tcW w:w="1546" w:type="dxa"/>
            <w:gridSpan w:val="2"/>
            <w:tcBorders>
              <w:top w:val="single" w:sz="4" w:space="0" w:color="000000"/>
              <w:left w:val="single" w:sz="4" w:space="0" w:color="000000"/>
              <w:bottom w:val="single" w:sz="4" w:space="0" w:color="000000"/>
              <w:right w:val="single" w:sz="4" w:space="0" w:color="000000"/>
            </w:tcBorders>
            <w:shd w:val="clear" w:color="auto" w:fill="D9D9D9"/>
          </w:tcPr>
          <w:p w:rsidR="00B03E47" w:rsidRDefault="00E2034E">
            <w:pPr>
              <w:spacing w:after="0" w:line="259" w:lineRule="auto"/>
              <w:ind w:left="0" w:right="372" w:firstLine="0"/>
              <w:jc w:val="center"/>
            </w:pPr>
            <w:r>
              <w:t xml:space="preserve">Nº </w:t>
            </w:r>
          </w:p>
        </w:tc>
        <w:tc>
          <w:tcPr>
            <w:tcW w:w="3404" w:type="dxa"/>
            <w:gridSpan w:val="2"/>
            <w:tcBorders>
              <w:top w:val="single" w:sz="4" w:space="0" w:color="000000"/>
              <w:left w:val="single" w:sz="4" w:space="0" w:color="000000"/>
              <w:bottom w:val="single" w:sz="4" w:space="0" w:color="000000"/>
              <w:right w:val="single" w:sz="4" w:space="0" w:color="000000"/>
            </w:tcBorders>
            <w:shd w:val="clear" w:color="auto" w:fill="D9D9D9"/>
          </w:tcPr>
          <w:p w:rsidR="00B03E47" w:rsidRDefault="00E2034E">
            <w:pPr>
              <w:spacing w:after="0" w:line="259" w:lineRule="auto"/>
              <w:ind w:left="0" w:right="367" w:firstLine="0"/>
              <w:jc w:val="center"/>
            </w:pPr>
            <w:r>
              <w:t xml:space="preserve">X </w:t>
            </w:r>
          </w:p>
        </w:tc>
        <w:tc>
          <w:tcPr>
            <w:tcW w:w="3825" w:type="dxa"/>
            <w:gridSpan w:val="2"/>
            <w:tcBorders>
              <w:top w:val="single" w:sz="4" w:space="0" w:color="000000"/>
              <w:left w:val="single" w:sz="4" w:space="0" w:color="000000"/>
              <w:bottom w:val="single" w:sz="4" w:space="0" w:color="000000"/>
              <w:right w:val="single" w:sz="4" w:space="0" w:color="000000"/>
            </w:tcBorders>
            <w:shd w:val="clear" w:color="auto" w:fill="D9D9D9"/>
          </w:tcPr>
          <w:p w:rsidR="00B03E47" w:rsidRDefault="00E2034E">
            <w:pPr>
              <w:spacing w:after="0" w:line="259" w:lineRule="auto"/>
              <w:ind w:left="0" w:right="366" w:firstLine="0"/>
              <w:jc w:val="center"/>
            </w:pPr>
            <w:r>
              <w:t xml:space="preserve">Y </w:t>
            </w:r>
          </w:p>
        </w:tc>
      </w:tr>
      <w:tr w:rsidR="00B03E47">
        <w:trPr>
          <w:gridBefore w:val="1"/>
          <w:wBefore w:w="6" w:type="dxa"/>
          <w:trHeight w:val="268"/>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3" w:firstLine="0"/>
              <w:jc w:val="center"/>
            </w:pPr>
            <w:r>
              <w:t xml:space="preserve">1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4" w:firstLine="0"/>
              <w:jc w:val="center"/>
            </w:pPr>
            <w:r>
              <w:t xml:space="preserve">365862.9895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3138552.3805 </w:t>
            </w:r>
          </w:p>
        </w:tc>
      </w:tr>
      <w:tr w:rsidR="00B03E47">
        <w:trPr>
          <w:gridBefore w:val="1"/>
          <w:wBefore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3" w:firstLine="0"/>
              <w:jc w:val="center"/>
            </w:pPr>
            <w:r>
              <w:t xml:space="preserve">2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5" w:firstLine="0"/>
              <w:jc w:val="center"/>
            </w:pPr>
            <w:r>
              <w:t xml:space="preserve">365867.0739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3138552.9254 </w:t>
            </w:r>
          </w:p>
        </w:tc>
      </w:tr>
      <w:tr w:rsidR="00B03E47">
        <w:trPr>
          <w:gridBefore w:val="1"/>
          <w:wBefore w:w="6" w:type="dxa"/>
          <w:trHeight w:val="266"/>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3" w:firstLine="0"/>
              <w:jc w:val="center"/>
            </w:pPr>
            <w:r>
              <w:t xml:space="preserve">3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4" w:firstLine="0"/>
              <w:jc w:val="center"/>
            </w:pPr>
            <w:r>
              <w:t xml:space="preserve">365885.2703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3138555.3532 </w:t>
            </w:r>
          </w:p>
        </w:tc>
      </w:tr>
      <w:tr w:rsidR="00B03E47">
        <w:trPr>
          <w:gridBefore w:val="1"/>
          <w:wBefore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3" w:firstLine="0"/>
              <w:jc w:val="center"/>
            </w:pPr>
            <w:r>
              <w:t xml:space="preserve">4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4" w:firstLine="0"/>
              <w:jc w:val="center"/>
            </w:pPr>
            <w:r>
              <w:t xml:space="preserve">365912.2520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3138558.5508 </w:t>
            </w:r>
          </w:p>
        </w:tc>
      </w:tr>
      <w:tr w:rsidR="00B03E47">
        <w:trPr>
          <w:gridBefore w:val="1"/>
          <w:wBefore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3" w:firstLine="0"/>
              <w:jc w:val="center"/>
            </w:pPr>
            <w:r>
              <w:t xml:space="preserve">5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4" w:firstLine="0"/>
              <w:jc w:val="center"/>
            </w:pPr>
            <w:r>
              <w:t xml:space="preserve">365946.0952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3138562.5096 </w:t>
            </w:r>
          </w:p>
        </w:tc>
      </w:tr>
      <w:tr w:rsidR="00B03E47">
        <w:trPr>
          <w:gridBefore w:val="1"/>
          <w:wBefore w:w="6" w:type="dxa"/>
          <w:trHeight w:val="266"/>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3" w:firstLine="0"/>
              <w:jc w:val="center"/>
            </w:pPr>
            <w:r>
              <w:t xml:space="preserve">6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4" w:firstLine="0"/>
              <w:jc w:val="center"/>
            </w:pPr>
            <w:r>
              <w:t xml:space="preserve">365969.2149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3138565.5176 </w:t>
            </w:r>
          </w:p>
        </w:tc>
      </w:tr>
      <w:tr w:rsidR="00B03E47">
        <w:trPr>
          <w:gridBefore w:val="1"/>
          <w:wBefore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3" w:firstLine="0"/>
              <w:jc w:val="center"/>
            </w:pPr>
            <w:r>
              <w:t xml:space="preserve">7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4" w:firstLine="0"/>
              <w:jc w:val="center"/>
            </w:pPr>
            <w:r>
              <w:t xml:space="preserve">365999.8181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3138569.1252 </w:t>
            </w:r>
          </w:p>
        </w:tc>
      </w:tr>
      <w:tr w:rsidR="00B03E47">
        <w:trPr>
          <w:gridBefore w:val="1"/>
          <w:wBefore w:w="6" w:type="dxa"/>
          <w:trHeight w:val="266"/>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3" w:firstLine="0"/>
              <w:jc w:val="center"/>
            </w:pPr>
            <w:r>
              <w:t xml:space="preserve">8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4" w:firstLine="0"/>
              <w:jc w:val="center"/>
            </w:pPr>
            <w:r>
              <w:t xml:space="preserve">366027.3068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3138572.3430 </w:t>
            </w:r>
          </w:p>
        </w:tc>
      </w:tr>
      <w:tr w:rsidR="00B03E47">
        <w:trPr>
          <w:gridBefore w:val="1"/>
          <w:wBefore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3" w:firstLine="0"/>
              <w:jc w:val="center"/>
            </w:pPr>
            <w:r>
              <w:t xml:space="preserve">9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4" w:firstLine="0"/>
              <w:jc w:val="center"/>
            </w:pPr>
            <w:r>
              <w:t xml:space="preserve">366037.6423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3138573.4981 </w:t>
            </w:r>
          </w:p>
        </w:tc>
      </w:tr>
      <w:tr w:rsidR="00B03E47">
        <w:trPr>
          <w:gridBefore w:val="1"/>
          <w:wBefore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1" w:firstLine="0"/>
              <w:jc w:val="center"/>
            </w:pPr>
            <w:r>
              <w:t xml:space="preserve">10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4" w:firstLine="0"/>
              <w:jc w:val="center"/>
            </w:pPr>
            <w:r>
              <w:t xml:space="preserve">366053.3244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3138575.6235 </w:t>
            </w:r>
          </w:p>
        </w:tc>
      </w:tr>
      <w:tr w:rsidR="00B03E47">
        <w:trPr>
          <w:gridBefore w:val="1"/>
          <w:wBefore w:w="6" w:type="dxa"/>
          <w:trHeight w:val="267"/>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1" w:firstLine="0"/>
              <w:jc w:val="center"/>
            </w:pPr>
            <w:r>
              <w:t xml:space="preserve">11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5" w:firstLine="0"/>
              <w:jc w:val="center"/>
            </w:pPr>
            <w:r>
              <w:t xml:space="preserve">366056.6790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3138576.0219 </w:t>
            </w:r>
          </w:p>
        </w:tc>
      </w:tr>
      <w:tr w:rsidR="00B03E47">
        <w:trPr>
          <w:gridBefore w:val="1"/>
          <w:wBefore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1" w:firstLine="0"/>
              <w:jc w:val="center"/>
            </w:pPr>
            <w:r>
              <w:t xml:space="preserve">12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4" w:firstLine="0"/>
              <w:jc w:val="center"/>
            </w:pPr>
            <w:r>
              <w:t xml:space="preserve">366066.9431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3138577.1316 </w:t>
            </w:r>
          </w:p>
        </w:tc>
      </w:tr>
      <w:tr w:rsidR="00B03E47">
        <w:trPr>
          <w:gridBefore w:val="1"/>
          <w:wBefore w:w="6" w:type="dxa"/>
          <w:trHeight w:val="266"/>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1" w:firstLine="0"/>
              <w:jc w:val="center"/>
            </w:pPr>
            <w:r>
              <w:t xml:space="preserve">13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4" w:firstLine="0"/>
              <w:jc w:val="center"/>
            </w:pPr>
            <w:r>
              <w:t xml:space="preserve">366070.2193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3138577.5008 </w:t>
            </w:r>
          </w:p>
        </w:tc>
      </w:tr>
      <w:tr w:rsidR="00B03E47">
        <w:trPr>
          <w:gridBefore w:val="1"/>
          <w:wBefore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1" w:firstLine="0"/>
              <w:jc w:val="center"/>
            </w:pPr>
            <w:r>
              <w:t xml:space="preserve">14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4" w:firstLine="0"/>
              <w:jc w:val="center"/>
            </w:pPr>
            <w:r>
              <w:t xml:space="preserve">366073.3647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3138577.6573 </w:t>
            </w:r>
          </w:p>
        </w:tc>
      </w:tr>
      <w:tr w:rsidR="00B03E47">
        <w:trPr>
          <w:gridBefore w:val="1"/>
          <w:wBefore w:w="6" w:type="dxa"/>
          <w:trHeight w:val="266"/>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1" w:firstLine="0"/>
              <w:jc w:val="center"/>
            </w:pPr>
            <w:r>
              <w:t xml:space="preserve">15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4" w:firstLine="0"/>
              <w:jc w:val="center"/>
            </w:pPr>
            <w:r>
              <w:t xml:space="preserve">366077.0887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3138577.7265 </w:t>
            </w:r>
          </w:p>
        </w:tc>
      </w:tr>
      <w:tr w:rsidR="00B03E47">
        <w:trPr>
          <w:gridBefore w:val="1"/>
          <w:wBefore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1" w:firstLine="0"/>
              <w:jc w:val="center"/>
            </w:pPr>
            <w:r>
              <w:t xml:space="preserve">16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4" w:firstLine="0"/>
              <w:jc w:val="center"/>
            </w:pPr>
            <w:r>
              <w:t xml:space="preserve">366081.6607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3138577.6154 </w:t>
            </w:r>
          </w:p>
        </w:tc>
      </w:tr>
      <w:tr w:rsidR="00B03E47">
        <w:trPr>
          <w:gridBefore w:val="1"/>
          <w:wBefore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1" w:firstLine="0"/>
              <w:jc w:val="center"/>
            </w:pPr>
            <w:r>
              <w:t xml:space="preserve">17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4" w:firstLine="0"/>
              <w:jc w:val="center"/>
            </w:pPr>
            <w:r>
              <w:t xml:space="preserve">366087.9005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3138576.5088 </w:t>
            </w:r>
          </w:p>
        </w:tc>
      </w:tr>
      <w:tr w:rsidR="00B03E47">
        <w:trPr>
          <w:gridBefore w:val="1"/>
          <w:wBefore w:w="6" w:type="dxa"/>
          <w:trHeight w:val="266"/>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1" w:firstLine="0"/>
              <w:jc w:val="center"/>
            </w:pPr>
            <w:r>
              <w:t xml:space="preserve">18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4" w:firstLine="0"/>
              <w:jc w:val="center"/>
            </w:pPr>
            <w:r>
              <w:t xml:space="preserve">366095.2524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3138574.1968 </w:t>
            </w:r>
          </w:p>
        </w:tc>
      </w:tr>
      <w:tr w:rsidR="00B03E47">
        <w:trPr>
          <w:gridBefore w:val="1"/>
          <w:wBefore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1" w:firstLine="0"/>
              <w:jc w:val="center"/>
            </w:pPr>
            <w:r>
              <w:t xml:space="preserve">19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4" w:firstLine="0"/>
              <w:jc w:val="center"/>
            </w:pPr>
            <w:r>
              <w:t xml:space="preserve">366101.0303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3138571.9785 </w:t>
            </w:r>
          </w:p>
        </w:tc>
      </w:tr>
      <w:tr w:rsidR="00B03E47">
        <w:trPr>
          <w:gridBefore w:val="1"/>
          <w:wBefore w:w="6" w:type="dxa"/>
          <w:trHeight w:val="266"/>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1" w:firstLine="0"/>
              <w:jc w:val="center"/>
            </w:pPr>
            <w:r>
              <w:t xml:space="preserve">20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5" w:firstLine="0"/>
              <w:jc w:val="center"/>
            </w:pPr>
            <w:r>
              <w:t xml:space="preserve">366109.7130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3138567.7593 </w:t>
            </w:r>
          </w:p>
        </w:tc>
      </w:tr>
      <w:tr w:rsidR="00B03E47">
        <w:trPr>
          <w:gridBefore w:val="1"/>
          <w:wBefore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1" w:firstLine="0"/>
              <w:jc w:val="center"/>
            </w:pPr>
            <w:r>
              <w:t xml:space="preserve">21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4" w:firstLine="0"/>
              <w:jc w:val="center"/>
            </w:pPr>
            <w:r>
              <w:t xml:space="preserve">366126.3834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3138559.4884 </w:t>
            </w:r>
          </w:p>
        </w:tc>
      </w:tr>
      <w:tr w:rsidR="00B03E47">
        <w:trPr>
          <w:gridBefore w:val="1"/>
          <w:wBefore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1" w:firstLine="0"/>
              <w:jc w:val="center"/>
            </w:pPr>
            <w:r>
              <w:t xml:space="preserve">22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4" w:firstLine="0"/>
              <w:jc w:val="center"/>
            </w:pPr>
            <w:r>
              <w:t xml:space="preserve">366129.4944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3138560.3856 </w:t>
            </w:r>
          </w:p>
        </w:tc>
      </w:tr>
      <w:tr w:rsidR="00B03E47">
        <w:trPr>
          <w:gridBefore w:val="1"/>
          <w:wBefore w:w="6" w:type="dxa"/>
          <w:trHeight w:val="266"/>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1" w:firstLine="0"/>
              <w:jc w:val="center"/>
            </w:pPr>
            <w:r>
              <w:t xml:space="preserve">23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4" w:firstLine="0"/>
              <w:jc w:val="center"/>
            </w:pPr>
            <w:r>
              <w:t xml:space="preserve">366121.9811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3138545.1615 </w:t>
            </w:r>
          </w:p>
        </w:tc>
      </w:tr>
      <w:tr w:rsidR="00B03E47">
        <w:trPr>
          <w:gridBefore w:val="1"/>
          <w:wBefore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1" w:firstLine="0"/>
              <w:jc w:val="center"/>
            </w:pPr>
            <w:r>
              <w:t xml:space="preserve">24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4" w:firstLine="0"/>
              <w:jc w:val="center"/>
            </w:pPr>
            <w:r>
              <w:t xml:space="preserve">366112.7969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3138549.6617 </w:t>
            </w:r>
          </w:p>
        </w:tc>
      </w:tr>
      <w:tr w:rsidR="00B03E47">
        <w:trPr>
          <w:gridBefore w:val="1"/>
          <w:wBefore w:w="6" w:type="dxa"/>
          <w:trHeight w:val="267"/>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1" w:firstLine="0"/>
              <w:jc w:val="center"/>
            </w:pPr>
            <w:r>
              <w:t xml:space="preserve">25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4" w:firstLine="0"/>
              <w:jc w:val="center"/>
            </w:pPr>
            <w:r>
              <w:t xml:space="preserve">366101.9324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3138555.0425 </w:t>
            </w:r>
          </w:p>
        </w:tc>
      </w:tr>
      <w:tr w:rsidR="00B03E47">
        <w:trPr>
          <w:gridBefore w:val="1"/>
          <w:wBefore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1" w:firstLine="0"/>
              <w:jc w:val="center"/>
            </w:pPr>
            <w:r>
              <w:t xml:space="preserve">26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4" w:firstLine="0"/>
              <w:jc w:val="center"/>
            </w:pPr>
            <w:r>
              <w:t xml:space="preserve">366097.7272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3138557.0826 </w:t>
            </w:r>
          </w:p>
        </w:tc>
      </w:tr>
      <w:tr w:rsidR="00B03E47">
        <w:trPr>
          <w:gridBefore w:val="1"/>
          <w:wBefore w:w="6" w:type="dxa"/>
          <w:trHeight w:val="266"/>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1" w:firstLine="0"/>
              <w:jc w:val="center"/>
            </w:pPr>
            <w:r>
              <w:t xml:space="preserve">27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4" w:firstLine="0"/>
              <w:jc w:val="center"/>
            </w:pPr>
            <w:r>
              <w:t xml:space="preserve">366095.2103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3138558.1783 </w:t>
            </w:r>
          </w:p>
        </w:tc>
      </w:tr>
      <w:tr w:rsidR="00B03E47">
        <w:trPr>
          <w:gridBefore w:val="1"/>
          <w:wBefore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1" w:firstLine="0"/>
              <w:jc w:val="center"/>
            </w:pPr>
            <w:r>
              <w:t xml:space="preserve">28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4" w:firstLine="0"/>
              <w:jc w:val="center"/>
            </w:pPr>
            <w:r>
              <w:t xml:space="preserve">366093.4209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3138558.9613 </w:t>
            </w:r>
          </w:p>
        </w:tc>
      </w:tr>
      <w:tr w:rsidR="00B03E47">
        <w:trPr>
          <w:gridBefore w:val="1"/>
          <w:wBefore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1" w:firstLine="0"/>
              <w:jc w:val="center"/>
            </w:pPr>
            <w:r>
              <w:t xml:space="preserve">29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4" w:firstLine="0"/>
              <w:jc w:val="center"/>
            </w:pPr>
            <w:r>
              <w:t xml:space="preserve">366091.0929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3138559.8124 </w:t>
            </w:r>
          </w:p>
        </w:tc>
      </w:tr>
      <w:tr w:rsidR="00B03E47">
        <w:trPr>
          <w:gridBefore w:val="1"/>
          <w:wBefore w:w="6" w:type="dxa"/>
          <w:trHeight w:val="266"/>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1" w:firstLine="0"/>
              <w:jc w:val="center"/>
            </w:pPr>
            <w:r>
              <w:t xml:space="preserve">30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4" w:firstLine="0"/>
              <w:jc w:val="center"/>
            </w:pPr>
            <w:r>
              <w:t xml:space="preserve">366087.8753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3138561.0402 </w:t>
            </w:r>
          </w:p>
        </w:tc>
      </w:tr>
      <w:tr w:rsidR="00B03E47">
        <w:trPr>
          <w:gridBefore w:val="1"/>
          <w:wBefore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1" w:firstLine="0"/>
              <w:jc w:val="center"/>
            </w:pPr>
            <w:r>
              <w:t xml:space="preserve">31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4" w:firstLine="0"/>
              <w:jc w:val="center"/>
            </w:pPr>
            <w:r>
              <w:t xml:space="preserve">366083.6189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3138562.1804 </w:t>
            </w:r>
          </w:p>
        </w:tc>
      </w:tr>
      <w:tr w:rsidR="00B03E47">
        <w:trPr>
          <w:gridBefore w:val="1"/>
          <w:wBefore w:w="6" w:type="dxa"/>
          <w:trHeight w:val="266"/>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71" w:firstLine="0"/>
              <w:jc w:val="center"/>
            </w:pPr>
            <w:r>
              <w:t xml:space="preserve">32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4" w:firstLine="0"/>
              <w:jc w:val="center"/>
            </w:pPr>
            <w:r>
              <w:t xml:space="preserve">366081.1819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362" w:firstLine="0"/>
              <w:jc w:val="center"/>
            </w:pPr>
            <w:r>
              <w:t xml:space="preserve">3138562.5992 </w:t>
            </w:r>
          </w:p>
        </w:tc>
      </w:tr>
      <w:tr w:rsidR="00B03E47">
        <w:trPr>
          <w:gridAfter w:val="1"/>
          <w:wAfter w:w="6" w:type="dxa"/>
          <w:trHeight w:val="262"/>
        </w:trPr>
        <w:tc>
          <w:tcPr>
            <w:tcW w:w="1546" w:type="dxa"/>
            <w:gridSpan w:val="2"/>
            <w:tcBorders>
              <w:top w:val="nil"/>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33 </w:t>
            </w:r>
          </w:p>
        </w:tc>
        <w:tc>
          <w:tcPr>
            <w:tcW w:w="3404" w:type="dxa"/>
            <w:gridSpan w:val="2"/>
            <w:tcBorders>
              <w:top w:val="nil"/>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366077.9705 </w:t>
            </w:r>
          </w:p>
        </w:tc>
        <w:tc>
          <w:tcPr>
            <w:tcW w:w="3825" w:type="dxa"/>
            <w:gridSpan w:val="2"/>
            <w:tcBorders>
              <w:top w:val="nil"/>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3138562.8407 </w:t>
            </w:r>
          </w:p>
        </w:tc>
      </w:tr>
      <w:tr w:rsidR="00B03E47">
        <w:trPr>
          <w:gridAfter w:val="1"/>
          <w:wAfter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34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366074.9504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3138562.7359 </w:t>
            </w:r>
          </w:p>
        </w:tc>
      </w:tr>
      <w:tr w:rsidR="00B03E47">
        <w:trPr>
          <w:gridAfter w:val="1"/>
          <w:wAfter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35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366072.0644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3138562.7559 </w:t>
            </w:r>
          </w:p>
        </w:tc>
      </w:tr>
      <w:tr w:rsidR="00B03E47">
        <w:trPr>
          <w:gridAfter w:val="1"/>
          <w:wAfter w:w="6" w:type="dxa"/>
          <w:trHeight w:val="266"/>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36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366070.8132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3138562.5533 </w:t>
            </w:r>
          </w:p>
        </w:tc>
      </w:tr>
      <w:tr w:rsidR="00B03E47">
        <w:trPr>
          <w:gridAfter w:val="1"/>
          <w:wAfter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37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366067.8535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3" w:right="0" w:firstLine="0"/>
              <w:jc w:val="center"/>
            </w:pPr>
            <w:r>
              <w:t xml:space="preserve">3138562.1848 </w:t>
            </w:r>
          </w:p>
        </w:tc>
      </w:tr>
      <w:tr w:rsidR="00B03E47">
        <w:trPr>
          <w:gridAfter w:val="1"/>
          <w:wAfter w:w="6" w:type="dxa"/>
          <w:trHeight w:val="266"/>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38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366063.0869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3138561.6141 </w:t>
            </w:r>
          </w:p>
        </w:tc>
      </w:tr>
      <w:tr w:rsidR="00B03E47">
        <w:trPr>
          <w:gridAfter w:val="1"/>
          <w:wAfter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39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366061.8476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3138561.4937 </w:t>
            </w:r>
          </w:p>
        </w:tc>
      </w:tr>
      <w:tr w:rsidR="00B03E47">
        <w:trPr>
          <w:gridAfter w:val="1"/>
          <w:wAfter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40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366029.7049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3138557.7213 </w:t>
            </w:r>
          </w:p>
        </w:tc>
      </w:tr>
      <w:tr w:rsidR="00B03E47">
        <w:trPr>
          <w:gridAfter w:val="1"/>
          <w:wAfter w:w="6" w:type="dxa"/>
          <w:trHeight w:val="266"/>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41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366000.3027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3138554.0740 </w:t>
            </w:r>
          </w:p>
        </w:tc>
      </w:tr>
      <w:tr w:rsidR="00B03E47">
        <w:trPr>
          <w:gridAfter w:val="1"/>
          <w:wAfter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42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365948.5817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3138547.7352 </w:t>
            </w:r>
          </w:p>
        </w:tc>
      </w:tr>
      <w:tr w:rsidR="00B03E47">
        <w:trPr>
          <w:gridAfter w:val="1"/>
          <w:wAfter w:w="6" w:type="dxa"/>
          <w:trHeight w:val="267"/>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43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365929.6340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3138545.3094 </w:t>
            </w:r>
          </w:p>
        </w:tc>
      </w:tr>
      <w:tr w:rsidR="00B03E47">
        <w:trPr>
          <w:gridAfter w:val="1"/>
          <w:wAfter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44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365899.9390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3138541.8624 </w:t>
            </w:r>
          </w:p>
        </w:tc>
      </w:tr>
      <w:tr w:rsidR="00B03E47">
        <w:trPr>
          <w:gridAfter w:val="1"/>
          <w:wAfter w:w="6" w:type="dxa"/>
          <w:trHeight w:val="266"/>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45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365860.2611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3138536.6829 </w:t>
            </w:r>
          </w:p>
        </w:tc>
      </w:tr>
      <w:tr w:rsidR="00B03E47">
        <w:trPr>
          <w:gridAfter w:val="1"/>
          <w:wAfter w:w="6" w:type="dxa"/>
          <w:trHeight w:val="264"/>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2" w:firstLine="0"/>
              <w:jc w:val="center"/>
            </w:pPr>
            <w:r>
              <w:t xml:space="preserve">46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365857.1317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3" w:right="0" w:firstLine="0"/>
              <w:jc w:val="center"/>
            </w:pPr>
            <w:r>
              <w:t xml:space="preserve">3138536.3057 </w:t>
            </w:r>
          </w:p>
        </w:tc>
      </w:tr>
      <w:tr w:rsidR="00B03E47">
        <w:trPr>
          <w:gridAfter w:val="1"/>
          <w:wAfter w:w="6" w:type="dxa"/>
          <w:trHeight w:val="266"/>
        </w:trPr>
        <w:tc>
          <w:tcPr>
            <w:tcW w:w="1546"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0" w:right="4" w:firstLine="0"/>
              <w:jc w:val="center"/>
            </w:pPr>
            <w:r>
              <w:t xml:space="preserve">1 </w:t>
            </w:r>
          </w:p>
        </w:tc>
        <w:tc>
          <w:tcPr>
            <w:tcW w:w="3404"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1" w:right="0" w:firstLine="0"/>
              <w:jc w:val="center"/>
            </w:pPr>
            <w:r>
              <w:t xml:space="preserve">365862.9895 </w:t>
            </w:r>
          </w:p>
        </w:tc>
        <w:tc>
          <w:tcPr>
            <w:tcW w:w="3825" w:type="dxa"/>
            <w:gridSpan w:val="2"/>
            <w:tcBorders>
              <w:top w:val="single" w:sz="4" w:space="0" w:color="000000"/>
              <w:left w:val="single" w:sz="4" w:space="0" w:color="000000"/>
              <w:bottom w:val="single" w:sz="4" w:space="0" w:color="000000"/>
              <w:right w:val="single" w:sz="4" w:space="0" w:color="000000"/>
            </w:tcBorders>
          </w:tcPr>
          <w:p w:rsidR="00B03E47" w:rsidRDefault="00E2034E">
            <w:pPr>
              <w:spacing w:after="0" w:line="259" w:lineRule="auto"/>
              <w:ind w:left="2" w:right="0" w:firstLine="0"/>
              <w:jc w:val="center"/>
            </w:pPr>
            <w:r>
              <w:t xml:space="preserve">3138552.3805 </w:t>
            </w:r>
          </w:p>
        </w:tc>
      </w:tr>
    </w:tbl>
    <w:p w:rsidR="00B03E47" w:rsidRDefault="00E2034E">
      <w:pPr>
        <w:spacing w:after="225" w:line="259" w:lineRule="auto"/>
        <w:ind w:left="260" w:right="0" w:firstLine="0"/>
        <w:jc w:val="left"/>
      </w:pPr>
      <w:r>
        <w:rPr>
          <w:b/>
        </w:rPr>
        <w:t xml:space="preserve"> </w:t>
      </w:r>
    </w:p>
    <w:p w:rsidR="00B03E47" w:rsidRDefault="00E2034E">
      <w:pPr>
        <w:ind w:left="255" w:right="932"/>
      </w:pPr>
      <w:r>
        <w:rPr>
          <w:b/>
        </w:rPr>
        <w:t>SEXTO:</w:t>
      </w:r>
      <w:r>
        <w:t xml:space="preserve"> Facultar a la Alcaldesa-Presidenta para que realice cuantas actuaciones considere precisas en aplicación del presente acuerdo.</w:t>
      </w:r>
      <w:r>
        <w:rPr>
          <w:rFonts w:ascii="Times New Roman" w:eastAsia="Times New Roman" w:hAnsi="Times New Roman" w:cs="Times New Roman"/>
          <w:sz w:val="24"/>
        </w:rPr>
        <w:t xml:space="preserve"> </w:t>
      </w:r>
    </w:p>
    <w:p w:rsidR="00B03E47" w:rsidRDefault="00E2034E">
      <w:pPr>
        <w:spacing w:after="0" w:line="259" w:lineRule="auto"/>
        <w:ind w:left="260" w:right="0" w:firstLine="0"/>
        <w:jc w:val="left"/>
      </w:pPr>
      <w:r>
        <w:rPr>
          <w:b/>
        </w:rPr>
        <w:t xml:space="preserve"> </w:t>
      </w:r>
    </w:p>
    <w:p w:rsidR="00B03E47" w:rsidRDefault="00E2034E">
      <w:pPr>
        <w:spacing w:after="0" w:line="259" w:lineRule="auto"/>
        <w:ind w:left="260" w:right="0" w:firstLine="0"/>
        <w:jc w:val="left"/>
      </w:pPr>
      <w:r>
        <w:rPr>
          <w:b/>
        </w:rPr>
        <w:t xml:space="preserve"> </w:t>
      </w:r>
    </w:p>
    <w:p w:rsidR="00B03E47" w:rsidRDefault="00E2034E">
      <w:pPr>
        <w:spacing w:after="0" w:line="259" w:lineRule="auto"/>
        <w:ind w:left="260" w:right="0" w:firstLine="0"/>
        <w:jc w:val="left"/>
      </w:pPr>
      <w:r>
        <w:rPr>
          <w:b/>
        </w:rPr>
        <w:t xml:space="preserve"> </w:t>
      </w:r>
    </w:p>
    <w:p w:rsidR="00B03E47" w:rsidRDefault="00E2034E">
      <w:pPr>
        <w:spacing w:after="0" w:line="259" w:lineRule="auto"/>
        <w:ind w:left="260" w:right="0" w:firstLine="0"/>
        <w:jc w:val="left"/>
      </w:pPr>
      <w:r>
        <w:rPr>
          <w:b/>
        </w:rPr>
        <w:t xml:space="preserve"> </w:t>
      </w:r>
    </w:p>
    <w:p w:rsidR="00B03E47" w:rsidRDefault="00E2034E">
      <w:pPr>
        <w:spacing w:after="0" w:line="259" w:lineRule="auto"/>
        <w:ind w:left="260" w:right="0" w:firstLine="0"/>
        <w:jc w:val="left"/>
      </w:pPr>
      <w:r>
        <w:rPr>
          <w:b/>
        </w:rPr>
        <w:t xml:space="preserve"> </w:t>
      </w:r>
    </w:p>
    <w:p w:rsidR="00B03E47" w:rsidRDefault="00E2034E">
      <w:pPr>
        <w:spacing w:after="0" w:line="259" w:lineRule="auto"/>
        <w:ind w:left="260" w:right="0" w:firstLine="0"/>
        <w:jc w:val="left"/>
      </w:pPr>
      <w:r>
        <w:rPr>
          <w:b/>
        </w:rPr>
        <w:t xml:space="preserve"> </w:t>
      </w:r>
    </w:p>
    <w:p w:rsidR="00B03E47" w:rsidRDefault="00E2034E">
      <w:pPr>
        <w:spacing w:after="0" w:line="259" w:lineRule="auto"/>
        <w:ind w:left="260" w:right="0" w:firstLine="0"/>
        <w:jc w:val="left"/>
      </w:pPr>
      <w:r>
        <w:rPr>
          <w:b/>
        </w:rPr>
        <w:t xml:space="preserve"> </w:t>
      </w:r>
    </w:p>
    <w:p w:rsidR="00B03E47" w:rsidRDefault="00E2034E">
      <w:pPr>
        <w:spacing w:after="0" w:line="259" w:lineRule="auto"/>
        <w:ind w:left="260" w:right="0" w:firstLine="0"/>
        <w:jc w:val="left"/>
      </w:pPr>
      <w:r>
        <w:rPr>
          <w:b/>
        </w:rPr>
        <w:t xml:space="preserve"> </w:t>
      </w:r>
    </w:p>
    <w:p w:rsidR="00B03E47" w:rsidRDefault="00E2034E">
      <w:pPr>
        <w:spacing w:after="0" w:line="259" w:lineRule="auto"/>
        <w:ind w:left="260" w:right="0" w:firstLine="0"/>
        <w:jc w:val="left"/>
      </w:pPr>
      <w:r>
        <w:rPr>
          <w:b/>
        </w:rPr>
        <w:t xml:space="preserve"> </w:t>
      </w:r>
    </w:p>
    <w:p w:rsidR="00B03E47" w:rsidRDefault="00E2034E">
      <w:pPr>
        <w:spacing w:after="0" w:line="259" w:lineRule="auto"/>
        <w:ind w:left="260" w:right="0" w:firstLine="0"/>
        <w:jc w:val="left"/>
      </w:pPr>
      <w:r>
        <w:rPr>
          <w:b/>
        </w:rPr>
        <w:t xml:space="preserve"> </w:t>
      </w:r>
    </w:p>
    <w:p w:rsidR="00B03E47" w:rsidRDefault="00E2034E">
      <w:pPr>
        <w:spacing w:after="0" w:line="259" w:lineRule="auto"/>
        <w:ind w:left="260" w:right="0" w:firstLine="0"/>
        <w:jc w:val="left"/>
      </w:pPr>
      <w:r>
        <w:rPr>
          <w:b/>
        </w:rPr>
        <w:t xml:space="preserve"> </w:t>
      </w:r>
    </w:p>
    <w:p w:rsidR="00B03E47" w:rsidRDefault="00E2034E">
      <w:pPr>
        <w:spacing w:after="0" w:line="259" w:lineRule="auto"/>
        <w:ind w:left="260" w:right="0" w:firstLine="0"/>
        <w:jc w:val="left"/>
      </w:pPr>
      <w:r>
        <w:rPr>
          <w:rFonts w:ascii="Calibri" w:eastAsia="Calibri" w:hAnsi="Calibri" w:cs="Calibri"/>
          <w:noProof/>
        </w:rPr>
        <mc:AlternateContent>
          <mc:Choice Requires="wpg">
            <w:drawing>
              <wp:anchor distT="0" distB="0" distL="114300" distR="114300" simplePos="0" relativeHeight="251863040" behindDoc="0" locked="0" layoutInCell="1" allowOverlap="1">
                <wp:simplePos x="0" y="0"/>
                <wp:positionH relativeFrom="page">
                  <wp:posOffset>8664935</wp:posOffset>
                </wp:positionH>
                <wp:positionV relativeFrom="page">
                  <wp:posOffset>6710019</wp:posOffset>
                </wp:positionV>
                <wp:extent cx="161330" cy="3601365"/>
                <wp:effectExtent l="0" t="0" r="0" b="0"/>
                <wp:wrapTopAndBottom/>
                <wp:docPr id="350837" name="Group 350837"/>
                <wp:cNvGraphicFramePr/>
                <a:graphic xmlns:a="http://schemas.openxmlformats.org/drawingml/2006/main">
                  <a:graphicData uri="http://schemas.microsoft.com/office/word/2010/wordprocessingGroup">
                    <wpg:wgp>
                      <wpg:cNvGrpSpPr/>
                      <wpg:grpSpPr>
                        <a:xfrm>
                          <a:off x="0" y="0"/>
                          <a:ext cx="161330" cy="3601365"/>
                          <a:chOff x="0" y="0"/>
                          <a:chExt cx="161330" cy="3601365"/>
                        </a:xfrm>
                      </wpg:grpSpPr>
                      <wps:wsp>
                        <wps:cNvPr id="36221" name="Rectangle 36221"/>
                        <wps:cNvSpPr/>
                        <wps:spPr>
                          <a:xfrm rot="-5399999">
                            <a:off x="-2338295" y="1149845"/>
                            <a:ext cx="4789815" cy="113224"/>
                          </a:xfrm>
                          <a:prstGeom prst="rect">
                            <a:avLst/>
                          </a:prstGeom>
                          <a:ln>
                            <a:noFill/>
                          </a:ln>
                        </wps:spPr>
                        <wps:txbx>
                          <w:txbxContent>
                            <w:p w:rsidR="00B03E47" w:rsidRDefault="00E2034E">
                              <w:pPr>
                                <w:spacing w:after="160" w:line="259" w:lineRule="auto"/>
                                <w:ind w:left="0" w:right="0" w:firstLine="0"/>
                                <w:jc w:val="left"/>
                              </w:pPr>
                              <w:r>
                                <w:rPr>
                                  <w:sz w:val="12"/>
                                </w:rPr>
                                <w:t xml:space="preserve">Cód. Validación: X6W4A44Y3YFEHMQ6W9NDGFMDY | Verificación: https://candelaria.sedelectronica.es/ </w:t>
                              </w:r>
                            </w:p>
                          </w:txbxContent>
                        </wps:txbx>
                        <wps:bodyPr horzOverflow="overflow" vert="horz" lIns="0" tIns="0" rIns="0" bIns="0" rtlCol="0">
                          <a:noAutofit/>
                        </wps:bodyPr>
                      </wps:wsp>
                      <wps:wsp>
                        <wps:cNvPr id="36222" name="Rectangle 36222"/>
                        <wps:cNvSpPr/>
                        <wps:spPr>
                          <a:xfrm rot="-5399999">
                            <a:off x="-2098575" y="1313366"/>
                            <a:ext cx="4462772" cy="113224"/>
                          </a:xfrm>
                          <a:prstGeom prst="rect">
                            <a:avLst/>
                          </a:prstGeom>
                          <a:ln>
                            <a:noFill/>
                          </a:ln>
                        </wps:spPr>
                        <wps:txbx>
                          <w:txbxContent>
                            <w:p w:rsidR="00B03E47" w:rsidRDefault="00E2034E">
                              <w:pPr>
                                <w:spacing w:after="160" w:line="259" w:lineRule="auto"/>
                                <w:ind w:left="0" w:right="0" w:firstLine="0"/>
                                <w:jc w:val="left"/>
                              </w:pPr>
                              <w:r>
                                <w:rPr>
                                  <w:sz w:val="12"/>
                                </w:rPr>
                                <w:t xml:space="preserve">Documento firmado electrónicamente desde la plataforma esPublico Gestiona | Página 157 de 179 </w:t>
                              </w:r>
                            </w:p>
                          </w:txbxContent>
                        </wps:txbx>
                        <wps:bodyPr horzOverflow="overflow" vert="horz" lIns="0" tIns="0" rIns="0" bIns="0" rtlCol="0">
                          <a:noAutofit/>
                        </wps:bodyPr>
                      </wps:wsp>
                    </wpg:wgp>
                  </a:graphicData>
                </a:graphic>
              </wp:anchor>
            </w:drawing>
          </mc:Choice>
          <mc:Fallback xmlns:a="http://schemas.openxmlformats.org/drawingml/2006/main">
            <w:pict>
              <v:group id="Group 350837" style="width:12.7031pt;height:283.572pt;position:absolute;mso-position-horizontal-relative:page;mso-position-horizontal:absolute;margin-left:682.278pt;mso-position-vertical-relative:page;margin-top:528.348pt;" coordsize="1613,36013">
                <v:rect id="Rectangle 36221" style="position:absolute;width:47898;height:1132;left:-23382;top:11498;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X6W4A44Y3YFEHMQ6W9NDGFMDY | Verificación: https://candelaria.sedelectronica.es/ </w:t>
                        </w:r>
                      </w:p>
                    </w:txbxContent>
                  </v:textbox>
                </v:rect>
                <v:rect id="Rectangle 36222" style="position:absolute;width:44627;height:1132;left:-20985;top:13133;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157 de 179 </w:t>
                        </w:r>
                      </w:p>
                    </w:txbxContent>
                  </v:textbox>
                </v:rect>
                <w10:wrap type="topAndBottom"/>
              </v:group>
            </w:pict>
          </mc:Fallback>
        </mc:AlternateContent>
      </w:r>
      <w:r>
        <w:rPr>
          <w:b/>
        </w:rPr>
        <w:t xml:space="preserve"> </w:t>
      </w:r>
    </w:p>
    <w:p w:rsidR="00B03E47" w:rsidRDefault="00E2034E">
      <w:pPr>
        <w:spacing w:after="0" w:line="259" w:lineRule="auto"/>
        <w:ind w:left="260" w:right="0" w:firstLine="0"/>
        <w:jc w:val="left"/>
      </w:pPr>
      <w:r>
        <w:rPr>
          <w:b/>
        </w:rPr>
        <w:t xml:space="preserve"> </w:t>
      </w:r>
    </w:p>
    <w:p w:rsidR="00B03E47" w:rsidRDefault="00E2034E">
      <w:pPr>
        <w:spacing w:after="0" w:line="259" w:lineRule="auto"/>
        <w:ind w:left="260" w:right="0" w:firstLine="0"/>
        <w:jc w:val="left"/>
      </w:pPr>
      <w:r>
        <w:rPr>
          <w:b/>
        </w:rPr>
        <w:t xml:space="preserve"> </w:t>
      </w:r>
    </w:p>
    <w:p w:rsidR="00B03E47" w:rsidRDefault="00E2034E">
      <w:pPr>
        <w:spacing w:after="0" w:line="259" w:lineRule="auto"/>
        <w:ind w:left="260" w:right="0" w:firstLine="0"/>
        <w:jc w:val="left"/>
      </w:pPr>
      <w:r>
        <w:rPr>
          <w:b/>
        </w:rPr>
        <w:t xml:space="preserve"> </w:t>
      </w:r>
    </w:p>
    <w:p w:rsidR="00B03E47" w:rsidRDefault="00E2034E">
      <w:pPr>
        <w:spacing w:after="0" w:line="259" w:lineRule="auto"/>
        <w:ind w:left="260" w:right="0" w:firstLine="0"/>
        <w:jc w:val="left"/>
      </w:pPr>
      <w:r>
        <w:rPr>
          <w:b/>
        </w:rPr>
        <w:t xml:space="preserve"> </w:t>
      </w:r>
    </w:p>
    <w:p w:rsidR="00B03E47" w:rsidRDefault="00E2034E">
      <w:pPr>
        <w:spacing w:after="0" w:line="259" w:lineRule="auto"/>
        <w:ind w:left="260" w:right="0" w:firstLine="0"/>
        <w:jc w:val="left"/>
      </w:pPr>
      <w:r>
        <w:rPr>
          <w:b/>
        </w:rPr>
        <w:t xml:space="preserve"> </w:t>
      </w:r>
    </w:p>
    <w:p w:rsidR="00B03E47" w:rsidRDefault="00E2034E">
      <w:pPr>
        <w:spacing w:after="0" w:line="259" w:lineRule="auto"/>
        <w:ind w:left="260" w:right="0" w:firstLine="0"/>
        <w:jc w:val="left"/>
      </w:pPr>
      <w:r>
        <w:rPr>
          <w:b/>
        </w:rPr>
        <w:t xml:space="preserve"> </w:t>
      </w:r>
    </w:p>
    <w:p w:rsidR="00B03E47" w:rsidRDefault="00E2034E">
      <w:pPr>
        <w:spacing w:after="0" w:line="259" w:lineRule="auto"/>
        <w:ind w:left="260" w:right="0" w:firstLine="0"/>
        <w:jc w:val="left"/>
      </w:pPr>
      <w:r>
        <w:rPr>
          <w:b/>
        </w:rPr>
        <w:t xml:space="preserve"> </w:t>
      </w:r>
    </w:p>
    <w:p w:rsidR="00B03E47" w:rsidRDefault="00E2034E">
      <w:pPr>
        <w:spacing w:after="0" w:line="259" w:lineRule="auto"/>
        <w:ind w:left="260" w:right="0" w:firstLine="0"/>
        <w:jc w:val="left"/>
      </w:pPr>
      <w:r>
        <w:rPr>
          <w:b/>
        </w:rPr>
        <w:t xml:space="preserve"> </w:t>
      </w:r>
    </w:p>
    <w:p w:rsidR="00B03E47" w:rsidRDefault="00E2034E">
      <w:pPr>
        <w:spacing w:after="0" w:line="259" w:lineRule="auto"/>
        <w:ind w:left="260" w:right="0" w:firstLine="0"/>
        <w:jc w:val="left"/>
      </w:pPr>
      <w:r>
        <w:rPr>
          <w:b/>
        </w:rPr>
        <w:t xml:space="preserve"> </w:t>
      </w:r>
    </w:p>
    <w:p w:rsidR="00B03E47" w:rsidRDefault="00E2034E">
      <w:pPr>
        <w:spacing w:after="0" w:line="259" w:lineRule="auto"/>
        <w:ind w:left="260" w:right="0" w:firstLine="0"/>
        <w:jc w:val="left"/>
      </w:pPr>
      <w:r>
        <w:rPr>
          <w:b/>
        </w:rPr>
        <w:t xml:space="preserve"> </w:t>
      </w:r>
    </w:p>
    <w:p w:rsidR="00B03E47" w:rsidRDefault="00E2034E">
      <w:pPr>
        <w:spacing w:after="0" w:line="259" w:lineRule="auto"/>
        <w:ind w:left="260" w:right="0" w:firstLine="0"/>
        <w:jc w:val="left"/>
      </w:pPr>
      <w:r>
        <w:rPr>
          <w:b/>
        </w:rPr>
        <w:t xml:space="preserve"> </w:t>
      </w:r>
    </w:p>
    <w:p w:rsidR="00B03E47" w:rsidRDefault="00E2034E">
      <w:pPr>
        <w:spacing w:after="0" w:line="259" w:lineRule="auto"/>
        <w:ind w:left="260" w:right="0" w:firstLine="0"/>
        <w:jc w:val="left"/>
      </w:pPr>
      <w:r>
        <w:rPr>
          <w:b/>
        </w:rPr>
        <w:t xml:space="preserve"> </w:t>
      </w:r>
    </w:p>
    <w:p w:rsidR="00B03E47" w:rsidRDefault="00E2034E">
      <w:pPr>
        <w:spacing w:after="0" w:line="259" w:lineRule="auto"/>
        <w:ind w:left="260" w:right="0" w:firstLine="0"/>
        <w:jc w:val="left"/>
      </w:pPr>
      <w:r>
        <w:rPr>
          <w:b/>
        </w:rPr>
        <w:t xml:space="preserve"> </w:t>
      </w:r>
    </w:p>
    <w:p w:rsidR="00B03E47" w:rsidRDefault="00E2034E">
      <w:pPr>
        <w:spacing w:after="0" w:line="259" w:lineRule="auto"/>
        <w:ind w:left="260" w:right="0" w:firstLine="0"/>
        <w:jc w:val="left"/>
      </w:pPr>
      <w:r>
        <w:rPr>
          <w:b/>
        </w:rPr>
        <w:t xml:space="preserve"> </w:t>
      </w:r>
    </w:p>
    <w:p w:rsidR="00B03E47" w:rsidRDefault="00E2034E">
      <w:pPr>
        <w:spacing w:after="0" w:line="259" w:lineRule="auto"/>
        <w:ind w:left="260" w:right="0" w:firstLine="0"/>
        <w:jc w:val="left"/>
      </w:pPr>
      <w:r>
        <w:rPr>
          <w:b/>
        </w:rPr>
        <w:t xml:space="preserve"> </w:t>
      </w:r>
    </w:p>
    <w:p w:rsidR="00B03E47" w:rsidRDefault="00E2034E">
      <w:pPr>
        <w:spacing w:after="0" w:line="259" w:lineRule="auto"/>
        <w:ind w:left="260" w:right="0" w:firstLine="0"/>
        <w:jc w:val="left"/>
      </w:pPr>
      <w:r>
        <w:rPr>
          <w:b/>
        </w:rPr>
        <w:t xml:space="preserve"> </w:t>
      </w:r>
    </w:p>
    <w:p w:rsidR="00B03E47" w:rsidRDefault="00E2034E">
      <w:pPr>
        <w:spacing w:after="7" w:line="248" w:lineRule="auto"/>
        <w:ind w:left="255" w:right="928"/>
      </w:pPr>
      <w:r>
        <w:rPr>
          <w:b/>
        </w:rPr>
        <w:t xml:space="preserve">5.- </w:t>
      </w:r>
      <w:r>
        <w:rPr>
          <w:b/>
        </w:rPr>
        <w:t>Expediente 2099/2022. Aprobar el texto del Convenio de cooperación educativa entre la Universitat Oberta de Catalunya, Ayuntamiento de Candelaria e Iván Rancel Delgado.</w:t>
      </w:r>
      <w:r>
        <w:rPr>
          <w:rFonts w:ascii="Times New Roman" w:eastAsia="Times New Roman" w:hAnsi="Times New Roman" w:cs="Times New Roman"/>
          <w:sz w:val="24"/>
        </w:rPr>
        <w:t xml:space="preserve"> </w:t>
      </w:r>
    </w:p>
    <w:p w:rsidR="00B03E47" w:rsidRDefault="00E2034E">
      <w:pPr>
        <w:spacing w:after="0" w:line="259" w:lineRule="auto"/>
        <w:ind w:left="260" w:right="0" w:firstLine="0"/>
        <w:jc w:val="left"/>
      </w:pPr>
      <w:r>
        <w:rPr>
          <w:b/>
        </w:rPr>
        <w:t xml:space="preserve"> </w:t>
      </w:r>
    </w:p>
    <w:p w:rsidR="00B03E47" w:rsidRDefault="00E2034E">
      <w:pPr>
        <w:spacing w:after="0" w:line="259" w:lineRule="auto"/>
        <w:ind w:left="260" w:right="0" w:firstLine="0"/>
        <w:jc w:val="left"/>
      </w:pPr>
      <w:r>
        <w:rPr>
          <w:b/>
        </w:rPr>
        <w:t xml:space="preserve"> </w:t>
      </w:r>
    </w:p>
    <w:p w:rsidR="00B03E47" w:rsidRDefault="00E2034E">
      <w:pPr>
        <w:spacing w:after="7" w:line="248" w:lineRule="auto"/>
        <w:ind w:left="255" w:right="928"/>
      </w:pPr>
      <w:r>
        <w:rPr>
          <w:b/>
        </w:rPr>
        <w:t xml:space="preserve">  Consta en el expediente propuesta de la Alcaldesa-Presidenta, de fecha 24 de mar</w:t>
      </w:r>
      <w:r>
        <w:rPr>
          <w:b/>
        </w:rPr>
        <w:t xml:space="preserve">zo de 2022, cuyo tenor literal es el siguiente: </w:t>
      </w:r>
    </w:p>
    <w:p w:rsidR="00B03E47" w:rsidRDefault="00E2034E">
      <w:pPr>
        <w:spacing w:after="0" w:line="259" w:lineRule="auto"/>
        <w:ind w:left="260" w:right="0" w:firstLine="0"/>
        <w:jc w:val="left"/>
      </w:pPr>
      <w:r>
        <w:rPr>
          <w:b/>
        </w:rPr>
        <w:t xml:space="preserve"> </w:t>
      </w:r>
    </w:p>
    <w:p w:rsidR="00B03E47" w:rsidRDefault="00E2034E">
      <w:pPr>
        <w:spacing w:after="0" w:line="259" w:lineRule="auto"/>
        <w:ind w:left="260" w:right="0" w:firstLine="0"/>
        <w:jc w:val="left"/>
      </w:pPr>
      <w:r>
        <w:rPr>
          <w:b/>
        </w:rPr>
        <w:t xml:space="preserve"> </w:t>
      </w:r>
    </w:p>
    <w:p w:rsidR="00B03E47" w:rsidRDefault="00E2034E">
      <w:pPr>
        <w:spacing w:after="114"/>
        <w:ind w:left="255" w:right="932"/>
      </w:pPr>
      <w:r>
        <w:t>“Doña María Concepción Brito Núñez, en calidad de Alcaldesa Presidenta, al amparo de lo dispuesto en el Reglamento de Organización, Funcionamiento y Régimen Jurídico de las Entidades Locales, así como en</w:t>
      </w:r>
      <w:r>
        <w:t xml:space="preserve"> la Ley 7/1985, de 2 de abril, Reguladora de las Bases de Régimen Local. </w:t>
      </w:r>
    </w:p>
    <w:p w:rsidR="00B03E47" w:rsidRDefault="00E2034E">
      <w:pPr>
        <w:spacing w:after="98" w:line="259" w:lineRule="auto"/>
        <w:ind w:left="260" w:right="0" w:firstLine="0"/>
        <w:jc w:val="left"/>
      </w:pPr>
      <w:r>
        <w:t xml:space="preserve"> </w:t>
      </w:r>
    </w:p>
    <w:p w:rsidR="00B03E47" w:rsidRDefault="00E2034E">
      <w:pPr>
        <w:spacing w:after="114"/>
        <w:ind w:left="255" w:right="932"/>
      </w:pPr>
      <w:r>
        <w:t>A la vista del borrador del Convenio de cooperación educativa entre la Universitat Oberta de Catalunya, Ayuntamiento de Candelaria e Iván Rancel Delgado</w:t>
      </w:r>
      <w:r>
        <w:rPr>
          <w:b/>
        </w:rPr>
        <w:t xml:space="preserve"> </w:t>
      </w:r>
      <w:r>
        <w:t xml:space="preserve"> para la realización de prá</w:t>
      </w:r>
      <w:r>
        <w:t xml:space="preserve">cticas académicas por parte de Iván Rancel Delgado alumno del Master  Universitario de Gestión Cultural de dicha Universidad. </w:t>
      </w:r>
    </w:p>
    <w:p w:rsidR="00B03E47" w:rsidRDefault="00E2034E">
      <w:pPr>
        <w:spacing w:after="98" w:line="259" w:lineRule="auto"/>
        <w:ind w:left="260" w:right="0" w:firstLine="0"/>
        <w:jc w:val="left"/>
      </w:pPr>
      <w:r>
        <w:t xml:space="preserve"> </w:t>
      </w:r>
    </w:p>
    <w:p w:rsidR="00B03E47" w:rsidRDefault="00E2034E">
      <w:pPr>
        <w:spacing w:after="111"/>
        <w:ind w:left="255" w:right="932"/>
      </w:pPr>
      <w:r>
        <w:t>Considerando lo establecido en el artículo 86 de la Ley 39/2015, de 1 de octubre, del Procedimiento Administrativo Común de las</w:t>
      </w:r>
      <w:r>
        <w:t xml:space="preserve"> Administraciones Públicas. </w:t>
      </w:r>
    </w:p>
    <w:p w:rsidR="00B03E47" w:rsidRDefault="00E2034E">
      <w:pPr>
        <w:spacing w:after="98" w:line="259" w:lineRule="auto"/>
        <w:ind w:left="260" w:right="0" w:firstLine="0"/>
        <w:jc w:val="left"/>
      </w:pPr>
      <w:r>
        <w:t xml:space="preserve"> </w:t>
      </w:r>
    </w:p>
    <w:p w:rsidR="00B03E47" w:rsidRDefault="00E2034E">
      <w:pPr>
        <w:spacing w:after="112"/>
        <w:ind w:left="255" w:right="932"/>
      </w:pPr>
      <w:r>
        <w:rPr>
          <w:rFonts w:ascii="Calibri" w:eastAsia="Calibri" w:hAnsi="Calibri" w:cs="Calibri"/>
          <w:noProof/>
        </w:rPr>
        <mc:AlternateContent>
          <mc:Choice Requires="wpg">
            <w:drawing>
              <wp:anchor distT="0" distB="0" distL="114300" distR="114300" simplePos="0" relativeHeight="251864064" behindDoc="0" locked="0" layoutInCell="1" allowOverlap="1">
                <wp:simplePos x="0" y="0"/>
                <wp:positionH relativeFrom="page">
                  <wp:posOffset>8664935</wp:posOffset>
                </wp:positionH>
                <wp:positionV relativeFrom="page">
                  <wp:posOffset>6710019</wp:posOffset>
                </wp:positionV>
                <wp:extent cx="161330" cy="3601365"/>
                <wp:effectExtent l="0" t="0" r="0" b="0"/>
                <wp:wrapSquare wrapText="bothSides"/>
                <wp:docPr id="323811" name="Group 323811"/>
                <wp:cNvGraphicFramePr/>
                <a:graphic xmlns:a="http://schemas.openxmlformats.org/drawingml/2006/main">
                  <a:graphicData uri="http://schemas.microsoft.com/office/word/2010/wordprocessingGroup">
                    <wpg:wgp>
                      <wpg:cNvGrpSpPr/>
                      <wpg:grpSpPr>
                        <a:xfrm>
                          <a:off x="0" y="0"/>
                          <a:ext cx="161330" cy="3601365"/>
                          <a:chOff x="0" y="0"/>
                          <a:chExt cx="161330" cy="3601365"/>
                        </a:xfrm>
                      </wpg:grpSpPr>
                      <wps:wsp>
                        <wps:cNvPr id="36329" name="Rectangle 36329"/>
                        <wps:cNvSpPr/>
                        <wps:spPr>
                          <a:xfrm rot="-5399999">
                            <a:off x="-2338295" y="1149845"/>
                            <a:ext cx="4789815" cy="113224"/>
                          </a:xfrm>
                          <a:prstGeom prst="rect">
                            <a:avLst/>
                          </a:prstGeom>
                          <a:ln>
                            <a:noFill/>
                          </a:ln>
                        </wps:spPr>
                        <wps:txbx>
                          <w:txbxContent>
                            <w:p w:rsidR="00B03E47" w:rsidRDefault="00E2034E">
                              <w:pPr>
                                <w:spacing w:after="160" w:line="259" w:lineRule="auto"/>
                                <w:ind w:left="0" w:right="0" w:firstLine="0"/>
                                <w:jc w:val="left"/>
                              </w:pPr>
                              <w:r>
                                <w:rPr>
                                  <w:sz w:val="12"/>
                                </w:rPr>
                                <w:t xml:space="preserve">Cód. Validación: X6W4A44Y3YFEHMQ6W9NDGFMDY | Verificación: https://candelaria.sedelectronica.es/ </w:t>
                              </w:r>
                            </w:p>
                          </w:txbxContent>
                        </wps:txbx>
                        <wps:bodyPr horzOverflow="overflow" vert="horz" lIns="0" tIns="0" rIns="0" bIns="0" rtlCol="0">
                          <a:noAutofit/>
                        </wps:bodyPr>
                      </wps:wsp>
                      <wps:wsp>
                        <wps:cNvPr id="36330" name="Rectangle 36330"/>
                        <wps:cNvSpPr/>
                        <wps:spPr>
                          <a:xfrm rot="-5399999">
                            <a:off x="-2098575" y="1313366"/>
                            <a:ext cx="4462772" cy="113224"/>
                          </a:xfrm>
                          <a:prstGeom prst="rect">
                            <a:avLst/>
                          </a:prstGeom>
                          <a:ln>
                            <a:noFill/>
                          </a:ln>
                        </wps:spPr>
                        <wps:txbx>
                          <w:txbxContent>
                            <w:p w:rsidR="00B03E47" w:rsidRDefault="00E2034E">
                              <w:pPr>
                                <w:spacing w:after="160" w:line="259" w:lineRule="auto"/>
                                <w:ind w:left="0" w:right="0" w:firstLine="0"/>
                                <w:jc w:val="left"/>
                              </w:pPr>
                              <w:r>
                                <w:rPr>
                                  <w:sz w:val="12"/>
                                </w:rPr>
                                <w:t xml:space="preserve">Documento firmado electrónicamente desde la plataforma esPublico Gestiona | Página 158 de 179 </w:t>
                              </w:r>
                            </w:p>
                          </w:txbxContent>
                        </wps:txbx>
                        <wps:bodyPr horzOverflow="overflow" vert="horz" lIns="0" tIns="0" rIns="0" bIns="0" rtlCol="0">
                          <a:noAutofit/>
                        </wps:bodyPr>
                      </wps:wsp>
                    </wpg:wgp>
                  </a:graphicData>
                </a:graphic>
              </wp:anchor>
            </w:drawing>
          </mc:Choice>
          <mc:Fallback xmlns:a="http://schemas.openxmlformats.org/drawingml/2006/main">
            <w:pict>
              <v:group id="Group 323811" style="width:12.7031pt;height:283.572pt;position:absolute;mso-position-horizontal-relative:page;mso-position-horizontal:absolute;margin-left:682.278pt;mso-position-vertical-relative:page;margin-top:528.348pt;" coordsize="1613,36013">
                <v:rect id="Rectangle 36329" style="position:absolute;width:47898;height:1132;left:-23382;top:11498;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X6W4A44Y3YFEHMQ6W9NDGFMDY | Verificación: https://candelaria.sedelectronica.es/ </w:t>
                        </w:r>
                      </w:p>
                    </w:txbxContent>
                  </v:textbox>
                </v:rect>
                <v:rect id="Rectangle 36330" style="position:absolute;width:44627;height:1132;left:-20985;top:13133;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158 de 179 </w:t>
                        </w:r>
                      </w:p>
                    </w:txbxContent>
                  </v:textbox>
                </v:rect>
                <w10:wrap type="square"/>
              </v:group>
            </w:pict>
          </mc:Fallback>
        </mc:AlternateContent>
      </w:r>
      <w:r>
        <w:t xml:space="preserve">Se propone por parte de esta Alcaldía a la Junta de Gobierno Local la adopción del siguiente acuerdo: </w:t>
      </w:r>
    </w:p>
    <w:p w:rsidR="00B03E47" w:rsidRDefault="00E2034E">
      <w:pPr>
        <w:spacing w:after="98" w:line="259" w:lineRule="auto"/>
        <w:ind w:left="260" w:right="0" w:firstLine="0"/>
        <w:jc w:val="left"/>
      </w:pPr>
      <w:r>
        <w:t xml:space="preserve"> </w:t>
      </w:r>
    </w:p>
    <w:p w:rsidR="00B03E47" w:rsidRDefault="00E2034E">
      <w:pPr>
        <w:spacing w:after="114"/>
        <w:ind w:left="255" w:right="932"/>
      </w:pPr>
      <w:r>
        <w:rPr>
          <w:b/>
        </w:rPr>
        <w:t>Primero</w:t>
      </w:r>
      <w:r>
        <w:t>: Aprobar el texto del Convenio de cooperación educativa entre la Universitat Oberta de Catalunya, Ayuntamiento de Candelaria e Iván Rancel Delg</w:t>
      </w:r>
      <w:r>
        <w:t xml:space="preserve">ado con efectos desde el día de su firma: </w:t>
      </w:r>
    </w:p>
    <w:p w:rsidR="00B03E47" w:rsidRDefault="00E2034E">
      <w:pPr>
        <w:spacing w:after="98" w:line="259" w:lineRule="auto"/>
        <w:ind w:left="260" w:right="0" w:firstLine="0"/>
        <w:jc w:val="left"/>
      </w:pPr>
      <w:r>
        <w:t xml:space="preserve"> </w:t>
      </w:r>
    </w:p>
    <w:p w:rsidR="00B03E47" w:rsidRDefault="00E2034E">
      <w:pPr>
        <w:ind w:left="1789" w:right="932"/>
      </w:pPr>
      <w:r>
        <w:t xml:space="preserve">CONVENIO DE COOPERACIÓN EDUCATIVA ENTRE LA UNIVERSITAT </w:t>
      </w:r>
    </w:p>
    <w:p w:rsidR="00B03E47" w:rsidRDefault="00E2034E">
      <w:pPr>
        <w:ind w:left="1856" w:right="932"/>
      </w:pPr>
      <w:r>
        <w:t xml:space="preserve">OBERTA DE CATALUNYA, AYUNTAMIENTO DE CANDELARIA E IVÁN </w:t>
      </w:r>
    </w:p>
    <w:p w:rsidR="00B03E47" w:rsidRDefault="00E2034E">
      <w:pPr>
        <w:spacing w:after="0" w:line="259" w:lineRule="auto"/>
        <w:ind w:left="25" w:right="90"/>
        <w:jc w:val="center"/>
      </w:pPr>
      <w:r>
        <w:t>RANCEL DELGADO</w:t>
      </w:r>
      <w:r>
        <w:rPr>
          <w:rFonts w:ascii="Times New Roman" w:eastAsia="Times New Roman" w:hAnsi="Times New Roman" w:cs="Times New Roman"/>
          <w:sz w:val="24"/>
        </w:rPr>
        <w:t xml:space="preserve"> </w:t>
      </w:r>
    </w:p>
    <w:p w:rsidR="00B03E47" w:rsidRDefault="00E2034E">
      <w:pPr>
        <w:spacing w:after="0" w:line="259" w:lineRule="auto"/>
        <w:ind w:left="0" w:right="14" w:firstLine="0"/>
        <w:jc w:val="center"/>
      </w:pPr>
      <w:r>
        <w:t xml:space="preserve"> </w:t>
      </w:r>
    </w:p>
    <w:p w:rsidR="00B03E47" w:rsidRDefault="00E2034E">
      <w:pPr>
        <w:spacing w:after="0" w:line="259" w:lineRule="auto"/>
        <w:ind w:left="852" w:right="0" w:firstLine="0"/>
        <w:jc w:val="left"/>
      </w:pPr>
      <w:r>
        <w:t xml:space="preserve"> </w:t>
      </w:r>
    </w:p>
    <w:p w:rsidR="00B03E47" w:rsidRDefault="00E2034E">
      <w:pPr>
        <w:spacing w:after="0" w:line="259" w:lineRule="auto"/>
        <w:ind w:left="25" w:right="699"/>
        <w:jc w:val="center"/>
      </w:pPr>
      <w:r>
        <w:t>PARTES</w:t>
      </w:r>
      <w:r>
        <w:rPr>
          <w:rFonts w:ascii="Times New Roman" w:eastAsia="Times New Roman" w:hAnsi="Times New Roman" w:cs="Times New Roman"/>
          <w:sz w:val="24"/>
        </w:rPr>
        <w:t xml:space="preserve"> </w:t>
      </w:r>
    </w:p>
    <w:p w:rsidR="00B03E47" w:rsidRDefault="00E2034E">
      <w:pPr>
        <w:spacing w:after="0" w:line="259" w:lineRule="auto"/>
        <w:ind w:left="260" w:right="0" w:firstLine="0"/>
        <w:jc w:val="left"/>
      </w:pPr>
      <w:r>
        <w:t xml:space="preserve"> </w:t>
      </w:r>
    </w:p>
    <w:p w:rsidR="00B03E47" w:rsidRDefault="00E2034E">
      <w:pPr>
        <w:ind w:left="255" w:right="932"/>
      </w:pPr>
      <w:r>
        <w:t>De una parte, el Sr. Carles Sigalés Conde, que interviene en nombre y representación de la Universitat Oberta de Catalunya (en adelante, «UOC»), con el CIF G-60667813, domiciliada en Barcelona, avenida del Tibidabo, 39, que actúa como representante legal d</w:t>
      </w:r>
      <w:r>
        <w:t>e esta institución en calidad de vicerrector de Docencia y Aprendizaje, de acuerdo con las facultades que tiene atribuidas en virtud de los poderes otorgados por la notaria Sra. Maria Isabel Gabarró Miquel, en fecha 16 de julio de 2013, con número de proto</w:t>
      </w:r>
      <w:r>
        <w:t>colo 1774. La Fundación para la Universitat Oberta de Catalunya (en adelante, «FUOC») es titular de la Universitat Oberta de Catalunya, reconocida por la Ley del Parlamento de Cataluña 3/1995, de 6 de abril, de reconocimiento de la Universitat Oberta de Ca</w:t>
      </w:r>
      <w:r>
        <w:t xml:space="preserve">talunya. </w:t>
      </w:r>
    </w:p>
    <w:p w:rsidR="00B03E47" w:rsidRDefault="00E2034E">
      <w:pPr>
        <w:spacing w:after="0" w:line="259" w:lineRule="auto"/>
        <w:ind w:left="260" w:right="0" w:firstLine="0"/>
        <w:jc w:val="left"/>
      </w:pPr>
      <w:r>
        <w:t xml:space="preserve"> </w:t>
      </w:r>
    </w:p>
    <w:p w:rsidR="00B03E47" w:rsidRDefault="00E2034E">
      <w:pPr>
        <w:spacing w:after="3" w:line="241" w:lineRule="auto"/>
        <w:ind w:left="255"/>
        <w:jc w:val="left"/>
      </w:pPr>
      <w:r>
        <w:t>De la otra parte, María Concepción Brito Núñez, que actúa en calidad de Alcaldesa Presidenta de Ayuntamiento de Candelaria (en adelante, «Centro de Prácticas»), con el CIF P3801100C y con domicilio social en Avenida Constitución, 7, 38530 Cande</w:t>
      </w:r>
      <w:r>
        <w:t xml:space="preserve">laria. </w:t>
      </w:r>
    </w:p>
    <w:p w:rsidR="00B03E47" w:rsidRDefault="00E2034E">
      <w:pPr>
        <w:spacing w:after="0" w:line="259" w:lineRule="auto"/>
        <w:ind w:left="260" w:right="0" w:firstLine="0"/>
        <w:jc w:val="left"/>
      </w:pPr>
      <w:r>
        <w:t xml:space="preserve"> </w:t>
      </w:r>
    </w:p>
    <w:p w:rsidR="00B03E47" w:rsidRDefault="00E2034E">
      <w:pPr>
        <w:ind w:left="255" w:right="932"/>
      </w:pPr>
      <w:r>
        <w:t>Y de la otra, Iván Rancel Delgado con el DNI ***5138**, estudiante del plan de estudios que lleva a la obtención del título de Máster universitario en gestión cultural UOC-UDG de la UOC. Las partes declaran y manifiestan que intervienen en este a</w:t>
      </w:r>
      <w:r>
        <w:t xml:space="preserve">cuerdo con la capacidad legal necesaria y la competencia suficiente para suscribirlo. </w:t>
      </w:r>
    </w:p>
    <w:p w:rsidR="00B03E47" w:rsidRDefault="00E2034E">
      <w:pPr>
        <w:spacing w:after="0" w:line="259" w:lineRule="auto"/>
        <w:ind w:left="260" w:right="0" w:firstLine="0"/>
        <w:jc w:val="left"/>
      </w:pPr>
      <w:r>
        <w:t xml:space="preserve"> </w:t>
      </w:r>
    </w:p>
    <w:p w:rsidR="00B03E47" w:rsidRDefault="00E2034E">
      <w:pPr>
        <w:spacing w:after="0" w:line="259" w:lineRule="auto"/>
        <w:ind w:left="0" w:right="624" w:firstLine="0"/>
        <w:jc w:val="center"/>
      </w:pPr>
      <w:r>
        <w:t xml:space="preserve"> </w:t>
      </w:r>
    </w:p>
    <w:p w:rsidR="00B03E47" w:rsidRDefault="00E2034E">
      <w:pPr>
        <w:spacing w:after="0" w:line="259" w:lineRule="auto"/>
        <w:ind w:left="25" w:right="700"/>
        <w:jc w:val="center"/>
      </w:pPr>
      <w:r>
        <w:t>CLÁUSULAS</w:t>
      </w:r>
      <w:r>
        <w:rPr>
          <w:rFonts w:ascii="Times New Roman" w:eastAsia="Times New Roman" w:hAnsi="Times New Roman" w:cs="Times New Roman"/>
          <w:sz w:val="24"/>
        </w:rPr>
        <w:t xml:space="preserve"> </w:t>
      </w:r>
    </w:p>
    <w:p w:rsidR="00B03E47" w:rsidRDefault="00E2034E">
      <w:pPr>
        <w:spacing w:after="0" w:line="259" w:lineRule="auto"/>
        <w:ind w:left="260" w:right="0" w:firstLine="0"/>
        <w:jc w:val="left"/>
      </w:pPr>
      <w:r>
        <w:t xml:space="preserve"> </w:t>
      </w:r>
    </w:p>
    <w:p w:rsidR="00B03E47" w:rsidRDefault="00E2034E">
      <w:pPr>
        <w:numPr>
          <w:ilvl w:val="0"/>
          <w:numId w:val="12"/>
        </w:numPr>
        <w:ind w:right="932" w:hanging="247"/>
      </w:pPr>
      <w:r>
        <w:t>Objeto del convenio</w:t>
      </w:r>
      <w:r>
        <w:rPr>
          <w:rFonts w:ascii="Times New Roman" w:eastAsia="Times New Roman" w:hAnsi="Times New Roman" w:cs="Times New Roman"/>
          <w:sz w:val="24"/>
        </w:rPr>
        <w:t xml:space="preserve"> </w:t>
      </w:r>
    </w:p>
    <w:p w:rsidR="00B03E47" w:rsidRDefault="00E2034E">
      <w:pPr>
        <w:spacing w:after="0" w:line="259" w:lineRule="auto"/>
        <w:ind w:left="260" w:right="0" w:firstLine="0"/>
        <w:jc w:val="left"/>
      </w:pPr>
      <w:r>
        <w:t xml:space="preserve"> </w:t>
      </w:r>
    </w:p>
    <w:p w:rsidR="00B03E47" w:rsidRDefault="00E2034E">
      <w:pPr>
        <w:ind w:left="255" w:right="932"/>
      </w:pPr>
      <w:r>
        <w:t xml:space="preserve">El objeto de este convenio es establecer las condiciones en las que el estudiante Iván Rancel Delgado </w:t>
      </w:r>
      <w:r>
        <w:t xml:space="preserve">debe desarrollar las actividades de prácticas de la asignatura Pràctiques presencials (M7.314) en el Centro de Prácticas. </w:t>
      </w:r>
    </w:p>
    <w:p w:rsidR="00B03E47" w:rsidRDefault="00E2034E">
      <w:pPr>
        <w:spacing w:after="0" w:line="259" w:lineRule="auto"/>
        <w:ind w:left="260" w:right="0" w:firstLine="0"/>
        <w:jc w:val="left"/>
      </w:pPr>
      <w:r>
        <w:t xml:space="preserve"> </w:t>
      </w:r>
    </w:p>
    <w:p w:rsidR="00B03E47" w:rsidRDefault="00E2034E">
      <w:pPr>
        <w:numPr>
          <w:ilvl w:val="0"/>
          <w:numId w:val="12"/>
        </w:numPr>
        <w:ind w:right="932" w:hanging="247"/>
      </w:pPr>
      <w:r>
        <w:t>Condiciones de las prácticas</w:t>
      </w:r>
      <w:r>
        <w:rPr>
          <w:rFonts w:ascii="Times New Roman" w:eastAsia="Times New Roman" w:hAnsi="Times New Roman" w:cs="Times New Roman"/>
          <w:sz w:val="24"/>
        </w:rPr>
        <w:t xml:space="preserve"> </w:t>
      </w:r>
    </w:p>
    <w:p w:rsidR="00B03E47" w:rsidRDefault="00E2034E">
      <w:pPr>
        <w:spacing w:after="0" w:line="259" w:lineRule="auto"/>
        <w:ind w:left="260" w:right="0" w:firstLine="0"/>
        <w:jc w:val="left"/>
      </w:pPr>
      <w:r>
        <w:t xml:space="preserve"> </w:t>
      </w:r>
    </w:p>
    <w:p w:rsidR="00B03E47" w:rsidRDefault="00E2034E">
      <w:pPr>
        <w:ind w:left="255" w:right="932"/>
      </w:pPr>
      <w:r>
        <w:t xml:space="preserve">Las prácticas objeto de este convenio deben desarrollarse de acuerdo con las condiciones siguientes: </w:t>
      </w:r>
    </w:p>
    <w:p w:rsidR="00B03E47" w:rsidRDefault="00E2034E">
      <w:pPr>
        <w:spacing w:after="0" w:line="259" w:lineRule="auto"/>
        <w:ind w:left="260" w:right="0" w:firstLine="0"/>
        <w:jc w:val="left"/>
      </w:pPr>
      <w:r>
        <w:t xml:space="preserve"> </w:t>
      </w:r>
    </w:p>
    <w:p w:rsidR="00B03E47" w:rsidRDefault="00E2034E">
      <w:pPr>
        <w:numPr>
          <w:ilvl w:val="0"/>
          <w:numId w:val="13"/>
        </w:numPr>
        <w:ind w:left="687" w:right="932" w:hanging="442"/>
      </w:pPr>
      <w:r>
        <w:rPr>
          <w:rFonts w:ascii="Calibri" w:eastAsia="Calibri" w:hAnsi="Calibri" w:cs="Calibri"/>
          <w:noProof/>
        </w:rPr>
        <mc:AlternateContent>
          <mc:Choice Requires="wpg">
            <w:drawing>
              <wp:anchor distT="0" distB="0" distL="114300" distR="114300" simplePos="0" relativeHeight="251865088" behindDoc="0" locked="0" layoutInCell="1" allowOverlap="1">
                <wp:simplePos x="0" y="0"/>
                <wp:positionH relativeFrom="page">
                  <wp:posOffset>8664935</wp:posOffset>
                </wp:positionH>
                <wp:positionV relativeFrom="page">
                  <wp:posOffset>6710019</wp:posOffset>
                </wp:positionV>
                <wp:extent cx="161330" cy="3601365"/>
                <wp:effectExtent l="0" t="0" r="0" b="0"/>
                <wp:wrapSquare wrapText="bothSides"/>
                <wp:docPr id="324360" name="Group 324360"/>
                <wp:cNvGraphicFramePr/>
                <a:graphic xmlns:a="http://schemas.openxmlformats.org/drawingml/2006/main">
                  <a:graphicData uri="http://schemas.microsoft.com/office/word/2010/wordprocessingGroup">
                    <wpg:wgp>
                      <wpg:cNvGrpSpPr/>
                      <wpg:grpSpPr>
                        <a:xfrm>
                          <a:off x="0" y="0"/>
                          <a:ext cx="161330" cy="3601365"/>
                          <a:chOff x="0" y="0"/>
                          <a:chExt cx="161330" cy="3601365"/>
                        </a:xfrm>
                      </wpg:grpSpPr>
                      <wps:wsp>
                        <wps:cNvPr id="36554" name="Rectangle 36554"/>
                        <wps:cNvSpPr/>
                        <wps:spPr>
                          <a:xfrm rot="-5399999">
                            <a:off x="-2338295" y="1149845"/>
                            <a:ext cx="4789815" cy="113224"/>
                          </a:xfrm>
                          <a:prstGeom prst="rect">
                            <a:avLst/>
                          </a:prstGeom>
                          <a:ln>
                            <a:noFill/>
                          </a:ln>
                        </wps:spPr>
                        <wps:txbx>
                          <w:txbxContent>
                            <w:p w:rsidR="00B03E47" w:rsidRDefault="00E2034E">
                              <w:pPr>
                                <w:spacing w:after="160" w:line="259" w:lineRule="auto"/>
                                <w:ind w:left="0" w:right="0" w:firstLine="0"/>
                                <w:jc w:val="left"/>
                              </w:pPr>
                              <w:r>
                                <w:rPr>
                                  <w:sz w:val="12"/>
                                </w:rPr>
                                <w:t xml:space="preserve">Cód. Validación: X6W4A44Y3YFEHMQ6W9NDGFMDY | Verificación: https://candelaria.sedelectronica.es/ </w:t>
                              </w:r>
                            </w:p>
                          </w:txbxContent>
                        </wps:txbx>
                        <wps:bodyPr horzOverflow="overflow" vert="horz" lIns="0" tIns="0" rIns="0" bIns="0" rtlCol="0">
                          <a:noAutofit/>
                        </wps:bodyPr>
                      </wps:wsp>
                      <wps:wsp>
                        <wps:cNvPr id="36555" name="Rectangle 36555"/>
                        <wps:cNvSpPr/>
                        <wps:spPr>
                          <a:xfrm rot="-5399999">
                            <a:off x="-2098575" y="1313366"/>
                            <a:ext cx="4462772" cy="113224"/>
                          </a:xfrm>
                          <a:prstGeom prst="rect">
                            <a:avLst/>
                          </a:prstGeom>
                          <a:ln>
                            <a:noFill/>
                          </a:ln>
                        </wps:spPr>
                        <wps:txbx>
                          <w:txbxContent>
                            <w:p w:rsidR="00B03E47" w:rsidRDefault="00E2034E">
                              <w:pPr>
                                <w:spacing w:after="160" w:line="259" w:lineRule="auto"/>
                                <w:ind w:left="0" w:right="0" w:firstLine="0"/>
                                <w:jc w:val="left"/>
                              </w:pPr>
                              <w:r>
                                <w:rPr>
                                  <w:sz w:val="12"/>
                                </w:rPr>
                                <w:t>Documento firmado electrónicamente desde la plata</w:t>
                              </w:r>
                              <w:r>
                                <w:rPr>
                                  <w:sz w:val="12"/>
                                </w:rPr>
                                <w:t xml:space="preserve">forma esPublico Gestiona | Página 159 de 179 </w:t>
                              </w:r>
                            </w:p>
                          </w:txbxContent>
                        </wps:txbx>
                        <wps:bodyPr horzOverflow="overflow" vert="horz" lIns="0" tIns="0" rIns="0" bIns="0" rtlCol="0">
                          <a:noAutofit/>
                        </wps:bodyPr>
                      </wps:wsp>
                    </wpg:wgp>
                  </a:graphicData>
                </a:graphic>
              </wp:anchor>
            </w:drawing>
          </mc:Choice>
          <mc:Fallback xmlns:a="http://schemas.openxmlformats.org/drawingml/2006/main">
            <w:pict>
              <v:group id="Group 324360" style="width:12.7031pt;height:283.572pt;position:absolute;mso-position-horizontal-relative:page;mso-position-horizontal:absolute;margin-left:682.278pt;mso-position-vertical-relative:page;margin-top:528.348pt;" coordsize="1613,36013">
                <v:rect id="Rectangle 36554" style="position:absolute;width:47898;height:1132;left:-23382;top:11498;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X6W4A44Y3YFEHMQ6W9NDGFMDY | Verificación: https://candelaria.sedelectronica.es/ </w:t>
                        </w:r>
                      </w:p>
                    </w:txbxContent>
                  </v:textbox>
                </v:rect>
                <v:rect id="Rectangle 36555" style="position:absolute;width:44627;height:1132;left:-20985;top:13133;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159 de 179 </w:t>
                        </w:r>
                      </w:p>
                    </w:txbxContent>
                  </v:textbox>
                </v:rect>
                <w10:wrap type="square"/>
              </v:group>
            </w:pict>
          </mc:Fallback>
        </mc:AlternateContent>
      </w:r>
      <w:r>
        <w:t>Tipología de las prácticas: curriculares</w:t>
      </w:r>
      <w:r>
        <w:rPr>
          <w:rFonts w:ascii="Times New Roman" w:eastAsia="Times New Roman" w:hAnsi="Times New Roman" w:cs="Times New Roman"/>
          <w:sz w:val="24"/>
        </w:rPr>
        <w:t xml:space="preserve"> </w:t>
      </w:r>
    </w:p>
    <w:p w:rsidR="00B03E47" w:rsidRDefault="00E2034E">
      <w:pPr>
        <w:numPr>
          <w:ilvl w:val="0"/>
          <w:numId w:val="13"/>
        </w:numPr>
        <w:ind w:left="687" w:right="932" w:hanging="442"/>
      </w:pPr>
      <w:r>
        <w:t>Modalidad de las prácticas: presencials</w:t>
      </w:r>
      <w:r>
        <w:rPr>
          <w:rFonts w:ascii="Times New Roman" w:eastAsia="Times New Roman" w:hAnsi="Times New Roman" w:cs="Times New Roman"/>
          <w:sz w:val="24"/>
        </w:rPr>
        <w:t xml:space="preserve"> </w:t>
      </w:r>
    </w:p>
    <w:p w:rsidR="00B03E47" w:rsidRDefault="00E2034E">
      <w:pPr>
        <w:numPr>
          <w:ilvl w:val="0"/>
          <w:numId w:val="13"/>
        </w:numPr>
        <w:ind w:left="687" w:right="932" w:hanging="442"/>
      </w:pPr>
      <w:r>
        <w:t>Fecha de inicio: 01-04-2022</w:t>
      </w:r>
      <w:r>
        <w:rPr>
          <w:rFonts w:ascii="Times New Roman" w:eastAsia="Times New Roman" w:hAnsi="Times New Roman" w:cs="Times New Roman"/>
          <w:sz w:val="24"/>
        </w:rPr>
        <w:t xml:space="preserve"> </w:t>
      </w:r>
    </w:p>
    <w:p w:rsidR="00B03E47" w:rsidRDefault="00E2034E">
      <w:pPr>
        <w:numPr>
          <w:ilvl w:val="0"/>
          <w:numId w:val="13"/>
        </w:numPr>
        <w:ind w:left="687" w:right="932" w:hanging="442"/>
      </w:pPr>
      <w:r>
        <w:t>Fecha de finalización: 02-05-2022</w:t>
      </w:r>
      <w:r>
        <w:rPr>
          <w:rFonts w:ascii="Times New Roman" w:eastAsia="Times New Roman" w:hAnsi="Times New Roman" w:cs="Times New Roman"/>
          <w:sz w:val="24"/>
        </w:rPr>
        <w:t xml:space="preserve"> </w:t>
      </w:r>
    </w:p>
    <w:p w:rsidR="00B03E47" w:rsidRDefault="00E2034E">
      <w:pPr>
        <w:numPr>
          <w:ilvl w:val="0"/>
          <w:numId w:val="13"/>
        </w:numPr>
        <w:ind w:left="687" w:right="932" w:hanging="442"/>
      </w:pPr>
      <w:r>
        <w:t>Total de horas de dedicación: 120</w:t>
      </w:r>
      <w:r>
        <w:rPr>
          <w:rFonts w:ascii="Times New Roman" w:eastAsia="Times New Roman" w:hAnsi="Times New Roman" w:cs="Times New Roman"/>
          <w:sz w:val="24"/>
        </w:rPr>
        <w:t xml:space="preserve"> </w:t>
      </w:r>
    </w:p>
    <w:p w:rsidR="00B03E47" w:rsidRDefault="00E2034E">
      <w:pPr>
        <w:numPr>
          <w:ilvl w:val="0"/>
          <w:numId w:val="13"/>
        </w:numPr>
        <w:ind w:left="687" w:right="932" w:hanging="442"/>
      </w:pPr>
      <w:r>
        <w:t>Horario: Flexible</w:t>
      </w:r>
      <w:r>
        <w:rPr>
          <w:rFonts w:ascii="Times New Roman" w:eastAsia="Times New Roman" w:hAnsi="Times New Roman" w:cs="Times New Roman"/>
          <w:sz w:val="24"/>
        </w:rPr>
        <w:t xml:space="preserve"> </w:t>
      </w:r>
    </w:p>
    <w:p w:rsidR="00B03E47" w:rsidRDefault="00E2034E">
      <w:pPr>
        <w:numPr>
          <w:ilvl w:val="0"/>
          <w:numId w:val="13"/>
        </w:numPr>
        <w:ind w:left="687" w:right="932" w:hanging="442"/>
      </w:pPr>
      <w:r>
        <w:t>Lugar: Ed</w:t>
      </w:r>
      <w:r>
        <w:t>ificio Zona Joven, C/ Pasacola s/n, 38530 Candelaria</w:t>
      </w:r>
      <w:r>
        <w:rPr>
          <w:rFonts w:ascii="Times New Roman" w:eastAsia="Times New Roman" w:hAnsi="Times New Roman" w:cs="Times New Roman"/>
          <w:sz w:val="24"/>
        </w:rPr>
        <w:t xml:space="preserve"> </w:t>
      </w:r>
    </w:p>
    <w:p w:rsidR="00B03E47" w:rsidRDefault="00E2034E">
      <w:pPr>
        <w:numPr>
          <w:ilvl w:val="0"/>
          <w:numId w:val="13"/>
        </w:numPr>
        <w:ind w:left="687" w:right="932" w:hanging="442"/>
      </w:pPr>
      <w:r>
        <w:t>Objetivos educativos y actividades que se desarrollan: los que se establecen en el proyecto formativo que se adjunta como anexo I al presente convenio.</w:t>
      </w:r>
      <w:r>
        <w:rPr>
          <w:rFonts w:ascii="Times New Roman" w:eastAsia="Times New Roman" w:hAnsi="Times New Roman" w:cs="Times New Roman"/>
          <w:sz w:val="24"/>
        </w:rPr>
        <w:t xml:space="preserve"> </w:t>
      </w:r>
    </w:p>
    <w:p w:rsidR="00B03E47" w:rsidRDefault="00E2034E">
      <w:pPr>
        <w:spacing w:after="0" w:line="259" w:lineRule="auto"/>
        <w:ind w:left="260" w:right="0" w:firstLine="0"/>
        <w:jc w:val="left"/>
      </w:pPr>
      <w:r>
        <w:t xml:space="preserve"> </w:t>
      </w:r>
    </w:p>
    <w:p w:rsidR="00B03E47" w:rsidRDefault="00E2034E">
      <w:pPr>
        <w:ind w:left="255" w:right="932"/>
      </w:pPr>
      <w:r>
        <w:t>Cuando se den circunstancias excepcionales de f</w:t>
      </w:r>
      <w:r>
        <w:t xml:space="preserve">uerza mayor (confinamiento, situación personal excepcional, etc.) que impidan la realización de las prácticas en la modalidad prevista, las partes podrán cambiar la modalidad de las prácticas sin necesidad de modificar ni resolver el presente acuerdo. </w:t>
      </w:r>
    </w:p>
    <w:p w:rsidR="00B03E47" w:rsidRDefault="00E2034E">
      <w:pPr>
        <w:spacing w:after="0" w:line="259" w:lineRule="auto"/>
        <w:ind w:left="260" w:right="0" w:firstLine="0"/>
        <w:jc w:val="left"/>
      </w:pPr>
      <w:r>
        <w:t xml:space="preserve"> </w:t>
      </w:r>
    </w:p>
    <w:p w:rsidR="00B03E47" w:rsidRDefault="00E2034E">
      <w:pPr>
        <w:ind w:left="255" w:right="932"/>
      </w:pPr>
      <w:r>
        <w:t>3</w:t>
      </w:r>
      <w:r>
        <w:t>. Tutor académico o tutora académica de la UOC</w:t>
      </w:r>
      <w:r>
        <w:rPr>
          <w:rFonts w:ascii="Times New Roman" w:eastAsia="Times New Roman" w:hAnsi="Times New Roman" w:cs="Times New Roman"/>
          <w:sz w:val="24"/>
        </w:rPr>
        <w:t xml:space="preserve"> </w:t>
      </w:r>
    </w:p>
    <w:p w:rsidR="00B03E47" w:rsidRDefault="00E2034E">
      <w:pPr>
        <w:spacing w:after="0" w:line="259" w:lineRule="auto"/>
        <w:ind w:left="260" w:right="0" w:firstLine="0"/>
        <w:jc w:val="left"/>
      </w:pPr>
      <w:r>
        <w:t xml:space="preserve"> </w:t>
      </w:r>
    </w:p>
    <w:p w:rsidR="00B03E47" w:rsidRDefault="00E2034E">
      <w:pPr>
        <w:ind w:left="255" w:right="932"/>
      </w:pPr>
      <w:r>
        <w:t xml:space="preserve">La UOC nombra Neus Rotger Cerdà, profesor o profesora responsable de la asignatura </w:t>
      </w:r>
      <w:r>
        <w:t xml:space="preserve">Pràctiques presencials (M7.314), tutor académico o tutora académica de la universidad de las prácticas académicas externas del estudiante, que tiene las funciones siguientes: </w:t>
      </w:r>
    </w:p>
    <w:p w:rsidR="00B03E47" w:rsidRDefault="00E2034E">
      <w:pPr>
        <w:spacing w:after="0" w:line="259" w:lineRule="auto"/>
        <w:ind w:left="260" w:right="0" w:firstLine="0"/>
        <w:jc w:val="left"/>
      </w:pPr>
      <w:r>
        <w:t xml:space="preserve"> </w:t>
      </w:r>
    </w:p>
    <w:p w:rsidR="00B03E47" w:rsidRDefault="00E2034E">
      <w:pPr>
        <w:numPr>
          <w:ilvl w:val="0"/>
          <w:numId w:val="14"/>
        </w:numPr>
        <w:ind w:left="627" w:right="932" w:hanging="382"/>
      </w:pPr>
      <w:r>
        <w:t>Velar para que las prácticas se lleven a cabo con normalidad, coordinándose co</w:t>
      </w:r>
      <w:r>
        <w:t>n el tutor externo o la tutora externa de prácticas.</w:t>
      </w:r>
      <w:r>
        <w:rPr>
          <w:rFonts w:ascii="Times New Roman" w:eastAsia="Times New Roman" w:hAnsi="Times New Roman" w:cs="Times New Roman"/>
          <w:sz w:val="24"/>
        </w:rPr>
        <w:t xml:space="preserve"> </w:t>
      </w:r>
    </w:p>
    <w:p w:rsidR="00B03E47" w:rsidRDefault="00E2034E">
      <w:pPr>
        <w:numPr>
          <w:ilvl w:val="0"/>
          <w:numId w:val="14"/>
        </w:numPr>
        <w:ind w:left="627" w:right="932" w:hanging="382"/>
      </w:pPr>
      <w:r>
        <w:t>Hacer el seguimiento efectivo de las prácticas, coordinándose con el tutor externo o tutora externa de las prácticas y vistos, si es conveniente, los informes de seguimiento.</w:t>
      </w:r>
      <w:r>
        <w:rPr>
          <w:rFonts w:ascii="Times New Roman" w:eastAsia="Times New Roman" w:hAnsi="Times New Roman" w:cs="Times New Roman"/>
          <w:sz w:val="24"/>
        </w:rPr>
        <w:t xml:space="preserve"> </w:t>
      </w:r>
    </w:p>
    <w:p w:rsidR="00B03E47" w:rsidRDefault="00E2034E">
      <w:pPr>
        <w:numPr>
          <w:ilvl w:val="0"/>
          <w:numId w:val="14"/>
        </w:numPr>
        <w:ind w:left="627" w:right="932" w:hanging="382"/>
      </w:pPr>
      <w:r>
        <w:t>Autorizar las modificacion</w:t>
      </w:r>
      <w:r>
        <w:t>es que se produzcan en el proyecto formativo.</w:t>
      </w:r>
      <w:r>
        <w:rPr>
          <w:rFonts w:ascii="Times New Roman" w:eastAsia="Times New Roman" w:hAnsi="Times New Roman" w:cs="Times New Roman"/>
          <w:sz w:val="24"/>
        </w:rPr>
        <w:t xml:space="preserve"> </w:t>
      </w:r>
    </w:p>
    <w:p w:rsidR="00B03E47" w:rsidRDefault="00E2034E">
      <w:pPr>
        <w:numPr>
          <w:ilvl w:val="0"/>
          <w:numId w:val="14"/>
        </w:numPr>
        <w:ind w:left="627" w:right="932" w:hanging="382"/>
      </w:pPr>
      <w:r>
        <w:t>Evaluar el resultado académico derivado de la colaboración en prácticas.</w:t>
      </w:r>
      <w:r>
        <w:rPr>
          <w:rFonts w:ascii="Times New Roman" w:eastAsia="Times New Roman" w:hAnsi="Times New Roman" w:cs="Times New Roman"/>
          <w:sz w:val="24"/>
        </w:rPr>
        <w:t xml:space="preserve"> </w:t>
      </w:r>
    </w:p>
    <w:p w:rsidR="00B03E47" w:rsidRDefault="00E2034E">
      <w:pPr>
        <w:numPr>
          <w:ilvl w:val="0"/>
          <w:numId w:val="14"/>
        </w:numPr>
        <w:ind w:left="627" w:right="932" w:hanging="382"/>
      </w:pPr>
      <w:r>
        <w:t>Preservar la confidencialidad en relación con cualquier información que tenga como consecuencia de la actividad como consultor o consul</w:t>
      </w:r>
      <w:r>
        <w:t>tora de las prácticas.</w:t>
      </w:r>
      <w:r>
        <w:rPr>
          <w:rFonts w:ascii="Times New Roman" w:eastAsia="Times New Roman" w:hAnsi="Times New Roman" w:cs="Times New Roman"/>
          <w:sz w:val="24"/>
        </w:rPr>
        <w:t xml:space="preserve"> </w:t>
      </w:r>
    </w:p>
    <w:p w:rsidR="00B03E47" w:rsidRDefault="00E2034E">
      <w:pPr>
        <w:spacing w:after="0" w:line="259" w:lineRule="auto"/>
        <w:ind w:left="260" w:right="0" w:firstLine="0"/>
        <w:jc w:val="left"/>
      </w:pPr>
      <w:r>
        <w:t xml:space="preserve"> </w:t>
      </w:r>
    </w:p>
    <w:p w:rsidR="00B03E47" w:rsidRDefault="00E2034E">
      <w:pPr>
        <w:ind w:left="255" w:right="932"/>
      </w:pPr>
      <w:r>
        <w:t>4. Tutor externo o tutora externa del Centro de Prácticas</w:t>
      </w:r>
      <w:r>
        <w:rPr>
          <w:rFonts w:ascii="Times New Roman" w:eastAsia="Times New Roman" w:hAnsi="Times New Roman" w:cs="Times New Roman"/>
          <w:sz w:val="24"/>
        </w:rPr>
        <w:t xml:space="preserve"> </w:t>
      </w:r>
    </w:p>
    <w:p w:rsidR="00B03E47" w:rsidRDefault="00E2034E">
      <w:pPr>
        <w:spacing w:after="0" w:line="259" w:lineRule="auto"/>
        <w:ind w:left="260" w:right="0" w:firstLine="0"/>
        <w:jc w:val="left"/>
      </w:pPr>
      <w:r>
        <w:t xml:space="preserve"> </w:t>
      </w:r>
    </w:p>
    <w:p w:rsidR="00B03E47" w:rsidRDefault="00E2034E">
      <w:pPr>
        <w:spacing w:after="3" w:line="241" w:lineRule="auto"/>
        <w:ind w:left="255"/>
        <w:jc w:val="left"/>
      </w:pPr>
      <w:r>
        <w:t xml:space="preserve">El Centro de Prácticas nombra </w:t>
      </w:r>
      <w:r>
        <w:t xml:space="preserve">Juan Castro Tosco, profesional del Centro de Prácticas, tutor externo o tutora externa de las prácticas académicas externas del estudiante, con las funciones siguientes: </w:t>
      </w:r>
    </w:p>
    <w:p w:rsidR="00B03E47" w:rsidRDefault="00E2034E">
      <w:pPr>
        <w:spacing w:after="0" w:line="259" w:lineRule="auto"/>
        <w:ind w:left="260" w:right="0" w:firstLine="0"/>
        <w:jc w:val="left"/>
      </w:pPr>
      <w:r>
        <w:t xml:space="preserve"> </w:t>
      </w:r>
    </w:p>
    <w:p w:rsidR="00B03E47" w:rsidRDefault="00E2034E">
      <w:pPr>
        <w:numPr>
          <w:ilvl w:val="0"/>
          <w:numId w:val="15"/>
        </w:numPr>
        <w:ind w:left="627" w:right="932" w:hanging="382"/>
      </w:pPr>
      <w:r>
        <w:t>Acoger al estudiante y organizar la actividad que debe llevarse a cabo de acuerdo c</w:t>
      </w:r>
      <w:r>
        <w:t>on lo que se establece en el proyecto formativo.</w:t>
      </w:r>
      <w:r>
        <w:rPr>
          <w:rFonts w:ascii="Times New Roman" w:eastAsia="Times New Roman" w:hAnsi="Times New Roman" w:cs="Times New Roman"/>
          <w:sz w:val="24"/>
        </w:rPr>
        <w:t xml:space="preserve"> </w:t>
      </w:r>
    </w:p>
    <w:p w:rsidR="00B03E47" w:rsidRDefault="00E2034E">
      <w:pPr>
        <w:numPr>
          <w:ilvl w:val="0"/>
          <w:numId w:val="15"/>
        </w:numPr>
        <w:ind w:left="627" w:right="932" w:hanging="382"/>
      </w:pPr>
      <w:r>
        <w:t>Supervisar las actividades del estudiante, orientar y controlar el desarrollo de la práctica en una relación basada en el respeto mutuo y el compromiso con el aprendizaje.</w:t>
      </w:r>
      <w:r>
        <w:rPr>
          <w:rFonts w:ascii="Times New Roman" w:eastAsia="Times New Roman" w:hAnsi="Times New Roman" w:cs="Times New Roman"/>
          <w:sz w:val="24"/>
        </w:rPr>
        <w:t xml:space="preserve"> </w:t>
      </w:r>
    </w:p>
    <w:p w:rsidR="00B03E47" w:rsidRDefault="00E2034E">
      <w:pPr>
        <w:numPr>
          <w:ilvl w:val="0"/>
          <w:numId w:val="15"/>
        </w:numPr>
        <w:ind w:left="627" w:right="932" w:hanging="382"/>
      </w:pPr>
      <w:r>
        <w:t>Informar al estudiante de la orga</w:t>
      </w:r>
      <w:r>
        <w:t>nización y el funcionamiento de la entidad y la normativa de interés, especialmente, relativa a la seguridad y los riesgos laborales, así como de los mecanismos para la detección, la prevención, la actuación y la resolución de situaciones de acoso sexual d</w:t>
      </w:r>
      <w:r>
        <w:t>el que dispone la misma.</w:t>
      </w:r>
      <w:r>
        <w:rPr>
          <w:rFonts w:ascii="Times New Roman" w:eastAsia="Times New Roman" w:hAnsi="Times New Roman" w:cs="Times New Roman"/>
          <w:sz w:val="24"/>
        </w:rPr>
        <w:t xml:space="preserve"> </w:t>
      </w:r>
    </w:p>
    <w:p w:rsidR="00B03E47" w:rsidRDefault="00E2034E">
      <w:pPr>
        <w:numPr>
          <w:ilvl w:val="0"/>
          <w:numId w:val="15"/>
        </w:numPr>
        <w:ind w:left="627" w:right="932" w:hanging="382"/>
      </w:pPr>
      <w:r>
        <w:rPr>
          <w:rFonts w:ascii="Calibri" w:eastAsia="Calibri" w:hAnsi="Calibri" w:cs="Calibri"/>
          <w:noProof/>
        </w:rPr>
        <mc:AlternateContent>
          <mc:Choice Requires="wpg">
            <w:drawing>
              <wp:anchor distT="0" distB="0" distL="114300" distR="114300" simplePos="0" relativeHeight="251866112" behindDoc="0" locked="0" layoutInCell="1" allowOverlap="1">
                <wp:simplePos x="0" y="0"/>
                <wp:positionH relativeFrom="page">
                  <wp:posOffset>8664935</wp:posOffset>
                </wp:positionH>
                <wp:positionV relativeFrom="page">
                  <wp:posOffset>6710019</wp:posOffset>
                </wp:positionV>
                <wp:extent cx="161330" cy="3601365"/>
                <wp:effectExtent l="0" t="0" r="0" b="0"/>
                <wp:wrapSquare wrapText="bothSides"/>
                <wp:docPr id="324188" name="Group 324188"/>
                <wp:cNvGraphicFramePr/>
                <a:graphic xmlns:a="http://schemas.openxmlformats.org/drawingml/2006/main">
                  <a:graphicData uri="http://schemas.microsoft.com/office/word/2010/wordprocessingGroup">
                    <wpg:wgp>
                      <wpg:cNvGrpSpPr/>
                      <wpg:grpSpPr>
                        <a:xfrm>
                          <a:off x="0" y="0"/>
                          <a:ext cx="161330" cy="3601365"/>
                          <a:chOff x="0" y="0"/>
                          <a:chExt cx="161330" cy="3601365"/>
                        </a:xfrm>
                      </wpg:grpSpPr>
                      <wps:wsp>
                        <wps:cNvPr id="36750" name="Rectangle 36750"/>
                        <wps:cNvSpPr/>
                        <wps:spPr>
                          <a:xfrm rot="-5399999">
                            <a:off x="-2338295" y="1149845"/>
                            <a:ext cx="4789815" cy="113224"/>
                          </a:xfrm>
                          <a:prstGeom prst="rect">
                            <a:avLst/>
                          </a:prstGeom>
                          <a:ln>
                            <a:noFill/>
                          </a:ln>
                        </wps:spPr>
                        <wps:txbx>
                          <w:txbxContent>
                            <w:p w:rsidR="00B03E47" w:rsidRDefault="00E2034E">
                              <w:pPr>
                                <w:spacing w:after="160" w:line="259" w:lineRule="auto"/>
                                <w:ind w:left="0" w:right="0" w:firstLine="0"/>
                                <w:jc w:val="left"/>
                              </w:pPr>
                              <w:r>
                                <w:rPr>
                                  <w:sz w:val="12"/>
                                </w:rPr>
                                <w:t xml:space="preserve">Cód. Validación: X6W4A44Y3YFEHMQ6W9NDGFMDY | Verificación: https://candelaria.sedelectronica.es/ </w:t>
                              </w:r>
                            </w:p>
                          </w:txbxContent>
                        </wps:txbx>
                        <wps:bodyPr horzOverflow="overflow" vert="horz" lIns="0" tIns="0" rIns="0" bIns="0" rtlCol="0">
                          <a:noAutofit/>
                        </wps:bodyPr>
                      </wps:wsp>
                      <wps:wsp>
                        <wps:cNvPr id="36751" name="Rectangle 36751"/>
                        <wps:cNvSpPr/>
                        <wps:spPr>
                          <a:xfrm rot="-5399999">
                            <a:off x="-2098575" y="1313366"/>
                            <a:ext cx="4462772" cy="113224"/>
                          </a:xfrm>
                          <a:prstGeom prst="rect">
                            <a:avLst/>
                          </a:prstGeom>
                          <a:ln>
                            <a:noFill/>
                          </a:ln>
                        </wps:spPr>
                        <wps:txbx>
                          <w:txbxContent>
                            <w:p w:rsidR="00B03E47" w:rsidRDefault="00E2034E">
                              <w:pPr>
                                <w:spacing w:after="160" w:line="259" w:lineRule="auto"/>
                                <w:ind w:left="0" w:right="0" w:firstLine="0"/>
                                <w:jc w:val="left"/>
                              </w:pPr>
                              <w:r>
                                <w:rPr>
                                  <w:sz w:val="12"/>
                                </w:rPr>
                                <w:t xml:space="preserve">Documento firmado electrónicamente desde la plataforma esPublico Gestiona | Página 160 de 179 </w:t>
                              </w:r>
                            </w:p>
                          </w:txbxContent>
                        </wps:txbx>
                        <wps:bodyPr horzOverflow="overflow" vert="horz" lIns="0" tIns="0" rIns="0" bIns="0" rtlCol="0">
                          <a:noAutofit/>
                        </wps:bodyPr>
                      </wps:wsp>
                    </wpg:wgp>
                  </a:graphicData>
                </a:graphic>
              </wp:anchor>
            </w:drawing>
          </mc:Choice>
          <mc:Fallback xmlns:a="http://schemas.openxmlformats.org/drawingml/2006/main">
            <w:pict>
              <v:group id="Group 324188" style="width:12.7031pt;height:283.572pt;position:absolute;mso-position-horizontal-relative:page;mso-position-horizontal:absolute;margin-left:682.278pt;mso-position-vertical-relative:page;margin-top:528.348pt;" coordsize="1613,36013">
                <v:rect id="Rectangle 36750" style="position:absolute;width:47898;height:1132;left:-23382;top:11498;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X6W4A44Y3YFEHMQ6W9NDGFMDY | Verificación: https://candelaria.sedelectronica.es/ </w:t>
                        </w:r>
                      </w:p>
                    </w:txbxContent>
                  </v:textbox>
                </v:rect>
                <v:rect id="Rectangle 36751" style="position:absolute;width:44627;height:1132;left:-20985;top:13133;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160 de 179 </w:t>
                        </w:r>
                      </w:p>
                    </w:txbxContent>
                  </v:textbox>
                </v:rect>
                <w10:wrap type="square"/>
              </v:group>
            </w:pict>
          </mc:Fallback>
        </mc:AlternateContent>
      </w:r>
      <w:r>
        <w:t>Coordinar con el tutor académico o la tutora académica de la UOC el desarrollo de las actividades establecidas en el presente convenio, incluyendo las modificaciones del proyecto formativo que puedan ser necesarias para que las prácticas se lleven a cabo c</w:t>
      </w:r>
      <w:r>
        <w:t>on normalidad, así como la comunicación y la resolución de posibles incidencias que puedan surgir en el desarrollo de las prácticas y el control de permisos para la realización de exámenes.</w:t>
      </w:r>
      <w:r>
        <w:rPr>
          <w:rFonts w:ascii="Times New Roman" w:eastAsia="Times New Roman" w:hAnsi="Times New Roman" w:cs="Times New Roman"/>
          <w:sz w:val="24"/>
        </w:rPr>
        <w:t xml:space="preserve"> </w:t>
      </w:r>
    </w:p>
    <w:p w:rsidR="00B03E47" w:rsidRDefault="00E2034E">
      <w:pPr>
        <w:numPr>
          <w:ilvl w:val="0"/>
          <w:numId w:val="15"/>
        </w:numPr>
        <w:ind w:left="627" w:right="932" w:hanging="382"/>
      </w:pPr>
      <w:r>
        <w:t>Emitir los informes finales y, si procede, el informe de seguimie</w:t>
      </w:r>
      <w:r>
        <w:t>nto intermedio.</w:t>
      </w:r>
      <w:r>
        <w:rPr>
          <w:rFonts w:ascii="Times New Roman" w:eastAsia="Times New Roman" w:hAnsi="Times New Roman" w:cs="Times New Roman"/>
          <w:sz w:val="24"/>
        </w:rPr>
        <w:t xml:space="preserve"> </w:t>
      </w:r>
    </w:p>
    <w:p w:rsidR="00B03E47" w:rsidRDefault="00E2034E">
      <w:pPr>
        <w:numPr>
          <w:ilvl w:val="0"/>
          <w:numId w:val="15"/>
        </w:numPr>
        <w:ind w:left="627" w:right="932" w:hanging="382"/>
      </w:pPr>
      <w:r>
        <w:t>Proporcionar la formación complementaria que necesite al estudiante para llevar a cabo las prácticas.</w:t>
      </w:r>
      <w:r>
        <w:rPr>
          <w:rFonts w:ascii="Times New Roman" w:eastAsia="Times New Roman" w:hAnsi="Times New Roman" w:cs="Times New Roman"/>
          <w:sz w:val="24"/>
        </w:rPr>
        <w:t xml:space="preserve"> </w:t>
      </w:r>
    </w:p>
    <w:p w:rsidR="00B03E47" w:rsidRDefault="00E2034E">
      <w:pPr>
        <w:numPr>
          <w:ilvl w:val="0"/>
          <w:numId w:val="15"/>
        </w:numPr>
        <w:ind w:left="627" w:right="932" w:hanging="382"/>
      </w:pPr>
      <w:r>
        <w:t>Proporcionar al estudiante los medios materiales y digitales indispensables para llevar a cabo las prácticas.</w:t>
      </w:r>
      <w:r>
        <w:rPr>
          <w:rFonts w:ascii="Times New Roman" w:eastAsia="Times New Roman" w:hAnsi="Times New Roman" w:cs="Times New Roman"/>
          <w:sz w:val="24"/>
        </w:rPr>
        <w:t xml:space="preserve"> </w:t>
      </w:r>
    </w:p>
    <w:p w:rsidR="00B03E47" w:rsidRDefault="00E2034E">
      <w:pPr>
        <w:numPr>
          <w:ilvl w:val="0"/>
          <w:numId w:val="15"/>
        </w:numPr>
        <w:ind w:left="627" w:right="932" w:hanging="382"/>
      </w:pPr>
      <w:r>
        <w:t xml:space="preserve">Facilitar y estimular la </w:t>
      </w:r>
      <w:r>
        <w:t>aportación, por parte del estudiante, de propuestas de innovación, mejora y emprendimiento de los objetivos propios de su función.</w:t>
      </w:r>
      <w:r>
        <w:rPr>
          <w:rFonts w:ascii="Times New Roman" w:eastAsia="Times New Roman" w:hAnsi="Times New Roman" w:cs="Times New Roman"/>
          <w:sz w:val="24"/>
        </w:rPr>
        <w:t xml:space="preserve"> </w:t>
      </w:r>
    </w:p>
    <w:p w:rsidR="00B03E47" w:rsidRDefault="00E2034E">
      <w:pPr>
        <w:numPr>
          <w:ilvl w:val="0"/>
          <w:numId w:val="15"/>
        </w:numPr>
        <w:ind w:left="627" w:right="932" w:hanging="382"/>
      </w:pPr>
      <w:r>
        <w:t>Preservar la confidencialidad en relación con cualquier información que tenga del estudiante como consecuencia de la activid</w:t>
      </w:r>
      <w:r>
        <w:t>ad como tutor.</w:t>
      </w:r>
      <w:r>
        <w:rPr>
          <w:rFonts w:ascii="Times New Roman" w:eastAsia="Times New Roman" w:hAnsi="Times New Roman" w:cs="Times New Roman"/>
          <w:sz w:val="24"/>
        </w:rPr>
        <w:t xml:space="preserve"> </w:t>
      </w:r>
    </w:p>
    <w:p w:rsidR="00B03E47" w:rsidRDefault="00E2034E">
      <w:pPr>
        <w:numPr>
          <w:ilvl w:val="0"/>
          <w:numId w:val="15"/>
        </w:numPr>
        <w:spacing w:after="3" w:line="241" w:lineRule="auto"/>
        <w:ind w:left="627" w:right="932" w:hanging="382"/>
      </w:pPr>
      <w:r>
        <w:t>Ayudar y asistir al estudiante, durante su periodo de prácticas en el Centro de Prácticas, en las cuestiones de carácter profesional que pueda necesitar resolver para llevar a cabo las actividades que lleva a cabo en el Centro de Prácticas.</w:t>
      </w:r>
      <w:r>
        <w:rPr>
          <w:rFonts w:ascii="Times New Roman" w:eastAsia="Times New Roman" w:hAnsi="Times New Roman" w:cs="Times New Roman"/>
          <w:sz w:val="24"/>
        </w:rPr>
        <w:t xml:space="preserve"> </w:t>
      </w:r>
    </w:p>
    <w:p w:rsidR="00B03E47" w:rsidRDefault="00E2034E">
      <w:pPr>
        <w:numPr>
          <w:ilvl w:val="0"/>
          <w:numId w:val="15"/>
        </w:numPr>
        <w:ind w:left="627" w:right="932" w:hanging="382"/>
      </w:pPr>
      <w:r>
        <w:t>Comunicar al tutor académico o la tutora académica de la UOC las incidencias que se produzcan.</w:t>
      </w:r>
      <w:r>
        <w:rPr>
          <w:rFonts w:ascii="Times New Roman" w:eastAsia="Times New Roman" w:hAnsi="Times New Roman" w:cs="Times New Roman"/>
          <w:sz w:val="24"/>
        </w:rPr>
        <w:t xml:space="preserve"> </w:t>
      </w:r>
    </w:p>
    <w:p w:rsidR="00B03E47" w:rsidRDefault="00E2034E">
      <w:pPr>
        <w:numPr>
          <w:ilvl w:val="0"/>
          <w:numId w:val="15"/>
        </w:numPr>
        <w:ind w:left="627" w:right="932" w:hanging="382"/>
      </w:pPr>
      <w:r>
        <w:t>Participar en la evaluación de la actividad de prácticas del estudiante.</w:t>
      </w:r>
      <w:r>
        <w:rPr>
          <w:rFonts w:ascii="Times New Roman" w:eastAsia="Times New Roman" w:hAnsi="Times New Roman" w:cs="Times New Roman"/>
          <w:sz w:val="24"/>
        </w:rPr>
        <w:t xml:space="preserve"> </w:t>
      </w:r>
    </w:p>
    <w:p w:rsidR="00B03E47" w:rsidRDefault="00E2034E">
      <w:pPr>
        <w:ind w:left="255" w:right="932"/>
      </w:pPr>
      <w:r>
        <w:t>La UOC debe reconoce, mediante la expedición de la certificación acreditativa corres</w:t>
      </w:r>
      <w:r>
        <w:t xml:space="preserve">pondiente, la actividad que ha llevado a cabo el tutor externo o la tutora externa del Centro de Prácticas. </w:t>
      </w:r>
    </w:p>
    <w:p w:rsidR="00B03E47" w:rsidRDefault="00E2034E">
      <w:pPr>
        <w:spacing w:after="0" w:line="259" w:lineRule="auto"/>
        <w:ind w:left="260" w:right="0" w:firstLine="0"/>
        <w:jc w:val="left"/>
      </w:pPr>
      <w:r>
        <w:t xml:space="preserve"> </w:t>
      </w:r>
    </w:p>
    <w:p w:rsidR="00B03E47" w:rsidRDefault="00E2034E">
      <w:pPr>
        <w:ind w:left="255" w:right="932"/>
      </w:pPr>
      <w:r>
        <w:t xml:space="preserve">5. Obligaciones del estudiante </w:t>
      </w:r>
    </w:p>
    <w:p w:rsidR="00B03E47" w:rsidRDefault="00E2034E">
      <w:pPr>
        <w:spacing w:after="0" w:line="259" w:lineRule="auto"/>
        <w:ind w:left="260" w:right="0" w:firstLine="0"/>
        <w:jc w:val="left"/>
      </w:pPr>
      <w:r>
        <w:t xml:space="preserve"> </w:t>
      </w:r>
    </w:p>
    <w:p w:rsidR="00B03E47" w:rsidRDefault="00E2034E">
      <w:pPr>
        <w:ind w:left="255" w:right="932"/>
      </w:pPr>
      <w:r>
        <w:t xml:space="preserve">El estudiante asume las obligaciones siguientes: </w:t>
      </w:r>
    </w:p>
    <w:p w:rsidR="00B03E47" w:rsidRDefault="00E2034E">
      <w:pPr>
        <w:spacing w:after="0" w:line="259" w:lineRule="auto"/>
        <w:ind w:left="260" w:right="0" w:firstLine="0"/>
        <w:jc w:val="left"/>
      </w:pPr>
      <w:r>
        <w:t xml:space="preserve"> </w:t>
      </w:r>
    </w:p>
    <w:p w:rsidR="00B03E47" w:rsidRDefault="00E2034E">
      <w:pPr>
        <w:numPr>
          <w:ilvl w:val="0"/>
          <w:numId w:val="16"/>
        </w:numPr>
        <w:ind w:left="627" w:right="932" w:hanging="382"/>
      </w:pPr>
      <w:r>
        <w:t>Conocer y cumplir el proyecto formativo de las prácticas siguiendo las indicaciones del tutor externo o tutora externa del Centro de Prácticas y con la supervisión del tutor académico o tutora académica de la UOC.</w:t>
      </w:r>
      <w:r>
        <w:rPr>
          <w:rFonts w:ascii="Times New Roman" w:eastAsia="Times New Roman" w:hAnsi="Times New Roman" w:cs="Times New Roman"/>
          <w:sz w:val="24"/>
        </w:rPr>
        <w:t xml:space="preserve"> </w:t>
      </w:r>
    </w:p>
    <w:p w:rsidR="00B03E47" w:rsidRDefault="00E2034E">
      <w:pPr>
        <w:numPr>
          <w:ilvl w:val="0"/>
          <w:numId w:val="16"/>
        </w:numPr>
        <w:ind w:left="627" w:right="932" w:hanging="382"/>
      </w:pPr>
      <w:r>
        <w:t>Cumplir el horario, el tiempo de dedicaci</w:t>
      </w:r>
      <w:r>
        <w:t>ón y las normas fijadas por el Centro de Prácticas.</w:t>
      </w:r>
      <w:r>
        <w:rPr>
          <w:rFonts w:ascii="Times New Roman" w:eastAsia="Times New Roman" w:hAnsi="Times New Roman" w:cs="Times New Roman"/>
          <w:sz w:val="24"/>
        </w:rPr>
        <w:t xml:space="preserve"> </w:t>
      </w:r>
    </w:p>
    <w:p w:rsidR="00B03E47" w:rsidRDefault="00E2034E">
      <w:pPr>
        <w:numPr>
          <w:ilvl w:val="0"/>
          <w:numId w:val="16"/>
        </w:numPr>
        <w:ind w:left="627" w:right="932" w:hanging="382"/>
      </w:pPr>
      <w:r>
        <w:t>Desarrollar el proyecto formativo y cumplir con diligencia las actividades acordadas.</w:t>
      </w:r>
      <w:r>
        <w:rPr>
          <w:rFonts w:ascii="Times New Roman" w:eastAsia="Times New Roman" w:hAnsi="Times New Roman" w:cs="Times New Roman"/>
          <w:sz w:val="24"/>
        </w:rPr>
        <w:t xml:space="preserve"> </w:t>
      </w:r>
    </w:p>
    <w:p w:rsidR="00B03E47" w:rsidRDefault="00E2034E">
      <w:pPr>
        <w:numPr>
          <w:ilvl w:val="0"/>
          <w:numId w:val="16"/>
        </w:numPr>
        <w:ind w:left="627" w:right="932" w:hanging="382"/>
      </w:pPr>
      <w:r>
        <w:t>Elaborar la memoria final de las prácticas y, si procede, el informe de seguimiento intermedio.</w:t>
      </w:r>
      <w:r>
        <w:rPr>
          <w:rFonts w:ascii="Times New Roman" w:eastAsia="Times New Roman" w:hAnsi="Times New Roman" w:cs="Times New Roman"/>
          <w:sz w:val="24"/>
        </w:rPr>
        <w:t xml:space="preserve"> </w:t>
      </w:r>
    </w:p>
    <w:p w:rsidR="00B03E47" w:rsidRDefault="00E2034E">
      <w:pPr>
        <w:numPr>
          <w:ilvl w:val="0"/>
          <w:numId w:val="16"/>
        </w:numPr>
        <w:ind w:left="627" w:right="932" w:hanging="382"/>
      </w:pPr>
      <w:r>
        <w:t>Mantener el contact</w:t>
      </w:r>
      <w:r>
        <w:t>o con el tutor académico o la tutora académica de la UOC durante el desarrollo de las prácticas y comunicarle cualquier incidencia que pueda surgir, y también entregarle los documentos e informes de seguimiento intermedio y la memoria final que se le solic</w:t>
      </w:r>
      <w:r>
        <w:t>iten.</w:t>
      </w:r>
      <w:r>
        <w:rPr>
          <w:rFonts w:ascii="Times New Roman" w:eastAsia="Times New Roman" w:hAnsi="Times New Roman" w:cs="Times New Roman"/>
          <w:sz w:val="24"/>
        </w:rPr>
        <w:t xml:space="preserve"> </w:t>
      </w:r>
    </w:p>
    <w:p w:rsidR="00B03E47" w:rsidRDefault="00E2034E">
      <w:pPr>
        <w:numPr>
          <w:ilvl w:val="0"/>
          <w:numId w:val="16"/>
        </w:numPr>
        <w:ind w:left="627" w:right="932" w:hanging="382"/>
      </w:pPr>
      <w:r>
        <w:t>Preservar la confidencialidad de la información en la que, en razón de su tarea, tiene acceso y guardar secreto profesional sobre sus actividades durante el periodo de prácticas y también después de que estas hayan finalizado.</w:t>
      </w:r>
      <w:r>
        <w:rPr>
          <w:rFonts w:ascii="Times New Roman" w:eastAsia="Times New Roman" w:hAnsi="Times New Roman" w:cs="Times New Roman"/>
          <w:sz w:val="24"/>
        </w:rPr>
        <w:t xml:space="preserve"> </w:t>
      </w:r>
    </w:p>
    <w:p w:rsidR="00B03E47" w:rsidRDefault="00E2034E">
      <w:pPr>
        <w:numPr>
          <w:ilvl w:val="0"/>
          <w:numId w:val="16"/>
        </w:numPr>
        <w:ind w:left="627" w:right="932" w:hanging="382"/>
      </w:pPr>
      <w:r>
        <w:t xml:space="preserve">Utilizar con cuidado </w:t>
      </w:r>
      <w:r>
        <w:t>los recursos, respetar las normas de funcionamiento, seguridad y prevención de riesgos laborales y, si procede, las infraestructuras tecnológicas del Centro de Prácticas.</w:t>
      </w:r>
      <w:r>
        <w:rPr>
          <w:rFonts w:ascii="Times New Roman" w:eastAsia="Times New Roman" w:hAnsi="Times New Roman" w:cs="Times New Roman"/>
          <w:sz w:val="24"/>
        </w:rPr>
        <w:t xml:space="preserve"> </w:t>
      </w:r>
    </w:p>
    <w:p w:rsidR="00B03E47" w:rsidRDefault="00E2034E">
      <w:pPr>
        <w:numPr>
          <w:ilvl w:val="0"/>
          <w:numId w:val="16"/>
        </w:numPr>
        <w:ind w:left="627" w:right="932" w:hanging="382"/>
      </w:pPr>
      <w:r>
        <w:t>Tener una actitud respetuosa con la política del Centro de Prácticas y salvaguardar el buen nombre de la UOC.</w:t>
      </w:r>
      <w:r>
        <w:rPr>
          <w:rFonts w:ascii="Times New Roman" w:eastAsia="Times New Roman" w:hAnsi="Times New Roman" w:cs="Times New Roman"/>
          <w:sz w:val="24"/>
        </w:rPr>
        <w:t xml:space="preserve"> </w:t>
      </w:r>
    </w:p>
    <w:p w:rsidR="00B03E47" w:rsidRDefault="00E2034E">
      <w:pPr>
        <w:numPr>
          <w:ilvl w:val="0"/>
          <w:numId w:val="16"/>
        </w:numPr>
        <w:ind w:left="627" w:right="932" w:hanging="382"/>
      </w:pPr>
      <w:r>
        <w:t>Cuando las prácticas impliquen contacto habitual con menores de edad, tiene que acreditar ante el Centro de Prácticas que no ha sido condenado po</w:t>
      </w:r>
      <w:r>
        <w:t>r delitos contra la libertad y la indemnidad sexual mediante la aportación de certificado negativo del Registro Central de Delincuentes Sexuales</w:t>
      </w:r>
      <w:r>
        <w:rPr>
          <w:rFonts w:ascii="Times New Roman" w:eastAsia="Times New Roman" w:hAnsi="Times New Roman" w:cs="Times New Roman"/>
          <w:sz w:val="24"/>
        </w:rPr>
        <w:t xml:space="preserve"> </w:t>
      </w:r>
    </w:p>
    <w:p w:rsidR="00B03E47" w:rsidRDefault="00E2034E">
      <w:pPr>
        <w:spacing w:after="0" w:line="259" w:lineRule="auto"/>
        <w:ind w:left="260" w:right="0" w:firstLine="0"/>
        <w:jc w:val="left"/>
      </w:pPr>
      <w:r>
        <w:t xml:space="preserve"> </w:t>
      </w:r>
    </w:p>
    <w:p w:rsidR="00B03E47" w:rsidRDefault="00E2034E">
      <w:pPr>
        <w:numPr>
          <w:ilvl w:val="0"/>
          <w:numId w:val="17"/>
        </w:numPr>
        <w:ind w:right="932" w:hanging="369"/>
      </w:pPr>
      <w:r>
        <w:t xml:space="preserve">Vínculo con el Centro de Prácticas </w:t>
      </w:r>
    </w:p>
    <w:p w:rsidR="00B03E47" w:rsidRDefault="00E2034E">
      <w:pPr>
        <w:spacing w:after="0" w:line="259" w:lineRule="auto"/>
        <w:ind w:left="260" w:right="0" w:firstLine="0"/>
        <w:jc w:val="left"/>
      </w:pPr>
      <w:r>
        <w:t xml:space="preserve"> </w:t>
      </w:r>
    </w:p>
    <w:p w:rsidR="00B03E47" w:rsidRDefault="00E2034E">
      <w:pPr>
        <w:ind w:left="255" w:right="932"/>
      </w:pPr>
      <w:r>
        <w:rPr>
          <w:rFonts w:ascii="Calibri" w:eastAsia="Calibri" w:hAnsi="Calibri" w:cs="Calibri"/>
          <w:noProof/>
        </w:rPr>
        <mc:AlternateContent>
          <mc:Choice Requires="wpg">
            <w:drawing>
              <wp:anchor distT="0" distB="0" distL="114300" distR="114300" simplePos="0" relativeHeight="251867136" behindDoc="0" locked="0" layoutInCell="1" allowOverlap="1">
                <wp:simplePos x="0" y="0"/>
                <wp:positionH relativeFrom="page">
                  <wp:posOffset>8664935</wp:posOffset>
                </wp:positionH>
                <wp:positionV relativeFrom="page">
                  <wp:posOffset>6710019</wp:posOffset>
                </wp:positionV>
                <wp:extent cx="161330" cy="3601365"/>
                <wp:effectExtent l="0" t="0" r="0" b="0"/>
                <wp:wrapSquare wrapText="bothSides"/>
                <wp:docPr id="324952" name="Group 324952"/>
                <wp:cNvGraphicFramePr/>
                <a:graphic xmlns:a="http://schemas.openxmlformats.org/drawingml/2006/main">
                  <a:graphicData uri="http://schemas.microsoft.com/office/word/2010/wordprocessingGroup">
                    <wpg:wgp>
                      <wpg:cNvGrpSpPr/>
                      <wpg:grpSpPr>
                        <a:xfrm>
                          <a:off x="0" y="0"/>
                          <a:ext cx="161330" cy="3601365"/>
                          <a:chOff x="0" y="0"/>
                          <a:chExt cx="161330" cy="3601365"/>
                        </a:xfrm>
                      </wpg:grpSpPr>
                      <wps:wsp>
                        <wps:cNvPr id="36901" name="Rectangle 36901"/>
                        <wps:cNvSpPr/>
                        <wps:spPr>
                          <a:xfrm rot="-5399999">
                            <a:off x="-2338295" y="1149845"/>
                            <a:ext cx="4789815" cy="113224"/>
                          </a:xfrm>
                          <a:prstGeom prst="rect">
                            <a:avLst/>
                          </a:prstGeom>
                          <a:ln>
                            <a:noFill/>
                          </a:ln>
                        </wps:spPr>
                        <wps:txbx>
                          <w:txbxContent>
                            <w:p w:rsidR="00B03E47" w:rsidRDefault="00E2034E">
                              <w:pPr>
                                <w:spacing w:after="160" w:line="259" w:lineRule="auto"/>
                                <w:ind w:left="0" w:right="0" w:firstLine="0"/>
                                <w:jc w:val="left"/>
                              </w:pPr>
                              <w:r>
                                <w:rPr>
                                  <w:sz w:val="12"/>
                                </w:rPr>
                                <w:t>Cód. Validación: X6W4A44Y3YFEHMQ6W9NDGFMDY | Verificación: https://</w:t>
                              </w:r>
                              <w:r>
                                <w:rPr>
                                  <w:sz w:val="12"/>
                                </w:rPr>
                                <w:t xml:space="preserve">candelaria.sedelectronica.es/ </w:t>
                              </w:r>
                            </w:p>
                          </w:txbxContent>
                        </wps:txbx>
                        <wps:bodyPr horzOverflow="overflow" vert="horz" lIns="0" tIns="0" rIns="0" bIns="0" rtlCol="0">
                          <a:noAutofit/>
                        </wps:bodyPr>
                      </wps:wsp>
                      <wps:wsp>
                        <wps:cNvPr id="36902" name="Rectangle 36902"/>
                        <wps:cNvSpPr/>
                        <wps:spPr>
                          <a:xfrm rot="-5399999">
                            <a:off x="-2098575" y="1313366"/>
                            <a:ext cx="4462772" cy="113224"/>
                          </a:xfrm>
                          <a:prstGeom prst="rect">
                            <a:avLst/>
                          </a:prstGeom>
                          <a:ln>
                            <a:noFill/>
                          </a:ln>
                        </wps:spPr>
                        <wps:txbx>
                          <w:txbxContent>
                            <w:p w:rsidR="00B03E47" w:rsidRDefault="00E2034E">
                              <w:pPr>
                                <w:spacing w:after="160" w:line="259" w:lineRule="auto"/>
                                <w:ind w:left="0" w:right="0" w:firstLine="0"/>
                                <w:jc w:val="left"/>
                              </w:pPr>
                              <w:r>
                                <w:rPr>
                                  <w:sz w:val="12"/>
                                </w:rPr>
                                <w:t xml:space="preserve">Documento firmado electrónicamente desde la plataforma esPublico Gestiona | Página 161 de 179 </w:t>
                              </w:r>
                            </w:p>
                          </w:txbxContent>
                        </wps:txbx>
                        <wps:bodyPr horzOverflow="overflow" vert="horz" lIns="0" tIns="0" rIns="0" bIns="0" rtlCol="0">
                          <a:noAutofit/>
                        </wps:bodyPr>
                      </wps:wsp>
                    </wpg:wgp>
                  </a:graphicData>
                </a:graphic>
              </wp:anchor>
            </w:drawing>
          </mc:Choice>
          <mc:Fallback xmlns:a="http://schemas.openxmlformats.org/drawingml/2006/main">
            <w:pict>
              <v:group id="Group 324952" style="width:12.7031pt;height:283.572pt;position:absolute;mso-position-horizontal-relative:page;mso-position-horizontal:absolute;margin-left:682.278pt;mso-position-vertical-relative:page;margin-top:528.348pt;" coordsize="1613,36013">
                <v:rect id="Rectangle 36901" style="position:absolute;width:47898;height:1132;left:-23382;top:11498;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X6W4A44Y3YFEHMQ6W9NDGFMDY | Verificación: https://candelaria.sedelectronica.es/ </w:t>
                        </w:r>
                      </w:p>
                    </w:txbxContent>
                  </v:textbox>
                </v:rect>
                <v:rect id="Rectangle 36902" style="position:absolute;width:44627;height:1132;left:-20985;top:13133;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161 de 179 </w:t>
                        </w:r>
                      </w:p>
                    </w:txbxContent>
                  </v:textbox>
                </v:rect>
                <w10:wrap type="square"/>
              </v:group>
            </w:pict>
          </mc:Fallback>
        </mc:AlternateContent>
      </w:r>
      <w:r>
        <w:t>La relación que se establece entre el estudiante y el Centro de Prácticas es estrictamente académica y en ningún caso implica la</w:t>
      </w:r>
      <w:r>
        <w:t xml:space="preserve"> existencia de una relación laboral. Durante su estancia en prácticas, el estudiante no debe asumir las responsabilidades propias de los profesionales del Centro de Prácticas</w:t>
      </w:r>
      <w:r>
        <w:rPr>
          <w:i/>
        </w:rPr>
        <w:t>.</w:t>
      </w:r>
      <w:r>
        <w:rPr>
          <w:rFonts w:ascii="Times New Roman" w:eastAsia="Times New Roman" w:hAnsi="Times New Roman" w:cs="Times New Roman"/>
          <w:sz w:val="24"/>
        </w:rPr>
        <w:t xml:space="preserve"> </w:t>
      </w:r>
    </w:p>
    <w:p w:rsidR="00B03E47" w:rsidRDefault="00E2034E">
      <w:pPr>
        <w:ind w:left="255" w:right="932"/>
      </w:pPr>
      <w:r>
        <w:t>En este sentido, el estudiante no puede reclamar que se compute el tiempo de estancia en prácticas para calcular su antigüedad en la empresa ni que se tenga en cuenta como periodo de pruebas en el supuesto de que se incorpore al Centro de Prácticas una vez</w:t>
      </w:r>
      <w:r>
        <w:t xml:space="preserve"> finalizadas las prácticas, a menos que en el convenio colectivo aplicable se estipule expresamente algo diferente. </w:t>
      </w:r>
    </w:p>
    <w:p w:rsidR="00B03E47" w:rsidRDefault="00E2034E">
      <w:pPr>
        <w:ind w:left="255" w:right="932"/>
      </w:pPr>
      <w:r>
        <w:t xml:space="preserve">El estudiante no recibe ninguna compensación económica por el desarrollo de las prácticas académicas externas objeto de este convenio. </w:t>
      </w:r>
    </w:p>
    <w:p w:rsidR="00B03E47" w:rsidRDefault="00E2034E">
      <w:pPr>
        <w:spacing w:after="0" w:line="259" w:lineRule="auto"/>
        <w:ind w:left="260" w:right="0" w:firstLine="0"/>
        <w:jc w:val="left"/>
      </w:pPr>
      <w:r>
        <w:t xml:space="preserve"> </w:t>
      </w:r>
    </w:p>
    <w:p w:rsidR="00B03E47" w:rsidRDefault="00E2034E">
      <w:pPr>
        <w:numPr>
          <w:ilvl w:val="0"/>
          <w:numId w:val="17"/>
        </w:numPr>
        <w:ind w:right="932" w:hanging="369"/>
      </w:pPr>
      <w:r>
        <w:t>S</w:t>
      </w:r>
      <w:r>
        <w:t xml:space="preserve">eguro </w:t>
      </w:r>
    </w:p>
    <w:p w:rsidR="00B03E47" w:rsidRDefault="00E2034E">
      <w:pPr>
        <w:spacing w:after="0" w:line="259" w:lineRule="auto"/>
        <w:ind w:left="260" w:right="0" w:firstLine="0"/>
        <w:jc w:val="left"/>
      </w:pPr>
      <w:r>
        <w:t xml:space="preserve"> </w:t>
      </w:r>
    </w:p>
    <w:p w:rsidR="00B03E47" w:rsidRDefault="00E2034E">
      <w:pPr>
        <w:ind w:left="255" w:right="932"/>
      </w:pPr>
      <w:r>
        <w:t>Los estudiantes que desarrollen las prácticas externas en Ayuntamiento de Candelaria están cubiertos por un seguro de accidentes, contratado por la UOC, con cobertura mundial para que los resarza en caso de accidentes o daños personales. También e</w:t>
      </w:r>
      <w:r>
        <w:t xml:space="preserve">stán cubiertos por un seguro de responsabilidad civil general contratado por la UOC, excepto en el territorio de Estados Unidos, Canadá y México. </w:t>
      </w:r>
    </w:p>
    <w:p w:rsidR="00B03E47" w:rsidRDefault="00E2034E">
      <w:pPr>
        <w:spacing w:after="0" w:line="259" w:lineRule="auto"/>
        <w:ind w:left="260" w:right="0" w:firstLine="0"/>
        <w:jc w:val="left"/>
      </w:pPr>
      <w:r>
        <w:t xml:space="preserve"> </w:t>
      </w:r>
    </w:p>
    <w:p w:rsidR="00B03E47" w:rsidRDefault="00E2034E">
      <w:pPr>
        <w:numPr>
          <w:ilvl w:val="0"/>
          <w:numId w:val="17"/>
        </w:numPr>
        <w:ind w:right="932" w:hanging="369"/>
      </w:pPr>
      <w:r>
        <w:t xml:space="preserve">Certificación de las prácticas externas </w:t>
      </w:r>
    </w:p>
    <w:p w:rsidR="00B03E47" w:rsidRDefault="00E2034E">
      <w:pPr>
        <w:spacing w:after="0" w:line="259" w:lineRule="auto"/>
        <w:ind w:left="260" w:right="0" w:firstLine="0"/>
        <w:jc w:val="left"/>
      </w:pPr>
      <w:r>
        <w:t xml:space="preserve"> </w:t>
      </w:r>
    </w:p>
    <w:p w:rsidR="00B03E47" w:rsidRDefault="00E2034E">
      <w:pPr>
        <w:ind w:left="255" w:right="932"/>
      </w:pPr>
      <w:r>
        <w:t>Una vez acabadas las prácticas, la universidad debe expedir al e</w:t>
      </w:r>
      <w:r>
        <w:t xml:space="preserve">studiante un certificado acreditativo que contenga los aspectos siguientes: el titular del documento, el centro donde se han realizado las prácticas, la duración, las fechas de realización, la descripción de la práctica y las actividades desarrolladas. </w:t>
      </w:r>
    </w:p>
    <w:p w:rsidR="00B03E47" w:rsidRDefault="00E2034E">
      <w:pPr>
        <w:spacing w:after="0" w:line="259" w:lineRule="auto"/>
        <w:ind w:left="260" w:right="0" w:firstLine="0"/>
        <w:jc w:val="left"/>
      </w:pPr>
      <w:r>
        <w:t xml:space="preserve"> </w:t>
      </w:r>
    </w:p>
    <w:p w:rsidR="00B03E47" w:rsidRDefault="00E2034E">
      <w:pPr>
        <w:numPr>
          <w:ilvl w:val="0"/>
          <w:numId w:val="17"/>
        </w:numPr>
        <w:ind w:right="932" w:hanging="369"/>
      </w:pPr>
      <w:r>
        <w:t xml:space="preserve">Normativa aplicable </w:t>
      </w:r>
    </w:p>
    <w:p w:rsidR="00B03E47" w:rsidRDefault="00E2034E">
      <w:pPr>
        <w:spacing w:after="0" w:line="259" w:lineRule="auto"/>
        <w:ind w:left="260" w:right="0" w:firstLine="0"/>
        <w:jc w:val="left"/>
      </w:pPr>
      <w:r>
        <w:t xml:space="preserve"> </w:t>
      </w:r>
    </w:p>
    <w:p w:rsidR="00B03E47" w:rsidRDefault="00E2034E">
      <w:pPr>
        <w:ind w:left="255" w:right="932"/>
      </w:pPr>
      <w:r>
        <w:t>En cualquier caso, las prácticas externas deben regirse por lo que dispone el Real decreto 592/2014, de 11 de julio, por el que se regulan las prácticas académicas externas de los estudiantes universitarios, y por el Real decreto 179</w:t>
      </w:r>
      <w:r>
        <w:t xml:space="preserve">1/2010, de 30 de diciembre, por el que se aprueba el Estatuto del estudiante universitario. </w:t>
      </w:r>
    </w:p>
    <w:p w:rsidR="00B03E47" w:rsidRDefault="00E2034E">
      <w:pPr>
        <w:spacing w:after="3" w:line="241" w:lineRule="auto"/>
        <w:ind w:left="255"/>
        <w:jc w:val="left"/>
      </w:pPr>
      <w:r>
        <w:t>Así mismo, si el centro de prácticas es de ámbito internacional, este tiene que garantizar la viabilidad de las prácticas académicas del estudiante en función de l</w:t>
      </w:r>
      <w:r>
        <w:t xml:space="preserve">a normativa aplicable en el país de destino. </w:t>
      </w:r>
    </w:p>
    <w:p w:rsidR="00B03E47" w:rsidRDefault="00E2034E">
      <w:pPr>
        <w:spacing w:after="0" w:line="259" w:lineRule="auto"/>
        <w:ind w:left="260" w:right="0" w:firstLine="0"/>
        <w:jc w:val="left"/>
      </w:pPr>
      <w:r>
        <w:t xml:space="preserve"> </w:t>
      </w:r>
    </w:p>
    <w:p w:rsidR="00B03E47" w:rsidRDefault="00E2034E">
      <w:pPr>
        <w:numPr>
          <w:ilvl w:val="0"/>
          <w:numId w:val="17"/>
        </w:numPr>
        <w:ind w:right="932" w:hanging="369"/>
      </w:pPr>
      <w:r>
        <w:t xml:space="preserve">Propiedad intelectual e industrial </w:t>
      </w:r>
    </w:p>
    <w:p w:rsidR="00B03E47" w:rsidRDefault="00E2034E">
      <w:pPr>
        <w:spacing w:after="0" w:line="259" w:lineRule="auto"/>
        <w:ind w:left="260" w:right="0" w:firstLine="0"/>
        <w:jc w:val="left"/>
      </w:pPr>
      <w:r>
        <w:t xml:space="preserve"> </w:t>
      </w:r>
    </w:p>
    <w:p w:rsidR="00B03E47" w:rsidRDefault="00E2034E">
      <w:pPr>
        <w:ind w:left="255" w:right="932"/>
      </w:pPr>
      <w:r>
        <w:t>El estudiante, en calidad de autor, tiene la propiedad intelectual que se derive de los resultados de su memoria de prácticas, actividad de carácter académico que será ob</w:t>
      </w:r>
      <w:r>
        <w:t xml:space="preserve">jeto de evaluación, a los efectos de calificar la asignatura que promueve la realización estas prácticas. Ayuntamiento de Candelaria no puede utilizarlo (reproducirlo, transformarlo, etc.) sin el consentimiento expreso del estudiante. </w:t>
      </w:r>
    </w:p>
    <w:p w:rsidR="00B03E47" w:rsidRDefault="00E2034E">
      <w:pPr>
        <w:ind w:left="255" w:right="932"/>
      </w:pPr>
      <w:r>
        <w:t>Si a consecuencia de</w:t>
      </w:r>
      <w:r>
        <w:t xml:space="preserve"> las prácticas externas del estudiante nace un producto nuevo, y para obtenerlo han influido conocimientos adquiridos dentro de Ayuntamiento de Candelaria o la utilización de medios proporcionados por este, los derechos de propiedad intelectual tienen que </w:t>
      </w:r>
      <w:r>
        <w:t xml:space="preserve">ser de propiedad o titularidad conjunta del estudiante y Ayuntamiento de Candelaria. </w:t>
      </w:r>
    </w:p>
    <w:p w:rsidR="00B03E47" w:rsidRDefault="00E2034E">
      <w:pPr>
        <w:ind w:left="255" w:right="932"/>
      </w:pPr>
      <w:r>
        <w:rPr>
          <w:rFonts w:ascii="Calibri" w:eastAsia="Calibri" w:hAnsi="Calibri" w:cs="Calibri"/>
          <w:noProof/>
        </w:rPr>
        <mc:AlternateContent>
          <mc:Choice Requires="wpg">
            <w:drawing>
              <wp:anchor distT="0" distB="0" distL="114300" distR="114300" simplePos="0" relativeHeight="251868160" behindDoc="0" locked="0" layoutInCell="1" allowOverlap="1">
                <wp:simplePos x="0" y="0"/>
                <wp:positionH relativeFrom="page">
                  <wp:posOffset>8664935</wp:posOffset>
                </wp:positionH>
                <wp:positionV relativeFrom="page">
                  <wp:posOffset>6710019</wp:posOffset>
                </wp:positionV>
                <wp:extent cx="161330" cy="3601365"/>
                <wp:effectExtent l="0" t="0" r="0" b="0"/>
                <wp:wrapSquare wrapText="bothSides"/>
                <wp:docPr id="325594" name="Group 325594"/>
                <wp:cNvGraphicFramePr/>
                <a:graphic xmlns:a="http://schemas.openxmlformats.org/drawingml/2006/main">
                  <a:graphicData uri="http://schemas.microsoft.com/office/word/2010/wordprocessingGroup">
                    <wpg:wgp>
                      <wpg:cNvGrpSpPr/>
                      <wpg:grpSpPr>
                        <a:xfrm>
                          <a:off x="0" y="0"/>
                          <a:ext cx="161330" cy="3601365"/>
                          <a:chOff x="0" y="0"/>
                          <a:chExt cx="161330" cy="3601365"/>
                        </a:xfrm>
                      </wpg:grpSpPr>
                      <wps:wsp>
                        <wps:cNvPr id="37009" name="Rectangle 37009"/>
                        <wps:cNvSpPr/>
                        <wps:spPr>
                          <a:xfrm rot="-5399999">
                            <a:off x="-2338295" y="1149845"/>
                            <a:ext cx="4789815" cy="113224"/>
                          </a:xfrm>
                          <a:prstGeom prst="rect">
                            <a:avLst/>
                          </a:prstGeom>
                          <a:ln>
                            <a:noFill/>
                          </a:ln>
                        </wps:spPr>
                        <wps:txbx>
                          <w:txbxContent>
                            <w:p w:rsidR="00B03E47" w:rsidRDefault="00E2034E">
                              <w:pPr>
                                <w:spacing w:after="160" w:line="259" w:lineRule="auto"/>
                                <w:ind w:left="0" w:right="0" w:firstLine="0"/>
                                <w:jc w:val="left"/>
                              </w:pPr>
                              <w:r>
                                <w:rPr>
                                  <w:sz w:val="12"/>
                                </w:rPr>
                                <w:t xml:space="preserve">Cód. Validación: X6W4A44Y3YFEHMQ6W9NDGFMDY | Verificación: https://candelaria.sedelectronica.es/ </w:t>
                              </w:r>
                            </w:p>
                          </w:txbxContent>
                        </wps:txbx>
                        <wps:bodyPr horzOverflow="overflow" vert="horz" lIns="0" tIns="0" rIns="0" bIns="0" rtlCol="0">
                          <a:noAutofit/>
                        </wps:bodyPr>
                      </wps:wsp>
                      <wps:wsp>
                        <wps:cNvPr id="37010" name="Rectangle 37010"/>
                        <wps:cNvSpPr/>
                        <wps:spPr>
                          <a:xfrm rot="-5399999">
                            <a:off x="-2098575" y="1313366"/>
                            <a:ext cx="4462772" cy="113224"/>
                          </a:xfrm>
                          <a:prstGeom prst="rect">
                            <a:avLst/>
                          </a:prstGeom>
                          <a:ln>
                            <a:noFill/>
                          </a:ln>
                        </wps:spPr>
                        <wps:txbx>
                          <w:txbxContent>
                            <w:p w:rsidR="00B03E47" w:rsidRDefault="00E2034E">
                              <w:pPr>
                                <w:spacing w:after="160" w:line="259" w:lineRule="auto"/>
                                <w:ind w:left="0" w:right="0" w:firstLine="0"/>
                                <w:jc w:val="left"/>
                              </w:pPr>
                              <w:r>
                                <w:rPr>
                                  <w:sz w:val="12"/>
                                </w:rPr>
                                <w:t xml:space="preserve">Documento firmado electrónicamente desde la plataforma esPublico Gestiona | Página 162 de 179 </w:t>
                              </w:r>
                            </w:p>
                          </w:txbxContent>
                        </wps:txbx>
                        <wps:bodyPr horzOverflow="overflow" vert="horz" lIns="0" tIns="0" rIns="0" bIns="0" rtlCol="0">
                          <a:noAutofit/>
                        </wps:bodyPr>
                      </wps:wsp>
                    </wpg:wgp>
                  </a:graphicData>
                </a:graphic>
              </wp:anchor>
            </w:drawing>
          </mc:Choice>
          <mc:Fallback xmlns:a="http://schemas.openxmlformats.org/drawingml/2006/main">
            <w:pict>
              <v:group id="Group 325594" style="width:12.7031pt;height:283.572pt;position:absolute;mso-position-horizontal-relative:page;mso-position-horizontal:absolute;margin-left:682.278pt;mso-position-vertical-relative:page;margin-top:528.348pt;" coordsize="1613,36013">
                <v:rect id="Rectangle 37009" style="position:absolute;width:47898;height:1132;left:-23382;top:11498;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X6W4A44Y3YFEHMQ6W9NDGFMDY | Verificación: https://candelaria.sedelectronica.es/ </w:t>
                        </w:r>
                      </w:p>
                    </w:txbxContent>
                  </v:textbox>
                </v:rect>
                <v:rect id="Rectangle 37010" style="position:absolute;width:44627;height:1132;left:-20985;top:13133;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162 de 179 </w:t>
                        </w:r>
                      </w:p>
                    </w:txbxContent>
                  </v:textbox>
                </v:rect>
                <w10:wrap type="square"/>
              </v:group>
            </w:pict>
          </mc:Fallback>
        </mc:AlternateContent>
      </w:r>
      <w:r>
        <w:t>En el supuesto de que se quiera comercializar este producto nuevo, el estudiante y Ayuntamiento de Candelaria deben pactar previamente, en un documento independi</w:t>
      </w:r>
      <w:r>
        <w:t xml:space="preserve">ente, las condiciones para hacerlo. </w:t>
      </w:r>
    </w:p>
    <w:p w:rsidR="00B03E47" w:rsidRDefault="00E2034E">
      <w:pPr>
        <w:spacing w:after="0" w:line="259" w:lineRule="auto"/>
        <w:ind w:left="260" w:right="0" w:firstLine="0"/>
        <w:jc w:val="left"/>
      </w:pPr>
      <w:r>
        <w:t xml:space="preserve"> </w:t>
      </w:r>
    </w:p>
    <w:p w:rsidR="00B03E47" w:rsidRDefault="00E2034E">
      <w:pPr>
        <w:numPr>
          <w:ilvl w:val="0"/>
          <w:numId w:val="17"/>
        </w:numPr>
        <w:ind w:right="932" w:hanging="369"/>
      </w:pPr>
      <w:r>
        <w:t xml:space="preserve">Protección de datos de carácter personal </w:t>
      </w:r>
    </w:p>
    <w:p w:rsidR="00B03E47" w:rsidRDefault="00E2034E">
      <w:pPr>
        <w:spacing w:after="0" w:line="259" w:lineRule="auto"/>
        <w:ind w:left="260" w:right="0" w:firstLine="0"/>
        <w:jc w:val="left"/>
      </w:pPr>
      <w:r>
        <w:t xml:space="preserve"> </w:t>
      </w:r>
    </w:p>
    <w:p w:rsidR="00B03E47" w:rsidRDefault="00E2034E">
      <w:pPr>
        <w:ind w:left="255" w:right="932"/>
      </w:pPr>
      <w:r>
        <w:t>Ambas partes reconocen cumplir con todas las obligaciones derivadas de la Ley Orgánica 3/2018 de Protección de Datos Personales y garantía de los derechos digitales, del Reg</w:t>
      </w:r>
      <w:r>
        <w:t>lamento general de protección de datos 2016/679, en adelante RGPD, y de la legislación complementaria. Asimismo, reconocen haber sido informadas de que el responsable del tratamiento es la UOC, de que sus datos son tratados con la finalidad de formalizar e</w:t>
      </w:r>
      <w:r>
        <w:t>l presente contrato y de cumplir y ejecutar las obligaciones derivadas de este, y de que pueden ser cedidos a las empresas del grupo UOC. Se puede consultar el ejercicio de los derechos de acceso, rectificación, olvido, oposición, limitación y portabilidad</w:t>
      </w:r>
      <w:r>
        <w:t xml:space="preserve"> previstos en el RGPD en la política de privacidad de la UOC. </w:t>
      </w:r>
    </w:p>
    <w:p w:rsidR="00B03E47" w:rsidRDefault="00E2034E">
      <w:pPr>
        <w:spacing w:after="0" w:line="259" w:lineRule="auto"/>
        <w:ind w:left="260" w:right="0" w:firstLine="0"/>
        <w:jc w:val="left"/>
      </w:pPr>
      <w:r>
        <w:t xml:space="preserve"> </w:t>
      </w:r>
    </w:p>
    <w:p w:rsidR="00B03E47" w:rsidRDefault="00E2034E">
      <w:pPr>
        <w:numPr>
          <w:ilvl w:val="0"/>
          <w:numId w:val="17"/>
        </w:numPr>
        <w:ind w:right="932" w:hanging="369"/>
      </w:pPr>
      <w:r>
        <w:t xml:space="preserve">Entrada en vigor y duración </w:t>
      </w:r>
    </w:p>
    <w:p w:rsidR="00B03E47" w:rsidRDefault="00E2034E">
      <w:pPr>
        <w:spacing w:after="0" w:line="259" w:lineRule="auto"/>
        <w:ind w:left="260" w:right="0" w:firstLine="0"/>
        <w:jc w:val="left"/>
      </w:pPr>
      <w:r>
        <w:t xml:space="preserve"> </w:t>
      </w:r>
    </w:p>
    <w:p w:rsidR="00B03E47" w:rsidRDefault="00E2034E">
      <w:pPr>
        <w:ind w:left="255" w:right="932"/>
      </w:pPr>
      <w:r>
        <w:t xml:space="preserve">Este convenio entra en vigor en el momento de firmarlo y finaliza en el momento en el que acaban las prácticas, de acuerdo con la fecha que prevé la letra </w:t>
      </w:r>
      <w:r>
        <w:rPr>
          <w:i/>
        </w:rPr>
        <w:t>c</w:t>
      </w:r>
      <w:r>
        <w:t xml:space="preserve"> </w:t>
      </w:r>
      <w:r>
        <w:t>de la cláusula 2.</w:t>
      </w:r>
      <w:r>
        <w:rPr>
          <w:rFonts w:ascii="Times New Roman" w:eastAsia="Times New Roman" w:hAnsi="Times New Roman" w:cs="Times New Roman"/>
          <w:sz w:val="24"/>
        </w:rPr>
        <w:t xml:space="preserve"> </w:t>
      </w:r>
    </w:p>
    <w:p w:rsidR="00B03E47" w:rsidRDefault="00E2034E">
      <w:pPr>
        <w:ind w:left="255" w:right="932"/>
      </w:pPr>
      <w:r>
        <w:t xml:space="preserve">El convenio y las prácticas no pueden ser objeto de prórroga.  </w:t>
      </w:r>
    </w:p>
    <w:p w:rsidR="00B03E47" w:rsidRDefault="00E2034E">
      <w:pPr>
        <w:ind w:left="255" w:right="932"/>
      </w:pPr>
      <w:r>
        <w:t>Cuando las actividades de prácticas impliquen contacto habitual con menores de edad, la eficacia del presente convenio queda supeditada al cumplimiento de la obligación prev</w:t>
      </w:r>
      <w:r>
        <w:t xml:space="preserve">ista en la letra i) de la cláusula 5 del presente convenio. </w:t>
      </w:r>
    </w:p>
    <w:p w:rsidR="00B03E47" w:rsidRDefault="00E2034E">
      <w:pPr>
        <w:spacing w:after="0" w:line="259" w:lineRule="auto"/>
        <w:ind w:left="260" w:right="0" w:firstLine="0"/>
        <w:jc w:val="left"/>
      </w:pPr>
      <w:r>
        <w:t xml:space="preserve"> </w:t>
      </w:r>
    </w:p>
    <w:p w:rsidR="00B03E47" w:rsidRDefault="00E2034E">
      <w:pPr>
        <w:numPr>
          <w:ilvl w:val="0"/>
          <w:numId w:val="17"/>
        </w:numPr>
        <w:ind w:right="932" w:hanging="369"/>
      </w:pPr>
      <w:r>
        <w:t xml:space="preserve">Resolución </w:t>
      </w:r>
    </w:p>
    <w:p w:rsidR="00B03E47" w:rsidRDefault="00E2034E">
      <w:pPr>
        <w:spacing w:after="0" w:line="259" w:lineRule="auto"/>
        <w:ind w:left="260" w:right="0" w:firstLine="0"/>
        <w:jc w:val="left"/>
      </w:pPr>
      <w:r>
        <w:t xml:space="preserve"> </w:t>
      </w:r>
    </w:p>
    <w:p w:rsidR="00B03E47" w:rsidRDefault="00E2034E">
      <w:pPr>
        <w:ind w:left="255" w:right="932"/>
      </w:pPr>
      <w:r>
        <w:t xml:space="preserve">Son causas de extinción de este convenio las siguientes: </w:t>
      </w:r>
    </w:p>
    <w:p w:rsidR="00B03E47" w:rsidRDefault="00E2034E">
      <w:pPr>
        <w:numPr>
          <w:ilvl w:val="0"/>
          <w:numId w:val="18"/>
        </w:numPr>
        <w:ind w:left="627" w:right="932" w:hanging="382"/>
      </w:pPr>
      <w:r>
        <w:t>El mutuo acuerdo de las partes firmantes, manifestado por escrito.</w:t>
      </w:r>
      <w:r>
        <w:rPr>
          <w:rFonts w:ascii="Times New Roman" w:eastAsia="Times New Roman" w:hAnsi="Times New Roman" w:cs="Times New Roman"/>
          <w:sz w:val="24"/>
        </w:rPr>
        <w:t xml:space="preserve"> </w:t>
      </w:r>
    </w:p>
    <w:p w:rsidR="00B03E47" w:rsidRDefault="00E2034E">
      <w:pPr>
        <w:numPr>
          <w:ilvl w:val="0"/>
          <w:numId w:val="18"/>
        </w:numPr>
        <w:ind w:left="627" w:right="932" w:hanging="382"/>
      </w:pPr>
      <w:r>
        <w:t>La manifestación de cualquiera de las partes de la voluntad de resolver el convenio, con un preaviso de quince días de anticipación.</w:t>
      </w:r>
      <w:r>
        <w:rPr>
          <w:rFonts w:ascii="Times New Roman" w:eastAsia="Times New Roman" w:hAnsi="Times New Roman" w:cs="Times New Roman"/>
          <w:sz w:val="24"/>
        </w:rPr>
        <w:t xml:space="preserve"> </w:t>
      </w:r>
    </w:p>
    <w:p w:rsidR="00B03E47" w:rsidRDefault="00E2034E">
      <w:pPr>
        <w:numPr>
          <w:ilvl w:val="0"/>
          <w:numId w:val="18"/>
        </w:numPr>
        <w:ind w:left="627" w:right="932" w:hanging="382"/>
      </w:pPr>
      <w:r>
        <w:t>El incumplimiento de alguna de las partes de las obligaciones asumidas en virtud del   presente documento, que dará derech</w:t>
      </w:r>
      <w:r>
        <w:t>o a la otra parte para resolver unilateralmente este acuerdo, lo cual se hará efectivo en un periodo de treinta [30] días a partir de la notificación.</w:t>
      </w:r>
      <w:r>
        <w:rPr>
          <w:rFonts w:ascii="Times New Roman" w:eastAsia="Times New Roman" w:hAnsi="Times New Roman" w:cs="Times New Roman"/>
          <w:sz w:val="24"/>
        </w:rPr>
        <w:t xml:space="preserve"> </w:t>
      </w:r>
    </w:p>
    <w:p w:rsidR="00B03E47" w:rsidRDefault="00E2034E">
      <w:pPr>
        <w:numPr>
          <w:ilvl w:val="0"/>
          <w:numId w:val="18"/>
        </w:numPr>
        <w:ind w:left="627" w:right="932" w:hanging="382"/>
      </w:pPr>
      <w:r>
        <w:t>Las causas generales de extinción que establece la legislación vigente.</w:t>
      </w:r>
      <w:r>
        <w:rPr>
          <w:rFonts w:ascii="Times New Roman" w:eastAsia="Times New Roman" w:hAnsi="Times New Roman" w:cs="Times New Roman"/>
          <w:sz w:val="24"/>
        </w:rPr>
        <w:t xml:space="preserve"> </w:t>
      </w:r>
    </w:p>
    <w:p w:rsidR="00B03E47" w:rsidRDefault="00E2034E">
      <w:pPr>
        <w:spacing w:after="0" w:line="259" w:lineRule="auto"/>
        <w:ind w:left="260" w:right="0" w:firstLine="0"/>
        <w:jc w:val="left"/>
      </w:pPr>
      <w:r>
        <w:t xml:space="preserve"> </w:t>
      </w:r>
    </w:p>
    <w:p w:rsidR="00B03E47" w:rsidRDefault="00E2034E">
      <w:pPr>
        <w:ind w:left="255" w:right="932"/>
      </w:pPr>
      <w:r>
        <w:t xml:space="preserve">14. Resolución de conflictos </w:t>
      </w:r>
    </w:p>
    <w:p w:rsidR="00B03E47" w:rsidRDefault="00E2034E">
      <w:pPr>
        <w:spacing w:after="0" w:line="259" w:lineRule="auto"/>
        <w:ind w:left="260" w:right="0" w:firstLine="0"/>
        <w:jc w:val="left"/>
      </w:pPr>
      <w:r>
        <w:t xml:space="preserve"> </w:t>
      </w:r>
    </w:p>
    <w:p w:rsidR="00B03E47" w:rsidRDefault="00E2034E">
      <w:pPr>
        <w:ind w:left="255" w:right="932"/>
      </w:pPr>
      <w:r>
        <w:t xml:space="preserve">Todas las partes expresan el compromiso de cumplir las obligaciones respectivas de buena fe y llevar a buen término todas y cada una de las negociaciones que sean necesarias para el cumplimiento del presente acuerdo a satisfacción de ambas. </w:t>
      </w:r>
    </w:p>
    <w:p w:rsidR="00B03E47" w:rsidRDefault="00E2034E">
      <w:pPr>
        <w:ind w:left="255" w:right="932"/>
      </w:pPr>
      <w:r>
        <w:t>Cualquier c</w:t>
      </w:r>
      <w:r>
        <w:t xml:space="preserve">ontroversia que derive de la interpretación, el cumplimiento o la ejecución de los acuerdos del presente documento debe resolverse de mutuo acuerdo entre las partes. </w:t>
      </w:r>
    </w:p>
    <w:p w:rsidR="00B03E47" w:rsidRDefault="00E2034E">
      <w:pPr>
        <w:ind w:left="255" w:right="932"/>
      </w:pPr>
      <w:r>
        <w:t>Las partes reconocen que, a efectos de notificaciones, se establecen los domicilios socia</w:t>
      </w:r>
      <w:r>
        <w:t xml:space="preserve">les de ambas instituciones. </w:t>
      </w:r>
    </w:p>
    <w:p w:rsidR="00B03E47" w:rsidRDefault="00E2034E">
      <w:pPr>
        <w:ind w:left="255" w:right="932"/>
      </w:pPr>
      <w:r>
        <w:t xml:space="preserve">Y, en prueba de conformidad y para que conste todo lo que se ha convenido, las partes firman este convenio en tres ejemplares, en el lugar y en la fecha que se indican en el encabezamiento. </w:t>
      </w:r>
    </w:p>
    <w:p w:rsidR="00B03E47" w:rsidRDefault="00E2034E">
      <w:pPr>
        <w:spacing w:after="0" w:line="259" w:lineRule="auto"/>
        <w:ind w:left="260" w:right="0" w:firstLine="0"/>
        <w:jc w:val="left"/>
      </w:pPr>
      <w:r>
        <w:t xml:space="preserve"> </w:t>
      </w:r>
    </w:p>
    <w:p w:rsidR="00B03E47" w:rsidRDefault="00E2034E">
      <w:pPr>
        <w:spacing w:after="0" w:line="259" w:lineRule="auto"/>
        <w:ind w:left="260" w:right="0" w:firstLine="0"/>
        <w:jc w:val="left"/>
      </w:pPr>
      <w:r>
        <w:t xml:space="preserve">  </w:t>
      </w:r>
    </w:p>
    <w:p w:rsidR="00B03E47" w:rsidRDefault="00E2034E">
      <w:pPr>
        <w:ind w:left="255" w:right="932"/>
      </w:pPr>
      <w:r>
        <w:t xml:space="preserve">ANEXO I </w:t>
      </w:r>
    </w:p>
    <w:p w:rsidR="00B03E47" w:rsidRDefault="00E2034E">
      <w:pPr>
        <w:spacing w:after="0" w:line="259" w:lineRule="auto"/>
        <w:ind w:left="260" w:right="0" w:firstLine="0"/>
        <w:jc w:val="left"/>
      </w:pPr>
      <w:r>
        <w:rPr>
          <w:rFonts w:ascii="Calibri" w:eastAsia="Calibri" w:hAnsi="Calibri" w:cs="Calibri"/>
          <w:noProof/>
        </w:rPr>
        <mc:AlternateContent>
          <mc:Choice Requires="wpg">
            <w:drawing>
              <wp:anchor distT="0" distB="0" distL="114300" distR="114300" simplePos="0" relativeHeight="251869184" behindDoc="0" locked="0" layoutInCell="1" allowOverlap="1">
                <wp:simplePos x="0" y="0"/>
                <wp:positionH relativeFrom="page">
                  <wp:posOffset>8664935</wp:posOffset>
                </wp:positionH>
                <wp:positionV relativeFrom="page">
                  <wp:posOffset>6710019</wp:posOffset>
                </wp:positionV>
                <wp:extent cx="161330" cy="3601365"/>
                <wp:effectExtent l="0" t="0" r="0" b="0"/>
                <wp:wrapSquare wrapText="bothSides"/>
                <wp:docPr id="326832" name="Group 326832"/>
                <wp:cNvGraphicFramePr/>
                <a:graphic xmlns:a="http://schemas.openxmlformats.org/drawingml/2006/main">
                  <a:graphicData uri="http://schemas.microsoft.com/office/word/2010/wordprocessingGroup">
                    <wpg:wgp>
                      <wpg:cNvGrpSpPr/>
                      <wpg:grpSpPr>
                        <a:xfrm>
                          <a:off x="0" y="0"/>
                          <a:ext cx="161330" cy="3601365"/>
                          <a:chOff x="0" y="0"/>
                          <a:chExt cx="161330" cy="3601365"/>
                        </a:xfrm>
                      </wpg:grpSpPr>
                      <wps:wsp>
                        <wps:cNvPr id="37163" name="Rectangle 37163"/>
                        <wps:cNvSpPr/>
                        <wps:spPr>
                          <a:xfrm rot="-5399999">
                            <a:off x="-2338295" y="1149845"/>
                            <a:ext cx="4789815" cy="113224"/>
                          </a:xfrm>
                          <a:prstGeom prst="rect">
                            <a:avLst/>
                          </a:prstGeom>
                          <a:ln>
                            <a:noFill/>
                          </a:ln>
                        </wps:spPr>
                        <wps:txbx>
                          <w:txbxContent>
                            <w:p w:rsidR="00B03E47" w:rsidRDefault="00E2034E">
                              <w:pPr>
                                <w:spacing w:after="160" w:line="259" w:lineRule="auto"/>
                                <w:ind w:left="0" w:right="0" w:firstLine="0"/>
                                <w:jc w:val="left"/>
                              </w:pPr>
                              <w:r>
                                <w:rPr>
                                  <w:sz w:val="12"/>
                                </w:rPr>
                                <w:t>Cód. Validación: X6</w:t>
                              </w:r>
                              <w:r>
                                <w:rPr>
                                  <w:sz w:val="12"/>
                                </w:rPr>
                                <w:t xml:space="preserve">W4A44Y3YFEHMQ6W9NDGFMDY | Verificación: https://candelaria.sedelectronica.es/ </w:t>
                              </w:r>
                            </w:p>
                          </w:txbxContent>
                        </wps:txbx>
                        <wps:bodyPr horzOverflow="overflow" vert="horz" lIns="0" tIns="0" rIns="0" bIns="0" rtlCol="0">
                          <a:noAutofit/>
                        </wps:bodyPr>
                      </wps:wsp>
                      <wps:wsp>
                        <wps:cNvPr id="37164" name="Rectangle 37164"/>
                        <wps:cNvSpPr/>
                        <wps:spPr>
                          <a:xfrm rot="-5399999">
                            <a:off x="-2098575" y="1313366"/>
                            <a:ext cx="4462772" cy="113224"/>
                          </a:xfrm>
                          <a:prstGeom prst="rect">
                            <a:avLst/>
                          </a:prstGeom>
                          <a:ln>
                            <a:noFill/>
                          </a:ln>
                        </wps:spPr>
                        <wps:txbx>
                          <w:txbxContent>
                            <w:p w:rsidR="00B03E47" w:rsidRDefault="00E2034E">
                              <w:pPr>
                                <w:spacing w:after="160" w:line="259" w:lineRule="auto"/>
                                <w:ind w:left="0" w:right="0" w:firstLine="0"/>
                                <w:jc w:val="left"/>
                              </w:pPr>
                              <w:r>
                                <w:rPr>
                                  <w:sz w:val="12"/>
                                </w:rPr>
                                <w:t xml:space="preserve">Documento firmado electrónicamente desde la plataforma esPublico Gestiona | Página 163 de 179 </w:t>
                              </w:r>
                            </w:p>
                          </w:txbxContent>
                        </wps:txbx>
                        <wps:bodyPr horzOverflow="overflow" vert="horz" lIns="0" tIns="0" rIns="0" bIns="0" rtlCol="0">
                          <a:noAutofit/>
                        </wps:bodyPr>
                      </wps:wsp>
                    </wpg:wgp>
                  </a:graphicData>
                </a:graphic>
              </wp:anchor>
            </w:drawing>
          </mc:Choice>
          <mc:Fallback xmlns:a="http://schemas.openxmlformats.org/drawingml/2006/main">
            <w:pict>
              <v:group id="Group 326832" style="width:12.7031pt;height:283.572pt;position:absolute;mso-position-horizontal-relative:page;mso-position-horizontal:absolute;margin-left:682.278pt;mso-position-vertical-relative:page;margin-top:528.348pt;" coordsize="1613,36013">
                <v:rect id="Rectangle 37163" style="position:absolute;width:47898;height:1132;left:-23382;top:11498;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X6W4A44Y3YFEHMQ6W9NDGFMDY | Verificación: https://candelaria.sedelectronica.es/ </w:t>
                        </w:r>
                      </w:p>
                    </w:txbxContent>
                  </v:textbox>
                </v:rect>
                <v:rect id="Rectangle 37164" style="position:absolute;width:44627;height:1132;left:-20985;top:13133;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163 de 179 </w:t>
                        </w:r>
                      </w:p>
                    </w:txbxContent>
                  </v:textbox>
                </v:rect>
                <w10:wrap type="square"/>
              </v:group>
            </w:pict>
          </mc:Fallback>
        </mc:AlternateContent>
      </w:r>
      <w:r>
        <w:t xml:space="preserve"> </w:t>
      </w:r>
    </w:p>
    <w:p w:rsidR="00B03E47" w:rsidRDefault="00E2034E">
      <w:pPr>
        <w:ind w:left="255" w:right="932"/>
      </w:pPr>
      <w:r>
        <w:t xml:space="preserve">Proyecto formativo </w:t>
      </w:r>
    </w:p>
    <w:p w:rsidR="00B03E47" w:rsidRDefault="00E2034E">
      <w:pPr>
        <w:spacing w:after="0" w:line="259" w:lineRule="auto"/>
        <w:ind w:left="260" w:right="0" w:firstLine="0"/>
        <w:jc w:val="left"/>
      </w:pPr>
      <w:r>
        <w:t xml:space="preserve"> </w:t>
      </w:r>
    </w:p>
    <w:p w:rsidR="00B03E47" w:rsidRDefault="00E2034E">
      <w:pPr>
        <w:ind w:left="255" w:right="932"/>
      </w:pPr>
      <w:r>
        <w:t>Área de trabajo / Nombre del empleo</w:t>
      </w:r>
      <w:r>
        <w:rPr>
          <w:rFonts w:ascii="Times New Roman" w:eastAsia="Times New Roman" w:hAnsi="Times New Roman" w:cs="Times New Roman"/>
          <w:sz w:val="24"/>
        </w:rPr>
        <w:t xml:space="preserve"> </w:t>
      </w:r>
    </w:p>
    <w:p w:rsidR="00B03E47" w:rsidRDefault="00E2034E">
      <w:pPr>
        <w:spacing w:after="0" w:line="259" w:lineRule="auto"/>
        <w:ind w:left="260" w:right="0" w:firstLine="0"/>
        <w:jc w:val="left"/>
      </w:pPr>
      <w:r>
        <w:t xml:space="preserve"> </w:t>
      </w:r>
    </w:p>
    <w:p w:rsidR="00B03E47" w:rsidRDefault="00E2034E">
      <w:pPr>
        <w:ind w:left="255" w:right="932"/>
      </w:pPr>
      <w:r>
        <w:t xml:space="preserve">Concejalía de cultura </w:t>
      </w:r>
    </w:p>
    <w:p w:rsidR="00B03E47" w:rsidRDefault="00E2034E">
      <w:pPr>
        <w:spacing w:after="0" w:line="259" w:lineRule="auto"/>
        <w:ind w:left="260" w:right="0" w:firstLine="0"/>
        <w:jc w:val="left"/>
      </w:pPr>
      <w:r>
        <w:t xml:space="preserve"> </w:t>
      </w:r>
    </w:p>
    <w:p w:rsidR="00B03E47" w:rsidRDefault="00E2034E">
      <w:pPr>
        <w:ind w:left="255" w:right="932"/>
      </w:pPr>
      <w:r>
        <w:t xml:space="preserve">Tareas que realizará el estudiante </w:t>
      </w:r>
    </w:p>
    <w:p w:rsidR="00B03E47" w:rsidRDefault="00E2034E">
      <w:pPr>
        <w:spacing w:after="0" w:line="259" w:lineRule="auto"/>
        <w:ind w:left="260" w:right="0" w:firstLine="0"/>
        <w:jc w:val="left"/>
      </w:pPr>
      <w:r>
        <w:t xml:space="preserve"> </w:t>
      </w:r>
    </w:p>
    <w:p w:rsidR="00B03E47" w:rsidRDefault="00E2034E">
      <w:pPr>
        <w:ind w:left="255" w:right="932"/>
      </w:pPr>
      <w:r>
        <w:t xml:space="preserve">Apoyo a la gestión de la actividad cultural del municipio de Candelaria </w:t>
      </w:r>
    </w:p>
    <w:p w:rsidR="00B03E47" w:rsidRDefault="00E2034E">
      <w:pPr>
        <w:spacing w:after="0" w:line="259" w:lineRule="auto"/>
        <w:ind w:left="260" w:right="0" w:firstLine="0"/>
        <w:jc w:val="left"/>
      </w:pPr>
      <w:r>
        <w:t xml:space="preserve"> </w:t>
      </w:r>
    </w:p>
    <w:p w:rsidR="00B03E47" w:rsidRDefault="00E2034E">
      <w:pPr>
        <w:ind w:left="255" w:right="932"/>
      </w:pPr>
      <w:r>
        <w:t xml:space="preserve">Competencias específicas </w:t>
      </w:r>
    </w:p>
    <w:p w:rsidR="00B03E47" w:rsidRDefault="00E2034E">
      <w:pPr>
        <w:spacing w:after="0" w:line="259" w:lineRule="auto"/>
        <w:ind w:left="260" w:right="0" w:firstLine="0"/>
        <w:jc w:val="left"/>
      </w:pPr>
      <w:r>
        <w:t xml:space="preserve"> </w:t>
      </w:r>
    </w:p>
    <w:p w:rsidR="00B03E47" w:rsidRDefault="00E2034E">
      <w:pPr>
        <w:numPr>
          <w:ilvl w:val="0"/>
          <w:numId w:val="19"/>
        </w:numPr>
        <w:ind w:right="932" w:hanging="360"/>
      </w:pPr>
      <w:r>
        <w:t xml:space="preserve">Aplicación de métodos, herramientas y procedimientos, adquiridos en el máster, en el ámbito profesional de la gestión de la cultura. </w:t>
      </w:r>
    </w:p>
    <w:p w:rsidR="00B03E47" w:rsidRDefault="00E2034E">
      <w:pPr>
        <w:numPr>
          <w:ilvl w:val="0"/>
          <w:numId w:val="19"/>
        </w:numPr>
        <w:ind w:right="932" w:hanging="360"/>
      </w:pPr>
      <w:r>
        <w:t xml:space="preserve">Análisis crítico de situaciones de reto y problemáticas en el campo de la gestión de la cultura. </w:t>
      </w:r>
    </w:p>
    <w:p w:rsidR="00B03E47" w:rsidRDefault="00E2034E">
      <w:pPr>
        <w:numPr>
          <w:ilvl w:val="0"/>
          <w:numId w:val="19"/>
        </w:numPr>
        <w:ind w:right="932" w:hanging="360"/>
      </w:pPr>
      <w:r>
        <w:t>Iniciativa para llevar a</w:t>
      </w:r>
      <w:r>
        <w:t xml:space="preserve"> cabo la gestión de proyectos, estrategias o actividades propuestas por el tutor a lo largo de la estancia. </w:t>
      </w:r>
    </w:p>
    <w:p w:rsidR="00B03E47" w:rsidRDefault="00E2034E">
      <w:pPr>
        <w:numPr>
          <w:ilvl w:val="0"/>
          <w:numId w:val="19"/>
        </w:numPr>
        <w:ind w:right="932" w:hanging="360"/>
      </w:pPr>
      <w:r>
        <w:t xml:space="preserve">Capacidad de toma de decisiones y planificación estratégica en el ámbito profesional de la gestión de la cultura. </w:t>
      </w:r>
    </w:p>
    <w:p w:rsidR="00B03E47" w:rsidRDefault="00E2034E">
      <w:pPr>
        <w:numPr>
          <w:ilvl w:val="0"/>
          <w:numId w:val="19"/>
        </w:numPr>
        <w:ind w:right="932" w:hanging="360"/>
      </w:pPr>
      <w:r>
        <w:t>Análisis para la resolución de s</w:t>
      </w:r>
      <w:r>
        <w:t xml:space="preserve">ituaciones de cambios y problemas. </w:t>
      </w:r>
    </w:p>
    <w:p w:rsidR="00B03E47" w:rsidRDefault="00E2034E">
      <w:pPr>
        <w:numPr>
          <w:ilvl w:val="0"/>
          <w:numId w:val="19"/>
        </w:numPr>
        <w:ind w:right="932" w:hanging="360"/>
      </w:pPr>
      <w:r>
        <w:t xml:space="preserve">Gestión coherente y sostenible de acciones culturales. </w:t>
      </w:r>
    </w:p>
    <w:p w:rsidR="00B03E47" w:rsidRDefault="00E2034E">
      <w:pPr>
        <w:numPr>
          <w:ilvl w:val="0"/>
          <w:numId w:val="19"/>
        </w:numPr>
        <w:ind w:right="932" w:hanging="360"/>
      </w:pPr>
      <w:r>
        <w:t xml:space="preserve">Competencias para el trabajo coordinado en equipo con los profesionales de la institución. </w:t>
      </w:r>
    </w:p>
    <w:p w:rsidR="00B03E47" w:rsidRDefault="00E2034E">
      <w:pPr>
        <w:ind w:left="255" w:right="932"/>
      </w:pPr>
      <w:r>
        <w:t>Competencias transversales</w:t>
      </w:r>
      <w:r>
        <w:rPr>
          <w:rFonts w:ascii="Times New Roman" w:eastAsia="Times New Roman" w:hAnsi="Times New Roman" w:cs="Times New Roman"/>
          <w:sz w:val="24"/>
        </w:rPr>
        <w:t xml:space="preserve"> </w:t>
      </w:r>
    </w:p>
    <w:p w:rsidR="00B03E47" w:rsidRDefault="00E2034E">
      <w:pPr>
        <w:ind w:left="255" w:right="932"/>
      </w:pPr>
      <w:r>
        <w:t xml:space="preserve">Las prácticas presenciales deben permitir a </w:t>
      </w:r>
      <w:r>
        <w:t xml:space="preserve">los estudiantes enfrentarse a situaciones reales de instituciones, empresas y entidades culturales reales. </w:t>
      </w:r>
    </w:p>
    <w:p w:rsidR="00B03E47" w:rsidRDefault="00E2034E">
      <w:pPr>
        <w:ind w:left="255" w:right="932"/>
      </w:pPr>
      <w:r>
        <w:t xml:space="preserve">Esto implica los objetivos siguientes: </w:t>
      </w:r>
    </w:p>
    <w:p w:rsidR="00B03E47" w:rsidRDefault="00E2034E">
      <w:pPr>
        <w:numPr>
          <w:ilvl w:val="0"/>
          <w:numId w:val="19"/>
        </w:numPr>
        <w:ind w:right="932" w:hanging="360"/>
      </w:pPr>
      <w:r>
        <w:t xml:space="preserve">Incrementar el grado de conocimiento de las instituciones y de sus modelos de gestión. </w:t>
      </w:r>
    </w:p>
    <w:p w:rsidR="00B03E47" w:rsidRDefault="00E2034E">
      <w:pPr>
        <w:numPr>
          <w:ilvl w:val="0"/>
          <w:numId w:val="19"/>
        </w:numPr>
        <w:ind w:right="932" w:hanging="360"/>
      </w:pPr>
      <w:r>
        <w:t>Identificar debilida</w:t>
      </w:r>
      <w:r>
        <w:t xml:space="preserve">des, amenazas, fortalezas y oportunidades de la institución. </w:t>
      </w:r>
    </w:p>
    <w:p w:rsidR="00B03E47" w:rsidRDefault="00E2034E">
      <w:pPr>
        <w:numPr>
          <w:ilvl w:val="0"/>
          <w:numId w:val="19"/>
        </w:numPr>
        <w:ind w:right="932" w:hanging="360"/>
      </w:pPr>
      <w:r>
        <w:t xml:space="preserve">Obtener un mayor grado de interacción entre los estudiantes y los directivos de la institución. </w:t>
      </w:r>
    </w:p>
    <w:p w:rsidR="00B03E47" w:rsidRDefault="00E2034E">
      <w:pPr>
        <w:numPr>
          <w:ilvl w:val="0"/>
          <w:numId w:val="19"/>
        </w:numPr>
        <w:ind w:right="932" w:hanging="360"/>
      </w:pPr>
      <w:r>
        <w:t xml:space="preserve">Situar a los alumnos en un contexto real de toma de decisiones y fomentar el trabajo en equipo para gestionar situaciones de cambio. </w:t>
      </w:r>
    </w:p>
    <w:p w:rsidR="00B03E47" w:rsidRDefault="00E2034E">
      <w:pPr>
        <w:numPr>
          <w:ilvl w:val="0"/>
          <w:numId w:val="19"/>
        </w:numPr>
        <w:ind w:right="932" w:hanging="360"/>
      </w:pPr>
      <w:r>
        <w:t xml:space="preserve">Aumentar el trabajo práctico en aspectos relevantes y no periféricos de la gestión cultural. </w:t>
      </w:r>
    </w:p>
    <w:p w:rsidR="00B03E47" w:rsidRDefault="00E2034E">
      <w:pPr>
        <w:spacing w:after="100" w:line="259" w:lineRule="auto"/>
        <w:ind w:left="260" w:right="0" w:firstLine="0"/>
        <w:jc w:val="left"/>
      </w:pPr>
      <w:r>
        <w:rPr>
          <w:b/>
        </w:rPr>
        <w:t xml:space="preserve"> </w:t>
      </w:r>
    </w:p>
    <w:p w:rsidR="00B03E47" w:rsidRDefault="00E2034E">
      <w:pPr>
        <w:spacing w:after="110"/>
        <w:ind w:left="255" w:right="932"/>
      </w:pPr>
      <w:r>
        <w:rPr>
          <w:b/>
        </w:rPr>
        <w:t xml:space="preserve">Segundo: </w:t>
      </w:r>
      <w:r>
        <w:t>Facultar a la Alc</w:t>
      </w:r>
      <w:r>
        <w:t xml:space="preserve">aldía para la suscripción de este Convenio de cooperación educativa entre la Universitat Oberta de Catalunya, Ayuntamiento de Candelaria e Iván Rancel Delgado y cualquier otro documento que en su caso sea preciso para la efectividad del presente acuerdo.” </w:t>
      </w:r>
    </w:p>
    <w:p w:rsidR="00B03E47" w:rsidRDefault="00E2034E">
      <w:pPr>
        <w:spacing w:after="95" w:line="259" w:lineRule="auto"/>
        <w:ind w:left="260" w:right="0" w:firstLine="0"/>
        <w:jc w:val="left"/>
      </w:pPr>
      <w:r>
        <w:t xml:space="preserve"> </w:t>
      </w:r>
    </w:p>
    <w:p w:rsidR="00B03E47" w:rsidRDefault="00E2034E">
      <w:pPr>
        <w:spacing w:after="0" w:line="259" w:lineRule="auto"/>
        <w:ind w:left="260" w:right="0" w:firstLine="0"/>
        <w:jc w:val="left"/>
      </w:pPr>
      <w:r>
        <w:rPr>
          <w:b/>
        </w:rPr>
        <w:t xml:space="preserve"> </w:t>
      </w:r>
    </w:p>
    <w:p w:rsidR="00B03E47" w:rsidRDefault="00E2034E">
      <w:pPr>
        <w:tabs>
          <w:tab w:val="center" w:pos="970"/>
          <w:tab w:val="center" w:pos="5075"/>
        </w:tabs>
        <w:spacing w:after="349"/>
        <w:ind w:left="0" w:right="0" w:firstLine="0"/>
        <w:jc w:val="left"/>
      </w:pPr>
      <w:r>
        <w:rPr>
          <w:rFonts w:ascii="Calibri" w:eastAsia="Calibri" w:hAnsi="Calibri" w:cs="Calibri"/>
        </w:rPr>
        <w:tab/>
      </w:r>
      <w:r>
        <w:rPr>
          <w:b/>
        </w:rPr>
        <w:t xml:space="preserve"> </w:t>
      </w:r>
      <w:r>
        <w:rPr>
          <w:b/>
        </w:rPr>
        <w:tab/>
      </w:r>
      <w:r>
        <w:t>No obstante, la Junta de Gobierno Local acordará lo más procedente.</w:t>
      </w:r>
      <w:r>
        <w:rPr>
          <w:rFonts w:ascii="Times New Roman" w:eastAsia="Times New Roman" w:hAnsi="Times New Roman" w:cs="Times New Roman"/>
          <w:sz w:val="24"/>
        </w:rPr>
        <w:t xml:space="preserve"> </w:t>
      </w:r>
    </w:p>
    <w:p w:rsidR="00B03E47" w:rsidRDefault="00E2034E">
      <w:pPr>
        <w:spacing w:after="0" w:line="259" w:lineRule="auto"/>
        <w:ind w:left="260" w:right="0" w:firstLine="0"/>
        <w:jc w:val="left"/>
      </w:pPr>
      <w:r>
        <w:rPr>
          <w:b/>
        </w:rPr>
        <w:t xml:space="preserve"> </w:t>
      </w:r>
    </w:p>
    <w:p w:rsidR="00B03E47" w:rsidRDefault="00E2034E">
      <w:pPr>
        <w:spacing w:after="0" w:line="259" w:lineRule="auto"/>
        <w:ind w:left="260" w:right="0" w:firstLine="0"/>
        <w:jc w:val="left"/>
      </w:pPr>
      <w:r>
        <w:rPr>
          <w:b/>
        </w:rPr>
        <w:t xml:space="preserve"> </w:t>
      </w:r>
    </w:p>
    <w:p w:rsidR="00B03E47" w:rsidRDefault="00E2034E">
      <w:pPr>
        <w:spacing w:after="0" w:line="259" w:lineRule="auto"/>
        <w:ind w:left="260" w:right="0" w:firstLine="0"/>
        <w:jc w:val="left"/>
      </w:pPr>
      <w:r>
        <w:rPr>
          <w:b/>
        </w:rPr>
        <w:t xml:space="preserve"> </w:t>
      </w:r>
    </w:p>
    <w:p w:rsidR="00B03E47" w:rsidRDefault="00E2034E">
      <w:pPr>
        <w:spacing w:after="111" w:line="248" w:lineRule="auto"/>
        <w:ind w:left="255" w:right="928"/>
      </w:pPr>
      <w:r>
        <w:rPr>
          <w:rFonts w:ascii="Calibri" w:eastAsia="Calibri" w:hAnsi="Calibri" w:cs="Calibri"/>
          <w:noProof/>
        </w:rPr>
        <mc:AlternateContent>
          <mc:Choice Requires="wpg">
            <w:drawing>
              <wp:anchor distT="0" distB="0" distL="114300" distR="114300" simplePos="0" relativeHeight="251870208" behindDoc="0" locked="0" layoutInCell="1" allowOverlap="1">
                <wp:simplePos x="0" y="0"/>
                <wp:positionH relativeFrom="page">
                  <wp:posOffset>8664935</wp:posOffset>
                </wp:positionH>
                <wp:positionV relativeFrom="page">
                  <wp:posOffset>6710019</wp:posOffset>
                </wp:positionV>
                <wp:extent cx="161330" cy="3601365"/>
                <wp:effectExtent l="0" t="0" r="0" b="0"/>
                <wp:wrapSquare wrapText="bothSides"/>
                <wp:docPr id="326704" name="Group 326704"/>
                <wp:cNvGraphicFramePr/>
                <a:graphic xmlns:a="http://schemas.openxmlformats.org/drawingml/2006/main">
                  <a:graphicData uri="http://schemas.microsoft.com/office/word/2010/wordprocessingGroup">
                    <wpg:wgp>
                      <wpg:cNvGrpSpPr/>
                      <wpg:grpSpPr>
                        <a:xfrm>
                          <a:off x="0" y="0"/>
                          <a:ext cx="161330" cy="3601365"/>
                          <a:chOff x="0" y="0"/>
                          <a:chExt cx="161330" cy="3601365"/>
                        </a:xfrm>
                      </wpg:grpSpPr>
                      <wps:wsp>
                        <wps:cNvPr id="37282" name="Rectangle 37282"/>
                        <wps:cNvSpPr/>
                        <wps:spPr>
                          <a:xfrm rot="-5399999">
                            <a:off x="-2338295" y="1149845"/>
                            <a:ext cx="4789815" cy="113224"/>
                          </a:xfrm>
                          <a:prstGeom prst="rect">
                            <a:avLst/>
                          </a:prstGeom>
                          <a:ln>
                            <a:noFill/>
                          </a:ln>
                        </wps:spPr>
                        <wps:txbx>
                          <w:txbxContent>
                            <w:p w:rsidR="00B03E47" w:rsidRDefault="00E2034E">
                              <w:pPr>
                                <w:spacing w:after="160" w:line="259" w:lineRule="auto"/>
                                <w:ind w:left="0" w:right="0" w:firstLine="0"/>
                                <w:jc w:val="left"/>
                              </w:pPr>
                              <w:r>
                                <w:rPr>
                                  <w:sz w:val="12"/>
                                </w:rPr>
                                <w:t xml:space="preserve">Cód. Validación: X6W4A44Y3YFEHMQ6W9NDGFMDY | Verificación: https://candelaria.sedelectronica.es/ </w:t>
                              </w:r>
                            </w:p>
                          </w:txbxContent>
                        </wps:txbx>
                        <wps:bodyPr horzOverflow="overflow" vert="horz" lIns="0" tIns="0" rIns="0" bIns="0" rtlCol="0">
                          <a:noAutofit/>
                        </wps:bodyPr>
                      </wps:wsp>
                      <wps:wsp>
                        <wps:cNvPr id="37283" name="Rectangle 37283"/>
                        <wps:cNvSpPr/>
                        <wps:spPr>
                          <a:xfrm rot="-5399999">
                            <a:off x="-2098575" y="1313366"/>
                            <a:ext cx="4462772" cy="113224"/>
                          </a:xfrm>
                          <a:prstGeom prst="rect">
                            <a:avLst/>
                          </a:prstGeom>
                          <a:ln>
                            <a:noFill/>
                          </a:ln>
                        </wps:spPr>
                        <wps:txbx>
                          <w:txbxContent>
                            <w:p w:rsidR="00B03E47" w:rsidRDefault="00E2034E">
                              <w:pPr>
                                <w:spacing w:after="160" w:line="259" w:lineRule="auto"/>
                                <w:ind w:left="0" w:right="0" w:firstLine="0"/>
                                <w:jc w:val="left"/>
                              </w:pPr>
                              <w:r>
                                <w:rPr>
                                  <w:sz w:val="12"/>
                                </w:rPr>
                                <w:t xml:space="preserve">Documento firmado electrónicamente desde la plataforma esPublico Gestiona | Página 164 de 179 </w:t>
                              </w:r>
                            </w:p>
                          </w:txbxContent>
                        </wps:txbx>
                        <wps:bodyPr horzOverflow="overflow" vert="horz" lIns="0" tIns="0" rIns="0" bIns="0" rtlCol="0">
                          <a:noAutofit/>
                        </wps:bodyPr>
                      </wps:wsp>
                    </wpg:wgp>
                  </a:graphicData>
                </a:graphic>
              </wp:anchor>
            </w:drawing>
          </mc:Choice>
          <mc:Fallback xmlns:a="http://schemas.openxmlformats.org/drawingml/2006/main">
            <w:pict>
              <v:group id="Group 326704" style="width:12.7031pt;height:283.572pt;position:absolute;mso-position-horizontal-relative:page;mso-position-horizontal:absolute;margin-left:682.278pt;mso-position-vertical-relative:page;margin-top:528.348pt;" coordsize="1613,36013">
                <v:rect id="Rectangle 37282" style="position:absolute;width:47898;height:1132;left:-23382;top:11498;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X6W4A44Y3YFEHMQ6W9NDGFMDY | Verificación: https://candelaria.sedelectronica.es/ </w:t>
                        </w:r>
                      </w:p>
                    </w:txbxContent>
                  </v:textbox>
                </v:rect>
                <v:rect id="Rectangle 37283" style="position:absolute;width:44627;height:1132;left:-20985;top:13133;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164 de 179 </w:t>
                        </w:r>
                      </w:p>
                    </w:txbxContent>
                  </v:textbox>
                </v:rect>
                <w10:wrap type="square"/>
              </v:group>
            </w:pict>
          </mc:Fallback>
        </mc:AlternateContent>
      </w:r>
      <w:r>
        <w:rPr>
          <w:b/>
        </w:rPr>
        <w:t xml:space="preserve">    Consta en el expediente Informe Jurídico emitido por Doña Rosa Edelmira González Sabina, que desempeña el puesto de Jurista, de 25 de marzo de 2022, debidame</w:t>
      </w:r>
      <w:r>
        <w:rPr>
          <w:b/>
        </w:rPr>
        <w:t>nte conformado por Doña María del Pilar Chico Delgado, Técnico de la Administración General, del 25 de marzo de 2022, del siguiente tenor literal:</w:t>
      </w:r>
      <w:r>
        <w:t xml:space="preserve"> </w:t>
      </w:r>
    </w:p>
    <w:p w:rsidR="00B03E47" w:rsidRDefault="00E2034E">
      <w:pPr>
        <w:spacing w:after="103" w:line="259" w:lineRule="auto"/>
        <w:ind w:left="260" w:right="0" w:firstLine="0"/>
        <w:jc w:val="left"/>
      </w:pPr>
      <w:r>
        <w:rPr>
          <w:b/>
        </w:rPr>
        <w:t xml:space="preserve"> </w:t>
      </w:r>
    </w:p>
    <w:p w:rsidR="00B03E47" w:rsidRDefault="00E2034E">
      <w:pPr>
        <w:spacing w:after="133" w:line="259" w:lineRule="auto"/>
        <w:ind w:left="260" w:right="0" w:firstLine="0"/>
        <w:jc w:val="left"/>
      </w:pPr>
      <w:r>
        <w:t xml:space="preserve"> </w:t>
      </w:r>
    </w:p>
    <w:p w:rsidR="00B03E47" w:rsidRDefault="00E2034E">
      <w:pPr>
        <w:pStyle w:val="Ttulo2"/>
        <w:ind w:left="10" w:right="685"/>
      </w:pPr>
      <w:r>
        <w:t xml:space="preserve">“INFORME JURÍDICO </w:t>
      </w:r>
    </w:p>
    <w:p w:rsidR="00B03E47" w:rsidRDefault="00E2034E">
      <w:pPr>
        <w:spacing w:after="98" w:line="259" w:lineRule="auto"/>
        <w:ind w:left="0" w:right="624" w:firstLine="0"/>
        <w:jc w:val="center"/>
      </w:pPr>
      <w:r>
        <w:rPr>
          <w:b/>
        </w:rPr>
        <w:t xml:space="preserve"> </w:t>
      </w:r>
    </w:p>
    <w:p w:rsidR="00B03E47" w:rsidRDefault="00E2034E">
      <w:pPr>
        <w:spacing w:after="7" w:line="248" w:lineRule="auto"/>
        <w:ind w:left="255" w:right="928"/>
      </w:pPr>
      <w:r>
        <w:rPr>
          <w:b/>
        </w:rPr>
        <w:t xml:space="preserve">Visto el expediente referenciado, Doña Rosa Edelmira </w:t>
      </w:r>
      <w:r>
        <w:rPr>
          <w:b/>
        </w:rPr>
        <w:t>González Sabina, Técnica Jurista, emite el siguiente informe debidamente conformado por la Funcionaria Dña. María Pilar Chico Delgado, Técnico de Administración General:</w:t>
      </w:r>
      <w:r>
        <w:rPr>
          <w:sz w:val="24"/>
        </w:rPr>
        <w:t xml:space="preserve"> </w:t>
      </w:r>
    </w:p>
    <w:p w:rsidR="00B03E47" w:rsidRDefault="00E2034E">
      <w:pPr>
        <w:spacing w:after="98" w:line="259" w:lineRule="auto"/>
        <w:ind w:left="260" w:right="0" w:firstLine="0"/>
        <w:jc w:val="left"/>
      </w:pPr>
      <w:r>
        <w:t xml:space="preserve">  </w:t>
      </w:r>
    </w:p>
    <w:p w:rsidR="00B03E47" w:rsidRDefault="00E2034E">
      <w:pPr>
        <w:pStyle w:val="Ttulo3"/>
        <w:ind w:left="10" w:right="808"/>
      </w:pPr>
      <w:r>
        <w:t xml:space="preserve">Antecedentes de hecho </w:t>
      </w:r>
      <w:r>
        <w:rPr>
          <w:b w:val="0"/>
        </w:rPr>
        <w:t xml:space="preserve">  </w:t>
      </w:r>
    </w:p>
    <w:p w:rsidR="00B03E47" w:rsidRDefault="00E2034E">
      <w:pPr>
        <w:spacing w:after="114"/>
        <w:ind w:left="255" w:right="932"/>
      </w:pPr>
      <w:r>
        <w:t>Vista la Propuesta de Alcaldía, de fecha 24 de marzo de 2022, relativa a la aprobación y suscripción del Convenio de cooperación educativa entre la Universitat Oberta de Catalunya, Ayuntamiento de Candelaria e Iván Rancel Delgado, para la realización de pr</w:t>
      </w:r>
      <w:r>
        <w:t xml:space="preserve">ácticas académicas por parte de Iván Rancel Delgado alumno del Master  Universitario de Gestión Cultural de dicha Universidad. </w:t>
      </w:r>
    </w:p>
    <w:p w:rsidR="00B03E47" w:rsidRDefault="00E2034E">
      <w:pPr>
        <w:spacing w:after="98" w:line="259" w:lineRule="auto"/>
        <w:ind w:left="260" w:right="0" w:firstLine="0"/>
        <w:jc w:val="left"/>
      </w:pPr>
      <w:r>
        <w:t xml:space="preserve"> </w:t>
      </w:r>
    </w:p>
    <w:p w:rsidR="00B03E47" w:rsidRDefault="00E2034E">
      <w:pPr>
        <w:spacing w:after="98" w:line="259" w:lineRule="auto"/>
        <w:ind w:left="260" w:right="0" w:firstLine="0"/>
        <w:jc w:val="left"/>
      </w:pPr>
      <w:r>
        <w:t xml:space="preserve"> </w:t>
      </w:r>
    </w:p>
    <w:p w:rsidR="00B03E47" w:rsidRDefault="00E2034E">
      <w:pPr>
        <w:spacing w:after="0" w:line="259" w:lineRule="auto"/>
        <w:ind w:left="260" w:right="0" w:firstLine="0"/>
        <w:jc w:val="left"/>
      </w:pPr>
      <w:r>
        <w:t xml:space="preserve"> </w:t>
      </w:r>
    </w:p>
    <w:p w:rsidR="00B03E47" w:rsidRDefault="00E2034E">
      <w:pPr>
        <w:pStyle w:val="Ttulo3"/>
        <w:ind w:left="10" w:right="685"/>
      </w:pPr>
      <w:r>
        <w:t xml:space="preserve">Fundamentos de derecho </w:t>
      </w:r>
    </w:p>
    <w:p w:rsidR="00B03E47" w:rsidRDefault="00E2034E">
      <w:pPr>
        <w:spacing w:after="98" w:line="259" w:lineRule="auto"/>
        <w:ind w:left="0" w:right="624" w:firstLine="0"/>
        <w:jc w:val="center"/>
      </w:pPr>
      <w:r>
        <w:t xml:space="preserve"> </w:t>
      </w:r>
    </w:p>
    <w:p w:rsidR="00B03E47" w:rsidRDefault="00E2034E">
      <w:pPr>
        <w:ind w:left="255" w:right="932"/>
      </w:pPr>
      <w:r>
        <w:t xml:space="preserve">Resultan de aplicación los siguientes: </w:t>
      </w:r>
    </w:p>
    <w:p w:rsidR="00B03E47" w:rsidRDefault="00E2034E">
      <w:pPr>
        <w:spacing w:after="0" w:line="259" w:lineRule="auto"/>
        <w:ind w:left="968" w:right="0" w:firstLine="0"/>
        <w:jc w:val="left"/>
      </w:pPr>
      <w:r>
        <w:t xml:space="preserve"> </w:t>
      </w:r>
    </w:p>
    <w:p w:rsidR="00B03E47" w:rsidRDefault="00E2034E">
      <w:pPr>
        <w:numPr>
          <w:ilvl w:val="0"/>
          <w:numId w:val="20"/>
        </w:numPr>
        <w:ind w:right="932" w:hanging="708"/>
      </w:pPr>
      <w:r>
        <w:t>Ley 39/2015, de 1 de octubre del Procedimiento Adminis</w:t>
      </w:r>
      <w:r>
        <w:t xml:space="preserve">trativo Común de las </w:t>
      </w:r>
    </w:p>
    <w:p w:rsidR="00B03E47" w:rsidRDefault="00E2034E">
      <w:pPr>
        <w:ind w:left="255" w:right="932"/>
      </w:pPr>
      <w:r>
        <w:t xml:space="preserve">Administraciones Públicas: </w:t>
      </w:r>
    </w:p>
    <w:p w:rsidR="00B03E47" w:rsidRDefault="00E2034E">
      <w:pPr>
        <w:spacing w:after="0" w:line="259" w:lineRule="auto"/>
        <w:ind w:left="620" w:right="0" w:firstLine="0"/>
        <w:jc w:val="left"/>
      </w:pPr>
      <w:r>
        <w:t xml:space="preserve"> </w:t>
      </w:r>
    </w:p>
    <w:p w:rsidR="00B03E47" w:rsidRDefault="00E2034E">
      <w:pPr>
        <w:spacing w:after="0" w:line="244" w:lineRule="auto"/>
        <w:ind w:left="963" w:right="1008"/>
      </w:pPr>
      <w:r>
        <w:t>El art. 86.1 que establece que  “</w:t>
      </w:r>
      <w:r>
        <w:rPr>
          <w:i/>
        </w:rPr>
        <w:t>Las Administraciones Públicas podrán celebrar acuerdos, pactos, convenios o contratos con personas tanto de Derecho público como privado, siempre que no sean contrarios al ordenamiento jurídico ni versen sobre materias no susceptibles de transacción y teng</w:t>
      </w:r>
      <w:r>
        <w:rPr>
          <w:i/>
        </w:rPr>
        <w:t>an por objeto satisfacer el interés público que tienen encomendado, con el alcance, efectos y régimen jurídico específico que, en su caso, prevea la disposición que lo regule, pudiendo tales actos tener la consideración de finalizadores de los procedimient</w:t>
      </w:r>
      <w:r>
        <w:rPr>
          <w:i/>
        </w:rPr>
        <w:t>os administrativos o insertarse en los mismos con carácter previo, vinculante o no, a la resolución que les ponga fin.</w:t>
      </w:r>
      <w:r>
        <w:t>”</w:t>
      </w:r>
      <w:r>
        <w:rPr>
          <w:rFonts w:ascii="Times New Roman" w:eastAsia="Times New Roman" w:hAnsi="Times New Roman" w:cs="Times New Roman"/>
          <w:sz w:val="24"/>
        </w:rPr>
        <w:t xml:space="preserve"> </w:t>
      </w:r>
    </w:p>
    <w:p w:rsidR="00B03E47" w:rsidRDefault="00E2034E">
      <w:pPr>
        <w:spacing w:after="0" w:line="259" w:lineRule="auto"/>
        <w:ind w:left="968" w:right="0" w:firstLine="0"/>
        <w:jc w:val="left"/>
      </w:pPr>
      <w:r>
        <w:t xml:space="preserve"> </w:t>
      </w:r>
    </w:p>
    <w:p w:rsidR="00B03E47" w:rsidRDefault="00E2034E">
      <w:pPr>
        <w:spacing w:after="0" w:line="244" w:lineRule="auto"/>
        <w:ind w:left="963" w:right="1010"/>
      </w:pPr>
      <w:r>
        <w:t>El art. 86.2 que establece que “</w:t>
      </w:r>
      <w:r>
        <w:rPr>
          <w:i/>
        </w:rPr>
        <w:t>Los citados instrumentos deberán establecer como contenido mínimo la identificación de las partes int</w:t>
      </w:r>
      <w:r>
        <w:rPr>
          <w:i/>
        </w:rPr>
        <w:t>ervinientes, el ámbito personal, funcional y territorial, y el plazo de vigencia, debiendo publicarse o no según su naturaleza y las personas a las que estuvieran destinados</w:t>
      </w:r>
      <w:r>
        <w:t>.”</w:t>
      </w:r>
      <w:r>
        <w:rPr>
          <w:rFonts w:ascii="Times New Roman" w:eastAsia="Times New Roman" w:hAnsi="Times New Roman" w:cs="Times New Roman"/>
          <w:sz w:val="24"/>
        </w:rPr>
        <w:t xml:space="preserve"> </w:t>
      </w:r>
    </w:p>
    <w:p w:rsidR="00B03E47" w:rsidRDefault="00E2034E">
      <w:pPr>
        <w:spacing w:after="29" w:line="259" w:lineRule="auto"/>
        <w:ind w:left="260" w:right="0" w:firstLine="0"/>
        <w:jc w:val="left"/>
      </w:pPr>
      <w:r>
        <w:t xml:space="preserve"> </w:t>
      </w:r>
    </w:p>
    <w:p w:rsidR="00B03E47" w:rsidRDefault="00E2034E">
      <w:pPr>
        <w:numPr>
          <w:ilvl w:val="0"/>
          <w:numId w:val="20"/>
        </w:numPr>
        <w:ind w:right="932" w:hanging="708"/>
      </w:pPr>
      <w:r>
        <w:t>Ley 40/2015, de 1 de octubre, de Régimen Jurídico del Sector Público:</w:t>
      </w:r>
      <w:r>
        <w:rPr>
          <w:rFonts w:ascii="Times New Roman" w:eastAsia="Times New Roman" w:hAnsi="Times New Roman" w:cs="Times New Roman"/>
          <w:sz w:val="24"/>
        </w:rPr>
        <w:t xml:space="preserve"> </w:t>
      </w:r>
    </w:p>
    <w:p w:rsidR="00B03E47" w:rsidRDefault="00E2034E">
      <w:pPr>
        <w:spacing w:after="0" w:line="259" w:lineRule="auto"/>
        <w:ind w:left="968" w:right="0" w:firstLine="0"/>
        <w:jc w:val="left"/>
      </w:pPr>
      <w:r>
        <w:rPr>
          <w:rFonts w:ascii="Calibri" w:eastAsia="Calibri" w:hAnsi="Calibri" w:cs="Calibri"/>
          <w:noProof/>
        </w:rPr>
        <mc:AlternateContent>
          <mc:Choice Requires="wpg">
            <w:drawing>
              <wp:anchor distT="0" distB="0" distL="114300" distR="114300" simplePos="0" relativeHeight="251871232" behindDoc="0" locked="0" layoutInCell="1" allowOverlap="1">
                <wp:simplePos x="0" y="0"/>
                <wp:positionH relativeFrom="page">
                  <wp:posOffset>8664935</wp:posOffset>
                </wp:positionH>
                <wp:positionV relativeFrom="page">
                  <wp:posOffset>6710019</wp:posOffset>
                </wp:positionV>
                <wp:extent cx="161330" cy="3601365"/>
                <wp:effectExtent l="0" t="0" r="0" b="0"/>
                <wp:wrapSquare wrapText="bothSides"/>
                <wp:docPr id="326624" name="Group 326624"/>
                <wp:cNvGraphicFramePr/>
                <a:graphic xmlns:a="http://schemas.openxmlformats.org/drawingml/2006/main">
                  <a:graphicData uri="http://schemas.microsoft.com/office/word/2010/wordprocessingGroup">
                    <wpg:wgp>
                      <wpg:cNvGrpSpPr/>
                      <wpg:grpSpPr>
                        <a:xfrm>
                          <a:off x="0" y="0"/>
                          <a:ext cx="161330" cy="3601365"/>
                          <a:chOff x="0" y="0"/>
                          <a:chExt cx="161330" cy="3601365"/>
                        </a:xfrm>
                      </wpg:grpSpPr>
                      <wps:wsp>
                        <wps:cNvPr id="37404" name="Rectangle 37404"/>
                        <wps:cNvSpPr/>
                        <wps:spPr>
                          <a:xfrm rot="-5399999">
                            <a:off x="-2338295" y="1149845"/>
                            <a:ext cx="4789815" cy="113224"/>
                          </a:xfrm>
                          <a:prstGeom prst="rect">
                            <a:avLst/>
                          </a:prstGeom>
                          <a:ln>
                            <a:noFill/>
                          </a:ln>
                        </wps:spPr>
                        <wps:txbx>
                          <w:txbxContent>
                            <w:p w:rsidR="00B03E47" w:rsidRDefault="00E2034E">
                              <w:pPr>
                                <w:spacing w:after="160" w:line="259" w:lineRule="auto"/>
                                <w:ind w:left="0" w:right="0" w:firstLine="0"/>
                                <w:jc w:val="left"/>
                              </w:pPr>
                              <w:r>
                                <w:rPr>
                                  <w:sz w:val="12"/>
                                </w:rPr>
                                <w:t>Cód</w:t>
                              </w:r>
                              <w:r>
                                <w:rPr>
                                  <w:sz w:val="12"/>
                                </w:rPr>
                                <w:t xml:space="preserve">. Validación: X6W4A44Y3YFEHMQ6W9NDGFMDY | Verificación: https://candelaria.sedelectronica.es/ </w:t>
                              </w:r>
                            </w:p>
                          </w:txbxContent>
                        </wps:txbx>
                        <wps:bodyPr horzOverflow="overflow" vert="horz" lIns="0" tIns="0" rIns="0" bIns="0" rtlCol="0">
                          <a:noAutofit/>
                        </wps:bodyPr>
                      </wps:wsp>
                      <wps:wsp>
                        <wps:cNvPr id="37405" name="Rectangle 37405"/>
                        <wps:cNvSpPr/>
                        <wps:spPr>
                          <a:xfrm rot="-5399999">
                            <a:off x="-2098575" y="1313366"/>
                            <a:ext cx="4462772" cy="113224"/>
                          </a:xfrm>
                          <a:prstGeom prst="rect">
                            <a:avLst/>
                          </a:prstGeom>
                          <a:ln>
                            <a:noFill/>
                          </a:ln>
                        </wps:spPr>
                        <wps:txbx>
                          <w:txbxContent>
                            <w:p w:rsidR="00B03E47" w:rsidRDefault="00E2034E">
                              <w:pPr>
                                <w:spacing w:after="160" w:line="259" w:lineRule="auto"/>
                                <w:ind w:left="0" w:right="0" w:firstLine="0"/>
                                <w:jc w:val="left"/>
                              </w:pPr>
                              <w:r>
                                <w:rPr>
                                  <w:sz w:val="12"/>
                                </w:rPr>
                                <w:t xml:space="preserve">Documento firmado electrónicamente desde la plataforma esPublico Gestiona | Página 165 de 179 </w:t>
                              </w:r>
                            </w:p>
                          </w:txbxContent>
                        </wps:txbx>
                        <wps:bodyPr horzOverflow="overflow" vert="horz" lIns="0" tIns="0" rIns="0" bIns="0" rtlCol="0">
                          <a:noAutofit/>
                        </wps:bodyPr>
                      </wps:wsp>
                    </wpg:wgp>
                  </a:graphicData>
                </a:graphic>
              </wp:anchor>
            </w:drawing>
          </mc:Choice>
          <mc:Fallback xmlns:a="http://schemas.openxmlformats.org/drawingml/2006/main">
            <w:pict>
              <v:group id="Group 326624" style="width:12.7031pt;height:283.572pt;position:absolute;mso-position-horizontal-relative:page;mso-position-horizontal:absolute;margin-left:682.278pt;mso-position-vertical-relative:page;margin-top:528.348pt;" coordsize="1613,36013">
                <v:rect id="Rectangle 37404" style="position:absolute;width:47898;height:1132;left:-23382;top:11498;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X6W4A44Y3YFEHMQ6W9NDGFMDY | Verificación: https://candelaria.sedelectronica.es/ </w:t>
                        </w:r>
                      </w:p>
                    </w:txbxContent>
                  </v:textbox>
                </v:rect>
                <v:rect id="Rectangle 37405" style="position:absolute;width:44627;height:1132;left:-20985;top:13133;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165 de 179 </w:t>
                        </w:r>
                      </w:p>
                    </w:txbxContent>
                  </v:textbox>
                </v:rect>
                <w10:wrap type="square"/>
              </v:group>
            </w:pict>
          </mc:Fallback>
        </mc:AlternateContent>
      </w:r>
      <w:r>
        <w:t xml:space="preserve"> </w:t>
      </w:r>
    </w:p>
    <w:p w:rsidR="00B03E47" w:rsidRDefault="00E2034E">
      <w:pPr>
        <w:spacing w:after="0" w:line="244" w:lineRule="auto"/>
        <w:ind w:left="963" w:right="1007"/>
      </w:pPr>
      <w:r>
        <w:t>El art. 47.1, establece que “</w:t>
      </w:r>
      <w:r>
        <w:rPr>
          <w:i/>
        </w:rPr>
        <w:t>Son convenios los acuerdos con ef</w:t>
      </w:r>
      <w:r>
        <w:rPr>
          <w:i/>
        </w:rPr>
        <w:t>ectos jurídicos adoptados por las Administraciones Públicas, los organismos públicos y entidades de derecho público vinculados o dependientes o las Universidades públicas entre sí o con sujetos de derecho privado para un fin común.</w:t>
      </w:r>
      <w:r>
        <w:rPr>
          <w:rFonts w:ascii="Times New Roman" w:eastAsia="Times New Roman" w:hAnsi="Times New Roman" w:cs="Times New Roman"/>
          <w:sz w:val="24"/>
        </w:rPr>
        <w:t xml:space="preserve"> </w:t>
      </w:r>
    </w:p>
    <w:p w:rsidR="00B03E47" w:rsidRDefault="00E2034E">
      <w:pPr>
        <w:spacing w:after="74" w:line="244" w:lineRule="auto"/>
        <w:ind w:left="963" w:right="1010"/>
      </w:pPr>
      <w:r>
        <w:rPr>
          <w:i/>
        </w:rPr>
        <w:t>…. Los convenios no podrán tener por objeto prestaciones propias de los contratos. En tal caso, su naturaleza y régimen jurídico se ajustará a lo previsto en la legislación de contratos del sector público.”</w:t>
      </w:r>
      <w:r>
        <w:rPr>
          <w:rFonts w:ascii="Times New Roman" w:eastAsia="Times New Roman" w:hAnsi="Times New Roman" w:cs="Times New Roman"/>
          <w:sz w:val="24"/>
        </w:rPr>
        <w:t xml:space="preserve"> </w:t>
      </w:r>
    </w:p>
    <w:p w:rsidR="00B03E47" w:rsidRDefault="00E2034E">
      <w:pPr>
        <w:spacing w:after="96" w:line="244" w:lineRule="auto"/>
        <w:ind w:left="963" w:right="926"/>
      </w:pPr>
      <w:r>
        <w:t>El art. 48.1 del mismo cuerpo legal señala que “</w:t>
      </w:r>
      <w:r>
        <w:rPr>
          <w:i/>
        </w:rPr>
        <w:t>Las Administraciones Públicas, sus organismos públicos y entidades de derecho público vinculados o dependientes y las Universidades públicas, en el ámbito de sus respectivas competencias, podrán suscribir convenios con sujetos de derecho público y privado,</w:t>
      </w:r>
      <w:r>
        <w:rPr>
          <w:i/>
        </w:rPr>
        <w:t xml:space="preserve"> sin que ello pueda suponer cesión de la titularidad de la competencia.</w:t>
      </w:r>
      <w:r>
        <w:rPr>
          <w:rFonts w:ascii="Times New Roman" w:eastAsia="Times New Roman" w:hAnsi="Times New Roman" w:cs="Times New Roman"/>
          <w:sz w:val="24"/>
        </w:rPr>
        <w:t xml:space="preserve"> </w:t>
      </w:r>
    </w:p>
    <w:p w:rsidR="00B03E47" w:rsidRDefault="00E2034E">
      <w:pPr>
        <w:spacing w:after="97" w:line="244" w:lineRule="auto"/>
        <w:ind w:left="963" w:right="926"/>
      </w:pPr>
      <w:r>
        <w:t>El punto 3 del citado artículo señala que “</w:t>
      </w:r>
      <w:r>
        <w:rPr>
          <w:i/>
        </w:rPr>
        <w:t>La suscripción de convenios deberá mejorar la eficiencia de la gestión pública, facilitar la utilización conjunta de medios y servicios públicos, contribuir a la realización de actividades de utilidad pública …”</w:t>
      </w:r>
      <w:r>
        <w:rPr>
          <w:rFonts w:ascii="Times New Roman" w:eastAsia="Times New Roman" w:hAnsi="Times New Roman" w:cs="Times New Roman"/>
          <w:sz w:val="24"/>
        </w:rPr>
        <w:t xml:space="preserve"> </w:t>
      </w:r>
    </w:p>
    <w:p w:rsidR="00B03E47" w:rsidRDefault="00E2034E">
      <w:pPr>
        <w:spacing w:after="74" w:line="244" w:lineRule="auto"/>
        <w:ind w:left="963" w:right="926"/>
      </w:pPr>
      <w:r>
        <w:t xml:space="preserve">El punto 8 del mismo establece que </w:t>
      </w:r>
      <w:r>
        <w:rPr>
          <w:i/>
        </w:rPr>
        <w:t>“Los con</w:t>
      </w:r>
      <w:r>
        <w:rPr>
          <w:i/>
        </w:rPr>
        <w:t>venios se perfeccionan por la prestación del consentimiento de las partes.”</w:t>
      </w:r>
      <w:r>
        <w:rPr>
          <w:rFonts w:ascii="Times New Roman" w:eastAsia="Times New Roman" w:hAnsi="Times New Roman" w:cs="Times New Roman"/>
          <w:sz w:val="24"/>
        </w:rPr>
        <w:t xml:space="preserve"> </w:t>
      </w:r>
    </w:p>
    <w:p w:rsidR="00B03E47" w:rsidRDefault="00E2034E">
      <w:pPr>
        <w:spacing w:after="119"/>
        <w:ind w:left="978" w:right="932"/>
      </w:pPr>
      <w:r>
        <w:t xml:space="preserve">El artículo 49. 1 de la citada ley, en cuanto al contenido que deben de incluir los convenios de colaboración. </w:t>
      </w:r>
    </w:p>
    <w:p w:rsidR="00B03E47" w:rsidRDefault="00E2034E">
      <w:pPr>
        <w:spacing w:after="74" w:line="244" w:lineRule="auto"/>
        <w:ind w:left="963" w:right="926"/>
      </w:pPr>
      <w:r>
        <w:t xml:space="preserve">Y el artículo 49.2 señala que </w:t>
      </w:r>
      <w:r>
        <w:rPr>
          <w:i/>
        </w:rPr>
        <w:t>“En cualquier momento antes de la fin</w:t>
      </w:r>
      <w:r>
        <w:rPr>
          <w:i/>
        </w:rPr>
        <w:t>alización del plazo previsto en el apartado anterior, los firmantes del convenio podrán acordar unánimemente su prórroga por un periodo de hasta cuatro años adicionales o su extinción”.</w:t>
      </w:r>
      <w:r>
        <w:rPr>
          <w:rFonts w:ascii="Times New Roman" w:eastAsia="Times New Roman" w:hAnsi="Times New Roman" w:cs="Times New Roman"/>
          <w:sz w:val="24"/>
        </w:rPr>
        <w:t xml:space="preserve"> </w:t>
      </w:r>
    </w:p>
    <w:p w:rsidR="00B03E47" w:rsidRDefault="00E2034E">
      <w:pPr>
        <w:spacing w:after="92"/>
        <w:ind w:left="255" w:right="932"/>
      </w:pPr>
      <w:r>
        <w:t>Los convenios suscritos por la Administración General del Estado o al</w:t>
      </w:r>
      <w:r>
        <w:t>guno de sus organismos públicos o entidades de derecho público vinculados o dependientes resultarán eficaces una vez inscritos en el Registro Electrónico estatal de Órganos e Instrumentos de Cooperación del sector público estatal, al que se refiere la disp</w:t>
      </w:r>
      <w:r>
        <w:t xml:space="preserve">osición adicional séptima y publicados en el «Boletín Oficial del Estado». Previamente y con carácter facultativo, se podrán publicar en el Boletín Oficial de la Comunidad Autónoma o de la provincia, que corresponda a la otra Administración firmante. </w:t>
      </w:r>
    </w:p>
    <w:p w:rsidR="00B03E47" w:rsidRDefault="00E2034E">
      <w:pPr>
        <w:spacing w:after="74" w:line="244" w:lineRule="auto"/>
        <w:ind w:right="926"/>
      </w:pPr>
      <w:r>
        <w:t>En c</w:t>
      </w:r>
      <w:r>
        <w:t>uanto al órgano competente, es</w:t>
      </w:r>
      <w:r>
        <w:rPr>
          <w:b/>
        </w:rPr>
        <w:t xml:space="preserve"> </w:t>
      </w:r>
      <w:r>
        <w:t>la Junta de Gobierno Local el órgano competente que tiene atribuido la competencia para la aprobación de programas, planes, convenios con entidades públicas o privadas para consecución de los fines de interés público, así com</w:t>
      </w:r>
      <w:r>
        <w:t>o la autorización a la Alcaldesa - Presidenta, para actuar y firmar en los citados convenios, planes o programas, en virtud de delegación del pleno adoptada en el acuerdo primero, punto  6 de la sesión plenaria de 28 de junio de 2019, en el que se establec</w:t>
      </w:r>
      <w:r>
        <w:t xml:space="preserve">e </w:t>
      </w:r>
      <w:r>
        <w:rPr>
          <w:i/>
        </w:rPr>
        <w:t xml:space="preserve">“ </w:t>
      </w:r>
      <w:r>
        <w:rPr>
          <w:b/>
          <w:i/>
        </w:rPr>
        <w:t xml:space="preserve"> </w:t>
      </w:r>
      <w:r>
        <w:rPr>
          <w:i/>
        </w:rPr>
        <w:t>Primero: Delegar en la Junta de Gobierno Local las siguientes atribuciones del Pleno de la Corporación:…</w:t>
      </w:r>
      <w:r>
        <w:t xml:space="preserve"> </w:t>
      </w:r>
      <w:r>
        <w:rPr>
          <w:i/>
        </w:rPr>
        <w:t xml:space="preserve">6.- La aprobación de programas, planes o convenios con entidades públicas o privadas para la consecución de fines de interés público, así como la </w:t>
      </w:r>
      <w:r>
        <w:rPr>
          <w:i/>
        </w:rPr>
        <w:t>autorización al Alcalde Presidente para actuar y firmar, en los citados convenios, planes o programas, ante cualquier Administración Pública u órganos de ésta, en los términos previstos en la Ley Territorial 14/1.990, de Régimen Jurídico de las Administrac</w:t>
      </w:r>
      <w:r>
        <w:rPr>
          <w:i/>
        </w:rPr>
        <w:t>iones Públicas de Canarias…”</w:t>
      </w:r>
      <w:r>
        <w:rPr>
          <w:rFonts w:ascii="Times New Roman" w:eastAsia="Times New Roman" w:hAnsi="Times New Roman" w:cs="Times New Roman"/>
          <w:sz w:val="24"/>
        </w:rPr>
        <w:t xml:space="preserve"> </w:t>
      </w:r>
    </w:p>
    <w:p w:rsidR="00B03E47" w:rsidRDefault="00E2034E">
      <w:pPr>
        <w:spacing w:after="79" w:line="259" w:lineRule="auto"/>
        <w:ind w:left="260" w:right="0" w:firstLine="0"/>
        <w:jc w:val="left"/>
      </w:pPr>
      <w:r>
        <w:rPr>
          <w:i/>
        </w:rPr>
        <w:t xml:space="preserve"> </w:t>
      </w:r>
    </w:p>
    <w:p w:rsidR="00B03E47" w:rsidRDefault="00E2034E">
      <w:pPr>
        <w:spacing w:after="74"/>
        <w:ind w:left="255" w:right="932"/>
      </w:pPr>
      <w:r>
        <w:rPr>
          <w:rFonts w:ascii="Calibri" w:eastAsia="Calibri" w:hAnsi="Calibri" w:cs="Calibri"/>
          <w:noProof/>
        </w:rPr>
        <mc:AlternateContent>
          <mc:Choice Requires="wpg">
            <w:drawing>
              <wp:anchor distT="0" distB="0" distL="114300" distR="114300" simplePos="0" relativeHeight="251872256" behindDoc="0" locked="0" layoutInCell="1" allowOverlap="1">
                <wp:simplePos x="0" y="0"/>
                <wp:positionH relativeFrom="page">
                  <wp:posOffset>8664935</wp:posOffset>
                </wp:positionH>
                <wp:positionV relativeFrom="page">
                  <wp:posOffset>6710019</wp:posOffset>
                </wp:positionV>
                <wp:extent cx="161330" cy="3601365"/>
                <wp:effectExtent l="0" t="0" r="0" b="0"/>
                <wp:wrapSquare wrapText="bothSides"/>
                <wp:docPr id="327307" name="Group 327307"/>
                <wp:cNvGraphicFramePr/>
                <a:graphic xmlns:a="http://schemas.openxmlformats.org/drawingml/2006/main">
                  <a:graphicData uri="http://schemas.microsoft.com/office/word/2010/wordprocessingGroup">
                    <wpg:wgp>
                      <wpg:cNvGrpSpPr/>
                      <wpg:grpSpPr>
                        <a:xfrm>
                          <a:off x="0" y="0"/>
                          <a:ext cx="161330" cy="3601365"/>
                          <a:chOff x="0" y="0"/>
                          <a:chExt cx="161330" cy="3601365"/>
                        </a:xfrm>
                      </wpg:grpSpPr>
                      <wps:wsp>
                        <wps:cNvPr id="37516" name="Rectangle 37516"/>
                        <wps:cNvSpPr/>
                        <wps:spPr>
                          <a:xfrm rot="-5399999">
                            <a:off x="-2338295" y="1149845"/>
                            <a:ext cx="4789815" cy="113224"/>
                          </a:xfrm>
                          <a:prstGeom prst="rect">
                            <a:avLst/>
                          </a:prstGeom>
                          <a:ln>
                            <a:noFill/>
                          </a:ln>
                        </wps:spPr>
                        <wps:txbx>
                          <w:txbxContent>
                            <w:p w:rsidR="00B03E47" w:rsidRDefault="00E2034E">
                              <w:pPr>
                                <w:spacing w:after="160" w:line="259" w:lineRule="auto"/>
                                <w:ind w:left="0" w:right="0" w:firstLine="0"/>
                                <w:jc w:val="left"/>
                              </w:pPr>
                              <w:r>
                                <w:rPr>
                                  <w:sz w:val="12"/>
                                </w:rPr>
                                <w:t xml:space="preserve">Cód. Validación: X6W4A44Y3YFEHMQ6W9NDGFMDY | Verificación: https://candelaria.sedelectronica.es/ </w:t>
                              </w:r>
                            </w:p>
                          </w:txbxContent>
                        </wps:txbx>
                        <wps:bodyPr horzOverflow="overflow" vert="horz" lIns="0" tIns="0" rIns="0" bIns="0" rtlCol="0">
                          <a:noAutofit/>
                        </wps:bodyPr>
                      </wps:wsp>
                      <wps:wsp>
                        <wps:cNvPr id="37517" name="Rectangle 37517"/>
                        <wps:cNvSpPr/>
                        <wps:spPr>
                          <a:xfrm rot="-5399999">
                            <a:off x="-2098575" y="1313366"/>
                            <a:ext cx="4462772" cy="113224"/>
                          </a:xfrm>
                          <a:prstGeom prst="rect">
                            <a:avLst/>
                          </a:prstGeom>
                          <a:ln>
                            <a:noFill/>
                          </a:ln>
                        </wps:spPr>
                        <wps:txbx>
                          <w:txbxContent>
                            <w:p w:rsidR="00B03E47" w:rsidRDefault="00E2034E">
                              <w:pPr>
                                <w:spacing w:after="160" w:line="259" w:lineRule="auto"/>
                                <w:ind w:left="0" w:right="0" w:firstLine="0"/>
                                <w:jc w:val="left"/>
                              </w:pPr>
                              <w:r>
                                <w:rPr>
                                  <w:sz w:val="12"/>
                                </w:rPr>
                                <w:t xml:space="preserve">Documento firmado electrónicamente desde la plataforma esPublico Gestiona | Página 166 de 179 </w:t>
                              </w:r>
                            </w:p>
                          </w:txbxContent>
                        </wps:txbx>
                        <wps:bodyPr horzOverflow="overflow" vert="horz" lIns="0" tIns="0" rIns="0" bIns="0" rtlCol="0">
                          <a:noAutofit/>
                        </wps:bodyPr>
                      </wps:wsp>
                    </wpg:wgp>
                  </a:graphicData>
                </a:graphic>
              </wp:anchor>
            </w:drawing>
          </mc:Choice>
          <mc:Fallback xmlns:a="http://schemas.openxmlformats.org/drawingml/2006/main">
            <w:pict>
              <v:group id="Group 327307" style="width:12.7031pt;height:283.572pt;position:absolute;mso-position-horizontal-relative:page;mso-position-horizontal:absolute;margin-left:682.278pt;mso-position-vertical-relative:page;margin-top:528.348pt;" coordsize="1613,36013">
                <v:rect id="Rectangle 37516" style="position:absolute;width:47898;height:1132;left:-23382;top:11498;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X6W4A44Y3YFEHMQ6W9NDGFMDY | Verificación: https://candelaria.sedelectronica.es/ </w:t>
                        </w:r>
                      </w:p>
                    </w:txbxContent>
                  </v:textbox>
                </v:rect>
                <v:rect id="Rectangle 37517" style="position:absolute;width:44627;height:1132;left:-20985;top:13133;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166 de 179 </w:t>
                        </w:r>
                      </w:p>
                    </w:txbxContent>
                  </v:textbox>
                </v:rect>
                <w10:wrap type="square"/>
              </v:group>
            </w:pict>
          </mc:Fallback>
        </mc:AlternateContent>
      </w:r>
      <w:r>
        <w:t>Por parte de este Ayuntamiento los convenios deberán ser suscritos por la Alcaldesa-Presidenta haciendo uso de las competencias previstas en el art 21.1 b de la Ley 7/1985 de 2 de abril Reguladora de Bases de Régimen Local, del art 41.12 del Real Decreto L</w:t>
      </w:r>
      <w:r>
        <w:t>egislativo 2568/1986, de 28 de noviembre por el que se aprueba el Reglamento de Organización, Funcionamiento y Régimen Jurídico de las Entidades Locales, en orden a la suscripción de documentos que vinculen contractualmente a la Entidad Local a la cual rep</w:t>
      </w:r>
      <w:r>
        <w:t>resenta.</w:t>
      </w:r>
      <w:r>
        <w:rPr>
          <w:rFonts w:ascii="Times New Roman" w:eastAsia="Times New Roman" w:hAnsi="Times New Roman" w:cs="Times New Roman"/>
          <w:sz w:val="24"/>
        </w:rPr>
        <w:t xml:space="preserve"> </w:t>
      </w:r>
    </w:p>
    <w:p w:rsidR="00B03E47" w:rsidRDefault="00E2034E">
      <w:pPr>
        <w:spacing w:after="112"/>
        <w:ind w:left="255" w:right="932"/>
      </w:pPr>
      <w:r>
        <w:t>A la vista de cuanto antecede, la informante estima que es posible jurídicamente la aprobación y suscripción del Convenio de cooperación educativa entre la Universitat Oberta de Catalunya, Ayuntamiento de Candelaria e Iván Rancel Delgado y formul</w:t>
      </w:r>
      <w:r>
        <w:t xml:space="preserve">a la siguiente Propuesta de Resolución, para que por la Junta de Gobierno Local se acuerde: </w:t>
      </w:r>
    </w:p>
    <w:p w:rsidR="00B03E47" w:rsidRDefault="00E2034E">
      <w:pPr>
        <w:spacing w:after="98" w:line="259" w:lineRule="auto"/>
        <w:ind w:left="260" w:right="0" w:firstLine="0"/>
        <w:jc w:val="left"/>
      </w:pPr>
      <w:r>
        <w:t xml:space="preserve"> </w:t>
      </w:r>
    </w:p>
    <w:p w:rsidR="00B03E47" w:rsidRDefault="00E2034E">
      <w:pPr>
        <w:pStyle w:val="Ttulo3"/>
        <w:ind w:left="10" w:right="686"/>
      </w:pPr>
      <w:r>
        <w:t xml:space="preserve">Propuesta de resolución </w:t>
      </w:r>
    </w:p>
    <w:p w:rsidR="00B03E47" w:rsidRDefault="00E2034E">
      <w:pPr>
        <w:spacing w:after="103" w:line="259" w:lineRule="auto"/>
        <w:ind w:left="0" w:right="624" w:firstLine="0"/>
        <w:jc w:val="center"/>
      </w:pPr>
      <w:r>
        <w:rPr>
          <w:b/>
        </w:rPr>
        <w:t xml:space="preserve"> </w:t>
      </w:r>
    </w:p>
    <w:p w:rsidR="00B03E47" w:rsidRDefault="00E2034E">
      <w:pPr>
        <w:spacing w:after="112"/>
        <w:ind w:left="255" w:right="932"/>
      </w:pPr>
      <w:r>
        <w:t xml:space="preserve">PRIMERO. - Aprobar y suscribir el Convenio de cooperación educativa entre Universitat Oberta de Catalunya, Ayuntamiento de Candelaria </w:t>
      </w:r>
      <w:r>
        <w:t xml:space="preserve">e Iván Rancel Delgado, en los términos propuestos por la Sra. Alcaldesa Presidenta y del siguiente tenor literal: </w:t>
      </w:r>
    </w:p>
    <w:p w:rsidR="00B03E47" w:rsidRDefault="00E2034E">
      <w:pPr>
        <w:spacing w:after="131" w:line="259" w:lineRule="auto"/>
        <w:ind w:left="260" w:right="0" w:firstLine="0"/>
        <w:jc w:val="left"/>
      </w:pPr>
      <w:r>
        <w:rPr>
          <w:b/>
        </w:rPr>
        <w:t xml:space="preserve"> </w:t>
      </w:r>
    </w:p>
    <w:p w:rsidR="00B03E47" w:rsidRDefault="00E2034E">
      <w:pPr>
        <w:ind w:left="1750" w:right="932"/>
      </w:pPr>
      <w:r>
        <w:t xml:space="preserve">“CONVENIO DE COOPERACIÓN EDUCATIVA ENTRE LA UNIVERSITAT </w:t>
      </w:r>
    </w:p>
    <w:p w:rsidR="00B03E47" w:rsidRDefault="00E2034E">
      <w:pPr>
        <w:ind w:left="1856" w:right="932"/>
      </w:pPr>
      <w:r>
        <w:t xml:space="preserve">OBERTA DE CATALUNYA, AYUNTAMIENTO DE CANDELARIA E IVÁN </w:t>
      </w:r>
    </w:p>
    <w:p w:rsidR="00B03E47" w:rsidRDefault="00E2034E">
      <w:pPr>
        <w:spacing w:after="0" w:line="259" w:lineRule="auto"/>
        <w:ind w:left="25" w:right="90"/>
        <w:jc w:val="center"/>
      </w:pPr>
      <w:r>
        <w:t>RANCEL DELGADO</w:t>
      </w:r>
      <w:r>
        <w:rPr>
          <w:rFonts w:ascii="Times New Roman" w:eastAsia="Times New Roman" w:hAnsi="Times New Roman" w:cs="Times New Roman"/>
          <w:sz w:val="24"/>
        </w:rPr>
        <w:t xml:space="preserve"> </w:t>
      </w:r>
    </w:p>
    <w:p w:rsidR="00B03E47" w:rsidRDefault="00E2034E">
      <w:pPr>
        <w:spacing w:after="0" w:line="259" w:lineRule="auto"/>
        <w:ind w:left="0" w:right="14" w:firstLine="0"/>
        <w:jc w:val="center"/>
      </w:pPr>
      <w:r>
        <w:t xml:space="preserve"> </w:t>
      </w:r>
    </w:p>
    <w:p w:rsidR="00B03E47" w:rsidRDefault="00E2034E">
      <w:pPr>
        <w:spacing w:after="0" w:line="259" w:lineRule="auto"/>
        <w:ind w:left="852" w:right="0" w:firstLine="0"/>
        <w:jc w:val="left"/>
      </w:pPr>
      <w:r>
        <w:t xml:space="preserve"> </w:t>
      </w:r>
    </w:p>
    <w:p w:rsidR="00B03E47" w:rsidRDefault="00E2034E">
      <w:pPr>
        <w:spacing w:after="0" w:line="259" w:lineRule="auto"/>
        <w:ind w:left="25" w:right="699"/>
        <w:jc w:val="center"/>
      </w:pPr>
      <w:r>
        <w:t>PARTES</w:t>
      </w:r>
      <w:r>
        <w:rPr>
          <w:rFonts w:ascii="Times New Roman" w:eastAsia="Times New Roman" w:hAnsi="Times New Roman" w:cs="Times New Roman"/>
          <w:sz w:val="24"/>
        </w:rPr>
        <w:t xml:space="preserve"> </w:t>
      </w:r>
    </w:p>
    <w:p w:rsidR="00B03E47" w:rsidRDefault="00E2034E">
      <w:pPr>
        <w:spacing w:after="0" w:line="259" w:lineRule="auto"/>
        <w:ind w:left="260" w:right="0" w:firstLine="0"/>
        <w:jc w:val="left"/>
      </w:pPr>
      <w:r>
        <w:t xml:space="preserve"> </w:t>
      </w:r>
    </w:p>
    <w:p w:rsidR="00B03E47" w:rsidRDefault="00E2034E">
      <w:pPr>
        <w:ind w:left="255" w:right="932"/>
      </w:pPr>
      <w:r>
        <w:t>De una parte, el Sr. Carles Sigalés Conde, que interviene en nombre y representación de la Universitat Oberta de Catalunya (en adelante, «UOC»), con el CIF G-60667813, domiciliada en Barcelona, avenida del Tibidabo, 39, que actúa como representante leg</w:t>
      </w:r>
      <w:r>
        <w:t>al de esta institución en calidad de vicerrector de Docencia y Aprendizaje, de acuerdo con las facultades que tiene atribuidas en virtud de los poderes otorgados por la notaria Sra. Maria Isabel Gabarró Miquel, en fecha 16 de julio de 2013, con número de p</w:t>
      </w:r>
      <w:r>
        <w:t>rotocolo 1774. La Fundación para la Universitat Oberta de Catalunya (en adelante, «FUOC») es titular de la Universitat Oberta de Catalunya, reconocida por la Ley del Parlamento de Cataluña 3/1995, de 6 de abril, de reconocimiento de la Universitat Oberta d</w:t>
      </w:r>
      <w:r>
        <w:t xml:space="preserve">e Catalunya. </w:t>
      </w:r>
    </w:p>
    <w:p w:rsidR="00B03E47" w:rsidRDefault="00E2034E">
      <w:pPr>
        <w:spacing w:after="0" w:line="259" w:lineRule="auto"/>
        <w:ind w:left="260" w:right="0" w:firstLine="0"/>
        <w:jc w:val="left"/>
      </w:pPr>
      <w:r>
        <w:t xml:space="preserve"> </w:t>
      </w:r>
    </w:p>
    <w:p w:rsidR="00B03E47" w:rsidRDefault="00E2034E">
      <w:pPr>
        <w:spacing w:after="3" w:line="241" w:lineRule="auto"/>
        <w:ind w:left="255"/>
        <w:jc w:val="left"/>
      </w:pPr>
      <w:r>
        <w:t xml:space="preserve">De la otra parte, María Concepción Brito Núñez, que actúa en calidad de Alcaldesa Presidenta de Ayuntamiento de Candelaria (en adelante, «Centro de Prácticas»), con el CIF P3801100C y con domicilio social en Avenida Constitución, 7, 38530 </w:t>
      </w:r>
      <w:r>
        <w:t xml:space="preserve">Candelaria. </w:t>
      </w:r>
    </w:p>
    <w:p w:rsidR="00B03E47" w:rsidRDefault="00E2034E">
      <w:pPr>
        <w:spacing w:after="0" w:line="259" w:lineRule="auto"/>
        <w:ind w:left="260" w:right="0" w:firstLine="0"/>
        <w:jc w:val="left"/>
      </w:pPr>
      <w:r>
        <w:t xml:space="preserve"> </w:t>
      </w:r>
    </w:p>
    <w:p w:rsidR="00B03E47" w:rsidRDefault="00E2034E">
      <w:pPr>
        <w:ind w:left="255" w:right="932"/>
      </w:pPr>
      <w:r>
        <w:t>Y de la otra, Iván Rancel Delgado con el DNI ***5138**, estudiante del plan de estudios que lleva a la obtención del título de Máster universitario en gestión cultural UOC-UDG de la UOC. Las partes declaran y manifiestan que intervienen en e</w:t>
      </w:r>
      <w:r>
        <w:t xml:space="preserve">ste acuerdo con la capacidad legal necesaria y la competencia suficiente para suscribirlo. </w:t>
      </w:r>
    </w:p>
    <w:p w:rsidR="00B03E47" w:rsidRDefault="00E2034E">
      <w:pPr>
        <w:spacing w:after="0" w:line="259" w:lineRule="auto"/>
        <w:ind w:left="260" w:right="0" w:firstLine="0"/>
        <w:jc w:val="left"/>
      </w:pPr>
      <w:r>
        <w:t xml:space="preserve"> </w:t>
      </w:r>
    </w:p>
    <w:p w:rsidR="00B03E47" w:rsidRDefault="00E2034E">
      <w:pPr>
        <w:spacing w:after="0" w:line="259" w:lineRule="auto"/>
        <w:ind w:left="25" w:right="700"/>
        <w:jc w:val="center"/>
      </w:pPr>
      <w:r>
        <w:t>CLÁUSULAS</w:t>
      </w:r>
      <w:r>
        <w:rPr>
          <w:rFonts w:ascii="Times New Roman" w:eastAsia="Times New Roman" w:hAnsi="Times New Roman" w:cs="Times New Roman"/>
          <w:sz w:val="24"/>
        </w:rPr>
        <w:t xml:space="preserve"> </w:t>
      </w:r>
    </w:p>
    <w:p w:rsidR="00B03E47" w:rsidRDefault="00E2034E">
      <w:pPr>
        <w:spacing w:after="0" w:line="259" w:lineRule="auto"/>
        <w:ind w:left="260" w:right="0" w:firstLine="0"/>
        <w:jc w:val="left"/>
      </w:pPr>
      <w:r>
        <w:t xml:space="preserve"> </w:t>
      </w:r>
    </w:p>
    <w:p w:rsidR="00B03E47" w:rsidRDefault="00E2034E">
      <w:pPr>
        <w:numPr>
          <w:ilvl w:val="0"/>
          <w:numId w:val="21"/>
        </w:numPr>
        <w:ind w:right="932" w:hanging="247"/>
      </w:pPr>
      <w:r>
        <w:t>Objeto del convenio</w:t>
      </w:r>
      <w:r>
        <w:rPr>
          <w:rFonts w:ascii="Times New Roman" w:eastAsia="Times New Roman" w:hAnsi="Times New Roman" w:cs="Times New Roman"/>
          <w:sz w:val="24"/>
        </w:rPr>
        <w:t xml:space="preserve"> </w:t>
      </w:r>
    </w:p>
    <w:p w:rsidR="00B03E47" w:rsidRDefault="00E2034E">
      <w:pPr>
        <w:spacing w:after="0" w:line="259" w:lineRule="auto"/>
        <w:ind w:left="260" w:right="0" w:firstLine="0"/>
        <w:jc w:val="left"/>
      </w:pPr>
      <w:r>
        <w:t xml:space="preserve"> </w:t>
      </w:r>
    </w:p>
    <w:p w:rsidR="00B03E47" w:rsidRDefault="00E2034E">
      <w:pPr>
        <w:ind w:left="255" w:right="932"/>
      </w:pPr>
      <w:r>
        <w:rPr>
          <w:rFonts w:ascii="Calibri" w:eastAsia="Calibri" w:hAnsi="Calibri" w:cs="Calibri"/>
          <w:noProof/>
        </w:rPr>
        <mc:AlternateContent>
          <mc:Choice Requires="wpg">
            <w:drawing>
              <wp:anchor distT="0" distB="0" distL="114300" distR="114300" simplePos="0" relativeHeight="251873280" behindDoc="0" locked="0" layoutInCell="1" allowOverlap="1">
                <wp:simplePos x="0" y="0"/>
                <wp:positionH relativeFrom="page">
                  <wp:posOffset>8664935</wp:posOffset>
                </wp:positionH>
                <wp:positionV relativeFrom="page">
                  <wp:posOffset>6710019</wp:posOffset>
                </wp:positionV>
                <wp:extent cx="161330" cy="3601365"/>
                <wp:effectExtent l="0" t="0" r="0" b="0"/>
                <wp:wrapSquare wrapText="bothSides"/>
                <wp:docPr id="327651" name="Group 327651"/>
                <wp:cNvGraphicFramePr/>
                <a:graphic xmlns:a="http://schemas.openxmlformats.org/drawingml/2006/main">
                  <a:graphicData uri="http://schemas.microsoft.com/office/word/2010/wordprocessingGroup">
                    <wpg:wgp>
                      <wpg:cNvGrpSpPr/>
                      <wpg:grpSpPr>
                        <a:xfrm>
                          <a:off x="0" y="0"/>
                          <a:ext cx="161330" cy="3601365"/>
                          <a:chOff x="0" y="0"/>
                          <a:chExt cx="161330" cy="3601365"/>
                        </a:xfrm>
                      </wpg:grpSpPr>
                      <wps:wsp>
                        <wps:cNvPr id="37722" name="Rectangle 37722"/>
                        <wps:cNvSpPr/>
                        <wps:spPr>
                          <a:xfrm rot="-5399999">
                            <a:off x="-2338295" y="1149845"/>
                            <a:ext cx="4789815" cy="113224"/>
                          </a:xfrm>
                          <a:prstGeom prst="rect">
                            <a:avLst/>
                          </a:prstGeom>
                          <a:ln>
                            <a:noFill/>
                          </a:ln>
                        </wps:spPr>
                        <wps:txbx>
                          <w:txbxContent>
                            <w:p w:rsidR="00B03E47" w:rsidRDefault="00E2034E">
                              <w:pPr>
                                <w:spacing w:after="160" w:line="259" w:lineRule="auto"/>
                                <w:ind w:left="0" w:right="0" w:firstLine="0"/>
                                <w:jc w:val="left"/>
                              </w:pPr>
                              <w:r>
                                <w:rPr>
                                  <w:sz w:val="12"/>
                                </w:rPr>
                                <w:t xml:space="preserve">Cód. Validación: X6W4A44Y3YFEHMQ6W9NDGFMDY | Verificación: https://candelaria.sedelectronica.es/ </w:t>
                              </w:r>
                            </w:p>
                          </w:txbxContent>
                        </wps:txbx>
                        <wps:bodyPr horzOverflow="overflow" vert="horz" lIns="0" tIns="0" rIns="0" bIns="0" rtlCol="0">
                          <a:noAutofit/>
                        </wps:bodyPr>
                      </wps:wsp>
                      <wps:wsp>
                        <wps:cNvPr id="37723" name="Rectangle 37723"/>
                        <wps:cNvSpPr/>
                        <wps:spPr>
                          <a:xfrm rot="-5399999">
                            <a:off x="-2098575" y="1313366"/>
                            <a:ext cx="4462772" cy="113224"/>
                          </a:xfrm>
                          <a:prstGeom prst="rect">
                            <a:avLst/>
                          </a:prstGeom>
                          <a:ln>
                            <a:noFill/>
                          </a:ln>
                        </wps:spPr>
                        <wps:txbx>
                          <w:txbxContent>
                            <w:p w:rsidR="00B03E47" w:rsidRDefault="00E2034E">
                              <w:pPr>
                                <w:spacing w:after="160" w:line="259" w:lineRule="auto"/>
                                <w:ind w:left="0" w:right="0" w:firstLine="0"/>
                                <w:jc w:val="left"/>
                              </w:pPr>
                              <w:r>
                                <w:rPr>
                                  <w:sz w:val="12"/>
                                </w:rPr>
                                <w:t xml:space="preserve">Documento firmado electrónicamente desde la plataforma esPublico Gestiona | Página 167 de 179 </w:t>
                              </w:r>
                            </w:p>
                          </w:txbxContent>
                        </wps:txbx>
                        <wps:bodyPr horzOverflow="overflow" vert="horz" lIns="0" tIns="0" rIns="0" bIns="0" rtlCol="0">
                          <a:noAutofit/>
                        </wps:bodyPr>
                      </wps:wsp>
                    </wpg:wgp>
                  </a:graphicData>
                </a:graphic>
              </wp:anchor>
            </w:drawing>
          </mc:Choice>
          <mc:Fallback xmlns:a="http://schemas.openxmlformats.org/drawingml/2006/main">
            <w:pict>
              <v:group id="Group 327651" style="width:12.7031pt;height:283.572pt;position:absolute;mso-position-horizontal-relative:page;mso-position-horizontal:absolute;margin-left:682.278pt;mso-position-vertical-relative:page;margin-top:528.348pt;" coordsize="1613,36013">
                <v:rect id="Rectangle 37722" style="position:absolute;width:47898;height:1132;left:-23382;top:11498;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X6W4A44Y3YFEHMQ6W9NDGFMDY | Verificación: https://candelaria.sedelectronica.es/ </w:t>
                        </w:r>
                      </w:p>
                    </w:txbxContent>
                  </v:textbox>
                </v:rect>
                <v:rect id="Rectangle 37723" style="position:absolute;width:44627;height:1132;left:-20985;top:13133;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167 de 179 </w:t>
                        </w:r>
                      </w:p>
                    </w:txbxContent>
                  </v:textbox>
                </v:rect>
                <w10:wrap type="square"/>
              </v:group>
            </w:pict>
          </mc:Fallback>
        </mc:AlternateContent>
      </w:r>
      <w:r>
        <w:t>El objeto de este convenio es establecer las condiciones en las que el estudiante Iván Rancel Delgado debe desarrollar las actividades de prácticas de la asignat</w:t>
      </w:r>
      <w:r>
        <w:t xml:space="preserve">ura Pràctiques presencials (M7.314) en el Centro de Prácticas. </w:t>
      </w:r>
    </w:p>
    <w:p w:rsidR="00B03E47" w:rsidRDefault="00E2034E">
      <w:pPr>
        <w:spacing w:after="0" w:line="259" w:lineRule="auto"/>
        <w:ind w:left="260" w:right="0" w:firstLine="0"/>
        <w:jc w:val="left"/>
      </w:pPr>
      <w:r>
        <w:t xml:space="preserve"> </w:t>
      </w:r>
    </w:p>
    <w:p w:rsidR="00B03E47" w:rsidRDefault="00E2034E">
      <w:pPr>
        <w:numPr>
          <w:ilvl w:val="0"/>
          <w:numId w:val="21"/>
        </w:numPr>
        <w:ind w:right="932" w:hanging="247"/>
      </w:pPr>
      <w:r>
        <w:t>Condiciones de las prácticas</w:t>
      </w:r>
      <w:r>
        <w:rPr>
          <w:rFonts w:ascii="Times New Roman" w:eastAsia="Times New Roman" w:hAnsi="Times New Roman" w:cs="Times New Roman"/>
          <w:sz w:val="24"/>
        </w:rPr>
        <w:t xml:space="preserve"> </w:t>
      </w:r>
    </w:p>
    <w:p w:rsidR="00B03E47" w:rsidRDefault="00E2034E">
      <w:pPr>
        <w:spacing w:after="0" w:line="259" w:lineRule="auto"/>
        <w:ind w:left="260" w:right="0" w:firstLine="0"/>
        <w:jc w:val="left"/>
      </w:pPr>
      <w:r>
        <w:t xml:space="preserve"> </w:t>
      </w:r>
    </w:p>
    <w:p w:rsidR="00B03E47" w:rsidRDefault="00E2034E">
      <w:pPr>
        <w:ind w:left="255" w:right="932"/>
      </w:pPr>
      <w:r>
        <w:t xml:space="preserve">Las prácticas objeto de este convenio deben desarrollarse de acuerdo con las condiciones siguientes: </w:t>
      </w:r>
    </w:p>
    <w:p w:rsidR="00B03E47" w:rsidRDefault="00E2034E">
      <w:pPr>
        <w:spacing w:after="0" w:line="259" w:lineRule="auto"/>
        <w:ind w:left="260" w:right="0" w:firstLine="0"/>
        <w:jc w:val="left"/>
      </w:pPr>
      <w:r>
        <w:t xml:space="preserve"> </w:t>
      </w:r>
    </w:p>
    <w:p w:rsidR="00B03E47" w:rsidRDefault="00E2034E">
      <w:pPr>
        <w:numPr>
          <w:ilvl w:val="0"/>
          <w:numId w:val="22"/>
        </w:numPr>
        <w:ind w:left="687" w:right="932" w:hanging="442"/>
      </w:pPr>
      <w:r>
        <w:t>Tipología de las prácticas: curriculares</w:t>
      </w:r>
      <w:r>
        <w:rPr>
          <w:rFonts w:ascii="Times New Roman" w:eastAsia="Times New Roman" w:hAnsi="Times New Roman" w:cs="Times New Roman"/>
          <w:sz w:val="24"/>
        </w:rPr>
        <w:t xml:space="preserve"> </w:t>
      </w:r>
    </w:p>
    <w:p w:rsidR="00B03E47" w:rsidRDefault="00E2034E">
      <w:pPr>
        <w:numPr>
          <w:ilvl w:val="0"/>
          <w:numId w:val="22"/>
        </w:numPr>
        <w:ind w:left="687" w:right="932" w:hanging="442"/>
      </w:pPr>
      <w:r>
        <w:t>Modalidad de</w:t>
      </w:r>
      <w:r>
        <w:t xml:space="preserve"> las prácticas: presencials</w:t>
      </w:r>
      <w:r>
        <w:rPr>
          <w:rFonts w:ascii="Times New Roman" w:eastAsia="Times New Roman" w:hAnsi="Times New Roman" w:cs="Times New Roman"/>
          <w:sz w:val="24"/>
        </w:rPr>
        <w:t xml:space="preserve"> </w:t>
      </w:r>
    </w:p>
    <w:p w:rsidR="00B03E47" w:rsidRDefault="00E2034E">
      <w:pPr>
        <w:numPr>
          <w:ilvl w:val="0"/>
          <w:numId w:val="22"/>
        </w:numPr>
        <w:ind w:left="687" w:right="932" w:hanging="442"/>
      </w:pPr>
      <w:r>
        <w:t>Fecha de inicio: 01-04-2022</w:t>
      </w:r>
      <w:r>
        <w:rPr>
          <w:rFonts w:ascii="Times New Roman" w:eastAsia="Times New Roman" w:hAnsi="Times New Roman" w:cs="Times New Roman"/>
          <w:sz w:val="24"/>
        </w:rPr>
        <w:t xml:space="preserve"> </w:t>
      </w:r>
    </w:p>
    <w:p w:rsidR="00B03E47" w:rsidRDefault="00E2034E">
      <w:pPr>
        <w:numPr>
          <w:ilvl w:val="0"/>
          <w:numId w:val="22"/>
        </w:numPr>
        <w:ind w:left="687" w:right="932" w:hanging="442"/>
      </w:pPr>
      <w:r>
        <w:t>Fecha de finalización: 02-05-2022</w:t>
      </w:r>
      <w:r>
        <w:rPr>
          <w:rFonts w:ascii="Times New Roman" w:eastAsia="Times New Roman" w:hAnsi="Times New Roman" w:cs="Times New Roman"/>
          <w:sz w:val="24"/>
        </w:rPr>
        <w:t xml:space="preserve"> </w:t>
      </w:r>
    </w:p>
    <w:p w:rsidR="00B03E47" w:rsidRDefault="00E2034E">
      <w:pPr>
        <w:numPr>
          <w:ilvl w:val="0"/>
          <w:numId w:val="22"/>
        </w:numPr>
        <w:ind w:left="687" w:right="932" w:hanging="442"/>
      </w:pPr>
      <w:r>
        <w:t>Total de horas de dedicación: 120</w:t>
      </w:r>
      <w:r>
        <w:rPr>
          <w:rFonts w:ascii="Times New Roman" w:eastAsia="Times New Roman" w:hAnsi="Times New Roman" w:cs="Times New Roman"/>
          <w:sz w:val="24"/>
        </w:rPr>
        <w:t xml:space="preserve"> </w:t>
      </w:r>
    </w:p>
    <w:p w:rsidR="00B03E47" w:rsidRDefault="00E2034E">
      <w:pPr>
        <w:numPr>
          <w:ilvl w:val="0"/>
          <w:numId w:val="22"/>
        </w:numPr>
        <w:ind w:left="687" w:right="932" w:hanging="442"/>
      </w:pPr>
      <w:r>
        <w:t>Horario: Flexible</w:t>
      </w:r>
      <w:r>
        <w:rPr>
          <w:rFonts w:ascii="Times New Roman" w:eastAsia="Times New Roman" w:hAnsi="Times New Roman" w:cs="Times New Roman"/>
          <w:sz w:val="24"/>
        </w:rPr>
        <w:t xml:space="preserve"> </w:t>
      </w:r>
    </w:p>
    <w:p w:rsidR="00B03E47" w:rsidRDefault="00E2034E">
      <w:pPr>
        <w:numPr>
          <w:ilvl w:val="0"/>
          <w:numId w:val="22"/>
        </w:numPr>
        <w:ind w:left="687" w:right="932" w:hanging="442"/>
      </w:pPr>
      <w:r>
        <w:t>Lugar: Edificio Zona Joven, C/ Pasacola s/n, 38530 Candelaria</w:t>
      </w:r>
      <w:r>
        <w:rPr>
          <w:rFonts w:ascii="Times New Roman" w:eastAsia="Times New Roman" w:hAnsi="Times New Roman" w:cs="Times New Roman"/>
          <w:sz w:val="24"/>
        </w:rPr>
        <w:t xml:space="preserve"> </w:t>
      </w:r>
    </w:p>
    <w:p w:rsidR="00B03E47" w:rsidRDefault="00E2034E">
      <w:pPr>
        <w:numPr>
          <w:ilvl w:val="0"/>
          <w:numId w:val="22"/>
        </w:numPr>
        <w:ind w:left="687" w:right="932" w:hanging="442"/>
      </w:pPr>
      <w:r>
        <w:t>Objetivos educativos y actividades que se desarrollan: los que se establecen en el proyecto formativo que se adjunta como anexo I al presente convenio.</w:t>
      </w:r>
      <w:r>
        <w:rPr>
          <w:rFonts w:ascii="Times New Roman" w:eastAsia="Times New Roman" w:hAnsi="Times New Roman" w:cs="Times New Roman"/>
          <w:sz w:val="24"/>
        </w:rPr>
        <w:t xml:space="preserve"> </w:t>
      </w:r>
    </w:p>
    <w:p w:rsidR="00B03E47" w:rsidRDefault="00E2034E">
      <w:pPr>
        <w:spacing w:after="0" w:line="259" w:lineRule="auto"/>
        <w:ind w:left="260" w:right="0" w:firstLine="0"/>
        <w:jc w:val="left"/>
      </w:pPr>
      <w:r>
        <w:t xml:space="preserve"> </w:t>
      </w:r>
    </w:p>
    <w:p w:rsidR="00B03E47" w:rsidRDefault="00E2034E">
      <w:pPr>
        <w:ind w:left="255" w:right="932"/>
      </w:pPr>
      <w:r>
        <w:t>Cuando se den circunstancias excepcionales de fuerza mayor (confinamiento, situación personal excepci</w:t>
      </w:r>
      <w:r>
        <w:t xml:space="preserve">onal, etc.) que impidan la realización de las prácticas en la modalidad prevista, las partes podrán cambiar la modalidad de las prácticas sin necesidad de modificar ni resolver el presente acuerdo. </w:t>
      </w:r>
    </w:p>
    <w:p w:rsidR="00B03E47" w:rsidRDefault="00E2034E">
      <w:pPr>
        <w:spacing w:after="0" w:line="259" w:lineRule="auto"/>
        <w:ind w:left="260" w:right="0" w:firstLine="0"/>
        <w:jc w:val="left"/>
      </w:pPr>
      <w:r>
        <w:t xml:space="preserve"> </w:t>
      </w:r>
    </w:p>
    <w:p w:rsidR="00B03E47" w:rsidRDefault="00E2034E">
      <w:pPr>
        <w:ind w:left="255" w:right="932"/>
      </w:pPr>
      <w:r>
        <w:t>3. Tutor académico o tutora académica de la UOC</w:t>
      </w:r>
      <w:r>
        <w:rPr>
          <w:rFonts w:ascii="Times New Roman" w:eastAsia="Times New Roman" w:hAnsi="Times New Roman" w:cs="Times New Roman"/>
          <w:sz w:val="24"/>
        </w:rPr>
        <w:t xml:space="preserve"> </w:t>
      </w:r>
    </w:p>
    <w:p w:rsidR="00B03E47" w:rsidRDefault="00E2034E">
      <w:pPr>
        <w:spacing w:after="0" w:line="259" w:lineRule="auto"/>
        <w:ind w:left="260" w:right="0" w:firstLine="0"/>
        <w:jc w:val="left"/>
      </w:pPr>
      <w:r>
        <w:t xml:space="preserve"> </w:t>
      </w:r>
    </w:p>
    <w:p w:rsidR="00B03E47" w:rsidRDefault="00E2034E">
      <w:pPr>
        <w:ind w:left="255" w:right="932"/>
      </w:pPr>
      <w:r>
        <w:t>La U</w:t>
      </w:r>
      <w:r>
        <w:t xml:space="preserve">OC nombra Neus Rotger Cerdà, profesor o profesora responsable de la asignatura Pràctiques presencials (M7.314), tutor académico o tutora académica de la universidad de las prácticas académicas externas del estudiante, que tiene las funciones siguientes: </w:t>
      </w:r>
    </w:p>
    <w:p w:rsidR="00B03E47" w:rsidRDefault="00E2034E">
      <w:pPr>
        <w:spacing w:after="0" w:line="259" w:lineRule="auto"/>
        <w:ind w:left="260" w:right="0" w:firstLine="0"/>
        <w:jc w:val="left"/>
      </w:pPr>
      <w:r>
        <w:t xml:space="preserve"> </w:t>
      </w:r>
    </w:p>
    <w:p w:rsidR="00B03E47" w:rsidRDefault="00E2034E">
      <w:pPr>
        <w:numPr>
          <w:ilvl w:val="0"/>
          <w:numId w:val="23"/>
        </w:numPr>
        <w:ind w:right="932"/>
      </w:pPr>
      <w:r>
        <w:t>Velar para que las prácticas se lleven a cabo con normalidad, coordinándose con el tutor externo o la tutora externa de prácticas.</w:t>
      </w:r>
      <w:r>
        <w:rPr>
          <w:rFonts w:ascii="Times New Roman" w:eastAsia="Times New Roman" w:hAnsi="Times New Roman" w:cs="Times New Roman"/>
          <w:sz w:val="24"/>
        </w:rPr>
        <w:t xml:space="preserve"> </w:t>
      </w:r>
    </w:p>
    <w:p w:rsidR="00B03E47" w:rsidRDefault="00E2034E">
      <w:pPr>
        <w:numPr>
          <w:ilvl w:val="0"/>
          <w:numId w:val="23"/>
        </w:numPr>
        <w:ind w:right="932"/>
      </w:pPr>
      <w:r>
        <w:t>Hacer el seguimiento efectivo de las prácticas, coordinándose con el tutor externo o tutora externa de las prácticas y vist</w:t>
      </w:r>
      <w:r>
        <w:t>os, si es conveniente, los informes de seguimiento.</w:t>
      </w:r>
      <w:r>
        <w:rPr>
          <w:rFonts w:ascii="Times New Roman" w:eastAsia="Times New Roman" w:hAnsi="Times New Roman" w:cs="Times New Roman"/>
          <w:sz w:val="24"/>
        </w:rPr>
        <w:t xml:space="preserve"> </w:t>
      </w:r>
      <w:r>
        <w:rPr>
          <w:i/>
        </w:rPr>
        <w:t>c</w:t>
      </w:r>
      <w:r>
        <w:t>)   Autorizar las modificaciones que se produzcan en el proyecto formativo.</w:t>
      </w:r>
      <w:r>
        <w:rPr>
          <w:rFonts w:ascii="Times New Roman" w:eastAsia="Times New Roman" w:hAnsi="Times New Roman" w:cs="Times New Roman"/>
          <w:sz w:val="24"/>
        </w:rPr>
        <w:t xml:space="preserve"> </w:t>
      </w:r>
    </w:p>
    <w:p w:rsidR="00B03E47" w:rsidRDefault="00E2034E">
      <w:pPr>
        <w:numPr>
          <w:ilvl w:val="0"/>
          <w:numId w:val="24"/>
        </w:numPr>
        <w:ind w:left="627" w:right="932" w:hanging="382"/>
      </w:pPr>
      <w:r>
        <w:t>Evaluar el resultado académico derivado de la colaboración en prácticas.</w:t>
      </w:r>
      <w:r>
        <w:rPr>
          <w:rFonts w:ascii="Times New Roman" w:eastAsia="Times New Roman" w:hAnsi="Times New Roman" w:cs="Times New Roman"/>
          <w:sz w:val="24"/>
        </w:rPr>
        <w:t xml:space="preserve"> </w:t>
      </w:r>
    </w:p>
    <w:p w:rsidR="00B03E47" w:rsidRDefault="00E2034E">
      <w:pPr>
        <w:numPr>
          <w:ilvl w:val="0"/>
          <w:numId w:val="24"/>
        </w:numPr>
        <w:ind w:left="627" w:right="932" w:hanging="382"/>
      </w:pPr>
      <w:r>
        <w:t>Preservar la confidencialidad en relación con cualquier información que tenga como consecuencia de la actividad como consultor o consultora de las prácticas.</w:t>
      </w:r>
      <w:r>
        <w:rPr>
          <w:rFonts w:ascii="Times New Roman" w:eastAsia="Times New Roman" w:hAnsi="Times New Roman" w:cs="Times New Roman"/>
          <w:sz w:val="24"/>
        </w:rPr>
        <w:t xml:space="preserve"> </w:t>
      </w:r>
    </w:p>
    <w:p w:rsidR="00B03E47" w:rsidRDefault="00E2034E">
      <w:pPr>
        <w:spacing w:after="0" w:line="259" w:lineRule="auto"/>
        <w:ind w:left="260" w:right="0" w:firstLine="0"/>
        <w:jc w:val="left"/>
      </w:pPr>
      <w:r>
        <w:t xml:space="preserve"> </w:t>
      </w:r>
    </w:p>
    <w:p w:rsidR="00B03E47" w:rsidRDefault="00E2034E">
      <w:pPr>
        <w:ind w:left="255" w:right="932"/>
      </w:pPr>
      <w:r>
        <w:t>4. Tutor externo o tutora externa del Centro de Prácticas</w:t>
      </w:r>
      <w:r>
        <w:rPr>
          <w:rFonts w:ascii="Times New Roman" w:eastAsia="Times New Roman" w:hAnsi="Times New Roman" w:cs="Times New Roman"/>
          <w:sz w:val="24"/>
        </w:rPr>
        <w:t xml:space="preserve"> </w:t>
      </w:r>
    </w:p>
    <w:p w:rsidR="00B03E47" w:rsidRDefault="00E2034E">
      <w:pPr>
        <w:spacing w:after="0" w:line="259" w:lineRule="auto"/>
        <w:ind w:left="260" w:right="0" w:firstLine="0"/>
        <w:jc w:val="left"/>
      </w:pPr>
      <w:r>
        <w:t xml:space="preserve"> </w:t>
      </w:r>
    </w:p>
    <w:p w:rsidR="00B03E47" w:rsidRDefault="00E2034E">
      <w:pPr>
        <w:spacing w:after="3" w:line="241" w:lineRule="auto"/>
        <w:ind w:left="255"/>
        <w:jc w:val="left"/>
      </w:pPr>
      <w:r>
        <w:t>El Centro de Prácticas nombra Juan</w:t>
      </w:r>
      <w:r>
        <w:t xml:space="preserve"> Castro Tosco, profesional del Centro de Prácticas, tutor externo o tutora externa de las prácticas académicas externas del estudiante, con las funciones siguientes: </w:t>
      </w:r>
    </w:p>
    <w:p w:rsidR="00B03E47" w:rsidRDefault="00E2034E">
      <w:pPr>
        <w:spacing w:after="0" w:line="259" w:lineRule="auto"/>
        <w:ind w:left="260" w:right="0" w:firstLine="0"/>
        <w:jc w:val="left"/>
      </w:pPr>
      <w:r>
        <w:t xml:space="preserve"> </w:t>
      </w:r>
    </w:p>
    <w:p w:rsidR="00B03E47" w:rsidRDefault="00E2034E">
      <w:pPr>
        <w:numPr>
          <w:ilvl w:val="0"/>
          <w:numId w:val="25"/>
        </w:numPr>
        <w:ind w:left="627" w:right="932" w:hanging="382"/>
      </w:pPr>
      <w:r>
        <w:t>Acoger al estudiante y organizar la actividad que debe llevarse a cabo de acuerdo con lo que se establece en el proyecto formativo.</w:t>
      </w:r>
      <w:r>
        <w:rPr>
          <w:rFonts w:ascii="Times New Roman" w:eastAsia="Times New Roman" w:hAnsi="Times New Roman" w:cs="Times New Roman"/>
          <w:sz w:val="24"/>
        </w:rPr>
        <w:t xml:space="preserve"> </w:t>
      </w:r>
    </w:p>
    <w:p w:rsidR="00B03E47" w:rsidRDefault="00E2034E">
      <w:pPr>
        <w:numPr>
          <w:ilvl w:val="0"/>
          <w:numId w:val="25"/>
        </w:numPr>
        <w:ind w:left="627" w:right="932" w:hanging="382"/>
      </w:pPr>
      <w:r>
        <w:rPr>
          <w:rFonts w:ascii="Calibri" w:eastAsia="Calibri" w:hAnsi="Calibri" w:cs="Calibri"/>
          <w:noProof/>
        </w:rPr>
        <mc:AlternateContent>
          <mc:Choice Requires="wpg">
            <w:drawing>
              <wp:anchor distT="0" distB="0" distL="114300" distR="114300" simplePos="0" relativeHeight="251874304" behindDoc="0" locked="0" layoutInCell="1" allowOverlap="1">
                <wp:simplePos x="0" y="0"/>
                <wp:positionH relativeFrom="page">
                  <wp:posOffset>8664935</wp:posOffset>
                </wp:positionH>
                <wp:positionV relativeFrom="page">
                  <wp:posOffset>6710019</wp:posOffset>
                </wp:positionV>
                <wp:extent cx="161330" cy="3601365"/>
                <wp:effectExtent l="0" t="0" r="0" b="0"/>
                <wp:wrapSquare wrapText="bothSides"/>
                <wp:docPr id="327753" name="Group 327753"/>
                <wp:cNvGraphicFramePr/>
                <a:graphic xmlns:a="http://schemas.openxmlformats.org/drawingml/2006/main">
                  <a:graphicData uri="http://schemas.microsoft.com/office/word/2010/wordprocessingGroup">
                    <wpg:wgp>
                      <wpg:cNvGrpSpPr/>
                      <wpg:grpSpPr>
                        <a:xfrm>
                          <a:off x="0" y="0"/>
                          <a:ext cx="161330" cy="3601365"/>
                          <a:chOff x="0" y="0"/>
                          <a:chExt cx="161330" cy="3601365"/>
                        </a:xfrm>
                      </wpg:grpSpPr>
                      <wps:wsp>
                        <wps:cNvPr id="37937" name="Rectangle 37937"/>
                        <wps:cNvSpPr/>
                        <wps:spPr>
                          <a:xfrm rot="-5399999">
                            <a:off x="-2338295" y="1149845"/>
                            <a:ext cx="4789815" cy="113224"/>
                          </a:xfrm>
                          <a:prstGeom prst="rect">
                            <a:avLst/>
                          </a:prstGeom>
                          <a:ln>
                            <a:noFill/>
                          </a:ln>
                        </wps:spPr>
                        <wps:txbx>
                          <w:txbxContent>
                            <w:p w:rsidR="00B03E47" w:rsidRDefault="00E2034E">
                              <w:pPr>
                                <w:spacing w:after="160" w:line="259" w:lineRule="auto"/>
                                <w:ind w:left="0" w:right="0" w:firstLine="0"/>
                                <w:jc w:val="left"/>
                              </w:pPr>
                              <w:r>
                                <w:rPr>
                                  <w:sz w:val="12"/>
                                </w:rPr>
                                <w:t xml:space="preserve">Cód. Validación: X6W4A44Y3YFEHMQ6W9NDGFMDY | Verificación: https://candelaria.sedelectronica.es/ </w:t>
                              </w:r>
                            </w:p>
                          </w:txbxContent>
                        </wps:txbx>
                        <wps:bodyPr horzOverflow="overflow" vert="horz" lIns="0" tIns="0" rIns="0" bIns="0" rtlCol="0">
                          <a:noAutofit/>
                        </wps:bodyPr>
                      </wps:wsp>
                      <wps:wsp>
                        <wps:cNvPr id="37938" name="Rectangle 37938"/>
                        <wps:cNvSpPr/>
                        <wps:spPr>
                          <a:xfrm rot="-5399999">
                            <a:off x="-2098575" y="1313366"/>
                            <a:ext cx="4462772" cy="113224"/>
                          </a:xfrm>
                          <a:prstGeom prst="rect">
                            <a:avLst/>
                          </a:prstGeom>
                          <a:ln>
                            <a:noFill/>
                          </a:ln>
                        </wps:spPr>
                        <wps:txbx>
                          <w:txbxContent>
                            <w:p w:rsidR="00B03E47" w:rsidRDefault="00E2034E">
                              <w:pPr>
                                <w:spacing w:after="160" w:line="259" w:lineRule="auto"/>
                                <w:ind w:left="0" w:right="0" w:firstLine="0"/>
                                <w:jc w:val="left"/>
                              </w:pPr>
                              <w:r>
                                <w:rPr>
                                  <w:sz w:val="12"/>
                                </w:rPr>
                                <w:t>Documento firmado el</w:t>
                              </w:r>
                              <w:r>
                                <w:rPr>
                                  <w:sz w:val="12"/>
                                </w:rPr>
                                <w:t xml:space="preserve">ectrónicamente desde la plataforma esPublico Gestiona | Página 168 de 179 </w:t>
                              </w:r>
                            </w:p>
                          </w:txbxContent>
                        </wps:txbx>
                        <wps:bodyPr horzOverflow="overflow" vert="horz" lIns="0" tIns="0" rIns="0" bIns="0" rtlCol="0">
                          <a:noAutofit/>
                        </wps:bodyPr>
                      </wps:wsp>
                    </wpg:wgp>
                  </a:graphicData>
                </a:graphic>
              </wp:anchor>
            </w:drawing>
          </mc:Choice>
          <mc:Fallback xmlns:a="http://schemas.openxmlformats.org/drawingml/2006/main">
            <w:pict>
              <v:group id="Group 327753" style="width:12.7031pt;height:283.572pt;position:absolute;mso-position-horizontal-relative:page;mso-position-horizontal:absolute;margin-left:682.278pt;mso-position-vertical-relative:page;margin-top:528.348pt;" coordsize="1613,36013">
                <v:rect id="Rectangle 37937" style="position:absolute;width:47898;height:1132;left:-23382;top:11498;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X6W4A44Y3YFEHMQ6W9NDGFMDY | Verificación: https://candelaria.sedelectronica.es/ </w:t>
                        </w:r>
                      </w:p>
                    </w:txbxContent>
                  </v:textbox>
                </v:rect>
                <v:rect id="Rectangle 37938" style="position:absolute;width:44627;height:1132;left:-20985;top:13133;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168 de 179 </w:t>
                        </w:r>
                      </w:p>
                    </w:txbxContent>
                  </v:textbox>
                </v:rect>
                <w10:wrap type="square"/>
              </v:group>
            </w:pict>
          </mc:Fallback>
        </mc:AlternateContent>
      </w:r>
      <w:r>
        <w:t>Supervisar las actividades del estudiante, orientar y controlar el desarrollo de la práctica en una relación basada en el respeto mutuo y el compromiso con el aprendizaje.</w:t>
      </w:r>
      <w:r>
        <w:rPr>
          <w:rFonts w:ascii="Times New Roman" w:eastAsia="Times New Roman" w:hAnsi="Times New Roman" w:cs="Times New Roman"/>
          <w:sz w:val="24"/>
        </w:rPr>
        <w:t xml:space="preserve"> </w:t>
      </w:r>
    </w:p>
    <w:p w:rsidR="00B03E47" w:rsidRDefault="00E2034E">
      <w:pPr>
        <w:numPr>
          <w:ilvl w:val="0"/>
          <w:numId w:val="25"/>
        </w:numPr>
        <w:ind w:left="627" w:right="932" w:hanging="382"/>
      </w:pPr>
      <w:r>
        <w:t>Informar</w:t>
      </w:r>
      <w:r>
        <w:t xml:space="preserve"> al estudiante de la organización y el funcionamiento de la entidad y la normativa de interés, especialmente, relativa a la seguridad y los riesgos laborales, así como de los mecanismos para la detección, la prevención, la actuación y la resolución de situ</w:t>
      </w:r>
      <w:r>
        <w:t>aciones de acoso sexual del que dispone la misma.</w:t>
      </w:r>
      <w:r>
        <w:rPr>
          <w:rFonts w:ascii="Times New Roman" w:eastAsia="Times New Roman" w:hAnsi="Times New Roman" w:cs="Times New Roman"/>
          <w:sz w:val="24"/>
        </w:rPr>
        <w:t xml:space="preserve"> </w:t>
      </w:r>
    </w:p>
    <w:p w:rsidR="00B03E47" w:rsidRDefault="00E2034E">
      <w:pPr>
        <w:numPr>
          <w:ilvl w:val="0"/>
          <w:numId w:val="25"/>
        </w:numPr>
        <w:ind w:left="627" w:right="932" w:hanging="382"/>
      </w:pPr>
      <w:r>
        <w:t>Coordinar con el tutor académico o la tutora académica de la UOC el desarrollo de las actividades establecidas en el presente convenio, incluyendo las modificaciones del proyecto formativo que puedan ser n</w:t>
      </w:r>
      <w:r>
        <w:t>ecesarias para que las prácticas se lleven a cabo con normalidad, así como la comunicación y la resolución de posibles incidencias que puedan surgir en el desarrollo de las prácticas y el control de permisos para la realización de exámenes.</w:t>
      </w:r>
      <w:r>
        <w:rPr>
          <w:rFonts w:ascii="Times New Roman" w:eastAsia="Times New Roman" w:hAnsi="Times New Roman" w:cs="Times New Roman"/>
          <w:sz w:val="24"/>
        </w:rPr>
        <w:t xml:space="preserve"> </w:t>
      </w:r>
    </w:p>
    <w:p w:rsidR="00B03E47" w:rsidRDefault="00E2034E">
      <w:pPr>
        <w:numPr>
          <w:ilvl w:val="0"/>
          <w:numId w:val="25"/>
        </w:numPr>
        <w:ind w:left="627" w:right="932" w:hanging="382"/>
      </w:pPr>
      <w:r>
        <w:t>Emitir los inf</w:t>
      </w:r>
      <w:r>
        <w:t>ormes finales y, si procede, el informe de seguimiento intermedio.</w:t>
      </w:r>
      <w:r>
        <w:rPr>
          <w:rFonts w:ascii="Times New Roman" w:eastAsia="Times New Roman" w:hAnsi="Times New Roman" w:cs="Times New Roman"/>
          <w:sz w:val="24"/>
        </w:rPr>
        <w:t xml:space="preserve"> </w:t>
      </w:r>
    </w:p>
    <w:p w:rsidR="00B03E47" w:rsidRDefault="00E2034E">
      <w:pPr>
        <w:numPr>
          <w:ilvl w:val="0"/>
          <w:numId w:val="25"/>
        </w:numPr>
        <w:ind w:left="627" w:right="932" w:hanging="382"/>
      </w:pPr>
      <w:r>
        <w:t>Proporcionar la formación complementaria que necesite al estudiante para llevar a cabo las prácticas.</w:t>
      </w:r>
      <w:r>
        <w:rPr>
          <w:rFonts w:ascii="Times New Roman" w:eastAsia="Times New Roman" w:hAnsi="Times New Roman" w:cs="Times New Roman"/>
          <w:sz w:val="24"/>
        </w:rPr>
        <w:t xml:space="preserve"> </w:t>
      </w:r>
    </w:p>
    <w:p w:rsidR="00B03E47" w:rsidRDefault="00E2034E">
      <w:pPr>
        <w:numPr>
          <w:ilvl w:val="0"/>
          <w:numId w:val="25"/>
        </w:numPr>
        <w:ind w:left="627" w:right="932" w:hanging="382"/>
      </w:pPr>
      <w:r>
        <w:t>Proporcionar al estudiante los medios materiales y digitales indispensables para llev</w:t>
      </w:r>
      <w:r>
        <w:t>ar a cabo las prácticas.</w:t>
      </w:r>
      <w:r>
        <w:rPr>
          <w:rFonts w:ascii="Times New Roman" w:eastAsia="Times New Roman" w:hAnsi="Times New Roman" w:cs="Times New Roman"/>
          <w:sz w:val="24"/>
        </w:rPr>
        <w:t xml:space="preserve"> </w:t>
      </w:r>
    </w:p>
    <w:p w:rsidR="00B03E47" w:rsidRDefault="00E2034E">
      <w:pPr>
        <w:numPr>
          <w:ilvl w:val="0"/>
          <w:numId w:val="25"/>
        </w:numPr>
        <w:ind w:left="627" w:right="932" w:hanging="382"/>
      </w:pPr>
      <w:r>
        <w:t>Facilitar y estimular la aportación, por parte del estudiante, de propuestas de innovación, mejora y emprendimiento de los objetivos propios de su función.</w:t>
      </w:r>
      <w:r>
        <w:rPr>
          <w:rFonts w:ascii="Times New Roman" w:eastAsia="Times New Roman" w:hAnsi="Times New Roman" w:cs="Times New Roman"/>
          <w:sz w:val="24"/>
        </w:rPr>
        <w:t xml:space="preserve"> </w:t>
      </w:r>
    </w:p>
    <w:p w:rsidR="00B03E47" w:rsidRDefault="00E2034E">
      <w:pPr>
        <w:numPr>
          <w:ilvl w:val="0"/>
          <w:numId w:val="25"/>
        </w:numPr>
        <w:ind w:left="627" w:right="932" w:hanging="382"/>
      </w:pPr>
      <w:r>
        <w:t>Preservar la confidencialidad en relación con cualquier información que t</w:t>
      </w:r>
      <w:r>
        <w:t>enga del estudiante como consecuencia de la actividad como tutor.</w:t>
      </w:r>
      <w:r>
        <w:rPr>
          <w:rFonts w:ascii="Times New Roman" w:eastAsia="Times New Roman" w:hAnsi="Times New Roman" w:cs="Times New Roman"/>
          <w:sz w:val="24"/>
        </w:rPr>
        <w:t xml:space="preserve"> </w:t>
      </w:r>
    </w:p>
    <w:p w:rsidR="00B03E47" w:rsidRDefault="00E2034E">
      <w:pPr>
        <w:numPr>
          <w:ilvl w:val="0"/>
          <w:numId w:val="25"/>
        </w:numPr>
        <w:spacing w:after="3" w:line="241" w:lineRule="auto"/>
        <w:ind w:left="627" w:right="932" w:hanging="382"/>
      </w:pPr>
      <w:r>
        <w:t>Ayudar y asistir al estudiante, durante su periodo de prácticas en el Centro de Prácticas, en las cuestiones de carácter profesional que pueda necesitar resolver para llevar a cabo las acti</w:t>
      </w:r>
      <w:r>
        <w:t>vidades que lleva a cabo en el Centro de Prácticas.</w:t>
      </w:r>
      <w:r>
        <w:rPr>
          <w:rFonts w:ascii="Times New Roman" w:eastAsia="Times New Roman" w:hAnsi="Times New Roman" w:cs="Times New Roman"/>
          <w:sz w:val="24"/>
        </w:rPr>
        <w:t xml:space="preserve"> </w:t>
      </w:r>
    </w:p>
    <w:p w:rsidR="00B03E47" w:rsidRDefault="00E2034E">
      <w:pPr>
        <w:numPr>
          <w:ilvl w:val="0"/>
          <w:numId w:val="25"/>
        </w:numPr>
        <w:ind w:left="627" w:right="932" w:hanging="382"/>
      </w:pPr>
      <w:r>
        <w:t>Comunicar al tutor académico o la tutora académica de la UOC las incidencias que se produzcan.</w:t>
      </w:r>
      <w:r>
        <w:rPr>
          <w:rFonts w:ascii="Times New Roman" w:eastAsia="Times New Roman" w:hAnsi="Times New Roman" w:cs="Times New Roman"/>
          <w:sz w:val="24"/>
        </w:rPr>
        <w:t xml:space="preserve"> </w:t>
      </w:r>
    </w:p>
    <w:p w:rsidR="00B03E47" w:rsidRDefault="00E2034E">
      <w:pPr>
        <w:numPr>
          <w:ilvl w:val="0"/>
          <w:numId w:val="25"/>
        </w:numPr>
        <w:ind w:left="627" w:right="932" w:hanging="382"/>
      </w:pPr>
      <w:r>
        <w:t>Participar en la evaluación de la actividad de prácticas del estudiante.</w:t>
      </w:r>
      <w:r>
        <w:rPr>
          <w:rFonts w:ascii="Times New Roman" w:eastAsia="Times New Roman" w:hAnsi="Times New Roman" w:cs="Times New Roman"/>
          <w:sz w:val="24"/>
        </w:rPr>
        <w:t xml:space="preserve"> </w:t>
      </w:r>
    </w:p>
    <w:p w:rsidR="00B03E47" w:rsidRDefault="00E2034E">
      <w:pPr>
        <w:ind w:left="255" w:right="932"/>
      </w:pPr>
      <w:r>
        <w:t xml:space="preserve">La UOC debe reconoce, mediante la expedición de la certificación acreditativa correspondiente, la actividad que ha llevado a cabo el tutor externo o la tutora externa del Centro de Prácticas. </w:t>
      </w:r>
    </w:p>
    <w:p w:rsidR="00B03E47" w:rsidRDefault="00E2034E">
      <w:pPr>
        <w:spacing w:after="0" w:line="259" w:lineRule="auto"/>
        <w:ind w:left="260" w:right="0" w:firstLine="0"/>
        <w:jc w:val="left"/>
      </w:pPr>
      <w:r>
        <w:t xml:space="preserve"> </w:t>
      </w:r>
    </w:p>
    <w:p w:rsidR="00B03E47" w:rsidRDefault="00E2034E">
      <w:pPr>
        <w:ind w:left="255" w:right="932"/>
      </w:pPr>
      <w:r>
        <w:t xml:space="preserve">5. Obligaciones del estudiante </w:t>
      </w:r>
    </w:p>
    <w:p w:rsidR="00B03E47" w:rsidRDefault="00E2034E">
      <w:pPr>
        <w:spacing w:after="0" w:line="259" w:lineRule="auto"/>
        <w:ind w:left="260" w:right="0" w:firstLine="0"/>
        <w:jc w:val="left"/>
      </w:pPr>
      <w:r>
        <w:t xml:space="preserve"> </w:t>
      </w:r>
    </w:p>
    <w:p w:rsidR="00B03E47" w:rsidRDefault="00E2034E">
      <w:pPr>
        <w:ind w:left="255" w:right="932"/>
      </w:pPr>
      <w:r>
        <w:t>El estudiante asume las obl</w:t>
      </w:r>
      <w:r>
        <w:t xml:space="preserve">igaciones siguientes: </w:t>
      </w:r>
    </w:p>
    <w:p w:rsidR="00B03E47" w:rsidRDefault="00E2034E">
      <w:pPr>
        <w:spacing w:after="0" w:line="259" w:lineRule="auto"/>
        <w:ind w:left="260" w:right="0" w:firstLine="0"/>
        <w:jc w:val="left"/>
      </w:pPr>
      <w:r>
        <w:t xml:space="preserve"> </w:t>
      </w:r>
    </w:p>
    <w:p w:rsidR="00B03E47" w:rsidRDefault="00E2034E">
      <w:pPr>
        <w:numPr>
          <w:ilvl w:val="0"/>
          <w:numId w:val="26"/>
        </w:numPr>
        <w:ind w:left="627" w:right="932" w:hanging="382"/>
      </w:pPr>
      <w:r>
        <w:t>Conocer y cumplir el proyecto formativo de las prácticas siguiendo las indicaciones del tutor externo o tutora externa del Centro de Prácticas y con la supervisión del tutor académico o tutora académica de la UOC.</w:t>
      </w:r>
      <w:r>
        <w:rPr>
          <w:rFonts w:ascii="Times New Roman" w:eastAsia="Times New Roman" w:hAnsi="Times New Roman" w:cs="Times New Roman"/>
          <w:sz w:val="24"/>
        </w:rPr>
        <w:t xml:space="preserve"> </w:t>
      </w:r>
    </w:p>
    <w:p w:rsidR="00B03E47" w:rsidRDefault="00E2034E">
      <w:pPr>
        <w:numPr>
          <w:ilvl w:val="0"/>
          <w:numId w:val="26"/>
        </w:numPr>
        <w:ind w:left="627" w:right="932" w:hanging="382"/>
      </w:pPr>
      <w:r>
        <w:t>Cumplir el horario, el tiempo de dedicación y las normas fijadas por el Centro de Prácticas.</w:t>
      </w:r>
      <w:r>
        <w:rPr>
          <w:rFonts w:ascii="Times New Roman" w:eastAsia="Times New Roman" w:hAnsi="Times New Roman" w:cs="Times New Roman"/>
          <w:sz w:val="24"/>
        </w:rPr>
        <w:t xml:space="preserve"> </w:t>
      </w:r>
    </w:p>
    <w:p w:rsidR="00B03E47" w:rsidRDefault="00E2034E">
      <w:pPr>
        <w:numPr>
          <w:ilvl w:val="0"/>
          <w:numId w:val="26"/>
        </w:numPr>
        <w:ind w:left="627" w:right="932" w:hanging="382"/>
      </w:pPr>
      <w:r>
        <w:t>Desarrollar el proyecto formativo y cumplir con diligencia las actividades acordadas.</w:t>
      </w:r>
      <w:r>
        <w:rPr>
          <w:rFonts w:ascii="Times New Roman" w:eastAsia="Times New Roman" w:hAnsi="Times New Roman" w:cs="Times New Roman"/>
          <w:sz w:val="24"/>
        </w:rPr>
        <w:t xml:space="preserve"> </w:t>
      </w:r>
    </w:p>
    <w:p w:rsidR="00B03E47" w:rsidRDefault="00E2034E">
      <w:pPr>
        <w:numPr>
          <w:ilvl w:val="0"/>
          <w:numId w:val="26"/>
        </w:numPr>
        <w:ind w:left="627" w:right="932" w:hanging="382"/>
      </w:pPr>
      <w:r>
        <w:t>Elaborar la memoria final de las prácticas y, si procede, el informe de seg</w:t>
      </w:r>
      <w:r>
        <w:t>uimiento intermedio.</w:t>
      </w:r>
      <w:r>
        <w:rPr>
          <w:rFonts w:ascii="Times New Roman" w:eastAsia="Times New Roman" w:hAnsi="Times New Roman" w:cs="Times New Roman"/>
          <w:sz w:val="24"/>
        </w:rPr>
        <w:t xml:space="preserve"> </w:t>
      </w:r>
    </w:p>
    <w:p w:rsidR="00B03E47" w:rsidRDefault="00E2034E">
      <w:pPr>
        <w:numPr>
          <w:ilvl w:val="0"/>
          <w:numId w:val="26"/>
        </w:numPr>
        <w:ind w:left="627" w:right="932" w:hanging="382"/>
      </w:pPr>
      <w:r>
        <w:t>Mantener el contacto con el tutor académico o la tutora académica de la UOC durante el desarrollo de las prácticas y comunicarle cualquier incidencia que pueda surgir, y también entregarle los documentos e informes de seguimiento inte</w:t>
      </w:r>
      <w:r>
        <w:t>rmedio y la memoria final que se le soliciten.</w:t>
      </w:r>
      <w:r>
        <w:rPr>
          <w:rFonts w:ascii="Times New Roman" w:eastAsia="Times New Roman" w:hAnsi="Times New Roman" w:cs="Times New Roman"/>
          <w:sz w:val="24"/>
        </w:rPr>
        <w:t xml:space="preserve"> </w:t>
      </w:r>
    </w:p>
    <w:p w:rsidR="00B03E47" w:rsidRDefault="00E2034E">
      <w:pPr>
        <w:numPr>
          <w:ilvl w:val="0"/>
          <w:numId w:val="26"/>
        </w:numPr>
        <w:ind w:left="627" w:right="932" w:hanging="382"/>
      </w:pPr>
      <w:r>
        <w:t>Preservar la confidencialidad de la información en la que, en razón de su tarea, tiene acceso y guardar secreto profesional sobre sus actividades durante el periodo de prácticas y también después de que estas</w:t>
      </w:r>
      <w:r>
        <w:t xml:space="preserve"> hayan finalizado.</w:t>
      </w:r>
      <w:r>
        <w:rPr>
          <w:rFonts w:ascii="Times New Roman" w:eastAsia="Times New Roman" w:hAnsi="Times New Roman" w:cs="Times New Roman"/>
          <w:sz w:val="24"/>
        </w:rPr>
        <w:t xml:space="preserve"> </w:t>
      </w:r>
    </w:p>
    <w:p w:rsidR="00B03E47" w:rsidRDefault="00E2034E">
      <w:pPr>
        <w:numPr>
          <w:ilvl w:val="0"/>
          <w:numId w:val="26"/>
        </w:numPr>
        <w:ind w:left="627" w:right="932" w:hanging="382"/>
      </w:pPr>
      <w:r>
        <w:t>Utilizar con cuidado los recursos, respetar las normas de funcionamiento, seguridad y prevención de riesgos laborales y, si procede, las infraestructuras tecnológicas del Centro de Prácticas.</w:t>
      </w:r>
      <w:r>
        <w:rPr>
          <w:rFonts w:ascii="Times New Roman" w:eastAsia="Times New Roman" w:hAnsi="Times New Roman" w:cs="Times New Roman"/>
          <w:sz w:val="24"/>
        </w:rPr>
        <w:t xml:space="preserve"> </w:t>
      </w:r>
    </w:p>
    <w:p w:rsidR="00B03E47" w:rsidRDefault="00E2034E">
      <w:pPr>
        <w:numPr>
          <w:ilvl w:val="0"/>
          <w:numId w:val="26"/>
        </w:numPr>
        <w:ind w:left="627" w:right="932" w:hanging="382"/>
      </w:pPr>
      <w:r>
        <w:t>Tener una actitud respetuosa con la polític</w:t>
      </w:r>
      <w:r>
        <w:t>a del Centro de Prácticas y salvaguardar el buen nombre de la UOC.</w:t>
      </w:r>
      <w:r>
        <w:rPr>
          <w:rFonts w:ascii="Times New Roman" w:eastAsia="Times New Roman" w:hAnsi="Times New Roman" w:cs="Times New Roman"/>
          <w:sz w:val="24"/>
        </w:rPr>
        <w:t xml:space="preserve"> </w:t>
      </w:r>
    </w:p>
    <w:p w:rsidR="00B03E47" w:rsidRDefault="00E2034E">
      <w:pPr>
        <w:numPr>
          <w:ilvl w:val="0"/>
          <w:numId w:val="26"/>
        </w:numPr>
        <w:ind w:left="627" w:right="932" w:hanging="382"/>
      </w:pPr>
      <w:r>
        <w:rPr>
          <w:rFonts w:ascii="Calibri" w:eastAsia="Calibri" w:hAnsi="Calibri" w:cs="Calibri"/>
          <w:noProof/>
        </w:rPr>
        <mc:AlternateContent>
          <mc:Choice Requires="wpg">
            <w:drawing>
              <wp:anchor distT="0" distB="0" distL="114300" distR="114300" simplePos="0" relativeHeight="251875328" behindDoc="0" locked="0" layoutInCell="1" allowOverlap="1">
                <wp:simplePos x="0" y="0"/>
                <wp:positionH relativeFrom="page">
                  <wp:posOffset>8664935</wp:posOffset>
                </wp:positionH>
                <wp:positionV relativeFrom="page">
                  <wp:posOffset>6710019</wp:posOffset>
                </wp:positionV>
                <wp:extent cx="161330" cy="3601365"/>
                <wp:effectExtent l="0" t="0" r="0" b="0"/>
                <wp:wrapSquare wrapText="bothSides"/>
                <wp:docPr id="328675" name="Group 328675"/>
                <wp:cNvGraphicFramePr/>
                <a:graphic xmlns:a="http://schemas.openxmlformats.org/drawingml/2006/main">
                  <a:graphicData uri="http://schemas.microsoft.com/office/word/2010/wordprocessingGroup">
                    <wpg:wgp>
                      <wpg:cNvGrpSpPr/>
                      <wpg:grpSpPr>
                        <a:xfrm>
                          <a:off x="0" y="0"/>
                          <a:ext cx="161330" cy="3601365"/>
                          <a:chOff x="0" y="0"/>
                          <a:chExt cx="161330" cy="3601365"/>
                        </a:xfrm>
                      </wpg:grpSpPr>
                      <wps:wsp>
                        <wps:cNvPr id="38088" name="Rectangle 38088"/>
                        <wps:cNvSpPr/>
                        <wps:spPr>
                          <a:xfrm rot="-5399999">
                            <a:off x="-2338295" y="1149845"/>
                            <a:ext cx="4789815" cy="113224"/>
                          </a:xfrm>
                          <a:prstGeom prst="rect">
                            <a:avLst/>
                          </a:prstGeom>
                          <a:ln>
                            <a:noFill/>
                          </a:ln>
                        </wps:spPr>
                        <wps:txbx>
                          <w:txbxContent>
                            <w:p w:rsidR="00B03E47" w:rsidRDefault="00E2034E">
                              <w:pPr>
                                <w:spacing w:after="160" w:line="259" w:lineRule="auto"/>
                                <w:ind w:left="0" w:right="0" w:firstLine="0"/>
                                <w:jc w:val="left"/>
                              </w:pPr>
                              <w:r>
                                <w:rPr>
                                  <w:sz w:val="12"/>
                                </w:rPr>
                                <w:t xml:space="preserve">Cód. Validación: X6W4A44Y3YFEHMQ6W9NDGFMDY | Verificación: https://candelaria.sedelectronica.es/ </w:t>
                              </w:r>
                            </w:p>
                          </w:txbxContent>
                        </wps:txbx>
                        <wps:bodyPr horzOverflow="overflow" vert="horz" lIns="0" tIns="0" rIns="0" bIns="0" rtlCol="0">
                          <a:noAutofit/>
                        </wps:bodyPr>
                      </wps:wsp>
                      <wps:wsp>
                        <wps:cNvPr id="38089" name="Rectangle 38089"/>
                        <wps:cNvSpPr/>
                        <wps:spPr>
                          <a:xfrm rot="-5399999">
                            <a:off x="-2098575" y="1313366"/>
                            <a:ext cx="4462772" cy="113224"/>
                          </a:xfrm>
                          <a:prstGeom prst="rect">
                            <a:avLst/>
                          </a:prstGeom>
                          <a:ln>
                            <a:noFill/>
                          </a:ln>
                        </wps:spPr>
                        <wps:txbx>
                          <w:txbxContent>
                            <w:p w:rsidR="00B03E47" w:rsidRDefault="00E2034E">
                              <w:pPr>
                                <w:spacing w:after="160" w:line="259" w:lineRule="auto"/>
                                <w:ind w:left="0" w:right="0" w:firstLine="0"/>
                                <w:jc w:val="left"/>
                              </w:pPr>
                              <w:r>
                                <w:rPr>
                                  <w:sz w:val="12"/>
                                </w:rPr>
                                <w:t>Documento firmado electrónicamente desde la plataforma esPublico Gestiona | Página 16</w:t>
                              </w:r>
                              <w:r>
                                <w:rPr>
                                  <w:sz w:val="12"/>
                                </w:rPr>
                                <w:t xml:space="preserve">9 de 179 </w:t>
                              </w:r>
                            </w:p>
                          </w:txbxContent>
                        </wps:txbx>
                        <wps:bodyPr horzOverflow="overflow" vert="horz" lIns="0" tIns="0" rIns="0" bIns="0" rtlCol="0">
                          <a:noAutofit/>
                        </wps:bodyPr>
                      </wps:wsp>
                    </wpg:wgp>
                  </a:graphicData>
                </a:graphic>
              </wp:anchor>
            </w:drawing>
          </mc:Choice>
          <mc:Fallback xmlns:a="http://schemas.openxmlformats.org/drawingml/2006/main">
            <w:pict>
              <v:group id="Group 328675" style="width:12.7031pt;height:283.572pt;position:absolute;mso-position-horizontal-relative:page;mso-position-horizontal:absolute;margin-left:682.278pt;mso-position-vertical-relative:page;margin-top:528.348pt;" coordsize="1613,36013">
                <v:rect id="Rectangle 38088" style="position:absolute;width:47898;height:1132;left:-23382;top:11498;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X6W4A44Y3YFEHMQ6W9NDGFMDY | Verificación: https://candelaria.sedelectronica.es/ </w:t>
                        </w:r>
                      </w:p>
                    </w:txbxContent>
                  </v:textbox>
                </v:rect>
                <v:rect id="Rectangle 38089" style="position:absolute;width:44627;height:1132;left:-20985;top:13133;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169 de 179 </w:t>
                        </w:r>
                      </w:p>
                    </w:txbxContent>
                  </v:textbox>
                </v:rect>
                <w10:wrap type="square"/>
              </v:group>
            </w:pict>
          </mc:Fallback>
        </mc:AlternateContent>
      </w:r>
      <w:r>
        <w:t>Cuando las prácticas impliquen contacto habitual con menores de edad, tiene que acreditar ante el Centro de Prácticas que no ha sido condenado por delitos contra la libertad y la indemnidad sexual mediante la aportación de certificado negativo de</w:t>
      </w:r>
      <w:r>
        <w:t>l Registro Central de Delincuentes Sexuales</w:t>
      </w:r>
      <w:r>
        <w:rPr>
          <w:rFonts w:ascii="Times New Roman" w:eastAsia="Times New Roman" w:hAnsi="Times New Roman" w:cs="Times New Roman"/>
          <w:sz w:val="24"/>
        </w:rPr>
        <w:t xml:space="preserve"> </w:t>
      </w:r>
    </w:p>
    <w:p w:rsidR="00B03E47" w:rsidRDefault="00E2034E">
      <w:pPr>
        <w:spacing w:after="0" w:line="259" w:lineRule="auto"/>
        <w:ind w:left="260" w:right="0" w:firstLine="0"/>
        <w:jc w:val="left"/>
      </w:pPr>
      <w:r>
        <w:t xml:space="preserve"> </w:t>
      </w:r>
    </w:p>
    <w:p w:rsidR="00B03E47" w:rsidRDefault="00E2034E">
      <w:pPr>
        <w:numPr>
          <w:ilvl w:val="0"/>
          <w:numId w:val="27"/>
        </w:numPr>
        <w:ind w:right="932" w:hanging="369"/>
      </w:pPr>
      <w:r>
        <w:t xml:space="preserve">Vínculo con el Centro de Prácticas </w:t>
      </w:r>
    </w:p>
    <w:p w:rsidR="00B03E47" w:rsidRDefault="00E2034E">
      <w:pPr>
        <w:spacing w:after="0" w:line="259" w:lineRule="auto"/>
        <w:ind w:left="260" w:right="0" w:firstLine="0"/>
        <w:jc w:val="left"/>
      </w:pPr>
      <w:r>
        <w:t xml:space="preserve"> </w:t>
      </w:r>
    </w:p>
    <w:p w:rsidR="00B03E47" w:rsidRDefault="00E2034E">
      <w:pPr>
        <w:ind w:left="255" w:right="932"/>
      </w:pPr>
      <w:r>
        <w:t>La relación que se establece entre el estudiante y el Centro de Prácticas es estrictamente académica y en ningún caso implica la existencia de una relación laboral. Durante su estancia en prácticas, el estudiante no debe asumir las responsabilidades propia</w:t>
      </w:r>
      <w:r>
        <w:t>s de los profesionales del Centro de Prácticas</w:t>
      </w:r>
      <w:r>
        <w:rPr>
          <w:i/>
        </w:rPr>
        <w:t>.</w:t>
      </w:r>
      <w:r>
        <w:rPr>
          <w:rFonts w:ascii="Times New Roman" w:eastAsia="Times New Roman" w:hAnsi="Times New Roman" w:cs="Times New Roman"/>
          <w:sz w:val="24"/>
        </w:rPr>
        <w:t xml:space="preserve"> </w:t>
      </w:r>
    </w:p>
    <w:p w:rsidR="00B03E47" w:rsidRDefault="00E2034E">
      <w:pPr>
        <w:ind w:left="255" w:right="932"/>
      </w:pPr>
      <w:r>
        <w:t>En este sentido, el estudiante no puede reclamar que se compute el tiempo de estancia en prácticas para calcular su antigüedad en la empresa ni que se tenga en cuenta como periodo de pruebas en el supuesto d</w:t>
      </w:r>
      <w:r>
        <w:t xml:space="preserve">e que se incorpore al Centro de Prácticas una vez finalizadas las prácticas, a menos que en el convenio colectivo aplicable se estipule expresamente algo diferente. </w:t>
      </w:r>
    </w:p>
    <w:p w:rsidR="00B03E47" w:rsidRDefault="00E2034E">
      <w:pPr>
        <w:ind w:left="255" w:right="932"/>
      </w:pPr>
      <w:r>
        <w:t xml:space="preserve">El estudiante no recibe ninguna compensación económica por el desarrollo de las prácticas </w:t>
      </w:r>
      <w:r>
        <w:t xml:space="preserve">académicas externas objeto de este convenio. </w:t>
      </w:r>
    </w:p>
    <w:p w:rsidR="00B03E47" w:rsidRDefault="00E2034E">
      <w:pPr>
        <w:spacing w:after="0" w:line="259" w:lineRule="auto"/>
        <w:ind w:left="260" w:right="0" w:firstLine="0"/>
        <w:jc w:val="left"/>
      </w:pPr>
      <w:r>
        <w:t xml:space="preserve"> </w:t>
      </w:r>
    </w:p>
    <w:p w:rsidR="00B03E47" w:rsidRDefault="00E2034E">
      <w:pPr>
        <w:numPr>
          <w:ilvl w:val="0"/>
          <w:numId w:val="27"/>
        </w:numPr>
        <w:ind w:right="932" w:hanging="369"/>
      </w:pPr>
      <w:r>
        <w:t xml:space="preserve">Seguro </w:t>
      </w:r>
    </w:p>
    <w:p w:rsidR="00B03E47" w:rsidRDefault="00E2034E">
      <w:pPr>
        <w:spacing w:after="0" w:line="259" w:lineRule="auto"/>
        <w:ind w:left="260" w:right="0" w:firstLine="0"/>
        <w:jc w:val="left"/>
      </w:pPr>
      <w:r>
        <w:t xml:space="preserve"> </w:t>
      </w:r>
    </w:p>
    <w:p w:rsidR="00B03E47" w:rsidRDefault="00E2034E">
      <w:pPr>
        <w:ind w:left="255" w:right="932"/>
      </w:pPr>
      <w:r>
        <w:t>Los estudiantes que desarrollen las prácticas externas en Ayuntamiento de Candelaria están cubiertos por un seguro de accidentes, contratado por la UOC, con cobertura mundial para que los resarza en</w:t>
      </w:r>
      <w:r>
        <w:t xml:space="preserve"> caso de accidentes o daños personales. También están cubiertos por un seguro de responsabilidad civil general contratado por la UOC, excepto en el territorio de Estados Unidos, Canadá y México. </w:t>
      </w:r>
    </w:p>
    <w:p w:rsidR="00B03E47" w:rsidRDefault="00E2034E">
      <w:pPr>
        <w:numPr>
          <w:ilvl w:val="0"/>
          <w:numId w:val="27"/>
        </w:numPr>
        <w:ind w:right="932" w:hanging="369"/>
      </w:pPr>
      <w:r>
        <w:t xml:space="preserve">Certificación de las prácticas externas </w:t>
      </w:r>
    </w:p>
    <w:p w:rsidR="00B03E47" w:rsidRDefault="00E2034E">
      <w:pPr>
        <w:spacing w:after="0" w:line="259" w:lineRule="auto"/>
        <w:ind w:left="260" w:right="0" w:firstLine="0"/>
        <w:jc w:val="left"/>
      </w:pPr>
      <w:r>
        <w:t xml:space="preserve"> </w:t>
      </w:r>
    </w:p>
    <w:p w:rsidR="00B03E47" w:rsidRDefault="00E2034E">
      <w:pPr>
        <w:ind w:left="255" w:right="932"/>
      </w:pPr>
      <w:r>
        <w:t xml:space="preserve">Una vez acabadas </w:t>
      </w:r>
      <w:r>
        <w:t>las prácticas, la universidad debe expedir al estudiante un certificado acreditativo que contenga los aspectos siguientes: el titular del documento, el centro donde se han realizado las prácticas, la duración, las fechas de realización, la descripción de l</w:t>
      </w:r>
      <w:r>
        <w:t xml:space="preserve">a práctica y las actividades desarrolladas. </w:t>
      </w:r>
    </w:p>
    <w:p w:rsidR="00B03E47" w:rsidRDefault="00E2034E">
      <w:pPr>
        <w:spacing w:after="0" w:line="259" w:lineRule="auto"/>
        <w:ind w:left="260" w:right="0" w:firstLine="0"/>
        <w:jc w:val="left"/>
      </w:pPr>
      <w:r>
        <w:t xml:space="preserve"> </w:t>
      </w:r>
    </w:p>
    <w:p w:rsidR="00B03E47" w:rsidRDefault="00E2034E">
      <w:pPr>
        <w:numPr>
          <w:ilvl w:val="0"/>
          <w:numId w:val="27"/>
        </w:numPr>
        <w:ind w:right="932" w:hanging="369"/>
      </w:pPr>
      <w:r>
        <w:t xml:space="preserve">Normativa aplicable </w:t>
      </w:r>
    </w:p>
    <w:p w:rsidR="00B03E47" w:rsidRDefault="00E2034E">
      <w:pPr>
        <w:spacing w:after="0" w:line="259" w:lineRule="auto"/>
        <w:ind w:left="260" w:right="0" w:firstLine="0"/>
        <w:jc w:val="left"/>
      </w:pPr>
      <w:r>
        <w:t xml:space="preserve"> </w:t>
      </w:r>
    </w:p>
    <w:p w:rsidR="00B03E47" w:rsidRDefault="00E2034E">
      <w:pPr>
        <w:ind w:left="255" w:right="932"/>
      </w:pPr>
      <w:r>
        <w:t>En cualquier caso, las prácticas externas deben regirse por lo que dispone el Real decreto 592/2014, de 11 de julio, por el que se regulan las prácticas académicas externas de los estudi</w:t>
      </w:r>
      <w:r>
        <w:t xml:space="preserve">antes universitarios, y por el Real decreto 1791/2010, de 30 de diciembre, por el que se aprueba el Estatuto del estudiante universitario. </w:t>
      </w:r>
    </w:p>
    <w:p w:rsidR="00B03E47" w:rsidRDefault="00E2034E">
      <w:pPr>
        <w:spacing w:after="3" w:line="241" w:lineRule="auto"/>
        <w:ind w:left="255"/>
        <w:jc w:val="left"/>
      </w:pPr>
      <w:r>
        <w:t>Así mismo, si el centro de prácticas es de ámbito internacional, este tiene que garantizar la viabilidad de las prác</w:t>
      </w:r>
      <w:r>
        <w:t xml:space="preserve">ticas académicas del estudiante en función de la normativa aplicable en el país de destino. </w:t>
      </w:r>
    </w:p>
    <w:p w:rsidR="00B03E47" w:rsidRDefault="00E2034E">
      <w:pPr>
        <w:spacing w:after="0" w:line="259" w:lineRule="auto"/>
        <w:ind w:left="260" w:right="0" w:firstLine="0"/>
        <w:jc w:val="left"/>
      </w:pPr>
      <w:r>
        <w:t xml:space="preserve"> </w:t>
      </w:r>
    </w:p>
    <w:p w:rsidR="00B03E47" w:rsidRDefault="00E2034E">
      <w:pPr>
        <w:numPr>
          <w:ilvl w:val="0"/>
          <w:numId w:val="27"/>
        </w:numPr>
        <w:ind w:right="932" w:hanging="369"/>
      </w:pPr>
      <w:r>
        <w:t xml:space="preserve">Propiedad intelectual e industrial </w:t>
      </w:r>
    </w:p>
    <w:p w:rsidR="00B03E47" w:rsidRDefault="00E2034E">
      <w:pPr>
        <w:spacing w:after="0" w:line="259" w:lineRule="auto"/>
        <w:ind w:left="260" w:right="0" w:firstLine="0"/>
        <w:jc w:val="left"/>
      </w:pPr>
      <w:r>
        <w:t xml:space="preserve"> </w:t>
      </w:r>
    </w:p>
    <w:p w:rsidR="00B03E47" w:rsidRDefault="00E2034E">
      <w:pPr>
        <w:ind w:left="255" w:right="932"/>
      </w:pPr>
      <w:r>
        <w:rPr>
          <w:rFonts w:ascii="Calibri" w:eastAsia="Calibri" w:hAnsi="Calibri" w:cs="Calibri"/>
          <w:noProof/>
        </w:rPr>
        <mc:AlternateContent>
          <mc:Choice Requires="wpg">
            <w:drawing>
              <wp:anchor distT="0" distB="0" distL="114300" distR="114300" simplePos="0" relativeHeight="251876352" behindDoc="0" locked="0" layoutInCell="1" allowOverlap="1">
                <wp:simplePos x="0" y="0"/>
                <wp:positionH relativeFrom="page">
                  <wp:posOffset>8664935</wp:posOffset>
                </wp:positionH>
                <wp:positionV relativeFrom="page">
                  <wp:posOffset>6710019</wp:posOffset>
                </wp:positionV>
                <wp:extent cx="161330" cy="3601365"/>
                <wp:effectExtent l="0" t="0" r="0" b="0"/>
                <wp:wrapSquare wrapText="bothSides"/>
                <wp:docPr id="328861" name="Group 328861"/>
                <wp:cNvGraphicFramePr/>
                <a:graphic xmlns:a="http://schemas.openxmlformats.org/drawingml/2006/main">
                  <a:graphicData uri="http://schemas.microsoft.com/office/word/2010/wordprocessingGroup">
                    <wpg:wgp>
                      <wpg:cNvGrpSpPr/>
                      <wpg:grpSpPr>
                        <a:xfrm>
                          <a:off x="0" y="0"/>
                          <a:ext cx="161330" cy="3601365"/>
                          <a:chOff x="0" y="0"/>
                          <a:chExt cx="161330" cy="3601365"/>
                        </a:xfrm>
                      </wpg:grpSpPr>
                      <wps:wsp>
                        <wps:cNvPr id="38197" name="Rectangle 38197"/>
                        <wps:cNvSpPr/>
                        <wps:spPr>
                          <a:xfrm rot="-5399999">
                            <a:off x="-2338295" y="1149845"/>
                            <a:ext cx="4789815" cy="113224"/>
                          </a:xfrm>
                          <a:prstGeom prst="rect">
                            <a:avLst/>
                          </a:prstGeom>
                          <a:ln>
                            <a:noFill/>
                          </a:ln>
                        </wps:spPr>
                        <wps:txbx>
                          <w:txbxContent>
                            <w:p w:rsidR="00B03E47" w:rsidRDefault="00E2034E">
                              <w:pPr>
                                <w:spacing w:after="160" w:line="259" w:lineRule="auto"/>
                                <w:ind w:left="0" w:right="0" w:firstLine="0"/>
                                <w:jc w:val="left"/>
                              </w:pPr>
                              <w:r>
                                <w:rPr>
                                  <w:sz w:val="12"/>
                                </w:rPr>
                                <w:t xml:space="preserve">Cód. Validación: X6W4A44Y3YFEHMQ6W9NDGFMDY | Verificación: https://candelaria.sedelectronica.es/ </w:t>
                              </w:r>
                            </w:p>
                          </w:txbxContent>
                        </wps:txbx>
                        <wps:bodyPr horzOverflow="overflow" vert="horz" lIns="0" tIns="0" rIns="0" bIns="0" rtlCol="0">
                          <a:noAutofit/>
                        </wps:bodyPr>
                      </wps:wsp>
                      <wps:wsp>
                        <wps:cNvPr id="38198" name="Rectangle 38198"/>
                        <wps:cNvSpPr/>
                        <wps:spPr>
                          <a:xfrm rot="-5399999">
                            <a:off x="-2098575" y="1313366"/>
                            <a:ext cx="4462772" cy="113224"/>
                          </a:xfrm>
                          <a:prstGeom prst="rect">
                            <a:avLst/>
                          </a:prstGeom>
                          <a:ln>
                            <a:noFill/>
                          </a:ln>
                        </wps:spPr>
                        <wps:txbx>
                          <w:txbxContent>
                            <w:p w:rsidR="00B03E47" w:rsidRDefault="00E2034E">
                              <w:pPr>
                                <w:spacing w:after="160" w:line="259" w:lineRule="auto"/>
                                <w:ind w:left="0" w:right="0" w:firstLine="0"/>
                                <w:jc w:val="left"/>
                              </w:pPr>
                              <w:r>
                                <w:rPr>
                                  <w:sz w:val="12"/>
                                </w:rPr>
                                <w:t xml:space="preserve">Documento firmado electrónicamente desde la plataforma esPublico Gestiona | Página 170 de 179 </w:t>
                              </w:r>
                            </w:p>
                          </w:txbxContent>
                        </wps:txbx>
                        <wps:bodyPr horzOverflow="overflow" vert="horz" lIns="0" tIns="0" rIns="0" bIns="0" rtlCol="0">
                          <a:noAutofit/>
                        </wps:bodyPr>
                      </wps:wsp>
                    </wpg:wgp>
                  </a:graphicData>
                </a:graphic>
              </wp:anchor>
            </w:drawing>
          </mc:Choice>
          <mc:Fallback xmlns:a="http://schemas.openxmlformats.org/drawingml/2006/main">
            <w:pict>
              <v:group id="Group 328861" style="width:12.7031pt;height:283.572pt;position:absolute;mso-position-horizontal-relative:page;mso-position-horizontal:absolute;margin-left:682.278pt;mso-position-vertical-relative:page;margin-top:528.348pt;" coordsize="1613,36013">
                <v:rect id="Rectangle 38197" style="position:absolute;width:47898;height:1132;left:-23382;top:11498;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X6W4A44Y3YFEHMQ6W9NDGFMDY | Verificación: https://candelaria.sedelectronica.es/ </w:t>
                        </w:r>
                      </w:p>
                    </w:txbxContent>
                  </v:textbox>
                </v:rect>
                <v:rect id="Rectangle 38198" style="position:absolute;width:44627;height:1132;left:-20985;top:13133;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170 de 179 </w:t>
                        </w:r>
                      </w:p>
                    </w:txbxContent>
                  </v:textbox>
                </v:rect>
                <w10:wrap type="square"/>
              </v:group>
            </w:pict>
          </mc:Fallback>
        </mc:AlternateContent>
      </w:r>
      <w:r>
        <w:t>El estudiante, en calidad de autor, tiene la propiedad intelectual que se derive de los resultados de su memoria de prácticas, actividad de carácter académico qu</w:t>
      </w:r>
      <w:r>
        <w:t xml:space="preserve">e será objeto de evaluación, a los efectos de calificar la asignatura que promueve la realización estas prácticas. Ayuntamiento de Candelaria no puede utilizarlo (reproducirlo, transformarlo, etc.) sin el consentimiento expreso del estudiante. </w:t>
      </w:r>
    </w:p>
    <w:p w:rsidR="00B03E47" w:rsidRDefault="00E2034E">
      <w:pPr>
        <w:ind w:left="255" w:right="932"/>
      </w:pPr>
      <w:r>
        <w:t>Si a consec</w:t>
      </w:r>
      <w:r>
        <w:t>uencia de las prácticas externas del estudiante nace un producto nuevo, y para obtenerlo han influido conocimientos adquiridos dentro de Ayuntamiento de Candelaria o la utilización de medios proporcionados por este, los derechos de propiedad intelectual ti</w:t>
      </w:r>
      <w:r>
        <w:t xml:space="preserve">enen que ser de propiedad o titularidad conjunta del estudiante y Ayuntamiento de Candelaria. </w:t>
      </w:r>
    </w:p>
    <w:p w:rsidR="00B03E47" w:rsidRDefault="00E2034E">
      <w:pPr>
        <w:ind w:left="255" w:right="932"/>
      </w:pPr>
      <w:r>
        <w:t>En el supuesto de que se quiera comercializar este producto nuevo, el estudiante y Ayuntamiento de Candelaria deben pactar previamente, en un documento independi</w:t>
      </w:r>
      <w:r>
        <w:t xml:space="preserve">ente, las condiciones para hacerlo. </w:t>
      </w:r>
    </w:p>
    <w:p w:rsidR="00B03E47" w:rsidRDefault="00E2034E">
      <w:pPr>
        <w:spacing w:after="0" w:line="259" w:lineRule="auto"/>
        <w:ind w:left="260" w:right="0" w:firstLine="0"/>
        <w:jc w:val="left"/>
      </w:pPr>
      <w:r>
        <w:t xml:space="preserve"> </w:t>
      </w:r>
    </w:p>
    <w:p w:rsidR="00B03E47" w:rsidRDefault="00E2034E">
      <w:pPr>
        <w:numPr>
          <w:ilvl w:val="0"/>
          <w:numId w:val="27"/>
        </w:numPr>
        <w:ind w:right="932" w:hanging="369"/>
      </w:pPr>
      <w:r>
        <w:t xml:space="preserve">Protección de datos de carácter personal </w:t>
      </w:r>
    </w:p>
    <w:p w:rsidR="00B03E47" w:rsidRDefault="00E2034E">
      <w:pPr>
        <w:spacing w:after="0" w:line="259" w:lineRule="auto"/>
        <w:ind w:left="260" w:right="0" w:firstLine="0"/>
        <w:jc w:val="left"/>
      </w:pPr>
      <w:r>
        <w:t xml:space="preserve"> </w:t>
      </w:r>
    </w:p>
    <w:p w:rsidR="00B03E47" w:rsidRDefault="00E2034E">
      <w:pPr>
        <w:ind w:left="255" w:right="932"/>
      </w:pPr>
      <w:r>
        <w:t>Ambas partes reconocen cumplir con todas las obligaciones derivadas de la Ley Orgánica 3/2018 de Protección de Datos Personales y garantía de los derechos digitales, del Reg</w:t>
      </w:r>
      <w:r>
        <w:t>lamento general de protección de datos 2016/679, en adelante RGPD, y de la legislación complementaria. Asimismo, reconocen haber sido informadas de que el responsable del tratamiento es la UOC, de que sus datos son tratados con la finalidad de formalizar e</w:t>
      </w:r>
      <w:r>
        <w:t>l presente contrato y de cumplir y ejecutar las obligaciones derivadas de este, y de que pueden ser cedidos a las empresas del grupo UOC. Se puede consultar el ejercicio de los derechos de acceso, rectificación, olvido, oposición, limitación y portabilidad</w:t>
      </w:r>
      <w:r>
        <w:t xml:space="preserve"> previstos en el RGPD en la política de privacidad de la UOC. </w:t>
      </w:r>
    </w:p>
    <w:p w:rsidR="00B03E47" w:rsidRDefault="00E2034E">
      <w:pPr>
        <w:spacing w:after="0" w:line="259" w:lineRule="auto"/>
        <w:ind w:left="260" w:right="0" w:firstLine="0"/>
        <w:jc w:val="left"/>
      </w:pPr>
      <w:r>
        <w:t xml:space="preserve"> </w:t>
      </w:r>
    </w:p>
    <w:p w:rsidR="00B03E47" w:rsidRDefault="00E2034E">
      <w:pPr>
        <w:numPr>
          <w:ilvl w:val="0"/>
          <w:numId w:val="27"/>
        </w:numPr>
        <w:ind w:right="932" w:hanging="369"/>
      </w:pPr>
      <w:r>
        <w:t xml:space="preserve">Entrada en vigor y duración </w:t>
      </w:r>
    </w:p>
    <w:p w:rsidR="00B03E47" w:rsidRDefault="00E2034E">
      <w:pPr>
        <w:spacing w:after="0" w:line="259" w:lineRule="auto"/>
        <w:ind w:left="260" w:right="0" w:firstLine="0"/>
        <w:jc w:val="left"/>
      </w:pPr>
      <w:r>
        <w:t xml:space="preserve"> </w:t>
      </w:r>
    </w:p>
    <w:p w:rsidR="00B03E47" w:rsidRDefault="00E2034E">
      <w:pPr>
        <w:ind w:left="255" w:right="932"/>
      </w:pPr>
      <w:r>
        <w:t xml:space="preserve">Este convenio entra en vigor en el momento de firmarlo y finaliza en el momento en el que acaban las prácticas, de acuerdo con la fecha que prevé la letra </w:t>
      </w:r>
      <w:r>
        <w:rPr>
          <w:i/>
        </w:rPr>
        <w:t>c</w:t>
      </w:r>
      <w:r>
        <w:t xml:space="preserve"> de </w:t>
      </w:r>
      <w:r>
        <w:t>la cláusula 2.</w:t>
      </w:r>
      <w:r>
        <w:rPr>
          <w:rFonts w:ascii="Times New Roman" w:eastAsia="Times New Roman" w:hAnsi="Times New Roman" w:cs="Times New Roman"/>
          <w:sz w:val="24"/>
        </w:rPr>
        <w:t xml:space="preserve"> </w:t>
      </w:r>
    </w:p>
    <w:p w:rsidR="00B03E47" w:rsidRDefault="00E2034E">
      <w:pPr>
        <w:ind w:left="255" w:right="932"/>
      </w:pPr>
      <w:r>
        <w:t xml:space="preserve">El convenio y las prácticas no pueden ser objeto de prórroga.  </w:t>
      </w:r>
    </w:p>
    <w:p w:rsidR="00B03E47" w:rsidRDefault="00E2034E">
      <w:pPr>
        <w:ind w:left="255" w:right="932"/>
      </w:pPr>
      <w:r>
        <w:t>Cuando las actividades de prácticas impliquen contacto habitual con menores de edad, la eficacia del presente convenio queda supeditada al cumplimiento de la obligación previst</w:t>
      </w:r>
      <w:r>
        <w:t xml:space="preserve">a en la letra i) de la cláusula 5 del presente convenio. </w:t>
      </w:r>
    </w:p>
    <w:p w:rsidR="00B03E47" w:rsidRDefault="00E2034E">
      <w:pPr>
        <w:spacing w:after="0" w:line="259" w:lineRule="auto"/>
        <w:ind w:left="260" w:right="0" w:firstLine="0"/>
        <w:jc w:val="left"/>
      </w:pPr>
      <w:r>
        <w:t xml:space="preserve"> </w:t>
      </w:r>
    </w:p>
    <w:p w:rsidR="00B03E47" w:rsidRDefault="00E2034E">
      <w:pPr>
        <w:spacing w:after="0" w:line="259" w:lineRule="auto"/>
        <w:ind w:left="260" w:right="0" w:firstLine="0"/>
        <w:jc w:val="left"/>
      </w:pPr>
      <w:r>
        <w:t xml:space="preserve"> </w:t>
      </w:r>
    </w:p>
    <w:p w:rsidR="00B03E47" w:rsidRDefault="00E2034E">
      <w:pPr>
        <w:numPr>
          <w:ilvl w:val="0"/>
          <w:numId w:val="27"/>
        </w:numPr>
        <w:ind w:right="932" w:hanging="369"/>
      </w:pPr>
      <w:r>
        <w:t xml:space="preserve">Resolución </w:t>
      </w:r>
    </w:p>
    <w:p w:rsidR="00B03E47" w:rsidRDefault="00E2034E">
      <w:pPr>
        <w:spacing w:after="0" w:line="259" w:lineRule="auto"/>
        <w:ind w:left="260" w:right="0" w:firstLine="0"/>
        <w:jc w:val="left"/>
      </w:pPr>
      <w:r>
        <w:t xml:space="preserve"> </w:t>
      </w:r>
    </w:p>
    <w:p w:rsidR="00B03E47" w:rsidRDefault="00E2034E">
      <w:pPr>
        <w:ind w:left="255" w:right="932"/>
      </w:pPr>
      <w:r>
        <w:t xml:space="preserve">Son causas de extinción de este convenio las siguientes: </w:t>
      </w:r>
    </w:p>
    <w:p w:rsidR="00B03E47" w:rsidRDefault="00E2034E">
      <w:pPr>
        <w:numPr>
          <w:ilvl w:val="0"/>
          <w:numId w:val="28"/>
        </w:numPr>
        <w:ind w:left="627" w:right="932" w:hanging="382"/>
      </w:pPr>
      <w:r>
        <w:t>El mutuo acuerdo de las partes firmantes, manifestado por escrito.</w:t>
      </w:r>
      <w:r>
        <w:rPr>
          <w:rFonts w:ascii="Times New Roman" w:eastAsia="Times New Roman" w:hAnsi="Times New Roman" w:cs="Times New Roman"/>
          <w:sz w:val="24"/>
        </w:rPr>
        <w:t xml:space="preserve"> </w:t>
      </w:r>
    </w:p>
    <w:p w:rsidR="00B03E47" w:rsidRDefault="00E2034E">
      <w:pPr>
        <w:numPr>
          <w:ilvl w:val="0"/>
          <w:numId w:val="28"/>
        </w:numPr>
        <w:ind w:left="627" w:right="932" w:hanging="382"/>
      </w:pPr>
      <w:r>
        <w:t>La manifestación de cualquiera de las partes de la voluntad de resolver el convenio, con un preaviso de quince días de anticipación.</w:t>
      </w:r>
      <w:r>
        <w:rPr>
          <w:rFonts w:ascii="Times New Roman" w:eastAsia="Times New Roman" w:hAnsi="Times New Roman" w:cs="Times New Roman"/>
          <w:sz w:val="24"/>
        </w:rPr>
        <w:t xml:space="preserve"> </w:t>
      </w:r>
    </w:p>
    <w:p w:rsidR="00B03E47" w:rsidRDefault="00E2034E">
      <w:pPr>
        <w:numPr>
          <w:ilvl w:val="0"/>
          <w:numId w:val="28"/>
        </w:numPr>
        <w:ind w:left="627" w:right="932" w:hanging="382"/>
      </w:pPr>
      <w:r>
        <w:t>El incumplimiento de alguna de las partes de las obligaciones asumidas en virtud del   presente documento, que dará derech</w:t>
      </w:r>
      <w:r>
        <w:t>o a la otra parte para resolver unilateralmente este acuerdo, lo cual se hará efectivo en un periodo de treinta [30] días a partir de la notificación.</w:t>
      </w:r>
      <w:r>
        <w:rPr>
          <w:rFonts w:ascii="Times New Roman" w:eastAsia="Times New Roman" w:hAnsi="Times New Roman" w:cs="Times New Roman"/>
          <w:sz w:val="24"/>
        </w:rPr>
        <w:t xml:space="preserve"> </w:t>
      </w:r>
    </w:p>
    <w:p w:rsidR="00B03E47" w:rsidRDefault="00E2034E">
      <w:pPr>
        <w:numPr>
          <w:ilvl w:val="0"/>
          <w:numId w:val="28"/>
        </w:numPr>
        <w:ind w:left="627" w:right="932" w:hanging="382"/>
      </w:pPr>
      <w:r>
        <w:t>Las causas generales de extinción que establece la legislación vigente.</w:t>
      </w:r>
      <w:r>
        <w:rPr>
          <w:rFonts w:ascii="Times New Roman" w:eastAsia="Times New Roman" w:hAnsi="Times New Roman" w:cs="Times New Roman"/>
          <w:sz w:val="24"/>
        </w:rPr>
        <w:t xml:space="preserve"> </w:t>
      </w:r>
    </w:p>
    <w:p w:rsidR="00B03E47" w:rsidRDefault="00E2034E">
      <w:pPr>
        <w:spacing w:after="0" w:line="259" w:lineRule="auto"/>
        <w:ind w:left="260" w:right="0" w:firstLine="0"/>
        <w:jc w:val="left"/>
      </w:pPr>
      <w:r>
        <w:t xml:space="preserve"> </w:t>
      </w:r>
    </w:p>
    <w:p w:rsidR="00B03E47" w:rsidRDefault="00E2034E">
      <w:pPr>
        <w:ind w:left="255" w:right="932"/>
      </w:pPr>
      <w:r>
        <w:t xml:space="preserve">14. Resolución de conflictos </w:t>
      </w:r>
    </w:p>
    <w:p w:rsidR="00B03E47" w:rsidRDefault="00E2034E">
      <w:pPr>
        <w:spacing w:after="0" w:line="259" w:lineRule="auto"/>
        <w:ind w:left="260" w:right="0" w:firstLine="0"/>
        <w:jc w:val="left"/>
      </w:pPr>
      <w:r>
        <w:t xml:space="preserve"> </w:t>
      </w:r>
    </w:p>
    <w:p w:rsidR="00B03E47" w:rsidRDefault="00E2034E">
      <w:pPr>
        <w:ind w:left="255" w:right="932"/>
      </w:pPr>
      <w:r>
        <w:t xml:space="preserve">Todas las partes expresan el compromiso de cumplir las obligaciones respectivas de buena fe y llevar a buen término todas y cada una de las negociaciones que sean necesarias para el cumplimiento del presente acuerdo a satisfacción de ambas. </w:t>
      </w:r>
    </w:p>
    <w:p w:rsidR="00B03E47" w:rsidRDefault="00E2034E">
      <w:pPr>
        <w:ind w:left="255" w:right="932"/>
      </w:pPr>
      <w:r>
        <w:t>Cualquier c</w:t>
      </w:r>
      <w:r>
        <w:t xml:space="preserve">ontroversia que derive de la interpretación, el cumplimiento o la ejecución de los acuerdos del presente documento debe resolverse de mutuo acuerdo entre las partes. </w:t>
      </w:r>
    </w:p>
    <w:p w:rsidR="00B03E47" w:rsidRDefault="00E2034E">
      <w:pPr>
        <w:ind w:left="255" w:right="932"/>
      </w:pPr>
      <w:r>
        <w:rPr>
          <w:rFonts w:ascii="Calibri" w:eastAsia="Calibri" w:hAnsi="Calibri" w:cs="Calibri"/>
          <w:noProof/>
        </w:rPr>
        <mc:AlternateContent>
          <mc:Choice Requires="wpg">
            <w:drawing>
              <wp:anchor distT="0" distB="0" distL="114300" distR="114300" simplePos="0" relativeHeight="251877376" behindDoc="0" locked="0" layoutInCell="1" allowOverlap="1">
                <wp:simplePos x="0" y="0"/>
                <wp:positionH relativeFrom="page">
                  <wp:posOffset>8664935</wp:posOffset>
                </wp:positionH>
                <wp:positionV relativeFrom="page">
                  <wp:posOffset>6710019</wp:posOffset>
                </wp:positionV>
                <wp:extent cx="161330" cy="3601365"/>
                <wp:effectExtent l="0" t="0" r="0" b="0"/>
                <wp:wrapSquare wrapText="bothSides"/>
                <wp:docPr id="329164" name="Group 329164"/>
                <wp:cNvGraphicFramePr/>
                <a:graphic xmlns:a="http://schemas.openxmlformats.org/drawingml/2006/main">
                  <a:graphicData uri="http://schemas.microsoft.com/office/word/2010/wordprocessingGroup">
                    <wpg:wgp>
                      <wpg:cNvGrpSpPr/>
                      <wpg:grpSpPr>
                        <a:xfrm>
                          <a:off x="0" y="0"/>
                          <a:ext cx="161330" cy="3601365"/>
                          <a:chOff x="0" y="0"/>
                          <a:chExt cx="161330" cy="3601365"/>
                        </a:xfrm>
                      </wpg:grpSpPr>
                      <wps:wsp>
                        <wps:cNvPr id="38339" name="Rectangle 38339"/>
                        <wps:cNvSpPr/>
                        <wps:spPr>
                          <a:xfrm rot="-5399999">
                            <a:off x="-2338295" y="1149845"/>
                            <a:ext cx="4789815" cy="113224"/>
                          </a:xfrm>
                          <a:prstGeom prst="rect">
                            <a:avLst/>
                          </a:prstGeom>
                          <a:ln>
                            <a:noFill/>
                          </a:ln>
                        </wps:spPr>
                        <wps:txbx>
                          <w:txbxContent>
                            <w:p w:rsidR="00B03E47" w:rsidRDefault="00E2034E">
                              <w:pPr>
                                <w:spacing w:after="160" w:line="259" w:lineRule="auto"/>
                                <w:ind w:left="0" w:right="0" w:firstLine="0"/>
                                <w:jc w:val="left"/>
                              </w:pPr>
                              <w:r>
                                <w:rPr>
                                  <w:sz w:val="12"/>
                                </w:rPr>
                                <w:t>Cód. Validación: X6W4A44Y3YFEHMQ6W9NDGFMDY | Verificación: https://candelaria.sedelect</w:t>
                              </w:r>
                              <w:r>
                                <w:rPr>
                                  <w:sz w:val="12"/>
                                </w:rPr>
                                <w:t xml:space="preserve">ronica.es/ </w:t>
                              </w:r>
                            </w:p>
                          </w:txbxContent>
                        </wps:txbx>
                        <wps:bodyPr horzOverflow="overflow" vert="horz" lIns="0" tIns="0" rIns="0" bIns="0" rtlCol="0">
                          <a:noAutofit/>
                        </wps:bodyPr>
                      </wps:wsp>
                      <wps:wsp>
                        <wps:cNvPr id="38340" name="Rectangle 38340"/>
                        <wps:cNvSpPr/>
                        <wps:spPr>
                          <a:xfrm rot="-5399999">
                            <a:off x="-2098575" y="1313366"/>
                            <a:ext cx="4462772" cy="113224"/>
                          </a:xfrm>
                          <a:prstGeom prst="rect">
                            <a:avLst/>
                          </a:prstGeom>
                          <a:ln>
                            <a:noFill/>
                          </a:ln>
                        </wps:spPr>
                        <wps:txbx>
                          <w:txbxContent>
                            <w:p w:rsidR="00B03E47" w:rsidRDefault="00E2034E">
                              <w:pPr>
                                <w:spacing w:after="160" w:line="259" w:lineRule="auto"/>
                                <w:ind w:left="0" w:right="0" w:firstLine="0"/>
                                <w:jc w:val="left"/>
                              </w:pPr>
                              <w:r>
                                <w:rPr>
                                  <w:sz w:val="12"/>
                                </w:rPr>
                                <w:t xml:space="preserve">Documento firmado electrónicamente desde la plataforma esPublico Gestiona | Página 171 de 179 </w:t>
                              </w:r>
                            </w:p>
                          </w:txbxContent>
                        </wps:txbx>
                        <wps:bodyPr horzOverflow="overflow" vert="horz" lIns="0" tIns="0" rIns="0" bIns="0" rtlCol="0">
                          <a:noAutofit/>
                        </wps:bodyPr>
                      </wps:wsp>
                    </wpg:wgp>
                  </a:graphicData>
                </a:graphic>
              </wp:anchor>
            </w:drawing>
          </mc:Choice>
          <mc:Fallback xmlns:a="http://schemas.openxmlformats.org/drawingml/2006/main">
            <w:pict>
              <v:group id="Group 329164" style="width:12.7031pt;height:283.572pt;position:absolute;mso-position-horizontal-relative:page;mso-position-horizontal:absolute;margin-left:682.278pt;mso-position-vertical-relative:page;margin-top:528.348pt;" coordsize="1613,36013">
                <v:rect id="Rectangle 38339" style="position:absolute;width:47898;height:1132;left:-23382;top:11498;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X6W4A44Y3YFEHMQ6W9NDGFMDY | Verificación: https://candelaria.sedelectronica.es/ </w:t>
                        </w:r>
                      </w:p>
                    </w:txbxContent>
                  </v:textbox>
                </v:rect>
                <v:rect id="Rectangle 38340" style="position:absolute;width:44627;height:1132;left:-20985;top:13133;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171 de 179 </w:t>
                        </w:r>
                      </w:p>
                    </w:txbxContent>
                  </v:textbox>
                </v:rect>
                <w10:wrap type="square"/>
              </v:group>
            </w:pict>
          </mc:Fallback>
        </mc:AlternateContent>
      </w:r>
      <w:r>
        <w:t xml:space="preserve">Las partes reconocen que, a efectos de notificaciones, se establecen los domicilios sociales de ambas instituciones. </w:t>
      </w:r>
    </w:p>
    <w:p w:rsidR="00B03E47" w:rsidRDefault="00E2034E">
      <w:pPr>
        <w:ind w:left="255" w:right="932"/>
      </w:pPr>
      <w:r>
        <w:t>Y, en prueba de conformidad y</w:t>
      </w:r>
      <w:r>
        <w:t xml:space="preserve"> para que conste todo lo que se ha convenido, las partes firman este convenio en tres ejemplares, en el lugar y en la fecha que se indican en el encabezamiento. </w:t>
      </w:r>
    </w:p>
    <w:p w:rsidR="00B03E47" w:rsidRDefault="00E2034E">
      <w:pPr>
        <w:spacing w:after="0" w:line="259" w:lineRule="auto"/>
        <w:ind w:left="260" w:right="0" w:firstLine="0"/>
        <w:jc w:val="left"/>
      </w:pPr>
      <w:r>
        <w:t xml:space="preserve"> </w:t>
      </w:r>
    </w:p>
    <w:p w:rsidR="00B03E47" w:rsidRDefault="00E2034E">
      <w:pPr>
        <w:ind w:left="255" w:right="932"/>
      </w:pPr>
      <w:r>
        <w:t xml:space="preserve"> ANEXO I</w:t>
      </w:r>
      <w:r>
        <w:rPr>
          <w:rFonts w:ascii="Times New Roman" w:eastAsia="Times New Roman" w:hAnsi="Times New Roman" w:cs="Times New Roman"/>
          <w:sz w:val="24"/>
        </w:rPr>
        <w:t xml:space="preserve"> </w:t>
      </w:r>
    </w:p>
    <w:p w:rsidR="00B03E47" w:rsidRDefault="00E2034E">
      <w:pPr>
        <w:spacing w:after="0" w:line="259" w:lineRule="auto"/>
        <w:ind w:left="260" w:right="0" w:firstLine="0"/>
        <w:jc w:val="left"/>
      </w:pPr>
      <w:r>
        <w:t xml:space="preserve"> </w:t>
      </w:r>
    </w:p>
    <w:p w:rsidR="00B03E47" w:rsidRDefault="00E2034E">
      <w:pPr>
        <w:ind w:left="255" w:right="932"/>
      </w:pPr>
      <w:r>
        <w:t xml:space="preserve">Proyecto formativo </w:t>
      </w:r>
    </w:p>
    <w:p w:rsidR="00B03E47" w:rsidRDefault="00E2034E">
      <w:pPr>
        <w:spacing w:after="0" w:line="259" w:lineRule="auto"/>
        <w:ind w:left="260" w:right="0" w:firstLine="0"/>
        <w:jc w:val="left"/>
      </w:pPr>
      <w:r>
        <w:t xml:space="preserve"> </w:t>
      </w:r>
    </w:p>
    <w:p w:rsidR="00B03E47" w:rsidRDefault="00E2034E">
      <w:pPr>
        <w:ind w:left="255" w:right="932"/>
      </w:pPr>
      <w:r>
        <w:t>Área de trabajo / Nombre del empleo</w:t>
      </w:r>
      <w:r>
        <w:rPr>
          <w:rFonts w:ascii="Times New Roman" w:eastAsia="Times New Roman" w:hAnsi="Times New Roman" w:cs="Times New Roman"/>
          <w:sz w:val="24"/>
        </w:rPr>
        <w:t xml:space="preserve"> </w:t>
      </w:r>
    </w:p>
    <w:p w:rsidR="00B03E47" w:rsidRDefault="00E2034E">
      <w:pPr>
        <w:spacing w:after="0" w:line="259" w:lineRule="auto"/>
        <w:ind w:left="260" w:right="0" w:firstLine="0"/>
        <w:jc w:val="left"/>
      </w:pPr>
      <w:r>
        <w:t xml:space="preserve"> </w:t>
      </w:r>
    </w:p>
    <w:p w:rsidR="00B03E47" w:rsidRDefault="00E2034E">
      <w:pPr>
        <w:ind w:left="255" w:right="932"/>
      </w:pPr>
      <w:r>
        <w:t xml:space="preserve">Concejalía de cultura </w:t>
      </w:r>
    </w:p>
    <w:p w:rsidR="00B03E47" w:rsidRDefault="00E2034E">
      <w:pPr>
        <w:spacing w:after="0" w:line="259" w:lineRule="auto"/>
        <w:ind w:left="260" w:right="0" w:firstLine="0"/>
        <w:jc w:val="left"/>
      </w:pPr>
      <w:r>
        <w:t xml:space="preserve"> </w:t>
      </w:r>
    </w:p>
    <w:p w:rsidR="00B03E47" w:rsidRDefault="00E2034E">
      <w:pPr>
        <w:ind w:left="255" w:right="932"/>
      </w:pPr>
      <w:r>
        <w:t xml:space="preserve">Tareas que realizará el estudiante </w:t>
      </w:r>
    </w:p>
    <w:p w:rsidR="00B03E47" w:rsidRDefault="00E2034E">
      <w:pPr>
        <w:spacing w:after="0" w:line="259" w:lineRule="auto"/>
        <w:ind w:left="260" w:right="0" w:firstLine="0"/>
        <w:jc w:val="left"/>
      </w:pPr>
      <w:r>
        <w:t xml:space="preserve"> </w:t>
      </w:r>
    </w:p>
    <w:p w:rsidR="00B03E47" w:rsidRDefault="00E2034E">
      <w:pPr>
        <w:ind w:left="255" w:right="932"/>
      </w:pPr>
      <w:r>
        <w:t xml:space="preserve">Apoyo a la gestión de la actividad cultural del municipio de Candelaria </w:t>
      </w:r>
    </w:p>
    <w:p w:rsidR="00B03E47" w:rsidRDefault="00E2034E">
      <w:pPr>
        <w:spacing w:after="0" w:line="259" w:lineRule="auto"/>
        <w:ind w:left="260" w:right="0" w:firstLine="0"/>
        <w:jc w:val="left"/>
      </w:pPr>
      <w:r>
        <w:t xml:space="preserve"> </w:t>
      </w:r>
    </w:p>
    <w:p w:rsidR="00B03E47" w:rsidRDefault="00E2034E">
      <w:pPr>
        <w:ind w:left="255" w:right="932"/>
      </w:pPr>
      <w:r>
        <w:t xml:space="preserve">Competencias específicas </w:t>
      </w:r>
    </w:p>
    <w:p w:rsidR="00B03E47" w:rsidRDefault="00E2034E">
      <w:pPr>
        <w:spacing w:after="0" w:line="259" w:lineRule="auto"/>
        <w:ind w:left="260" w:right="0" w:firstLine="0"/>
        <w:jc w:val="left"/>
      </w:pPr>
      <w:r>
        <w:t xml:space="preserve"> </w:t>
      </w:r>
    </w:p>
    <w:p w:rsidR="00B03E47" w:rsidRDefault="00E2034E">
      <w:pPr>
        <w:numPr>
          <w:ilvl w:val="0"/>
          <w:numId w:val="29"/>
        </w:numPr>
        <w:ind w:right="932" w:hanging="360"/>
      </w:pPr>
      <w:r>
        <w:t>Aplicación de métodos, herramientas y procedimientos, adquiridos en el máster, en el ámbit</w:t>
      </w:r>
      <w:r>
        <w:t xml:space="preserve">o profesional de la gestión de la cultura. </w:t>
      </w:r>
    </w:p>
    <w:p w:rsidR="00B03E47" w:rsidRDefault="00E2034E">
      <w:pPr>
        <w:numPr>
          <w:ilvl w:val="0"/>
          <w:numId w:val="29"/>
        </w:numPr>
        <w:ind w:right="932" w:hanging="360"/>
      </w:pPr>
      <w:r>
        <w:t xml:space="preserve">Análisis crítico de situaciones de reto y problemáticas en el campo de la gestión de la cultura. </w:t>
      </w:r>
    </w:p>
    <w:p w:rsidR="00B03E47" w:rsidRDefault="00E2034E">
      <w:pPr>
        <w:numPr>
          <w:ilvl w:val="0"/>
          <w:numId w:val="29"/>
        </w:numPr>
        <w:ind w:right="932" w:hanging="360"/>
      </w:pPr>
      <w:r>
        <w:t>Iniciativa para llevar a cabo la gestión de proyectos, estrategias o actividades propuestas por el tutor a lo larg</w:t>
      </w:r>
      <w:r>
        <w:t xml:space="preserve">o de la estancia. </w:t>
      </w:r>
    </w:p>
    <w:p w:rsidR="00B03E47" w:rsidRDefault="00E2034E">
      <w:pPr>
        <w:numPr>
          <w:ilvl w:val="0"/>
          <w:numId w:val="29"/>
        </w:numPr>
        <w:ind w:right="932" w:hanging="360"/>
      </w:pPr>
      <w:r>
        <w:t xml:space="preserve">Capacidad de toma de decisiones y planificación estratégica en el ámbito profesional de la gestión de la cultura. </w:t>
      </w:r>
    </w:p>
    <w:p w:rsidR="00B03E47" w:rsidRDefault="00E2034E">
      <w:pPr>
        <w:numPr>
          <w:ilvl w:val="0"/>
          <w:numId w:val="29"/>
        </w:numPr>
        <w:ind w:right="932" w:hanging="360"/>
      </w:pPr>
      <w:r>
        <w:t xml:space="preserve">Análisis para la resolución de situaciones de cambios y problemas. </w:t>
      </w:r>
    </w:p>
    <w:p w:rsidR="00B03E47" w:rsidRDefault="00E2034E">
      <w:pPr>
        <w:numPr>
          <w:ilvl w:val="0"/>
          <w:numId w:val="29"/>
        </w:numPr>
        <w:ind w:right="932" w:hanging="360"/>
      </w:pPr>
      <w:r>
        <w:t>Gestión coherente y sostenible de acciones culturales.</w:t>
      </w:r>
      <w:r>
        <w:t xml:space="preserve"> </w:t>
      </w:r>
    </w:p>
    <w:p w:rsidR="00B03E47" w:rsidRDefault="00E2034E">
      <w:pPr>
        <w:numPr>
          <w:ilvl w:val="0"/>
          <w:numId w:val="29"/>
        </w:numPr>
        <w:ind w:right="932" w:hanging="360"/>
      </w:pPr>
      <w:r>
        <w:t xml:space="preserve">Competencias para el trabajo coordinado en equipo con los profesionales de la institución. </w:t>
      </w:r>
    </w:p>
    <w:p w:rsidR="00B03E47" w:rsidRDefault="00E2034E">
      <w:pPr>
        <w:ind w:left="255" w:right="932"/>
      </w:pPr>
      <w:r>
        <w:t>Competencias transversales</w:t>
      </w:r>
      <w:r>
        <w:rPr>
          <w:rFonts w:ascii="Times New Roman" w:eastAsia="Times New Roman" w:hAnsi="Times New Roman" w:cs="Times New Roman"/>
          <w:sz w:val="24"/>
        </w:rPr>
        <w:t xml:space="preserve"> </w:t>
      </w:r>
    </w:p>
    <w:p w:rsidR="00B03E47" w:rsidRDefault="00E2034E">
      <w:pPr>
        <w:ind w:left="255" w:right="932"/>
      </w:pPr>
      <w:r>
        <w:t>Las prácticas presenciales deben permitir a los estudiantes enfrentarse a situaciones reales de instituciones, empresas y entidades cu</w:t>
      </w:r>
      <w:r>
        <w:t xml:space="preserve">lturales reales. </w:t>
      </w:r>
    </w:p>
    <w:p w:rsidR="00B03E47" w:rsidRDefault="00E2034E">
      <w:pPr>
        <w:ind w:left="255" w:right="932"/>
      </w:pPr>
      <w:r>
        <w:t xml:space="preserve">Esto implica los objetivos siguientes: </w:t>
      </w:r>
    </w:p>
    <w:p w:rsidR="00B03E47" w:rsidRDefault="00E2034E">
      <w:pPr>
        <w:numPr>
          <w:ilvl w:val="0"/>
          <w:numId w:val="29"/>
        </w:numPr>
        <w:ind w:right="932" w:hanging="360"/>
      </w:pPr>
      <w:r>
        <w:t xml:space="preserve">Incrementar el grado de conocimiento de las instituciones y de sus modelos de gestión. </w:t>
      </w:r>
    </w:p>
    <w:p w:rsidR="00B03E47" w:rsidRDefault="00E2034E">
      <w:pPr>
        <w:numPr>
          <w:ilvl w:val="0"/>
          <w:numId w:val="29"/>
        </w:numPr>
        <w:ind w:right="932" w:hanging="360"/>
      </w:pPr>
      <w:r>
        <w:t xml:space="preserve">Identificar debilidades, amenazas, fortalezas y oportunidades de la institución. </w:t>
      </w:r>
    </w:p>
    <w:p w:rsidR="00B03E47" w:rsidRDefault="00E2034E">
      <w:pPr>
        <w:numPr>
          <w:ilvl w:val="0"/>
          <w:numId w:val="29"/>
        </w:numPr>
        <w:ind w:right="932" w:hanging="360"/>
      </w:pPr>
      <w:r>
        <w:t xml:space="preserve">Obtener un </w:t>
      </w:r>
      <w:r>
        <w:t xml:space="preserve">mayor grado de interacción entre los estudiantes y los directivos de la institución. </w:t>
      </w:r>
    </w:p>
    <w:p w:rsidR="00B03E47" w:rsidRDefault="00E2034E">
      <w:pPr>
        <w:numPr>
          <w:ilvl w:val="0"/>
          <w:numId w:val="29"/>
        </w:numPr>
        <w:ind w:right="932" w:hanging="360"/>
      </w:pPr>
      <w:r>
        <w:t xml:space="preserve">Situar a los alumnos en un contexto real de toma de decisiones y fomentar el trabajo en equipo para gestionar situaciones de cambio. </w:t>
      </w:r>
    </w:p>
    <w:p w:rsidR="00B03E47" w:rsidRDefault="00E2034E">
      <w:pPr>
        <w:numPr>
          <w:ilvl w:val="0"/>
          <w:numId w:val="29"/>
        </w:numPr>
        <w:ind w:right="932" w:hanging="360"/>
      </w:pPr>
      <w:r>
        <w:t>Aumentar el trabajo práctico en aspe</w:t>
      </w:r>
      <w:r>
        <w:t xml:space="preserve">ctos relevantes y no periféricos de la gestión cultural.” </w:t>
      </w:r>
    </w:p>
    <w:p w:rsidR="00B03E47" w:rsidRDefault="00E2034E">
      <w:pPr>
        <w:spacing w:after="100" w:line="259" w:lineRule="auto"/>
        <w:ind w:left="260" w:right="0" w:firstLine="0"/>
        <w:jc w:val="left"/>
      </w:pPr>
      <w:r>
        <w:rPr>
          <w:b/>
        </w:rPr>
        <w:t xml:space="preserve"> </w:t>
      </w:r>
    </w:p>
    <w:p w:rsidR="00B03E47" w:rsidRDefault="00E2034E">
      <w:pPr>
        <w:spacing w:after="111"/>
        <w:ind w:left="255" w:right="932"/>
      </w:pPr>
      <w:r>
        <w:t xml:space="preserve">SEGUNDO. - Facultar a la Alcaldesa-Presidenta para la firma del citado Convenio de cooperación educativa y de la documentación precisa para la ejecución del mismo. </w:t>
      </w:r>
    </w:p>
    <w:p w:rsidR="00B03E47" w:rsidRDefault="00E2034E">
      <w:pPr>
        <w:spacing w:after="110"/>
        <w:ind w:left="255" w:right="932"/>
      </w:pPr>
      <w:r>
        <w:t>TERCERO. - Dar traslado del ac</w:t>
      </w:r>
      <w:r>
        <w:t xml:space="preserve">uerdo que se adopte a la Universitat Oberta de Catalunya y al alumno Iván Rancel Delgado a los efectos oportunos.” </w:t>
      </w:r>
    </w:p>
    <w:p w:rsidR="00B03E47" w:rsidRDefault="00E2034E">
      <w:pPr>
        <w:spacing w:after="98" w:line="259" w:lineRule="auto"/>
        <w:ind w:left="260" w:right="0" w:firstLine="0"/>
        <w:jc w:val="left"/>
      </w:pPr>
      <w:r>
        <w:rPr>
          <w:b/>
        </w:rPr>
        <w:t xml:space="preserve"> </w:t>
      </w:r>
    </w:p>
    <w:p w:rsidR="00B03E47" w:rsidRDefault="00E2034E">
      <w:pPr>
        <w:spacing w:after="0" w:line="259" w:lineRule="auto"/>
        <w:ind w:left="260" w:right="0" w:firstLine="0"/>
        <w:jc w:val="left"/>
      </w:pPr>
      <w:r>
        <w:rPr>
          <w:rFonts w:ascii="Calibri" w:eastAsia="Calibri" w:hAnsi="Calibri" w:cs="Calibri"/>
          <w:noProof/>
        </w:rPr>
        <mc:AlternateContent>
          <mc:Choice Requires="wpg">
            <w:drawing>
              <wp:anchor distT="0" distB="0" distL="114300" distR="114300" simplePos="0" relativeHeight="251878400" behindDoc="0" locked="0" layoutInCell="1" allowOverlap="1">
                <wp:simplePos x="0" y="0"/>
                <wp:positionH relativeFrom="page">
                  <wp:posOffset>8664935</wp:posOffset>
                </wp:positionH>
                <wp:positionV relativeFrom="page">
                  <wp:posOffset>6710019</wp:posOffset>
                </wp:positionV>
                <wp:extent cx="161330" cy="3601365"/>
                <wp:effectExtent l="0" t="0" r="0" b="0"/>
                <wp:wrapSquare wrapText="bothSides"/>
                <wp:docPr id="330015" name="Group 330015"/>
                <wp:cNvGraphicFramePr/>
                <a:graphic xmlns:a="http://schemas.openxmlformats.org/drawingml/2006/main">
                  <a:graphicData uri="http://schemas.microsoft.com/office/word/2010/wordprocessingGroup">
                    <wpg:wgp>
                      <wpg:cNvGrpSpPr/>
                      <wpg:grpSpPr>
                        <a:xfrm>
                          <a:off x="0" y="0"/>
                          <a:ext cx="161330" cy="3601365"/>
                          <a:chOff x="0" y="0"/>
                          <a:chExt cx="161330" cy="3601365"/>
                        </a:xfrm>
                      </wpg:grpSpPr>
                      <wps:wsp>
                        <wps:cNvPr id="38476" name="Rectangle 38476"/>
                        <wps:cNvSpPr/>
                        <wps:spPr>
                          <a:xfrm rot="-5399999">
                            <a:off x="-2338295" y="1149845"/>
                            <a:ext cx="4789815" cy="113224"/>
                          </a:xfrm>
                          <a:prstGeom prst="rect">
                            <a:avLst/>
                          </a:prstGeom>
                          <a:ln>
                            <a:noFill/>
                          </a:ln>
                        </wps:spPr>
                        <wps:txbx>
                          <w:txbxContent>
                            <w:p w:rsidR="00B03E47" w:rsidRDefault="00E2034E">
                              <w:pPr>
                                <w:spacing w:after="160" w:line="259" w:lineRule="auto"/>
                                <w:ind w:left="0" w:right="0" w:firstLine="0"/>
                                <w:jc w:val="left"/>
                              </w:pPr>
                              <w:r>
                                <w:rPr>
                                  <w:sz w:val="12"/>
                                </w:rPr>
                                <w:t xml:space="preserve">Cód. Validación: X6W4A44Y3YFEHMQ6W9NDGFMDY | Verificación: https://candelaria.sedelectronica.es/ </w:t>
                              </w:r>
                            </w:p>
                          </w:txbxContent>
                        </wps:txbx>
                        <wps:bodyPr horzOverflow="overflow" vert="horz" lIns="0" tIns="0" rIns="0" bIns="0" rtlCol="0">
                          <a:noAutofit/>
                        </wps:bodyPr>
                      </wps:wsp>
                      <wps:wsp>
                        <wps:cNvPr id="38477" name="Rectangle 38477"/>
                        <wps:cNvSpPr/>
                        <wps:spPr>
                          <a:xfrm rot="-5399999">
                            <a:off x="-2098575" y="1313366"/>
                            <a:ext cx="4462772" cy="113224"/>
                          </a:xfrm>
                          <a:prstGeom prst="rect">
                            <a:avLst/>
                          </a:prstGeom>
                          <a:ln>
                            <a:noFill/>
                          </a:ln>
                        </wps:spPr>
                        <wps:txbx>
                          <w:txbxContent>
                            <w:p w:rsidR="00B03E47" w:rsidRDefault="00E2034E">
                              <w:pPr>
                                <w:spacing w:after="160" w:line="259" w:lineRule="auto"/>
                                <w:ind w:left="0" w:right="0" w:firstLine="0"/>
                                <w:jc w:val="left"/>
                              </w:pPr>
                              <w:r>
                                <w:rPr>
                                  <w:sz w:val="12"/>
                                </w:rPr>
                                <w:t xml:space="preserve">Documento firmado electrónicamente desde la plataforma esPublico Gestiona | Página 172 de 179 </w:t>
                              </w:r>
                            </w:p>
                          </w:txbxContent>
                        </wps:txbx>
                        <wps:bodyPr horzOverflow="overflow" vert="horz" lIns="0" tIns="0" rIns="0" bIns="0" rtlCol="0">
                          <a:noAutofit/>
                        </wps:bodyPr>
                      </wps:wsp>
                    </wpg:wgp>
                  </a:graphicData>
                </a:graphic>
              </wp:anchor>
            </w:drawing>
          </mc:Choice>
          <mc:Fallback xmlns:a="http://schemas.openxmlformats.org/drawingml/2006/main">
            <w:pict>
              <v:group id="Group 330015" style="width:12.7031pt;height:283.572pt;position:absolute;mso-position-horizontal-relative:page;mso-position-horizontal:absolute;margin-left:682.278pt;mso-position-vertical-relative:page;margin-top:528.348pt;" coordsize="1613,36013">
                <v:rect id="Rectangle 38476" style="position:absolute;width:47898;height:1132;left:-23382;top:11498;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X6W4A44Y3YFEHMQ6W9NDGFMDY | Verificación: https://candelaria.sedelectronica.es/ </w:t>
                        </w:r>
                      </w:p>
                    </w:txbxContent>
                  </v:textbox>
                </v:rect>
                <v:rect id="Rectangle 38477" style="position:absolute;width:44627;height:1132;left:-20985;top:13133;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172 de 179 </w:t>
                        </w:r>
                      </w:p>
                    </w:txbxContent>
                  </v:textbox>
                </v:rect>
                <w10:wrap type="square"/>
              </v:group>
            </w:pict>
          </mc:Fallback>
        </mc:AlternateContent>
      </w:r>
      <w:r>
        <w:rPr>
          <w:b/>
        </w:rPr>
        <w:t xml:space="preserve"> </w:t>
      </w:r>
    </w:p>
    <w:p w:rsidR="00B03E47" w:rsidRDefault="00E2034E">
      <w:pPr>
        <w:spacing w:after="368"/>
        <w:ind w:left="980" w:right="932"/>
      </w:pPr>
      <w:r>
        <w:t xml:space="preserve">No obstante, la Junta de Gobierno Local acordará lo más procedente. </w:t>
      </w:r>
    </w:p>
    <w:p w:rsidR="00B03E47" w:rsidRDefault="00E2034E">
      <w:pPr>
        <w:spacing w:after="100" w:line="259" w:lineRule="auto"/>
        <w:ind w:left="260" w:right="0" w:firstLine="0"/>
        <w:jc w:val="left"/>
      </w:pPr>
      <w:r>
        <w:rPr>
          <w:b/>
        </w:rPr>
        <w:t xml:space="preserve"> </w:t>
      </w:r>
    </w:p>
    <w:p w:rsidR="00B03E47" w:rsidRDefault="00E2034E">
      <w:pPr>
        <w:spacing w:after="7" w:line="248" w:lineRule="auto"/>
        <w:ind w:left="255" w:right="928"/>
      </w:pPr>
      <w:r>
        <w:rPr>
          <w:b/>
        </w:rPr>
        <w:t xml:space="preserve">La Junta de Gobierno Local, previo debate y por unanimidad de los miembros </w:t>
      </w:r>
      <w:r>
        <w:rPr>
          <w:b/>
        </w:rPr>
        <w:t xml:space="preserve">presentes, acuerda: </w:t>
      </w:r>
    </w:p>
    <w:p w:rsidR="00B03E47" w:rsidRDefault="00E2034E">
      <w:pPr>
        <w:spacing w:after="0" w:line="259" w:lineRule="auto"/>
        <w:ind w:left="260" w:right="0" w:firstLine="0"/>
        <w:jc w:val="left"/>
      </w:pPr>
      <w:r>
        <w:rPr>
          <w:b/>
        </w:rPr>
        <w:t xml:space="preserve"> </w:t>
      </w:r>
    </w:p>
    <w:p w:rsidR="00B03E47" w:rsidRDefault="00E2034E">
      <w:pPr>
        <w:spacing w:after="0" w:line="259" w:lineRule="auto"/>
        <w:ind w:left="260" w:right="0" w:firstLine="0"/>
        <w:jc w:val="left"/>
      </w:pPr>
      <w:r>
        <w:rPr>
          <w:b/>
        </w:rPr>
        <w:t xml:space="preserve"> </w:t>
      </w:r>
    </w:p>
    <w:p w:rsidR="00B03E47" w:rsidRDefault="00E2034E">
      <w:pPr>
        <w:spacing w:after="111"/>
        <w:ind w:left="255" w:right="932"/>
      </w:pPr>
      <w:r>
        <w:t>PRIMERO. - Aprobar y suscribir el Convenio de cooperación educativa entre Universitat Oberta de Catalunya, Ayuntamiento de Candelaria e Iván Rancel Delgado, en los términos propuestos por la Sra. Alcaldesa Presidenta y del siguient</w:t>
      </w:r>
      <w:r>
        <w:t xml:space="preserve">e tenor literal: </w:t>
      </w:r>
    </w:p>
    <w:p w:rsidR="00B03E47" w:rsidRDefault="00E2034E">
      <w:pPr>
        <w:spacing w:after="131" w:line="259" w:lineRule="auto"/>
        <w:ind w:left="260" w:right="0" w:firstLine="0"/>
        <w:jc w:val="left"/>
      </w:pPr>
      <w:r>
        <w:rPr>
          <w:b/>
        </w:rPr>
        <w:t xml:space="preserve"> </w:t>
      </w:r>
    </w:p>
    <w:p w:rsidR="00B03E47" w:rsidRDefault="00E2034E">
      <w:pPr>
        <w:ind w:left="1750" w:right="932"/>
      </w:pPr>
      <w:r>
        <w:t xml:space="preserve">“CONVENIO DE COOPERACIÓN EDUCATIVA ENTRE LA UNIVERSITAT </w:t>
      </w:r>
    </w:p>
    <w:p w:rsidR="00B03E47" w:rsidRDefault="00E2034E">
      <w:pPr>
        <w:ind w:left="1856" w:right="932"/>
      </w:pPr>
      <w:r>
        <w:t xml:space="preserve">OBERTA DE CATALUNYA, AYUNTAMIENTO DE CANDELARIA E IVÁN </w:t>
      </w:r>
    </w:p>
    <w:p w:rsidR="00B03E47" w:rsidRDefault="00E2034E">
      <w:pPr>
        <w:spacing w:after="0" w:line="259" w:lineRule="auto"/>
        <w:ind w:left="25" w:right="90"/>
        <w:jc w:val="center"/>
      </w:pPr>
      <w:r>
        <w:t>RANCEL DELGADO</w:t>
      </w:r>
      <w:r>
        <w:rPr>
          <w:rFonts w:ascii="Times New Roman" w:eastAsia="Times New Roman" w:hAnsi="Times New Roman" w:cs="Times New Roman"/>
          <w:sz w:val="24"/>
        </w:rPr>
        <w:t xml:space="preserve"> </w:t>
      </w:r>
    </w:p>
    <w:p w:rsidR="00B03E47" w:rsidRDefault="00E2034E">
      <w:pPr>
        <w:spacing w:after="0" w:line="259" w:lineRule="auto"/>
        <w:ind w:left="0" w:right="14" w:firstLine="0"/>
        <w:jc w:val="center"/>
      </w:pPr>
      <w:r>
        <w:t xml:space="preserve"> </w:t>
      </w:r>
    </w:p>
    <w:p w:rsidR="00B03E47" w:rsidRDefault="00E2034E">
      <w:pPr>
        <w:spacing w:after="0" w:line="259" w:lineRule="auto"/>
        <w:ind w:left="852" w:right="0" w:firstLine="0"/>
        <w:jc w:val="left"/>
      </w:pPr>
      <w:r>
        <w:t xml:space="preserve"> </w:t>
      </w:r>
    </w:p>
    <w:p w:rsidR="00B03E47" w:rsidRDefault="00E2034E">
      <w:pPr>
        <w:spacing w:after="0" w:line="259" w:lineRule="auto"/>
        <w:ind w:left="25" w:right="699"/>
        <w:jc w:val="center"/>
      </w:pPr>
      <w:r>
        <w:t>PARTES</w:t>
      </w:r>
      <w:r>
        <w:rPr>
          <w:rFonts w:ascii="Times New Roman" w:eastAsia="Times New Roman" w:hAnsi="Times New Roman" w:cs="Times New Roman"/>
          <w:sz w:val="24"/>
        </w:rPr>
        <w:t xml:space="preserve"> </w:t>
      </w:r>
    </w:p>
    <w:p w:rsidR="00B03E47" w:rsidRDefault="00E2034E">
      <w:pPr>
        <w:spacing w:after="0" w:line="259" w:lineRule="auto"/>
        <w:ind w:left="260" w:right="0" w:firstLine="0"/>
        <w:jc w:val="left"/>
      </w:pPr>
      <w:r>
        <w:t xml:space="preserve"> </w:t>
      </w:r>
    </w:p>
    <w:p w:rsidR="00B03E47" w:rsidRDefault="00E2034E">
      <w:pPr>
        <w:ind w:left="255" w:right="932"/>
      </w:pPr>
      <w:r>
        <w:t>De una parte, el Sr. Carles Sigalés Conde, que interviene en nombre y representación de la Universitat Oberta de Catalunya (en adelante, «UOC»), con el CIF G-60667813, domiciliada en Barcelona, avenida del Tibidabo, 39, que actúa como representante legal d</w:t>
      </w:r>
      <w:r>
        <w:t>e esta institución en calidad de vicerrector de Docencia y Aprendizaje, de acuerdo con las facultades que tiene atribuidas en virtud de los poderes otorgados por la notaria Sra. Maria Isabel Gabarró Miquel, en fecha 16 de julio de 2013, con número de proto</w:t>
      </w:r>
      <w:r>
        <w:t>colo 1774. La Fundación para la Universitat Oberta de Catalunya (en adelante, «FUOC») es titular de la Universitat Oberta de Catalunya, reconocida por la Ley del Parlamento de Cataluña 3/1995, de 6 de abril, de reconocimiento de la Universitat Oberta de Ca</w:t>
      </w:r>
      <w:r>
        <w:t xml:space="preserve">talunya. </w:t>
      </w:r>
    </w:p>
    <w:p w:rsidR="00B03E47" w:rsidRDefault="00E2034E">
      <w:pPr>
        <w:spacing w:after="0" w:line="259" w:lineRule="auto"/>
        <w:ind w:left="260" w:right="0" w:firstLine="0"/>
        <w:jc w:val="left"/>
      </w:pPr>
      <w:r>
        <w:t xml:space="preserve"> </w:t>
      </w:r>
    </w:p>
    <w:p w:rsidR="00B03E47" w:rsidRDefault="00E2034E">
      <w:pPr>
        <w:spacing w:after="3" w:line="241" w:lineRule="auto"/>
        <w:ind w:left="255"/>
        <w:jc w:val="left"/>
      </w:pPr>
      <w:r>
        <w:t>De la otra parte, María Concepción Brito Núñez, que actúa en calidad de Alcaldesa Presidenta de Ayuntamiento de Candelaria (en adelante, «Centro de Prácticas»), con el CIF P3801100C y con domicilio social en Avenida Constitución, 7, 38530 Cande</w:t>
      </w:r>
      <w:r>
        <w:t xml:space="preserve">laria. </w:t>
      </w:r>
    </w:p>
    <w:p w:rsidR="00B03E47" w:rsidRDefault="00E2034E">
      <w:pPr>
        <w:spacing w:after="0" w:line="259" w:lineRule="auto"/>
        <w:ind w:left="260" w:right="0" w:firstLine="0"/>
        <w:jc w:val="left"/>
      </w:pPr>
      <w:r>
        <w:t xml:space="preserve"> </w:t>
      </w:r>
    </w:p>
    <w:p w:rsidR="00B03E47" w:rsidRDefault="00E2034E">
      <w:pPr>
        <w:ind w:left="255" w:right="932"/>
      </w:pPr>
      <w:r>
        <w:t>Y de la otra, Iván Rancel Delgado con el DNI ***5138**, estudiante del plan de estudios que lleva a la obtención del título de Máster universitario en gestión cultural UOC-UDG de la UOC. Las partes declaran y manifiestan que intervienen en este a</w:t>
      </w:r>
      <w:r>
        <w:t xml:space="preserve">cuerdo con la capacidad legal necesaria y la competencia suficiente para suscribirlo. </w:t>
      </w:r>
    </w:p>
    <w:p w:rsidR="00B03E47" w:rsidRDefault="00E2034E">
      <w:pPr>
        <w:spacing w:after="0" w:line="259" w:lineRule="auto"/>
        <w:ind w:left="260" w:right="0" w:firstLine="0"/>
        <w:jc w:val="left"/>
      </w:pPr>
      <w:r>
        <w:t xml:space="preserve"> </w:t>
      </w:r>
    </w:p>
    <w:p w:rsidR="00B03E47" w:rsidRDefault="00E2034E">
      <w:pPr>
        <w:spacing w:after="0" w:line="259" w:lineRule="auto"/>
        <w:ind w:left="260" w:right="0" w:firstLine="0"/>
        <w:jc w:val="left"/>
      </w:pPr>
      <w:r>
        <w:t xml:space="preserve"> </w:t>
      </w:r>
    </w:p>
    <w:p w:rsidR="00B03E47" w:rsidRDefault="00E2034E">
      <w:pPr>
        <w:spacing w:after="0" w:line="259" w:lineRule="auto"/>
        <w:ind w:left="260" w:right="0" w:firstLine="0"/>
        <w:jc w:val="left"/>
      </w:pPr>
      <w:r>
        <w:t xml:space="preserve"> </w:t>
      </w:r>
    </w:p>
    <w:p w:rsidR="00B03E47" w:rsidRDefault="00E2034E">
      <w:pPr>
        <w:spacing w:after="0" w:line="259" w:lineRule="auto"/>
        <w:ind w:left="25" w:right="700"/>
        <w:jc w:val="center"/>
      </w:pPr>
      <w:r>
        <w:t>CLÁUSULAS</w:t>
      </w:r>
      <w:r>
        <w:rPr>
          <w:rFonts w:ascii="Times New Roman" w:eastAsia="Times New Roman" w:hAnsi="Times New Roman" w:cs="Times New Roman"/>
          <w:sz w:val="24"/>
        </w:rPr>
        <w:t xml:space="preserve"> </w:t>
      </w:r>
    </w:p>
    <w:p w:rsidR="00B03E47" w:rsidRDefault="00E2034E">
      <w:pPr>
        <w:spacing w:after="0" w:line="259" w:lineRule="auto"/>
        <w:ind w:left="260" w:right="0" w:firstLine="0"/>
        <w:jc w:val="left"/>
      </w:pPr>
      <w:r>
        <w:t xml:space="preserve"> </w:t>
      </w:r>
    </w:p>
    <w:p w:rsidR="00B03E47" w:rsidRDefault="00E2034E">
      <w:pPr>
        <w:numPr>
          <w:ilvl w:val="0"/>
          <w:numId w:val="30"/>
        </w:numPr>
        <w:ind w:right="932" w:hanging="247"/>
      </w:pPr>
      <w:r>
        <w:t>Objeto del convenio</w:t>
      </w:r>
      <w:r>
        <w:rPr>
          <w:rFonts w:ascii="Times New Roman" w:eastAsia="Times New Roman" w:hAnsi="Times New Roman" w:cs="Times New Roman"/>
          <w:sz w:val="24"/>
        </w:rPr>
        <w:t xml:space="preserve"> </w:t>
      </w:r>
    </w:p>
    <w:p w:rsidR="00B03E47" w:rsidRDefault="00E2034E">
      <w:pPr>
        <w:spacing w:after="0" w:line="259" w:lineRule="auto"/>
        <w:ind w:left="260" w:right="0" w:firstLine="0"/>
        <w:jc w:val="left"/>
      </w:pPr>
      <w:r>
        <w:t xml:space="preserve"> </w:t>
      </w:r>
    </w:p>
    <w:p w:rsidR="00B03E47" w:rsidRDefault="00E2034E">
      <w:pPr>
        <w:ind w:left="255" w:right="932"/>
      </w:pPr>
      <w:r>
        <w:rPr>
          <w:rFonts w:ascii="Calibri" w:eastAsia="Calibri" w:hAnsi="Calibri" w:cs="Calibri"/>
          <w:noProof/>
        </w:rPr>
        <mc:AlternateContent>
          <mc:Choice Requires="wpg">
            <w:drawing>
              <wp:anchor distT="0" distB="0" distL="114300" distR="114300" simplePos="0" relativeHeight="251879424" behindDoc="0" locked="0" layoutInCell="1" allowOverlap="1">
                <wp:simplePos x="0" y="0"/>
                <wp:positionH relativeFrom="page">
                  <wp:posOffset>8664935</wp:posOffset>
                </wp:positionH>
                <wp:positionV relativeFrom="page">
                  <wp:posOffset>6710019</wp:posOffset>
                </wp:positionV>
                <wp:extent cx="161330" cy="3601365"/>
                <wp:effectExtent l="0" t="0" r="0" b="0"/>
                <wp:wrapSquare wrapText="bothSides"/>
                <wp:docPr id="330177" name="Group 330177"/>
                <wp:cNvGraphicFramePr/>
                <a:graphic xmlns:a="http://schemas.openxmlformats.org/drawingml/2006/main">
                  <a:graphicData uri="http://schemas.microsoft.com/office/word/2010/wordprocessingGroup">
                    <wpg:wgp>
                      <wpg:cNvGrpSpPr/>
                      <wpg:grpSpPr>
                        <a:xfrm>
                          <a:off x="0" y="0"/>
                          <a:ext cx="161330" cy="3601365"/>
                          <a:chOff x="0" y="0"/>
                          <a:chExt cx="161330" cy="3601365"/>
                        </a:xfrm>
                      </wpg:grpSpPr>
                      <wps:wsp>
                        <wps:cNvPr id="38677" name="Rectangle 38677"/>
                        <wps:cNvSpPr/>
                        <wps:spPr>
                          <a:xfrm rot="-5399999">
                            <a:off x="-2338295" y="1149845"/>
                            <a:ext cx="4789815" cy="113224"/>
                          </a:xfrm>
                          <a:prstGeom prst="rect">
                            <a:avLst/>
                          </a:prstGeom>
                          <a:ln>
                            <a:noFill/>
                          </a:ln>
                        </wps:spPr>
                        <wps:txbx>
                          <w:txbxContent>
                            <w:p w:rsidR="00B03E47" w:rsidRDefault="00E2034E">
                              <w:pPr>
                                <w:spacing w:after="160" w:line="259" w:lineRule="auto"/>
                                <w:ind w:left="0" w:right="0" w:firstLine="0"/>
                                <w:jc w:val="left"/>
                              </w:pPr>
                              <w:r>
                                <w:rPr>
                                  <w:sz w:val="12"/>
                                </w:rPr>
                                <w:t xml:space="preserve">Cód. Validación: X6W4A44Y3YFEHMQ6W9NDGFMDY | Verificación: https://candelaria.sedelectronica.es/ </w:t>
                              </w:r>
                            </w:p>
                          </w:txbxContent>
                        </wps:txbx>
                        <wps:bodyPr horzOverflow="overflow" vert="horz" lIns="0" tIns="0" rIns="0" bIns="0" rtlCol="0">
                          <a:noAutofit/>
                        </wps:bodyPr>
                      </wps:wsp>
                      <wps:wsp>
                        <wps:cNvPr id="38678" name="Rectangle 38678"/>
                        <wps:cNvSpPr/>
                        <wps:spPr>
                          <a:xfrm rot="-5399999">
                            <a:off x="-2098575" y="1313366"/>
                            <a:ext cx="4462772" cy="113224"/>
                          </a:xfrm>
                          <a:prstGeom prst="rect">
                            <a:avLst/>
                          </a:prstGeom>
                          <a:ln>
                            <a:noFill/>
                          </a:ln>
                        </wps:spPr>
                        <wps:txbx>
                          <w:txbxContent>
                            <w:p w:rsidR="00B03E47" w:rsidRDefault="00E2034E">
                              <w:pPr>
                                <w:spacing w:after="160" w:line="259" w:lineRule="auto"/>
                                <w:ind w:left="0" w:right="0" w:firstLine="0"/>
                                <w:jc w:val="left"/>
                              </w:pPr>
                              <w:r>
                                <w:rPr>
                                  <w:sz w:val="12"/>
                                </w:rPr>
                                <w:t xml:space="preserve">Documento firmado electrónicamente desde la plataforma esPublico Gestiona | Página 173 de 179 </w:t>
                              </w:r>
                            </w:p>
                          </w:txbxContent>
                        </wps:txbx>
                        <wps:bodyPr horzOverflow="overflow" vert="horz" lIns="0" tIns="0" rIns="0" bIns="0" rtlCol="0">
                          <a:noAutofit/>
                        </wps:bodyPr>
                      </wps:wsp>
                    </wpg:wgp>
                  </a:graphicData>
                </a:graphic>
              </wp:anchor>
            </w:drawing>
          </mc:Choice>
          <mc:Fallback xmlns:a="http://schemas.openxmlformats.org/drawingml/2006/main">
            <w:pict>
              <v:group id="Group 330177" style="width:12.7031pt;height:283.572pt;position:absolute;mso-position-horizontal-relative:page;mso-position-horizontal:absolute;margin-left:682.278pt;mso-position-vertical-relative:page;margin-top:528.348pt;" coordsize="1613,36013">
                <v:rect id="Rectangle 38677" style="position:absolute;width:47898;height:1132;left:-23382;top:11498;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X6W4A44Y3YFEHMQ6W9NDGFMDY | Verificación: https://candelaria.sedelectronica.es/ </w:t>
                        </w:r>
                      </w:p>
                    </w:txbxContent>
                  </v:textbox>
                </v:rect>
                <v:rect id="Rectangle 38678" style="position:absolute;width:44627;height:1132;left:-20985;top:13133;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173 de 179 </w:t>
                        </w:r>
                      </w:p>
                    </w:txbxContent>
                  </v:textbox>
                </v:rect>
                <w10:wrap type="square"/>
              </v:group>
            </w:pict>
          </mc:Fallback>
        </mc:AlternateContent>
      </w:r>
      <w:r>
        <w:t>El objeto de este convenio es establecer las condiciones en las que el estudiante Iván Rancel Delgado debe desarrollar las actividades de prácticas de la asignat</w:t>
      </w:r>
      <w:r>
        <w:t xml:space="preserve">ura Pràctiques presencials (M7.314) en el Centro de Prácticas. </w:t>
      </w:r>
    </w:p>
    <w:p w:rsidR="00B03E47" w:rsidRDefault="00E2034E">
      <w:pPr>
        <w:spacing w:after="0" w:line="259" w:lineRule="auto"/>
        <w:ind w:left="260" w:right="0" w:firstLine="0"/>
        <w:jc w:val="left"/>
      </w:pPr>
      <w:r>
        <w:t xml:space="preserve"> </w:t>
      </w:r>
    </w:p>
    <w:p w:rsidR="00B03E47" w:rsidRDefault="00E2034E">
      <w:pPr>
        <w:numPr>
          <w:ilvl w:val="0"/>
          <w:numId w:val="30"/>
        </w:numPr>
        <w:ind w:right="932" w:hanging="247"/>
      </w:pPr>
      <w:r>
        <w:t>Condiciones de las prácticas</w:t>
      </w:r>
      <w:r>
        <w:rPr>
          <w:rFonts w:ascii="Times New Roman" w:eastAsia="Times New Roman" w:hAnsi="Times New Roman" w:cs="Times New Roman"/>
          <w:sz w:val="24"/>
        </w:rPr>
        <w:t xml:space="preserve"> </w:t>
      </w:r>
    </w:p>
    <w:p w:rsidR="00B03E47" w:rsidRDefault="00E2034E">
      <w:pPr>
        <w:spacing w:after="0" w:line="259" w:lineRule="auto"/>
        <w:ind w:left="260" w:right="0" w:firstLine="0"/>
        <w:jc w:val="left"/>
      </w:pPr>
      <w:r>
        <w:t xml:space="preserve"> </w:t>
      </w:r>
    </w:p>
    <w:p w:rsidR="00B03E47" w:rsidRDefault="00E2034E">
      <w:pPr>
        <w:ind w:left="255" w:right="932"/>
      </w:pPr>
      <w:r>
        <w:t xml:space="preserve">Las prácticas objeto de este convenio deben desarrollarse de acuerdo con las condiciones siguientes: </w:t>
      </w:r>
    </w:p>
    <w:p w:rsidR="00B03E47" w:rsidRDefault="00E2034E">
      <w:pPr>
        <w:spacing w:after="0" w:line="259" w:lineRule="auto"/>
        <w:ind w:left="260" w:right="0" w:firstLine="0"/>
        <w:jc w:val="left"/>
      </w:pPr>
      <w:r>
        <w:t xml:space="preserve"> </w:t>
      </w:r>
    </w:p>
    <w:p w:rsidR="00B03E47" w:rsidRDefault="00E2034E">
      <w:pPr>
        <w:numPr>
          <w:ilvl w:val="0"/>
          <w:numId w:val="31"/>
        </w:numPr>
        <w:ind w:left="687" w:right="932" w:hanging="442"/>
      </w:pPr>
      <w:r>
        <w:t>Tipología de las prácticas: curriculares</w:t>
      </w:r>
      <w:r>
        <w:rPr>
          <w:rFonts w:ascii="Times New Roman" w:eastAsia="Times New Roman" w:hAnsi="Times New Roman" w:cs="Times New Roman"/>
          <w:sz w:val="24"/>
        </w:rPr>
        <w:t xml:space="preserve"> </w:t>
      </w:r>
    </w:p>
    <w:p w:rsidR="00B03E47" w:rsidRDefault="00E2034E">
      <w:pPr>
        <w:numPr>
          <w:ilvl w:val="0"/>
          <w:numId w:val="31"/>
        </w:numPr>
        <w:ind w:left="687" w:right="932" w:hanging="442"/>
      </w:pPr>
      <w:r>
        <w:t>Modalidad de las prácticas: presencials</w:t>
      </w:r>
      <w:r>
        <w:rPr>
          <w:rFonts w:ascii="Times New Roman" w:eastAsia="Times New Roman" w:hAnsi="Times New Roman" w:cs="Times New Roman"/>
          <w:sz w:val="24"/>
        </w:rPr>
        <w:t xml:space="preserve"> </w:t>
      </w:r>
    </w:p>
    <w:p w:rsidR="00B03E47" w:rsidRDefault="00E2034E">
      <w:pPr>
        <w:numPr>
          <w:ilvl w:val="0"/>
          <w:numId w:val="31"/>
        </w:numPr>
        <w:ind w:left="687" w:right="932" w:hanging="442"/>
      </w:pPr>
      <w:r>
        <w:t>Fecha de inicio: 01-04-2022</w:t>
      </w:r>
      <w:r>
        <w:rPr>
          <w:rFonts w:ascii="Times New Roman" w:eastAsia="Times New Roman" w:hAnsi="Times New Roman" w:cs="Times New Roman"/>
          <w:sz w:val="24"/>
        </w:rPr>
        <w:t xml:space="preserve"> </w:t>
      </w:r>
    </w:p>
    <w:p w:rsidR="00B03E47" w:rsidRDefault="00E2034E">
      <w:pPr>
        <w:numPr>
          <w:ilvl w:val="0"/>
          <w:numId w:val="31"/>
        </w:numPr>
        <w:ind w:left="687" w:right="932" w:hanging="442"/>
      </w:pPr>
      <w:r>
        <w:t>Fecha de finalización: 02-05-2022</w:t>
      </w:r>
      <w:r>
        <w:rPr>
          <w:rFonts w:ascii="Times New Roman" w:eastAsia="Times New Roman" w:hAnsi="Times New Roman" w:cs="Times New Roman"/>
          <w:sz w:val="24"/>
        </w:rPr>
        <w:t xml:space="preserve"> </w:t>
      </w:r>
    </w:p>
    <w:p w:rsidR="00B03E47" w:rsidRDefault="00E2034E">
      <w:pPr>
        <w:numPr>
          <w:ilvl w:val="0"/>
          <w:numId w:val="31"/>
        </w:numPr>
        <w:ind w:left="687" w:right="932" w:hanging="442"/>
      </w:pPr>
      <w:r>
        <w:t>Total de horas de dedicación: 120</w:t>
      </w:r>
      <w:r>
        <w:rPr>
          <w:rFonts w:ascii="Times New Roman" w:eastAsia="Times New Roman" w:hAnsi="Times New Roman" w:cs="Times New Roman"/>
          <w:sz w:val="24"/>
        </w:rPr>
        <w:t xml:space="preserve"> </w:t>
      </w:r>
    </w:p>
    <w:p w:rsidR="00B03E47" w:rsidRDefault="00E2034E">
      <w:pPr>
        <w:numPr>
          <w:ilvl w:val="0"/>
          <w:numId w:val="31"/>
        </w:numPr>
        <w:ind w:left="687" w:right="932" w:hanging="442"/>
      </w:pPr>
      <w:r>
        <w:t>Horario: Flexible</w:t>
      </w:r>
      <w:r>
        <w:rPr>
          <w:rFonts w:ascii="Times New Roman" w:eastAsia="Times New Roman" w:hAnsi="Times New Roman" w:cs="Times New Roman"/>
          <w:sz w:val="24"/>
        </w:rPr>
        <w:t xml:space="preserve"> </w:t>
      </w:r>
    </w:p>
    <w:p w:rsidR="00B03E47" w:rsidRDefault="00E2034E">
      <w:pPr>
        <w:numPr>
          <w:ilvl w:val="0"/>
          <w:numId w:val="31"/>
        </w:numPr>
        <w:ind w:left="687" w:right="932" w:hanging="442"/>
      </w:pPr>
      <w:r>
        <w:t>Lugar: Edificio Zona Joven, C/ Pasacola s/n, 38530 Candelaria</w:t>
      </w:r>
      <w:r>
        <w:rPr>
          <w:rFonts w:ascii="Times New Roman" w:eastAsia="Times New Roman" w:hAnsi="Times New Roman" w:cs="Times New Roman"/>
          <w:sz w:val="24"/>
        </w:rPr>
        <w:t xml:space="preserve"> </w:t>
      </w:r>
    </w:p>
    <w:p w:rsidR="00B03E47" w:rsidRDefault="00E2034E">
      <w:pPr>
        <w:numPr>
          <w:ilvl w:val="0"/>
          <w:numId w:val="31"/>
        </w:numPr>
        <w:ind w:left="687" w:right="932" w:hanging="442"/>
      </w:pPr>
      <w:r>
        <w:t>Objetivos educativos y actividades que se desarrollan: los que se establecen en el proyecto formativo que se adjunta como anexo I al presente convenio.</w:t>
      </w:r>
      <w:r>
        <w:rPr>
          <w:rFonts w:ascii="Times New Roman" w:eastAsia="Times New Roman" w:hAnsi="Times New Roman" w:cs="Times New Roman"/>
          <w:sz w:val="24"/>
        </w:rPr>
        <w:t xml:space="preserve"> </w:t>
      </w:r>
    </w:p>
    <w:p w:rsidR="00B03E47" w:rsidRDefault="00E2034E">
      <w:pPr>
        <w:spacing w:after="0" w:line="259" w:lineRule="auto"/>
        <w:ind w:left="260" w:right="0" w:firstLine="0"/>
        <w:jc w:val="left"/>
      </w:pPr>
      <w:r>
        <w:t xml:space="preserve"> </w:t>
      </w:r>
    </w:p>
    <w:p w:rsidR="00B03E47" w:rsidRDefault="00E2034E">
      <w:pPr>
        <w:ind w:left="255" w:right="932"/>
      </w:pPr>
      <w:r>
        <w:t>Cuando se den circunstancias excepcionales de fuerza mayor (confinamiento, situación personal excepci</w:t>
      </w:r>
      <w:r>
        <w:t xml:space="preserve">onal, etc.) que impidan la realización de las prácticas en la modalidad prevista, las partes podrán cambiar la modalidad de las prácticas sin necesidad de modificar ni resolver el presente acuerdo. </w:t>
      </w:r>
    </w:p>
    <w:p w:rsidR="00B03E47" w:rsidRDefault="00E2034E">
      <w:pPr>
        <w:spacing w:after="0" w:line="259" w:lineRule="auto"/>
        <w:ind w:left="260" w:right="0" w:firstLine="0"/>
        <w:jc w:val="left"/>
      </w:pPr>
      <w:r>
        <w:t xml:space="preserve"> </w:t>
      </w:r>
    </w:p>
    <w:p w:rsidR="00B03E47" w:rsidRDefault="00E2034E">
      <w:pPr>
        <w:ind w:left="255" w:right="932"/>
      </w:pPr>
      <w:r>
        <w:t>3. Tutor académico o tutora académica de la UOC</w:t>
      </w:r>
      <w:r>
        <w:rPr>
          <w:rFonts w:ascii="Times New Roman" w:eastAsia="Times New Roman" w:hAnsi="Times New Roman" w:cs="Times New Roman"/>
          <w:sz w:val="24"/>
        </w:rPr>
        <w:t xml:space="preserve"> </w:t>
      </w:r>
    </w:p>
    <w:p w:rsidR="00B03E47" w:rsidRDefault="00E2034E">
      <w:pPr>
        <w:spacing w:after="0" w:line="259" w:lineRule="auto"/>
        <w:ind w:left="260" w:right="0" w:firstLine="0"/>
        <w:jc w:val="left"/>
      </w:pPr>
      <w:r>
        <w:t xml:space="preserve"> </w:t>
      </w:r>
    </w:p>
    <w:p w:rsidR="00B03E47" w:rsidRDefault="00E2034E">
      <w:pPr>
        <w:ind w:left="255" w:right="932"/>
      </w:pPr>
      <w:r>
        <w:t>La U</w:t>
      </w:r>
      <w:r>
        <w:t xml:space="preserve">OC nombra Neus Rotger Cerdà, profesor o profesora responsable de la asignatura Pràctiques presencials (M7.314), tutor académico o tutora académica de la universidad de las prácticas académicas externas del estudiante, que tiene las funciones siguientes: </w:t>
      </w:r>
    </w:p>
    <w:p w:rsidR="00B03E47" w:rsidRDefault="00E2034E">
      <w:pPr>
        <w:spacing w:after="0" w:line="259" w:lineRule="auto"/>
        <w:ind w:left="260" w:right="0" w:firstLine="0"/>
        <w:jc w:val="left"/>
      </w:pPr>
      <w:r>
        <w:t xml:space="preserve"> </w:t>
      </w:r>
    </w:p>
    <w:p w:rsidR="00B03E47" w:rsidRDefault="00E2034E">
      <w:pPr>
        <w:numPr>
          <w:ilvl w:val="0"/>
          <w:numId w:val="32"/>
        </w:numPr>
        <w:ind w:right="932"/>
      </w:pPr>
      <w:r>
        <w:t>Velar para que las prácticas se lleven a cabo con normalidad, coordinándose con el tutor externo o la tutora externa de prácticas.</w:t>
      </w:r>
      <w:r>
        <w:rPr>
          <w:rFonts w:ascii="Times New Roman" w:eastAsia="Times New Roman" w:hAnsi="Times New Roman" w:cs="Times New Roman"/>
          <w:sz w:val="24"/>
        </w:rPr>
        <w:t xml:space="preserve"> </w:t>
      </w:r>
    </w:p>
    <w:p w:rsidR="00B03E47" w:rsidRDefault="00E2034E">
      <w:pPr>
        <w:numPr>
          <w:ilvl w:val="0"/>
          <w:numId w:val="32"/>
        </w:numPr>
        <w:ind w:right="932"/>
      </w:pPr>
      <w:r>
        <w:t>Hacer el seguimiento efectivo de las prácticas, coordinándose con el tutor externo o tutora externa de las prácticas y vist</w:t>
      </w:r>
      <w:r>
        <w:t>os, si es conveniente, los informes de seguimiento.</w:t>
      </w:r>
      <w:r>
        <w:rPr>
          <w:rFonts w:ascii="Times New Roman" w:eastAsia="Times New Roman" w:hAnsi="Times New Roman" w:cs="Times New Roman"/>
          <w:sz w:val="24"/>
        </w:rPr>
        <w:t xml:space="preserve"> </w:t>
      </w:r>
      <w:r>
        <w:rPr>
          <w:i/>
        </w:rPr>
        <w:t>c</w:t>
      </w:r>
      <w:r>
        <w:t>)   Autorizar las modificaciones que se produzcan en el proyecto formativo.</w:t>
      </w:r>
      <w:r>
        <w:rPr>
          <w:rFonts w:ascii="Times New Roman" w:eastAsia="Times New Roman" w:hAnsi="Times New Roman" w:cs="Times New Roman"/>
          <w:sz w:val="24"/>
        </w:rPr>
        <w:t xml:space="preserve"> </w:t>
      </w:r>
    </w:p>
    <w:p w:rsidR="00B03E47" w:rsidRDefault="00E2034E">
      <w:pPr>
        <w:numPr>
          <w:ilvl w:val="0"/>
          <w:numId w:val="33"/>
        </w:numPr>
        <w:ind w:left="627" w:right="932" w:hanging="382"/>
      </w:pPr>
      <w:r>
        <w:t>Evaluar el resultado académico derivado de la colaboración en prácticas.</w:t>
      </w:r>
      <w:r>
        <w:rPr>
          <w:rFonts w:ascii="Times New Roman" w:eastAsia="Times New Roman" w:hAnsi="Times New Roman" w:cs="Times New Roman"/>
          <w:sz w:val="24"/>
        </w:rPr>
        <w:t xml:space="preserve"> </w:t>
      </w:r>
    </w:p>
    <w:p w:rsidR="00B03E47" w:rsidRDefault="00E2034E">
      <w:pPr>
        <w:numPr>
          <w:ilvl w:val="0"/>
          <w:numId w:val="33"/>
        </w:numPr>
        <w:ind w:left="627" w:right="932" w:hanging="382"/>
      </w:pPr>
      <w:r>
        <w:t>Preservar la confidencialidad en relación con cualqu</w:t>
      </w:r>
      <w:r>
        <w:t>ier información que tenga como consecuencia de la actividad como consultor o consultora de las prácticas.</w:t>
      </w:r>
      <w:r>
        <w:rPr>
          <w:rFonts w:ascii="Times New Roman" w:eastAsia="Times New Roman" w:hAnsi="Times New Roman" w:cs="Times New Roman"/>
          <w:sz w:val="24"/>
        </w:rPr>
        <w:t xml:space="preserve"> </w:t>
      </w:r>
    </w:p>
    <w:p w:rsidR="00B03E47" w:rsidRDefault="00E2034E">
      <w:pPr>
        <w:spacing w:after="0" w:line="259" w:lineRule="auto"/>
        <w:ind w:left="260" w:right="0" w:firstLine="0"/>
        <w:jc w:val="left"/>
      </w:pPr>
      <w:r>
        <w:t xml:space="preserve"> </w:t>
      </w:r>
    </w:p>
    <w:p w:rsidR="00B03E47" w:rsidRDefault="00E2034E">
      <w:pPr>
        <w:ind w:left="255" w:right="932"/>
      </w:pPr>
      <w:r>
        <w:t>4. Tutor externo o tutora externa del Centro de Prácticas</w:t>
      </w:r>
      <w:r>
        <w:rPr>
          <w:rFonts w:ascii="Times New Roman" w:eastAsia="Times New Roman" w:hAnsi="Times New Roman" w:cs="Times New Roman"/>
          <w:sz w:val="24"/>
        </w:rPr>
        <w:t xml:space="preserve"> </w:t>
      </w:r>
    </w:p>
    <w:p w:rsidR="00B03E47" w:rsidRDefault="00E2034E">
      <w:pPr>
        <w:spacing w:after="0" w:line="259" w:lineRule="auto"/>
        <w:ind w:left="260" w:right="0" w:firstLine="0"/>
        <w:jc w:val="left"/>
      </w:pPr>
      <w:r>
        <w:t xml:space="preserve"> </w:t>
      </w:r>
    </w:p>
    <w:p w:rsidR="00B03E47" w:rsidRDefault="00E2034E">
      <w:pPr>
        <w:spacing w:after="3" w:line="241" w:lineRule="auto"/>
        <w:ind w:left="255"/>
        <w:jc w:val="left"/>
      </w:pPr>
      <w:r>
        <w:t xml:space="preserve">El Centro de Prácticas nombra </w:t>
      </w:r>
      <w:r>
        <w:t xml:space="preserve">Juan Castro Tosco, profesional del Centro de Prácticas, tutor externo o tutora externa de las prácticas académicas externas del estudiante, con las funciones siguientes: </w:t>
      </w:r>
    </w:p>
    <w:p w:rsidR="00B03E47" w:rsidRDefault="00E2034E">
      <w:pPr>
        <w:spacing w:after="0" w:line="259" w:lineRule="auto"/>
        <w:ind w:left="260" w:right="0" w:firstLine="0"/>
        <w:jc w:val="left"/>
      </w:pPr>
      <w:r>
        <w:t xml:space="preserve"> </w:t>
      </w:r>
    </w:p>
    <w:p w:rsidR="00B03E47" w:rsidRDefault="00E2034E">
      <w:pPr>
        <w:numPr>
          <w:ilvl w:val="0"/>
          <w:numId w:val="34"/>
        </w:numPr>
        <w:ind w:left="627" w:right="932" w:hanging="382"/>
      </w:pPr>
      <w:r>
        <w:t>Acoger al estudiante y organizar la actividad que debe llevarse a cabo de acuerdo c</w:t>
      </w:r>
      <w:r>
        <w:t>on lo que se establece en el proyecto formativo.</w:t>
      </w:r>
      <w:r>
        <w:rPr>
          <w:rFonts w:ascii="Times New Roman" w:eastAsia="Times New Roman" w:hAnsi="Times New Roman" w:cs="Times New Roman"/>
          <w:sz w:val="24"/>
        </w:rPr>
        <w:t xml:space="preserve"> </w:t>
      </w:r>
    </w:p>
    <w:p w:rsidR="00B03E47" w:rsidRDefault="00E2034E">
      <w:pPr>
        <w:numPr>
          <w:ilvl w:val="0"/>
          <w:numId w:val="34"/>
        </w:numPr>
        <w:ind w:left="627" w:right="932" w:hanging="382"/>
      </w:pPr>
      <w:r>
        <w:t>Supervisar las actividades del estudiante, orientar y controlar el desarrollo de la práctica en una relación basada en el respeto mutuo y el compromiso con el aprendizaje.</w:t>
      </w:r>
      <w:r>
        <w:rPr>
          <w:rFonts w:ascii="Times New Roman" w:eastAsia="Times New Roman" w:hAnsi="Times New Roman" w:cs="Times New Roman"/>
          <w:sz w:val="24"/>
        </w:rPr>
        <w:t xml:space="preserve"> </w:t>
      </w:r>
    </w:p>
    <w:p w:rsidR="00B03E47" w:rsidRDefault="00E2034E">
      <w:pPr>
        <w:numPr>
          <w:ilvl w:val="0"/>
          <w:numId w:val="34"/>
        </w:numPr>
        <w:ind w:left="627" w:right="932" w:hanging="382"/>
      </w:pPr>
      <w:r>
        <w:rPr>
          <w:rFonts w:ascii="Calibri" w:eastAsia="Calibri" w:hAnsi="Calibri" w:cs="Calibri"/>
          <w:noProof/>
        </w:rPr>
        <mc:AlternateContent>
          <mc:Choice Requires="wpg">
            <w:drawing>
              <wp:anchor distT="0" distB="0" distL="114300" distR="114300" simplePos="0" relativeHeight="251880448" behindDoc="0" locked="0" layoutInCell="1" allowOverlap="1">
                <wp:simplePos x="0" y="0"/>
                <wp:positionH relativeFrom="page">
                  <wp:posOffset>8664935</wp:posOffset>
                </wp:positionH>
                <wp:positionV relativeFrom="page">
                  <wp:posOffset>6710019</wp:posOffset>
                </wp:positionV>
                <wp:extent cx="161330" cy="3601365"/>
                <wp:effectExtent l="0" t="0" r="0" b="0"/>
                <wp:wrapSquare wrapText="bothSides"/>
                <wp:docPr id="330431" name="Group 330431"/>
                <wp:cNvGraphicFramePr/>
                <a:graphic xmlns:a="http://schemas.openxmlformats.org/drawingml/2006/main">
                  <a:graphicData uri="http://schemas.microsoft.com/office/word/2010/wordprocessingGroup">
                    <wpg:wgp>
                      <wpg:cNvGrpSpPr/>
                      <wpg:grpSpPr>
                        <a:xfrm>
                          <a:off x="0" y="0"/>
                          <a:ext cx="161330" cy="3601365"/>
                          <a:chOff x="0" y="0"/>
                          <a:chExt cx="161330" cy="3601365"/>
                        </a:xfrm>
                      </wpg:grpSpPr>
                      <wps:wsp>
                        <wps:cNvPr id="38885" name="Rectangle 38885"/>
                        <wps:cNvSpPr/>
                        <wps:spPr>
                          <a:xfrm rot="-5399999">
                            <a:off x="-2338295" y="1149845"/>
                            <a:ext cx="4789815" cy="113224"/>
                          </a:xfrm>
                          <a:prstGeom prst="rect">
                            <a:avLst/>
                          </a:prstGeom>
                          <a:ln>
                            <a:noFill/>
                          </a:ln>
                        </wps:spPr>
                        <wps:txbx>
                          <w:txbxContent>
                            <w:p w:rsidR="00B03E47" w:rsidRDefault="00E2034E">
                              <w:pPr>
                                <w:spacing w:after="160" w:line="259" w:lineRule="auto"/>
                                <w:ind w:left="0" w:right="0" w:firstLine="0"/>
                                <w:jc w:val="left"/>
                              </w:pPr>
                              <w:r>
                                <w:rPr>
                                  <w:sz w:val="12"/>
                                </w:rPr>
                                <w:t>Cód. Validación: X6W4A44Y3YFEH</w:t>
                              </w:r>
                              <w:r>
                                <w:rPr>
                                  <w:sz w:val="12"/>
                                </w:rPr>
                                <w:t xml:space="preserve">MQ6W9NDGFMDY | Verificación: https://candelaria.sedelectronica.es/ </w:t>
                              </w:r>
                            </w:p>
                          </w:txbxContent>
                        </wps:txbx>
                        <wps:bodyPr horzOverflow="overflow" vert="horz" lIns="0" tIns="0" rIns="0" bIns="0" rtlCol="0">
                          <a:noAutofit/>
                        </wps:bodyPr>
                      </wps:wsp>
                      <wps:wsp>
                        <wps:cNvPr id="38886" name="Rectangle 38886"/>
                        <wps:cNvSpPr/>
                        <wps:spPr>
                          <a:xfrm rot="-5399999">
                            <a:off x="-2098575" y="1313366"/>
                            <a:ext cx="4462772" cy="113224"/>
                          </a:xfrm>
                          <a:prstGeom prst="rect">
                            <a:avLst/>
                          </a:prstGeom>
                          <a:ln>
                            <a:noFill/>
                          </a:ln>
                        </wps:spPr>
                        <wps:txbx>
                          <w:txbxContent>
                            <w:p w:rsidR="00B03E47" w:rsidRDefault="00E2034E">
                              <w:pPr>
                                <w:spacing w:after="160" w:line="259" w:lineRule="auto"/>
                                <w:ind w:left="0" w:right="0" w:firstLine="0"/>
                                <w:jc w:val="left"/>
                              </w:pPr>
                              <w:r>
                                <w:rPr>
                                  <w:sz w:val="12"/>
                                </w:rPr>
                                <w:t xml:space="preserve">Documento firmado electrónicamente desde la plataforma esPublico Gestiona | Página 174 de 179 </w:t>
                              </w:r>
                            </w:p>
                          </w:txbxContent>
                        </wps:txbx>
                        <wps:bodyPr horzOverflow="overflow" vert="horz" lIns="0" tIns="0" rIns="0" bIns="0" rtlCol="0">
                          <a:noAutofit/>
                        </wps:bodyPr>
                      </wps:wsp>
                    </wpg:wgp>
                  </a:graphicData>
                </a:graphic>
              </wp:anchor>
            </w:drawing>
          </mc:Choice>
          <mc:Fallback xmlns:a="http://schemas.openxmlformats.org/drawingml/2006/main">
            <w:pict>
              <v:group id="Group 330431" style="width:12.7031pt;height:283.572pt;position:absolute;mso-position-horizontal-relative:page;mso-position-horizontal:absolute;margin-left:682.278pt;mso-position-vertical-relative:page;margin-top:528.348pt;" coordsize="1613,36013">
                <v:rect id="Rectangle 38885" style="position:absolute;width:47898;height:1132;left:-23382;top:11498;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X6W4A44Y3YFEHMQ6W9NDGFMDY | Verificación: https://candelaria.sedelectronica.es/ </w:t>
                        </w:r>
                      </w:p>
                    </w:txbxContent>
                  </v:textbox>
                </v:rect>
                <v:rect id="Rectangle 38886" style="position:absolute;width:44627;height:1132;left:-20985;top:13133;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174 de 179 </w:t>
                        </w:r>
                      </w:p>
                    </w:txbxContent>
                  </v:textbox>
                </v:rect>
                <w10:wrap type="square"/>
              </v:group>
            </w:pict>
          </mc:Fallback>
        </mc:AlternateContent>
      </w:r>
      <w:r>
        <w:t xml:space="preserve">Informar al estudiante de la organización y el funcionamiento de la entidad y la normativa </w:t>
      </w:r>
      <w:r>
        <w:t>de interés, especialmente, relativa a la seguridad y los riesgos laborales, así como de los mecanismos para la detección, la prevención, la actuación y la resolución de situaciones de acoso sexual del que dispone la misma.</w:t>
      </w:r>
      <w:r>
        <w:rPr>
          <w:rFonts w:ascii="Times New Roman" w:eastAsia="Times New Roman" w:hAnsi="Times New Roman" w:cs="Times New Roman"/>
          <w:sz w:val="24"/>
        </w:rPr>
        <w:t xml:space="preserve"> </w:t>
      </w:r>
    </w:p>
    <w:p w:rsidR="00B03E47" w:rsidRDefault="00E2034E">
      <w:pPr>
        <w:numPr>
          <w:ilvl w:val="0"/>
          <w:numId w:val="34"/>
        </w:numPr>
        <w:ind w:left="627" w:right="932" w:hanging="382"/>
      </w:pPr>
      <w:r>
        <w:t>Coordinar con el tutor académico</w:t>
      </w:r>
      <w:r>
        <w:t xml:space="preserve"> o la tutora académica de la UOC el desarrollo de las actividades establecidas en el presente convenio, incluyendo las modificaciones del proyecto formativo que puedan ser necesarias para que las prácticas se lleven a cabo con normalidad, así como la comun</w:t>
      </w:r>
      <w:r>
        <w:t>icación y la resolución de posibles incidencias que puedan surgir en el desarrollo de las prácticas y el control de permisos para la realización de exámenes.</w:t>
      </w:r>
      <w:r>
        <w:rPr>
          <w:rFonts w:ascii="Times New Roman" w:eastAsia="Times New Roman" w:hAnsi="Times New Roman" w:cs="Times New Roman"/>
          <w:sz w:val="24"/>
        </w:rPr>
        <w:t xml:space="preserve"> </w:t>
      </w:r>
    </w:p>
    <w:p w:rsidR="00B03E47" w:rsidRDefault="00E2034E">
      <w:pPr>
        <w:numPr>
          <w:ilvl w:val="0"/>
          <w:numId w:val="34"/>
        </w:numPr>
        <w:ind w:left="627" w:right="932" w:hanging="382"/>
      </w:pPr>
      <w:r>
        <w:t>Emitir los informes finales y, si procede, el informe de seguimiento intermedio.</w:t>
      </w:r>
      <w:r>
        <w:rPr>
          <w:rFonts w:ascii="Times New Roman" w:eastAsia="Times New Roman" w:hAnsi="Times New Roman" w:cs="Times New Roman"/>
          <w:sz w:val="24"/>
        </w:rPr>
        <w:t xml:space="preserve"> </w:t>
      </w:r>
    </w:p>
    <w:p w:rsidR="00B03E47" w:rsidRDefault="00E2034E">
      <w:pPr>
        <w:numPr>
          <w:ilvl w:val="0"/>
          <w:numId w:val="34"/>
        </w:numPr>
        <w:ind w:left="627" w:right="932" w:hanging="382"/>
      </w:pPr>
      <w:r>
        <w:t>Proporcionar la formación complementaria que necesite al estudiante para llevar a cabo las prácticas.</w:t>
      </w:r>
      <w:r>
        <w:rPr>
          <w:rFonts w:ascii="Times New Roman" w:eastAsia="Times New Roman" w:hAnsi="Times New Roman" w:cs="Times New Roman"/>
          <w:sz w:val="24"/>
        </w:rPr>
        <w:t xml:space="preserve"> </w:t>
      </w:r>
    </w:p>
    <w:p w:rsidR="00B03E47" w:rsidRDefault="00E2034E">
      <w:pPr>
        <w:numPr>
          <w:ilvl w:val="0"/>
          <w:numId w:val="34"/>
        </w:numPr>
        <w:ind w:left="627" w:right="932" w:hanging="382"/>
      </w:pPr>
      <w:r>
        <w:t>Proporcionar al estudiante los medios materiales y digitales indispensables para llevar a cabo las prácticas.</w:t>
      </w:r>
      <w:r>
        <w:rPr>
          <w:rFonts w:ascii="Times New Roman" w:eastAsia="Times New Roman" w:hAnsi="Times New Roman" w:cs="Times New Roman"/>
          <w:sz w:val="24"/>
        </w:rPr>
        <w:t xml:space="preserve"> </w:t>
      </w:r>
    </w:p>
    <w:p w:rsidR="00B03E47" w:rsidRDefault="00E2034E">
      <w:pPr>
        <w:numPr>
          <w:ilvl w:val="0"/>
          <w:numId w:val="34"/>
        </w:numPr>
        <w:ind w:left="627" w:right="932" w:hanging="382"/>
      </w:pPr>
      <w:r>
        <w:t>Facilitar y estimular la aportación, por p</w:t>
      </w:r>
      <w:r>
        <w:t>arte del estudiante, de propuestas de innovación, mejora y emprendimiento de los objetivos propios de su función.</w:t>
      </w:r>
      <w:r>
        <w:rPr>
          <w:rFonts w:ascii="Times New Roman" w:eastAsia="Times New Roman" w:hAnsi="Times New Roman" w:cs="Times New Roman"/>
          <w:sz w:val="24"/>
        </w:rPr>
        <w:t xml:space="preserve"> </w:t>
      </w:r>
    </w:p>
    <w:p w:rsidR="00B03E47" w:rsidRDefault="00E2034E">
      <w:pPr>
        <w:numPr>
          <w:ilvl w:val="0"/>
          <w:numId w:val="34"/>
        </w:numPr>
        <w:ind w:left="627" w:right="932" w:hanging="382"/>
      </w:pPr>
      <w:r>
        <w:t>Preservar la confidencialidad en relación con cualquier información que tenga del estudiante como consecuencia de la actividad como tutor.</w:t>
      </w:r>
      <w:r>
        <w:rPr>
          <w:rFonts w:ascii="Times New Roman" w:eastAsia="Times New Roman" w:hAnsi="Times New Roman" w:cs="Times New Roman"/>
          <w:sz w:val="24"/>
        </w:rPr>
        <w:t xml:space="preserve"> </w:t>
      </w:r>
    </w:p>
    <w:p w:rsidR="00B03E47" w:rsidRDefault="00E2034E">
      <w:pPr>
        <w:numPr>
          <w:ilvl w:val="0"/>
          <w:numId w:val="34"/>
        </w:numPr>
        <w:spacing w:after="3" w:line="241" w:lineRule="auto"/>
        <w:ind w:left="627" w:right="932" w:hanging="382"/>
      </w:pPr>
      <w:r>
        <w:t>Ayudar y asistir al estudiante, durante su periodo de prácticas en el Centro de Prácticas, en las cuestiones de carácter profesional que pueda necesitar resolver para llevar a cabo las actividades que lleva a cabo en el Centro de Prácticas.</w:t>
      </w:r>
      <w:r>
        <w:rPr>
          <w:rFonts w:ascii="Times New Roman" w:eastAsia="Times New Roman" w:hAnsi="Times New Roman" w:cs="Times New Roman"/>
          <w:sz w:val="24"/>
        </w:rPr>
        <w:t xml:space="preserve"> </w:t>
      </w:r>
    </w:p>
    <w:p w:rsidR="00B03E47" w:rsidRDefault="00E2034E">
      <w:pPr>
        <w:numPr>
          <w:ilvl w:val="0"/>
          <w:numId w:val="34"/>
        </w:numPr>
        <w:ind w:left="627" w:right="932" w:hanging="382"/>
      </w:pPr>
      <w:r>
        <w:t>Comunicar al t</w:t>
      </w:r>
      <w:r>
        <w:t>utor académico o la tutora académica de la UOC las incidencias que se produzcan.</w:t>
      </w:r>
      <w:r>
        <w:rPr>
          <w:rFonts w:ascii="Times New Roman" w:eastAsia="Times New Roman" w:hAnsi="Times New Roman" w:cs="Times New Roman"/>
          <w:sz w:val="24"/>
        </w:rPr>
        <w:t xml:space="preserve"> </w:t>
      </w:r>
    </w:p>
    <w:p w:rsidR="00B03E47" w:rsidRDefault="00E2034E">
      <w:pPr>
        <w:numPr>
          <w:ilvl w:val="0"/>
          <w:numId w:val="34"/>
        </w:numPr>
        <w:ind w:left="627" w:right="932" w:hanging="382"/>
      </w:pPr>
      <w:r>
        <w:t>Participar en la evaluación de la actividad de prácticas del estudiante.</w:t>
      </w:r>
      <w:r>
        <w:rPr>
          <w:rFonts w:ascii="Times New Roman" w:eastAsia="Times New Roman" w:hAnsi="Times New Roman" w:cs="Times New Roman"/>
          <w:sz w:val="24"/>
        </w:rPr>
        <w:t xml:space="preserve"> </w:t>
      </w:r>
    </w:p>
    <w:p w:rsidR="00B03E47" w:rsidRDefault="00E2034E">
      <w:pPr>
        <w:ind w:left="255" w:right="932"/>
      </w:pPr>
      <w:r>
        <w:t>La UOC debe reconoce, mediante la expedición de la certificación acreditativa correspondiente, la ac</w:t>
      </w:r>
      <w:r>
        <w:t xml:space="preserve">tividad que ha llevado a cabo el tutor externo o la tutora externa del Centro de Prácticas. </w:t>
      </w:r>
    </w:p>
    <w:p w:rsidR="00B03E47" w:rsidRDefault="00E2034E">
      <w:pPr>
        <w:spacing w:after="0" w:line="259" w:lineRule="auto"/>
        <w:ind w:left="260" w:right="0" w:firstLine="0"/>
        <w:jc w:val="left"/>
      </w:pPr>
      <w:r>
        <w:t xml:space="preserve"> </w:t>
      </w:r>
    </w:p>
    <w:p w:rsidR="00B03E47" w:rsidRDefault="00E2034E">
      <w:pPr>
        <w:ind w:left="255" w:right="932"/>
      </w:pPr>
      <w:r>
        <w:t xml:space="preserve">5. Obligaciones del estudiante </w:t>
      </w:r>
    </w:p>
    <w:p w:rsidR="00B03E47" w:rsidRDefault="00E2034E">
      <w:pPr>
        <w:spacing w:after="0" w:line="259" w:lineRule="auto"/>
        <w:ind w:left="260" w:right="0" w:firstLine="0"/>
        <w:jc w:val="left"/>
      </w:pPr>
      <w:r>
        <w:t xml:space="preserve"> </w:t>
      </w:r>
    </w:p>
    <w:p w:rsidR="00B03E47" w:rsidRDefault="00E2034E">
      <w:pPr>
        <w:ind w:left="255" w:right="932"/>
      </w:pPr>
      <w:r>
        <w:t xml:space="preserve">El estudiante asume las obligaciones siguientes: </w:t>
      </w:r>
    </w:p>
    <w:p w:rsidR="00B03E47" w:rsidRDefault="00E2034E">
      <w:pPr>
        <w:spacing w:after="0" w:line="259" w:lineRule="auto"/>
        <w:ind w:left="260" w:right="0" w:firstLine="0"/>
        <w:jc w:val="left"/>
      </w:pPr>
      <w:r>
        <w:t xml:space="preserve"> </w:t>
      </w:r>
    </w:p>
    <w:p w:rsidR="00B03E47" w:rsidRDefault="00E2034E">
      <w:pPr>
        <w:numPr>
          <w:ilvl w:val="0"/>
          <w:numId w:val="35"/>
        </w:numPr>
        <w:ind w:left="627" w:right="932" w:hanging="382"/>
      </w:pPr>
      <w:r>
        <w:t>Conocer y cumplir el proyecto formativo de las prácticas siguiendo las indi</w:t>
      </w:r>
      <w:r>
        <w:t>caciones del tutor externo o tutora externa del Centro de Prácticas y con la supervisión del tutor académico o tutora académica de la UOC.</w:t>
      </w:r>
      <w:r>
        <w:rPr>
          <w:rFonts w:ascii="Times New Roman" w:eastAsia="Times New Roman" w:hAnsi="Times New Roman" w:cs="Times New Roman"/>
          <w:sz w:val="24"/>
        </w:rPr>
        <w:t xml:space="preserve"> </w:t>
      </w:r>
    </w:p>
    <w:p w:rsidR="00B03E47" w:rsidRDefault="00E2034E">
      <w:pPr>
        <w:numPr>
          <w:ilvl w:val="0"/>
          <w:numId w:val="35"/>
        </w:numPr>
        <w:ind w:left="627" w:right="932" w:hanging="382"/>
      </w:pPr>
      <w:r>
        <w:t>Cumplir el horario, el tiempo de dedicación y las normas fijadas por el Centro de Prácticas.</w:t>
      </w:r>
      <w:r>
        <w:rPr>
          <w:rFonts w:ascii="Times New Roman" w:eastAsia="Times New Roman" w:hAnsi="Times New Roman" w:cs="Times New Roman"/>
          <w:sz w:val="24"/>
        </w:rPr>
        <w:t xml:space="preserve"> </w:t>
      </w:r>
    </w:p>
    <w:p w:rsidR="00B03E47" w:rsidRDefault="00E2034E">
      <w:pPr>
        <w:numPr>
          <w:ilvl w:val="0"/>
          <w:numId w:val="35"/>
        </w:numPr>
        <w:ind w:left="627" w:right="932" w:hanging="382"/>
      </w:pPr>
      <w:r>
        <w:t>Desarrollar el proyect</w:t>
      </w:r>
      <w:r>
        <w:t>o formativo y cumplir con diligencia las actividades acordadas.</w:t>
      </w:r>
      <w:r>
        <w:rPr>
          <w:rFonts w:ascii="Times New Roman" w:eastAsia="Times New Roman" w:hAnsi="Times New Roman" w:cs="Times New Roman"/>
          <w:sz w:val="24"/>
        </w:rPr>
        <w:t xml:space="preserve"> </w:t>
      </w:r>
    </w:p>
    <w:p w:rsidR="00B03E47" w:rsidRDefault="00E2034E">
      <w:pPr>
        <w:numPr>
          <w:ilvl w:val="0"/>
          <w:numId w:val="35"/>
        </w:numPr>
        <w:ind w:left="627" w:right="932" w:hanging="382"/>
      </w:pPr>
      <w:r>
        <w:t>Elaborar la memoria final de las prácticas y, si procede, el informe de seguimiento intermedio.</w:t>
      </w:r>
      <w:r>
        <w:rPr>
          <w:rFonts w:ascii="Times New Roman" w:eastAsia="Times New Roman" w:hAnsi="Times New Roman" w:cs="Times New Roman"/>
          <w:sz w:val="24"/>
        </w:rPr>
        <w:t xml:space="preserve"> </w:t>
      </w:r>
    </w:p>
    <w:p w:rsidR="00B03E47" w:rsidRDefault="00E2034E">
      <w:pPr>
        <w:numPr>
          <w:ilvl w:val="0"/>
          <w:numId w:val="35"/>
        </w:numPr>
        <w:ind w:left="627" w:right="932" w:hanging="382"/>
      </w:pPr>
      <w:r>
        <w:t>Mantener el contacto con el tutor académico o la tutora académica de la UOC durante el desarro</w:t>
      </w:r>
      <w:r>
        <w:t>llo de las prácticas y comunicarle cualquier incidencia que pueda surgir, y también entregarle los documentos e informes de seguimiento intermedio y la memoria final que se le soliciten.</w:t>
      </w:r>
      <w:r>
        <w:rPr>
          <w:rFonts w:ascii="Times New Roman" w:eastAsia="Times New Roman" w:hAnsi="Times New Roman" w:cs="Times New Roman"/>
          <w:sz w:val="24"/>
        </w:rPr>
        <w:t xml:space="preserve"> </w:t>
      </w:r>
    </w:p>
    <w:p w:rsidR="00B03E47" w:rsidRDefault="00E2034E">
      <w:pPr>
        <w:numPr>
          <w:ilvl w:val="0"/>
          <w:numId w:val="35"/>
        </w:numPr>
        <w:ind w:left="627" w:right="932" w:hanging="382"/>
      </w:pPr>
      <w:r>
        <w:t xml:space="preserve">Preservar la confidencialidad de la información en la que, en razón </w:t>
      </w:r>
      <w:r>
        <w:t>de su tarea, tiene acceso y guardar secreto profesional sobre sus actividades durante el periodo de prácticas y también después de que estas hayan finalizado.</w:t>
      </w:r>
      <w:r>
        <w:rPr>
          <w:rFonts w:ascii="Times New Roman" w:eastAsia="Times New Roman" w:hAnsi="Times New Roman" w:cs="Times New Roman"/>
          <w:sz w:val="24"/>
        </w:rPr>
        <w:t xml:space="preserve"> </w:t>
      </w:r>
    </w:p>
    <w:p w:rsidR="00B03E47" w:rsidRDefault="00E2034E">
      <w:pPr>
        <w:numPr>
          <w:ilvl w:val="0"/>
          <w:numId w:val="35"/>
        </w:numPr>
        <w:ind w:left="627" w:right="932" w:hanging="382"/>
      </w:pPr>
      <w:r>
        <w:t>Utilizar con cuidado los recursos, respetar las normas de funcionamiento, seguridad y prevención</w:t>
      </w:r>
      <w:r>
        <w:t xml:space="preserve"> de riesgos laborales y, si procede, las infraestructuras tecnológicas del Centro de Prácticas.</w:t>
      </w:r>
      <w:r>
        <w:rPr>
          <w:rFonts w:ascii="Times New Roman" w:eastAsia="Times New Roman" w:hAnsi="Times New Roman" w:cs="Times New Roman"/>
          <w:sz w:val="24"/>
        </w:rPr>
        <w:t xml:space="preserve"> </w:t>
      </w:r>
    </w:p>
    <w:p w:rsidR="00B03E47" w:rsidRDefault="00E2034E">
      <w:pPr>
        <w:numPr>
          <w:ilvl w:val="0"/>
          <w:numId w:val="35"/>
        </w:numPr>
        <w:ind w:left="627" w:right="932" w:hanging="382"/>
      </w:pPr>
      <w:r>
        <w:t>Tener una actitud respetuosa con la política del Centro de Prácticas y salvaguardar el buen nombre de la UOC.</w:t>
      </w:r>
      <w:r>
        <w:rPr>
          <w:rFonts w:ascii="Times New Roman" w:eastAsia="Times New Roman" w:hAnsi="Times New Roman" w:cs="Times New Roman"/>
          <w:sz w:val="24"/>
        </w:rPr>
        <w:t xml:space="preserve"> </w:t>
      </w:r>
    </w:p>
    <w:p w:rsidR="00B03E47" w:rsidRDefault="00E2034E">
      <w:pPr>
        <w:numPr>
          <w:ilvl w:val="0"/>
          <w:numId w:val="35"/>
        </w:numPr>
        <w:ind w:left="627" w:right="932" w:hanging="382"/>
      </w:pPr>
      <w:r>
        <w:rPr>
          <w:rFonts w:ascii="Calibri" w:eastAsia="Calibri" w:hAnsi="Calibri" w:cs="Calibri"/>
          <w:noProof/>
        </w:rPr>
        <mc:AlternateContent>
          <mc:Choice Requires="wpg">
            <w:drawing>
              <wp:anchor distT="0" distB="0" distL="114300" distR="114300" simplePos="0" relativeHeight="251881472" behindDoc="0" locked="0" layoutInCell="1" allowOverlap="1">
                <wp:simplePos x="0" y="0"/>
                <wp:positionH relativeFrom="page">
                  <wp:posOffset>8664935</wp:posOffset>
                </wp:positionH>
                <wp:positionV relativeFrom="page">
                  <wp:posOffset>6710019</wp:posOffset>
                </wp:positionV>
                <wp:extent cx="161330" cy="3601365"/>
                <wp:effectExtent l="0" t="0" r="0" b="0"/>
                <wp:wrapSquare wrapText="bothSides"/>
                <wp:docPr id="330169" name="Group 330169"/>
                <wp:cNvGraphicFramePr/>
                <a:graphic xmlns:a="http://schemas.openxmlformats.org/drawingml/2006/main">
                  <a:graphicData uri="http://schemas.microsoft.com/office/word/2010/wordprocessingGroup">
                    <wpg:wgp>
                      <wpg:cNvGrpSpPr/>
                      <wpg:grpSpPr>
                        <a:xfrm>
                          <a:off x="0" y="0"/>
                          <a:ext cx="161330" cy="3601365"/>
                          <a:chOff x="0" y="0"/>
                          <a:chExt cx="161330" cy="3601365"/>
                        </a:xfrm>
                      </wpg:grpSpPr>
                      <wps:wsp>
                        <wps:cNvPr id="39036" name="Rectangle 39036"/>
                        <wps:cNvSpPr/>
                        <wps:spPr>
                          <a:xfrm rot="-5399999">
                            <a:off x="-2338295" y="1149845"/>
                            <a:ext cx="4789815" cy="113224"/>
                          </a:xfrm>
                          <a:prstGeom prst="rect">
                            <a:avLst/>
                          </a:prstGeom>
                          <a:ln>
                            <a:noFill/>
                          </a:ln>
                        </wps:spPr>
                        <wps:txbx>
                          <w:txbxContent>
                            <w:p w:rsidR="00B03E47" w:rsidRDefault="00E2034E">
                              <w:pPr>
                                <w:spacing w:after="160" w:line="259" w:lineRule="auto"/>
                                <w:ind w:left="0" w:right="0" w:firstLine="0"/>
                                <w:jc w:val="left"/>
                              </w:pPr>
                              <w:r>
                                <w:rPr>
                                  <w:sz w:val="12"/>
                                </w:rPr>
                                <w:t xml:space="preserve">Cód. Validación: X6W4A44Y3YFEHMQ6W9NDGFMDY | Verificación: https://candelaria.sedelectronica.es/ </w:t>
                              </w:r>
                            </w:p>
                          </w:txbxContent>
                        </wps:txbx>
                        <wps:bodyPr horzOverflow="overflow" vert="horz" lIns="0" tIns="0" rIns="0" bIns="0" rtlCol="0">
                          <a:noAutofit/>
                        </wps:bodyPr>
                      </wps:wsp>
                      <wps:wsp>
                        <wps:cNvPr id="39037" name="Rectangle 39037"/>
                        <wps:cNvSpPr/>
                        <wps:spPr>
                          <a:xfrm rot="-5399999">
                            <a:off x="-2098575" y="1313366"/>
                            <a:ext cx="4462772" cy="113224"/>
                          </a:xfrm>
                          <a:prstGeom prst="rect">
                            <a:avLst/>
                          </a:prstGeom>
                          <a:ln>
                            <a:noFill/>
                          </a:ln>
                        </wps:spPr>
                        <wps:txbx>
                          <w:txbxContent>
                            <w:p w:rsidR="00B03E47" w:rsidRDefault="00E2034E">
                              <w:pPr>
                                <w:spacing w:after="160" w:line="259" w:lineRule="auto"/>
                                <w:ind w:left="0" w:right="0" w:firstLine="0"/>
                                <w:jc w:val="left"/>
                              </w:pPr>
                              <w:r>
                                <w:rPr>
                                  <w:sz w:val="12"/>
                                </w:rPr>
                                <w:t xml:space="preserve">Documento firmado electrónicamente desde la plataforma esPublico Gestiona | Página 175 de 179 </w:t>
                              </w:r>
                            </w:p>
                          </w:txbxContent>
                        </wps:txbx>
                        <wps:bodyPr horzOverflow="overflow" vert="horz" lIns="0" tIns="0" rIns="0" bIns="0" rtlCol="0">
                          <a:noAutofit/>
                        </wps:bodyPr>
                      </wps:wsp>
                    </wpg:wgp>
                  </a:graphicData>
                </a:graphic>
              </wp:anchor>
            </w:drawing>
          </mc:Choice>
          <mc:Fallback xmlns:a="http://schemas.openxmlformats.org/drawingml/2006/main">
            <w:pict>
              <v:group id="Group 330169" style="width:12.7031pt;height:283.572pt;position:absolute;mso-position-horizontal-relative:page;mso-position-horizontal:absolute;margin-left:682.278pt;mso-position-vertical-relative:page;margin-top:528.348pt;" coordsize="1613,36013">
                <v:rect id="Rectangle 39036" style="position:absolute;width:47898;height:1132;left:-23382;top:11498;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X6W4A44Y3YFEHMQ6W9NDGFMDY | Verificación: https://candelaria.sedelectronica.es/ </w:t>
                        </w:r>
                      </w:p>
                    </w:txbxContent>
                  </v:textbox>
                </v:rect>
                <v:rect id="Rectangle 39037" style="position:absolute;width:44627;height:1132;left:-20985;top:13133;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175 de 179 </w:t>
                        </w:r>
                      </w:p>
                    </w:txbxContent>
                  </v:textbox>
                </v:rect>
                <w10:wrap type="square"/>
              </v:group>
            </w:pict>
          </mc:Fallback>
        </mc:AlternateContent>
      </w:r>
      <w:r>
        <w:t xml:space="preserve">Cuando las prácticas impliquen contacto habitual con menores </w:t>
      </w:r>
      <w:r>
        <w:t>de edad, tiene que acreditar ante el Centro de Prácticas que no ha sido condenado por delitos contra la libertad y la indemnidad sexual mediante la aportación de certificado negativo del Registro Central de Delincuentes Sexuales</w:t>
      </w:r>
      <w:r>
        <w:rPr>
          <w:rFonts w:ascii="Times New Roman" w:eastAsia="Times New Roman" w:hAnsi="Times New Roman" w:cs="Times New Roman"/>
          <w:sz w:val="24"/>
        </w:rPr>
        <w:t xml:space="preserve"> </w:t>
      </w:r>
    </w:p>
    <w:p w:rsidR="00B03E47" w:rsidRDefault="00E2034E">
      <w:pPr>
        <w:spacing w:after="0" w:line="259" w:lineRule="auto"/>
        <w:ind w:left="260" w:right="0" w:firstLine="0"/>
        <w:jc w:val="left"/>
      </w:pPr>
      <w:r>
        <w:t xml:space="preserve"> </w:t>
      </w:r>
    </w:p>
    <w:p w:rsidR="00B03E47" w:rsidRDefault="00E2034E">
      <w:pPr>
        <w:numPr>
          <w:ilvl w:val="0"/>
          <w:numId w:val="36"/>
        </w:numPr>
        <w:ind w:right="932" w:hanging="369"/>
      </w:pPr>
      <w:r>
        <w:t>Vínculo con el Centro de</w:t>
      </w:r>
      <w:r>
        <w:t xml:space="preserve"> Prácticas </w:t>
      </w:r>
    </w:p>
    <w:p w:rsidR="00B03E47" w:rsidRDefault="00E2034E">
      <w:pPr>
        <w:spacing w:after="0" w:line="259" w:lineRule="auto"/>
        <w:ind w:left="260" w:right="0" w:firstLine="0"/>
        <w:jc w:val="left"/>
      </w:pPr>
      <w:r>
        <w:t xml:space="preserve"> </w:t>
      </w:r>
    </w:p>
    <w:p w:rsidR="00B03E47" w:rsidRDefault="00E2034E">
      <w:pPr>
        <w:ind w:left="255" w:right="932"/>
      </w:pPr>
      <w:r>
        <w:t>La relación que se establece entre el estudiante y el Centro de Prácticas es estrictamente académica y en ningún caso implica la existencia de una relación laboral. Durante su estancia en prácticas, el estudiante no debe asumir las responsabi</w:t>
      </w:r>
      <w:r>
        <w:t>lidades propias de los profesionales del Centro de Prácticas</w:t>
      </w:r>
      <w:r>
        <w:rPr>
          <w:i/>
        </w:rPr>
        <w:t>.</w:t>
      </w:r>
      <w:r>
        <w:rPr>
          <w:rFonts w:ascii="Times New Roman" w:eastAsia="Times New Roman" w:hAnsi="Times New Roman" w:cs="Times New Roman"/>
          <w:sz w:val="24"/>
        </w:rPr>
        <w:t xml:space="preserve"> </w:t>
      </w:r>
    </w:p>
    <w:p w:rsidR="00B03E47" w:rsidRDefault="00E2034E">
      <w:pPr>
        <w:ind w:left="255" w:right="932"/>
      </w:pPr>
      <w:r>
        <w:t>En este sentido, el estudiante no puede reclamar que se compute el tiempo de estancia en prácticas para calcular su antigüedad en la empresa ni que se tenga en cuenta como periodo de pruebas en el supuesto de que se incorpore al Centro de Prácticas una vez</w:t>
      </w:r>
      <w:r>
        <w:t xml:space="preserve"> finalizadas las prácticas, a menos que en el convenio colectivo aplicable se estipule expresamente algo diferente. </w:t>
      </w:r>
    </w:p>
    <w:p w:rsidR="00B03E47" w:rsidRDefault="00E2034E">
      <w:pPr>
        <w:ind w:left="255" w:right="932"/>
      </w:pPr>
      <w:r>
        <w:t xml:space="preserve">El estudiante no recibe ninguna compensación económica por el desarrollo de las prácticas académicas externas objeto de este convenio. </w:t>
      </w:r>
    </w:p>
    <w:p w:rsidR="00B03E47" w:rsidRDefault="00E2034E">
      <w:pPr>
        <w:spacing w:after="0" w:line="259" w:lineRule="auto"/>
        <w:ind w:left="260" w:right="0" w:firstLine="0"/>
        <w:jc w:val="left"/>
      </w:pPr>
      <w:r>
        <w:t xml:space="preserve"> </w:t>
      </w:r>
    </w:p>
    <w:p w:rsidR="00B03E47" w:rsidRDefault="00E2034E">
      <w:pPr>
        <w:numPr>
          <w:ilvl w:val="0"/>
          <w:numId w:val="36"/>
        </w:numPr>
        <w:ind w:right="932" w:hanging="369"/>
      </w:pPr>
      <w:r>
        <w:t>S</w:t>
      </w:r>
      <w:r>
        <w:t xml:space="preserve">eguro </w:t>
      </w:r>
    </w:p>
    <w:p w:rsidR="00B03E47" w:rsidRDefault="00E2034E">
      <w:pPr>
        <w:spacing w:after="0" w:line="259" w:lineRule="auto"/>
        <w:ind w:left="260" w:right="0" w:firstLine="0"/>
        <w:jc w:val="left"/>
      </w:pPr>
      <w:r>
        <w:t xml:space="preserve"> </w:t>
      </w:r>
    </w:p>
    <w:p w:rsidR="00B03E47" w:rsidRDefault="00E2034E">
      <w:pPr>
        <w:ind w:left="255" w:right="932"/>
      </w:pPr>
      <w:r>
        <w:t>Los estudiantes que desarrollen las prácticas externas en Ayuntamiento de Candelaria están cubiertos por un seguro de accidentes, contratado por la UOC, con cobertura mundial para que los resarza en caso de accidentes o daños personales. También e</w:t>
      </w:r>
      <w:r>
        <w:t xml:space="preserve">stán cubiertos por un seguro de responsabilidad civil general contratado por la UOC, excepto en el territorio de Estados Unidos, Canadá y México. </w:t>
      </w:r>
    </w:p>
    <w:p w:rsidR="00B03E47" w:rsidRDefault="00E2034E">
      <w:pPr>
        <w:spacing w:after="0" w:line="259" w:lineRule="auto"/>
        <w:ind w:left="260" w:right="0" w:firstLine="0"/>
        <w:jc w:val="left"/>
      </w:pPr>
      <w:r>
        <w:t xml:space="preserve"> </w:t>
      </w:r>
    </w:p>
    <w:p w:rsidR="00B03E47" w:rsidRDefault="00E2034E">
      <w:pPr>
        <w:numPr>
          <w:ilvl w:val="0"/>
          <w:numId w:val="36"/>
        </w:numPr>
        <w:ind w:right="932" w:hanging="369"/>
      </w:pPr>
      <w:r>
        <w:t xml:space="preserve">Certificación de las prácticas externas </w:t>
      </w:r>
    </w:p>
    <w:p w:rsidR="00B03E47" w:rsidRDefault="00E2034E">
      <w:pPr>
        <w:spacing w:after="0" w:line="259" w:lineRule="auto"/>
        <w:ind w:left="260" w:right="0" w:firstLine="0"/>
        <w:jc w:val="left"/>
      </w:pPr>
      <w:r>
        <w:t xml:space="preserve"> </w:t>
      </w:r>
    </w:p>
    <w:p w:rsidR="00B03E47" w:rsidRDefault="00E2034E">
      <w:pPr>
        <w:ind w:left="255" w:right="932"/>
      </w:pPr>
      <w:r>
        <w:t>Una vez acabadas las prácticas, la universidad debe expedir al e</w:t>
      </w:r>
      <w:r>
        <w:t xml:space="preserve">studiante un certificado acreditativo que contenga los aspectos siguientes: el titular del documento, el centro donde se han realizado las prácticas, la duración, las fechas de realización, la descripción de la práctica y las actividades desarrolladas. </w:t>
      </w:r>
    </w:p>
    <w:p w:rsidR="00B03E47" w:rsidRDefault="00E2034E">
      <w:pPr>
        <w:spacing w:after="0" w:line="259" w:lineRule="auto"/>
        <w:ind w:left="260" w:right="0" w:firstLine="0"/>
        <w:jc w:val="left"/>
      </w:pPr>
      <w:r>
        <w:t xml:space="preserve"> </w:t>
      </w:r>
    </w:p>
    <w:p w:rsidR="00B03E47" w:rsidRDefault="00E2034E">
      <w:pPr>
        <w:numPr>
          <w:ilvl w:val="0"/>
          <w:numId w:val="36"/>
        </w:numPr>
        <w:ind w:right="932" w:hanging="369"/>
      </w:pPr>
      <w:r>
        <w:t xml:space="preserve">Normativa aplicable </w:t>
      </w:r>
    </w:p>
    <w:p w:rsidR="00B03E47" w:rsidRDefault="00E2034E">
      <w:pPr>
        <w:spacing w:after="0" w:line="259" w:lineRule="auto"/>
        <w:ind w:left="260" w:right="0" w:firstLine="0"/>
        <w:jc w:val="left"/>
      </w:pPr>
      <w:r>
        <w:t xml:space="preserve"> </w:t>
      </w:r>
    </w:p>
    <w:p w:rsidR="00B03E47" w:rsidRDefault="00E2034E">
      <w:pPr>
        <w:ind w:left="255" w:right="932"/>
      </w:pPr>
      <w:r>
        <w:t>En cualquier caso, las prácticas externas deben regirse por lo que dispone el Real decreto 592/2014, de 11 de julio, por el que se regulan las prácticas académicas externas de los estudiantes universitarios, y por el Real decreto 1791/2010, de 30 de diciem</w:t>
      </w:r>
      <w:r>
        <w:t xml:space="preserve">bre, por el que se aprueba el Estatuto del estudiante universitario. </w:t>
      </w:r>
    </w:p>
    <w:p w:rsidR="00B03E47" w:rsidRDefault="00E2034E">
      <w:pPr>
        <w:spacing w:after="3" w:line="241" w:lineRule="auto"/>
        <w:ind w:left="255"/>
        <w:jc w:val="left"/>
      </w:pPr>
      <w:r>
        <w:t>Así mismo, si el centro de prácticas es de ámbito internacional, este tiene que garantizar la viabilidad de las prácticas académicas del estudiante en función de la normativa aplicable e</w:t>
      </w:r>
      <w:r>
        <w:t xml:space="preserve">n el país de destino. </w:t>
      </w:r>
    </w:p>
    <w:p w:rsidR="00B03E47" w:rsidRDefault="00E2034E">
      <w:pPr>
        <w:spacing w:after="0" w:line="259" w:lineRule="auto"/>
        <w:ind w:left="260" w:right="0" w:firstLine="0"/>
        <w:jc w:val="left"/>
      </w:pPr>
      <w:r>
        <w:t xml:space="preserve"> </w:t>
      </w:r>
    </w:p>
    <w:p w:rsidR="00B03E47" w:rsidRDefault="00E2034E">
      <w:pPr>
        <w:numPr>
          <w:ilvl w:val="0"/>
          <w:numId w:val="36"/>
        </w:numPr>
        <w:ind w:right="932" w:hanging="369"/>
      </w:pPr>
      <w:r>
        <w:t xml:space="preserve">Propiedad intelectual e industrial </w:t>
      </w:r>
    </w:p>
    <w:p w:rsidR="00B03E47" w:rsidRDefault="00E2034E">
      <w:pPr>
        <w:spacing w:after="0" w:line="259" w:lineRule="auto"/>
        <w:ind w:left="260" w:right="0" w:firstLine="0"/>
        <w:jc w:val="left"/>
      </w:pPr>
      <w:r>
        <w:t xml:space="preserve"> </w:t>
      </w:r>
    </w:p>
    <w:p w:rsidR="00B03E47" w:rsidRDefault="00E2034E">
      <w:pPr>
        <w:ind w:left="255" w:right="932"/>
      </w:pPr>
      <w:r>
        <w:rPr>
          <w:rFonts w:ascii="Calibri" w:eastAsia="Calibri" w:hAnsi="Calibri" w:cs="Calibri"/>
          <w:noProof/>
        </w:rPr>
        <mc:AlternateContent>
          <mc:Choice Requires="wpg">
            <w:drawing>
              <wp:anchor distT="0" distB="0" distL="114300" distR="114300" simplePos="0" relativeHeight="251882496" behindDoc="0" locked="0" layoutInCell="1" allowOverlap="1">
                <wp:simplePos x="0" y="0"/>
                <wp:positionH relativeFrom="page">
                  <wp:posOffset>8664935</wp:posOffset>
                </wp:positionH>
                <wp:positionV relativeFrom="page">
                  <wp:posOffset>6710019</wp:posOffset>
                </wp:positionV>
                <wp:extent cx="161330" cy="3601365"/>
                <wp:effectExtent l="0" t="0" r="0" b="0"/>
                <wp:wrapSquare wrapText="bothSides"/>
                <wp:docPr id="330765" name="Group 330765"/>
                <wp:cNvGraphicFramePr/>
                <a:graphic xmlns:a="http://schemas.openxmlformats.org/drawingml/2006/main">
                  <a:graphicData uri="http://schemas.microsoft.com/office/word/2010/wordprocessingGroup">
                    <wpg:wgp>
                      <wpg:cNvGrpSpPr/>
                      <wpg:grpSpPr>
                        <a:xfrm>
                          <a:off x="0" y="0"/>
                          <a:ext cx="161330" cy="3601365"/>
                          <a:chOff x="0" y="0"/>
                          <a:chExt cx="161330" cy="3601365"/>
                        </a:xfrm>
                      </wpg:grpSpPr>
                      <wps:wsp>
                        <wps:cNvPr id="39144" name="Rectangle 39144"/>
                        <wps:cNvSpPr/>
                        <wps:spPr>
                          <a:xfrm rot="-5399999">
                            <a:off x="-2338295" y="1149845"/>
                            <a:ext cx="4789815" cy="113224"/>
                          </a:xfrm>
                          <a:prstGeom prst="rect">
                            <a:avLst/>
                          </a:prstGeom>
                          <a:ln>
                            <a:noFill/>
                          </a:ln>
                        </wps:spPr>
                        <wps:txbx>
                          <w:txbxContent>
                            <w:p w:rsidR="00B03E47" w:rsidRDefault="00E2034E">
                              <w:pPr>
                                <w:spacing w:after="160" w:line="259" w:lineRule="auto"/>
                                <w:ind w:left="0" w:right="0" w:firstLine="0"/>
                                <w:jc w:val="left"/>
                              </w:pPr>
                              <w:r>
                                <w:rPr>
                                  <w:sz w:val="12"/>
                                </w:rPr>
                                <w:t xml:space="preserve">Cód. Validación: X6W4A44Y3YFEHMQ6W9NDGFMDY | Verificación: https://candelaria.sedelectronica.es/ </w:t>
                              </w:r>
                            </w:p>
                          </w:txbxContent>
                        </wps:txbx>
                        <wps:bodyPr horzOverflow="overflow" vert="horz" lIns="0" tIns="0" rIns="0" bIns="0" rtlCol="0">
                          <a:noAutofit/>
                        </wps:bodyPr>
                      </wps:wsp>
                      <wps:wsp>
                        <wps:cNvPr id="39145" name="Rectangle 39145"/>
                        <wps:cNvSpPr/>
                        <wps:spPr>
                          <a:xfrm rot="-5399999">
                            <a:off x="-2098575" y="1313366"/>
                            <a:ext cx="4462772" cy="113224"/>
                          </a:xfrm>
                          <a:prstGeom prst="rect">
                            <a:avLst/>
                          </a:prstGeom>
                          <a:ln>
                            <a:noFill/>
                          </a:ln>
                        </wps:spPr>
                        <wps:txbx>
                          <w:txbxContent>
                            <w:p w:rsidR="00B03E47" w:rsidRDefault="00E2034E">
                              <w:pPr>
                                <w:spacing w:after="160" w:line="259" w:lineRule="auto"/>
                                <w:ind w:left="0" w:right="0" w:firstLine="0"/>
                                <w:jc w:val="left"/>
                              </w:pPr>
                              <w:r>
                                <w:rPr>
                                  <w:sz w:val="12"/>
                                </w:rPr>
                                <w:t xml:space="preserve">Documento firmado electrónicamente desde la plataforma esPublico Gestiona | Página 176 de </w:t>
                              </w:r>
                              <w:r>
                                <w:rPr>
                                  <w:sz w:val="12"/>
                                </w:rPr>
                                <w:t xml:space="preserve">179 </w:t>
                              </w:r>
                            </w:p>
                          </w:txbxContent>
                        </wps:txbx>
                        <wps:bodyPr horzOverflow="overflow" vert="horz" lIns="0" tIns="0" rIns="0" bIns="0" rtlCol="0">
                          <a:noAutofit/>
                        </wps:bodyPr>
                      </wps:wsp>
                    </wpg:wgp>
                  </a:graphicData>
                </a:graphic>
              </wp:anchor>
            </w:drawing>
          </mc:Choice>
          <mc:Fallback xmlns:a="http://schemas.openxmlformats.org/drawingml/2006/main">
            <w:pict>
              <v:group id="Group 330765" style="width:12.7031pt;height:283.572pt;position:absolute;mso-position-horizontal-relative:page;mso-position-horizontal:absolute;margin-left:682.278pt;mso-position-vertical-relative:page;margin-top:528.348pt;" coordsize="1613,36013">
                <v:rect id="Rectangle 39144" style="position:absolute;width:47898;height:1132;left:-23382;top:11498;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X6W4A44Y3YFEHMQ6W9NDGFMDY | Verificación: https://candelaria.sedelectronica.es/ </w:t>
                        </w:r>
                      </w:p>
                    </w:txbxContent>
                  </v:textbox>
                </v:rect>
                <v:rect id="Rectangle 39145" style="position:absolute;width:44627;height:1132;left:-20985;top:13133;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176 de 179 </w:t>
                        </w:r>
                      </w:p>
                    </w:txbxContent>
                  </v:textbox>
                </v:rect>
                <w10:wrap type="square"/>
              </v:group>
            </w:pict>
          </mc:Fallback>
        </mc:AlternateContent>
      </w:r>
      <w:r>
        <w:t>El estudiante, en calidad de autor, tiene la propiedad intelectual que se derive de los resultados de su memoria de prácticas, actividad de carácter académico que será objeto de evaluación, a los efectos de calificar la asignatura que promueve la real</w:t>
      </w:r>
      <w:r>
        <w:t xml:space="preserve">ización estas prácticas. Ayuntamiento de Candelaria no puede utilizarlo (reproducirlo, transformarlo, etc.) sin el consentimiento expreso del estudiante. </w:t>
      </w:r>
    </w:p>
    <w:p w:rsidR="00B03E47" w:rsidRDefault="00E2034E">
      <w:pPr>
        <w:ind w:left="255" w:right="932"/>
      </w:pPr>
      <w:r>
        <w:t>Si a consecuencia de las prácticas externas del estudiante nace un producto nuevo, y para obtenerlo h</w:t>
      </w:r>
      <w:r>
        <w:t>an influido conocimientos adquiridos dentro de Ayuntamiento de Candelaria o la utilización de medios proporcionados por este, los derechos de propiedad intelectual tienen que ser de propiedad o titularidad conjunta del estudiante y Ayuntamiento de Candelar</w:t>
      </w:r>
      <w:r>
        <w:t xml:space="preserve">ia. </w:t>
      </w:r>
    </w:p>
    <w:p w:rsidR="00B03E47" w:rsidRDefault="00E2034E">
      <w:pPr>
        <w:ind w:left="255" w:right="932"/>
      </w:pPr>
      <w:r>
        <w:t xml:space="preserve">En el supuesto de que se quiera comercializar este producto nuevo, el estudiante y Ayuntamiento de Candelaria deben pactar previamente, en un documento independiente, las condiciones para hacerlo. </w:t>
      </w:r>
    </w:p>
    <w:p w:rsidR="00B03E47" w:rsidRDefault="00E2034E">
      <w:pPr>
        <w:spacing w:after="0" w:line="259" w:lineRule="auto"/>
        <w:ind w:left="260" w:right="0" w:firstLine="0"/>
        <w:jc w:val="left"/>
      </w:pPr>
      <w:r>
        <w:t xml:space="preserve"> </w:t>
      </w:r>
    </w:p>
    <w:p w:rsidR="00B03E47" w:rsidRDefault="00E2034E">
      <w:pPr>
        <w:numPr>
          <w:ilvl w:val="0"/>
          <w:numId w:val="36"/>
        </w:numPr>
        <w:ind w:right="932" w:hanging="369"/>
      </w:pPr>
      <w:r>
        <w:t xml:space="preserve">Protección de datos de carácter personal </w:t>
      </w:r>
    </w:p>
    <w:p w:rsidR="00B03E47" w:rsidRDefault="00E2034E">
      <w:pPr>
        <w:spacing w:after="0" w:line="259" w:lineRule="auto"/>
        <w:ind w:left="260" w:right="0" w:firstLine="0"/>
        <w:jc w:val="left"/>
      </w:pPr>
      <w:r>
        <w:t xml:space="preserve"> </w:t>
      </w:r>
    </w:p>
    <w:p w:rsidR="00B03E47" w:rsidRDefault="00E2034E">
      <w:pPr>
        <w:ind w:left="255" w:right="932"/>
      </w:pPr>
      <w:r>
        <w:t>Ambas p</w:t>
      </w:r>
      <w:r>
        <w:t>artes reconocen cumplir con todas las obligaciones derivadas de la Ley Orgánica 3/2018 de Protección de Datos Personales y garantía de los derechos digitales, del Reglamento general de protección de datos 2016/679, en adelante RGPD, y de la legislación com</w:t>
      </w:r>
      <w:r>
        <w:t>plementaria. Asimismo, reconocen haber sido informadas de que el responsable del tratamiento es la UOC, de que sus datos son tratados con la finalidad de formalizar el presente contrato y de cumplir y ejecutar las obligaciones derivadas de este, y de que p</w:t>
      </w:r>
      <w:r>
        <w:t xml:space="preserve">ueden ser cedidos a las empresas del grupo UOC. Se puede consultar el ejercicio de los derechos de acceso, rectificación, olvido, oposición, limitación y portabilidad previstos en el RGPD en la política de privacidad de la UOC. </w:t>
      </w:r>
    </w:p>
    <w:p w:rsidR="00B03E47" w:rsidRDefault="00E2034E">
      <w:pPr>
        <w:spacing w:after="0" w:line="259" w:lineRule="auto"/>
        <w:ind w:left="260" w:right="0" w:firstLine="0"/>
        <w:jc w:val="left"/>
      </w:pPr>
      <w:r>
        <w:t xml:space="preserve"> </w:t>
      </w:r>
    </w:p>
    <w:p w:rsidR="00B03E47" w:rsidRDefault="00E2034E">
      <w:pPr>
        <w:numPr>
          <w:ilvl w:val="0"/>
          <w:numId w:val="36"/>
        </w:numPr>
        <w:ind w:right="932" w:hanging="369"/>
      </w:pPr>
      <w:r>
        <w:t xml:space="preserve">Entrada en vigor y duración </w:t>
      </w:r>
    </w:p>
    <w:p w:rsidR="00B03E47" w:rsidRDefault="00E2034E">
      <w:pPr>
        <w:spacing w:after="0" w:line="259" w:lineRule="auto"/>
        <w:ind w:left="260" w:right="0" w:firstLine="0"/>
        <w:jc w:val="left"/>
      </w:pPr>
      <w:r>
        <w:t xml:space="preserve"> </w:t>
      </w:r>
    </w:p>
    <w:p w:rsidR="00B03E47" w:rsidRDefault="00E2034E">
      <w:pPr>
        <w:ind w:left="255" w:right="932"/>
      </w:pPr>
      <w:r>
        <w:t xml:space="preserve">Este convenio entra en vigor en el momento de firmarlo y finaliza en el momento en el que acaban las prácticas, de acuerdo con la fecha que prevé la letra </w:t>
      </w:r>
      <w:r>
        <w:rPr>
          <w:i/>
        </w:rPr>
        <w:t>c</w:t>
      </w:r>
      <w:r>
        <w:t xml:space="preserve"> de la cláusula 2.</w:t>
      </w:r>
      <w:r>
        <w:rPr>
          <w:rFonts w:ascii="Times New Roman" w:eastAsia="Times New Roman" w:hAnsi="Times New Roman" w:cs="Times New Roman"/>
          <w:sz w:val="24"/>
        </w:rPr>
        <w:t xml:space="preserve"> </w:t>
      </w:r>
    </w:p>
    <w:p w:rsidR="00B03E47" w:rsidRDefault="00E2034E">
      <w:pPr>
        <w:ind w:left="255" w:right="932"/>
      </w:pPr>
      <w:r>
        <w:t xml:space="preserve">El convenio y las prácticas no pueden ser objeto </w:t>
      </w:r>
      <w:r>
        <w:t xml:space="preserve">de prórroga.  </w:t>
      </w:r>
    </w:p>
    <w:p w:rsidR="00B03E47" w:rsidRDefault="00E2034E">
      <w:pPr>
        <w:ind w:left="255" w:right="932"/>
      </w:pPr>
      <w:r>
        <w:t xml:space="preserve">Cuando las actividades de prácticas impliquen contacto habitual con menores de edad, la eficacia del presente convenio queda supeditada al cumplimiento de la obligación prevista en la letra i) de la cláusula 5 del presente convenio. </w:t>
      </w:r>
    </w:p>
    <w:p w:rsidR="00B03E47" w:rsidRDefault="00E2034E">
      <w:pPr>
        <w:spacing w:after="0" w:line="259" w:lineRule="auto"/>
        <w:ind w:left="260" w:right="0" w:firstLine="0"/>
        <w:jc w:val="left"/>
      </w:pPr>
      <w:r>
        <w:t xml:space="preserve"> </w:t>
      </w:r>
    </w:p>
    <w:p w:rsidR="00B03E47" w:rsidRDefault="00E2034E">
      <w:pPr>
        <w:numPr>
          <w:ilvl w:val="0"/>
          <w:numId w:val="36"/>
        </w:numPr>
        <w:ind w:right="932" w:hanging="369"/>
      </w:pPr>
      <w:r>
        <w:t>Resol</w:t>
      </w:r>
      <w:r>
        <w:t xml:space="preserve">ución </w:t>
      </w:r>
    </w:p>
    <w:p w:rsidR="00B03E47" w:rsidRDefault="00E2034E">
      <w:pPr>
        <w:spacing w:after="0" w:line="259" w:lineRule="auto"/>
        <w:ind w:left="260" w:right="0" w:firstLine="0"/>
        <w:jc w:val="left"/>
      </w:pPr>
      <w:r>
        <w:t xml:space="preserve"> </w:t>
      </w:r>
    </w:p>
    <w:p w:rsidR="00B03E47" w:rsidRDefault="00E2034E">
      <w:pPr>
        <w:ind w:left="255" w:right="932"/>
      </w:pPr>
      <w:r>
        <w:t xml:space="preserve">Son causas de extinción de este convenio las siguientes: </w:t>
      </w:r>
    </w:p>
    <w:p w:rsidR="00B03E47" w:rsidRDefault="00E2034E">
      <w:pPr>
        <w:numPr>
          <w:ilvl w:val="0"/>
          <w:numId w:val="37"/>
        </w:numPr>
        <w:ind w:left="627" w:right="932" w:hanging="382"/>
      </w:pPr>
      <w:r>
        <w:t>El mutuo acuerdo de las partes firmantes, manifestado por escrito.</w:t>
      </w:r>
      <w:r>
        <w:rPr>
          <w:rFonts w:ascii="Times New Roman" w:eastAsia="Times New Roman" w:hAnsi="Times New Roman" w:cs="Times New Roman"/>
          <w:sz w:val="24"/>
        </w:rPr>
        <w:t xml:space="preserve"> </w:t>
      </w:r>
    </w:p>
    <w:p w:rsidR="00B03E47" w:rsidRDefault="00E2034E">
      <w:pPr>
        <w:numPr>
          <w:ilvl w:val="0"/>
          <w:numId w:val="37"/>
        </w:numPr>
        <w:ind w:left="627" w:right="932" w:hanging="382"/>
      </w:pPr>
      <w:r>
        <w:t>La manifestación de cualquiera de las partes de la voluntad de resolver el convenio, con un preaviso de quince días de anticipación.</w:t>
      </w:r>
      <w:r>
        <w:rPr>
          <w:rFonts w:ascii="Times New Roman" w:eastAsia="Times New Roman" w:hAnsi="Times New Roman" w:cs="Times New Roman"/>
          <w:sz w:val="24"/>
        </w:rPr>
        <w:t xml:space="preserve"> </w:t>
      </w:r>
    </w:p>
    <w:p w:rsidR="00B03E47" w:rsidRDefault="00E2034E">
      <w:pPr>
        <w:numPr>
          <w:ilvl w:val="0"/>
          <w:numId w:val="37"/>
        </w:numPr>
        <w:ind w:left="627" w:right="932" w:hanging="382"/>
      </w:pPr>
      <w:r>
        <w:t>El incumplimiento de alguna de las partes de las obligaciones asumidas en virtud del   presente documento, que dará derech</w:t>
      </w:r>
      <w:r>
        <w:t>o a la otra parte para resolver unilateralmente este acuerdo, lo cual se hará efectivo en un periodo de treinta [30] días a partir de la notificación.</w:t>
      </w:r>
      <w:r>
        <w:rPr>
          <w:rFonts w:ascii="Times New Roman" w:eastAsia="Times New Roman" w:hAnsi="Times New Roman" w:cs="Times New Roman"/>
          <w:sz w:val="24"/>
        </w:rPr>
        <w:t xml:space="preserve"> </w:t>
      </w:r>
    </w:p>
    <w:p w:rsidR="00B03E47" w:rsidRDefault="00E2034E">
      <w:pPr>
        <w:numPr>
          <w:ilvl w:val="0"/>
          <w:numId w:val="37"/>
        </w:numPr>
        <w:ind w:left="627" w:right="932" w:hanging="382"/>
      </w:pPr>
      <w:r>
        <w:t>Las causas generales de extinción que establece la legislación vigente.</w:t>
      </w:r>
      <w:r>
        <w:rPr>
          <w:rFonts w:ascii="Times New Roman" w:eastAsia="Times New Roman" w:hAnsi="Times New Roman" w:cs="Times New Roman"/>
          <w:sz w:val="24"/>
        </w:rPr>
        <w:t xml:space="preserve"> </w:t>
      </w:r>
    </w:p>
    <w:p w:rsidR="00B03E47" w:rsidRDefault="00E2034E">
      <w:pPr>
        <w:spacing w:after="0" w:line="259" w:lineRule="auto"/>
        <w:ind w:left="260" w:right="0" w:firstLine="0"/>
        <w:jc w:val="left"/>
      </w:pPr>
      <w:r>
        <w:t xml:space="preserve"> </w:t>
      </w:r>
    </w:p>
    <w:p w:rsidR="00B03E47" w:rsidRDefault="00E2034E">
      <w:pPr>
        <w:ind w:left="255" w:right="932"/>
      </w:pPr>
      <w:r>
        <w:t xml:space="preserve">14. Resolución de conflictos </w:t>
      </w:r>
    </w:p>
    <w:p w:rsidR="00B03E47" w:rsidRDefault="00E2034E">
      <w:pPr>
        <w:spacing w:after="0" w:line="259" w:lineRule="auto"/>
        <w:ind w:left="260" w:right="0" w:firstLine="0"/>
        <w:jc w:val="left"/>
      </w:pPr>
      <w:r>
        <w:t xml:space="preserve"> </w:t>
      </w:r>
    </w:p>
    <w:p w:rsidR="00B03E47" w:rsidRDefault="00E2034E">
      <w:pPr>
        <w:ind w:left="255" w:right="932"/>
      </w:pPr>
      <w:r>
        <w:t xml:space="preserve">Todas las partes expresan el compromiso de cumplir las obligaciones respectivas de buena fe y llevar a buen término todas y cada una de las negociaciones que sean necesarias para el cumplimiento del presente acuerdo a satisfacción de ambas. </w:t>
      </w:r>
    </w:p>
    <w:p w:rsidR="00B03E47" w:rsidRDefault="00E2034E">
      <w:pPr>
        <w:ind w:left="255" w:right="932"/>
      </w:pPr>
      <w:r>
        <w:t>Cualquier c</w:t>
      </w:r>
      <w:r>
        <w:t xml:space="preserve">ontroversia que derive de la interpretación, el cumplimiento o la ejecución de los acuerdos del presente documento debe resolverse de mutuo acuerdo entre las partes. </w:t>
      </w:r>
    </w:p>
    <w:p w:rsidR="00B03E47" w:rsidRDefault="00E2034E">
      <w:pPr>
        <w:ind w:left="255" w:right="932"/>
      </w:pPr>
      <w:r>
        <w:rPr>
          <w:rFonts w:ascii="Calibri" w:eastAsia="Calibri" w:hAnsi="Calibri" w:cs="Calibri"/>
          <w:noProof/>
        </w:rPr>
        <mc:AlternateContent>
          <mc:Choice Requires="wpg">
            <w:drawing>
              <wp:anchor distT="0" distB="0" distL="114300" distR="114300" simplePos="0" relativeHeight="251883520" behindDoc="0" locked="0" layoutInCell="1" allowOverlap="1">
                <wp:simplePos x="0" y="0"/>
                <wp:positionH relativeFrom="page">
                  <wp:posOffset>8664935</wp:posOffset>
                </wp:positionH>
                <wp:positionV relativeFrom="page">
                  <wp:posOffset>6710019</wp:posOffset>
                </wp:positionV>
                <wp:extent cx="161330" cy="3601365"/>
                <wp:effectExtent l="0" t="0" r="0" b="0"/>
                <wp:wrapSquare wrapText="bothSides"/>
                <wp:docPr id="331299" name="Group 331299"/>
                <wp:cNvGraphicFramePr/>
                <a:graphic xmlns:a="http://schemas.openxmlformats.org/drawingml/2006/main">
                  <a:graphicData uri="http://schemas.microsoft.com/office/word/2010/wordprocessingGroup">
                    <wpg:wgp>
                      <wpg:cNvGrpSpPr/>
                      <wpg:grpSpPr>
                        <a:xfrm>
                          <a:off x="0" y="0"/>
                          <a:ext cx="161330" cy="3601365"/>
                          <a:chOff x="0" y="0"/>
                          <a:chExt cx="161330" cy="3601365"/>
                        </a:xfrm>
                      </wpg:grpSpPr>
                      <wps:wsp>
                        <wps:cNvPr id="39291" name="Rectangle 39291"/>
                        <wps:cNvSpPr/>
                        <wps:spPr>
                          <a:xfrm rot="-5399999">
                            <a:off x="-2338295" y="1149845"/>
                            <a:ext cx="4789815" cy="113224"/>
                          </a:xfrm>
                          <a:prstGeom prst="rect">
                            <a:avLst/>
                          </a:prstGeom>
                          <a:ln>
                            <a:noFill/>
                          </a:ln>
                        </wps:spPr>
                        <wps:txbx>
                          <w:txbxContent>
                            <w:p w:rsidR="00B03E47" w:rsidRDefault="00E2034E">
                              <w:pPr>
                                <w:spacing w:after="160" w:line="259" w:lineRule="auto"/>
                                <w:ind w:left="0" w:right="0" w:firstLine="0"/>
                                <w:jc w:val="left"/>
                              </w:pPr>
                              <w:r>
                                <w:rPr>
                                  <w:sz w:val="12"/>
                                </w:rPr>
                                <w:t xml:space="preserve">Cód. Validación: X6W4A44Y3YFEHMQ6W9NDGFMDY | Verificación: https://candelaria.sedelectronica.es/ </w:t>
                              </w:r>
                            </w:p>
                          </w:txbxContent>
                        </wps:txbx>
                        <wps:bodyPr horzOverflow="overflow" vert="horz" lIns="0" tIns="0" rIns="0" bIns="0" rtlCol="0">
                          <a:noAutofit/>
                        </wps:bodyPr>
                      </wps:wsp>
                      <wps:wsp>
                        <wps:cNvPr id="39292" name="Rectangle 39292"/>
                        <wps:cNvSpPr/>
                        <wps:spPr>
                          <a:xfrm rot="-5399999">
                            <a:off x="-2098575" y="1313366"/>
                            <a:ext cx="4462772" cy="113224"/>
                          </a:xfrm>
                          <a:prstGeom prst="rect">
                            <a:avLst/>
                          </a:prstGeom>
                          <a:ln>
                            <a:noFill/>
                          </a:ln>
                        </wps:spPr>
                        <wps:txbx>
                          <w:txbxContent>
                            <w:p w:rsidR="00B03E47" w:rsidRDefault="00E2034E">
                              <w:pPr>
                                <w:spacing w:after="160" w:line="259" w:lineRule="auto"/>
                                <w:ind w:left="0" w:right="0" w:firstLine="0"/>
                                <w:jc w:val="left"/>
                              </w:pPr>
                              <w:r>
                                <w:rPr>
                                  <w:sz w:val="12"/>
                                </w:rPr>
                                <w:t xml:space="preserve">Documento firmado electrónicamente desde la plataforma esPublico Gestiona | Página 177 de 179 </w:t>
                              </w:r>
                            </w:p>
                          </w:txbxContent>
                        </wps:txbx>
                        <wps:bodyPr horzOverflow="overflow" vert="horz" lIns="0" tIns="0" rIns="0" bIns="0" rtlCol="0">
                          <a:noAutofit/>
                        </wps:bodyPr>
                      </wps:wsp>
                    </wpg:wgp>
                  </a:graphicData>
                </a:graphic>
              </wp:anchor>
            </w:drawing>
          </mc:Choice>
          <mc:Fallback xmlns:a="http://schemas.openxmlformats.org/drawingml/2006/main">
            <w:pict>
              <v:group id="Group 331299" style="width:12.7031pt;height:283.572pt;position:absolute;mso-position-horizontal-relative:page;mso-position-horizontal:absolute;margin-left:682.278pt;mso-position-vertical-relative:page;margin-top:528.348pt;" coordsize="1613,36013">
                <v:rect id="Rectangle 39291" style="position:absolute;width:47898;height:1132;left:-23382;top:11498;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X6W4A44Y3YFEHMQ6W9NDGFMDY | Verificación: https://candelaria.sedelectronica.es/ </w:t>
                        </w:r>
                      </w:p>
                    </w:txbxContent>
                  </v:textbox>
                </v:rect>
                <v:rect id="Rectangle 39292" style="position:absolute;width:44627;height:1132;left:-20985;top:13133;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177 de 179 </w:t>
                        </w:r>
                      </w:p>
                    </w:txbxContent>
                  </v:textbox>
                </v:rect>
                <w10:wrap type="square"/>
              </v:group>
            </w:pict>
          </mc:Fallback>
        </mc:AlternateContent>
      </w:r>
      <w:r>
        <w:t>Las partes reconocen que, a efectos de notificaciones, se est</w:t>
      </w:r>
      <w:r>
        <w:t xml:space="preserve">ablecen los domicilios sociales de ambas instituciones. </w:t>
      </w:r>
    </w:p>
    <w:p w:rsidR="00B03E47" w:rsidRDefault="00E2034E">
      <w:pPr>
        <w:ind w:left="255" w:right="932"/>
      </w:pPr>
      <w:r>
        <w:t xml:space="preserve">Y, en prueba de conformidad y para que conste todo lo que se ha convenido, las partes firman este convenio en tres ejemplares, en el lugar y en la fecha que se indican en el encabezamiento. </w:t>
      </w:r>
    </w:p>
    <w:p w:rsidR="00B03E47" w:rsidRDefault="00E2034E">
      <w:pPr>
        <w:spacing w:after="0" w:line="259" w:lineRule="auto"/>
        <w:ind w:left="260" w:right="0" w:firstLine="0"/>
        <w:jc w:val="left"/>
      </w:pPr>
      <w:r>
        <w:t xml:space="preserve"> </w:t>
      </w:r>
    </w:p>
    <w:p w:rsidR="00B03E47" w:rsidRDefault="00E2034E">
      <w:pPr>
        <w:ind w:left="255" w:right="932"/>
      </w:pPr>
      <w:r>
        <w:t xml:space="preserve"> ANEXO</w:t>
      </w:r>
      <w:r>
        <w:t xml:space="preserve"> I</w:t>
      </w:r>
      <w:r>
        <w:rPr>
          <w:rFonts w:ascii="Times New Roman" w:eastAsia="Times New Roman" w:hAnsi="Times New Roman" w:cs="Times New Roman"/>
          <w:sz w:val="24"/>
        </w:rPr>
        <w:t xml:space="preserve"> </w:t>
      </w:r>
    </w:p>
    <w:p w:rsidR="00B03E47" w:rsidRDefault="00E2034E">
      <w:pPr>
        <w:spacing w:after="0" w:line="259" w:lineRule="auto"/>
        <w:ind w:left="260" w:right="0" w:firstLine="0"/>
        <w:jc w:val="left"/>
      </w:pPr>
      <w:r>
        <w:t xml:space="preserve"> </w:t>
      </w:r>
    </w:p>
    <w:p w:rsidR="00B03E47" w:rsidRDefault="00E2034E">
      <w:pPr>
        <w:ind w:left="255" w:right="932"/>
      </w:pPr>
      <w:r>
        <w:t xml:space="preserve">Proyecto formativo </w:t>
      </w:r>
    </w:p>
    <w:p w:rsidR="00B03E47" w:rsidRDefault="00E2034E">
      <w:pPr>
        <w:spacing w:after="0" w:line="259" w:lineRule="auto"/>
        <w:ind w:left="260" w:right="0" w:firstLine="0"/>
        <w:jc w:val="left"/>
      </w:pPr>
      <w:r>
        <w:t xml:space="preserve"> </w:t>
      </w:r>
    </w:p>
    <w:p w:rsidR="00B03E47" w:rsidRDefault="00E2034E">
      <w:pPr>
        <w:ind w:left="255" w:right="932"/>
      </w:pPr>
      <w:r>
        <w:t>Área de trabajo / Nombre del empleo</w:t>
      </w:r>
      <w:r>
        <w:rPr>
          <w:rFonts w:ascii="Times New Roman" w:eastAsia="Times New Roman" w:hAnsi="Times New Roman" w:cs="Times New Roman"/>
          <w:sz w:val="24"/>
        </w:rPr>
        <w:t xml:space="preserve"> </w:t>
      </w:r>
    </w:p>
    <w:p w:rsidR="00B03E47" w:rsidRDefault="00E2034E">
      <w:pPr>
        <w:spacing w:after="0" w:line="259" w:lineRule="auto"/>
        <w:ind w:left="260" w:right="0" w:firstLine="0"/>
        <w:jc w:val="left"/>
      </w:pPr>
      <w:r>
        <w:t xml:space="preserve"> </w:t>
      </w:r>
    </w:p>
    <w:p w:rsidR="00B03E47" w:rsidRDefault="00E2034E">
      <w:pPr>
        <w:ind w:left="255" w:right="932"/>
      </w:pPr>
      <w:r>
        <w:t xml:space="preserve">Concejalía de cultura </w:t>
      </w:r>
    </w:p>
    <w:p w:rsidR="00B03E47" w:rsidRDefault="00E2034E">
      <w:pPr>
        <w:spacing w:after="0" w:line="259" w:lineRule="auto"/>
        <w:ind w:left="260" w:right="0" w:firstLine="0"/>
        <w:jc w:val="left"/>
      </w:pPr>
      <w:r>
        <w:t xml:space="preserve"> </w:t>
      </w:r>
    </w:p>
    <w:p w:rsidR="00B03E47" w:rsidRDefault="00E2034E">
      <w:pPr>
        <w:ind w:left="255" w:right="932"/>
      </w:pPr>
      <w:r>
        <w:t xml:space="preserve">Tareas que realizará el estudiante </w:t>
      </w:r>
    </w:p>
    <w:p w:rsidR="00B03E47" w:rsidRDefault="00E2034E">
      <w:pPr>
        <w:spacing w:after="0" w:line="259" w:lineRule="auto"/>
        <w:ind w:left="260" w:right="0" w:firstLine="0"/>
        <w:jc w:val="left"/>
      </w:pPr>
      <w:r>
        <w:t xml:space="preserve"> </w:t>
      </w:r>
    </w:p>
    <w:p w:rsidR="00B03E47" w:rsidRDefault="00E2034E">
      <w:pPr>
        <w:ind w:left="255" w:right="932"/>
      </w:pPr>
      <w:r>
        <w:t xml:space="preserve">Apoyo a la gestión de la actividad cultural del municipio de Candelaria </w:t>
      </w:r>
    </w:p>
    <w:p w:rsidR="00B03E47" w:rsidRDefault="00E2034E">
      <w:pPr>
        <w:spacing w:after="0" w:line="259" w:lineRule="auto"/>
        <w:ind w:left="260" w:right="0" w:firstLine="0"/>
        <w:jc w:val="left"/>
      </w:pPr>
      <w:r>
        <w:t xml:space="preserve"> </w:t>
      </w:r>
    </w:p>
    <w:p w:rsidR="00B03E47" w:rsidRDefault="00E2034E">
      <w:pPr>
        <w:ind w:left="255" w:right="932"/>
      </w:pPr>
      <w:r>
        <w:t>Competencias específicas</w:t>
      </w:r>
      <w:r>
        <w:rPr>
          <w:rFonts w:ascii="Times New Roman" w:eastAsia="Times New Roman" w:hAnsi="Times New Roman" w:cs="Times New Roman"/>
          <w:sz w:val="24"/>
        </w:rPr>
        <w:t xml:space="preserve"> </w:t>
      </w:r>
    </w:p>
    <w:p w:rsidR="00B03E47" w:rsidRDefault="00E2034E">
      <w:pPr>
        <w:numPr>
          <w:ilvl w:val="0"/>
          <w:numId w:val="38"/>
        </w:numPr>
        <w:ind w:right="932" w:hanging="360"/>
      </w:pPr>
      <w:r>
        <w:t>Aplicación de métodos, he</w:t>
      </w:r>
      <w:r>
        <w:t xml:space="preserve">rramientas y procedimientos, adquiridos en el máster, en el ámbito profesional de la gestión de la cultura. </w:t>
      </w:r>
    </w:p>
    <w:p w:rsidR="00B03E47" w:rsidRDefault="00E2034E">
      <w:pPr>
        <w:numPr>
          <w:ilvl w:val="0"/>
          <w:numId w:val="38"/>
        </w:numPr>
        <w:ind w:right="932" w:hanging="360"/>
      </w:pPr>
      <w:r>
        <w:t xml:space="preserve">Análisis crítico de situaciones de reto y problemáticas en el campo de la gestión de la cultura. </w:t>
      </w:r>
    </w:p>
    <w:p w:rsidR="00B03E47" w:rsidRDefault="00E2034E">
      <w:pPr>
        <w:numPr>
          <w:ilvl w:val="0"/>
          <w:numId w:val="38"/>
        </w:numPr>
        <w:ind w:right="932" w:hanging="360"/>
      </w:pPr>
      <w:r>
        <w:t xml:space="preserve">Iniciativa para llevar a cabo la gestión de proyectos, estrategias o actividades propuestas por el tutor a lo largo de la estancia. </w:t>
      </w:r>
    </w:p>
    <w:p w:rsidR="00B03E47" w:rsidRDefault="00E2034E">
      <w:pPr>
        <w:spacing w:after="0" w:line="259" w:lineRule="auto"/>
        <w:ind w:left="260" w:right="0" w:firstLine="0"/>
        <w:jc w:val="left"/>
      </w:pPr>
      <w:r>
        <w:t xml:space="preserve"> </w:t>
      </w:r>
    </w:p>
    <w:p w:rsidR="00B03E47" w:rsidRDefault="00E2034E">
      <w:pPr>
        <w:numPr>
          <w:ilvl w:val="0"/>
          <w:numId w:val="38"/>
        </w:numPr>
        <w:ind w:right="932" w:hanging="360"/>
      </w:pPr>
      <w:r>
        <w:t xml:space="preserve">Capacidad de toma de decisiones y planificación estratégica en el ámbito profesional de la gestión de la cultura. </w:t>
      </w:r>
    </w:p>
    <w:p w:rsidR="00B03E47" w:rsidRDefault="00E2034E">
      <w:pPr>
        <w:numPr>
          <w:ilvl w:val="0"/>
          <w:numId w:val="38"/>
        </w:numPr>
        <w:ind w:right="932" w:hanging="360"/>
      </w:pPr>
      <w:r>
        <w:t>Anális</w:t>
      </w:r>
      <w:r>
        <w:t xml:space="preserve">is para la resolución de situaciones de cambios y problemas. </w:t>
      </w:r>
    </w:p>
    <w:p w:rsidR="00B03E47" w:rsidRDefault="00E2034E">
      <w:pPr>
        <w:numPr>
          <w:ilvl w:val="0"/>
          <w:numId w:val="38"/>
        </w:numPr>
        <w:ind w:right="932" w:hanging="360"/>
      </w:pPr>
      <w:r>
        <w:t xml:space="preserve">Gestión coherente y sostenible de acciones culturales. </w:t>
      </w:r>
    </w:p>
    <w:p w:rsidR="00B03E47" w:rsidRDefault="00E2034E">
      <w:pPr>
        <w:numPr>
          <w:ilvl w:val="0"/>
          <w:numId w:val="38"/>
        </w:numPr>
        <w:ind w:right="932" w:hanging="360"/>
      </w:pPr>
      <w:r>
        <w:t xml:space="preserve">Competencias para el trabajo coordinado en equipo con los profesionales de la institución. </w:t>
      </w:r>
    </w:p>
    <w:p w:rsidR="00B03E47" w:rsidRDefault="00E2034E">
      <w:pPr>
        <w:ind w:left="255" w:right="932"/>
      </w:pPr>
      <w:r>
        <w:t>Competencias transversales</w:t>
      </w:r>
      <w:r>
        <w:rPr>
          <w:rFonts w:ascii="Times New Roman" w:eastAsia="Times New Roman" w:hAnsi="Times New Roman" w:cs="Times New Roman"/>
          <w:sz w:val="24"/>
        </w:rPr>
        <w:t xml:space="preserve"> </w:t>
      </w:r>
    </w:p>
    <w:p w:rsidR="00B03E47" w:rsidRDefault="00E2034E">
      <w:pPr>
        <w:ind w:left="255" w:right="932"/>
      </w:pPr>
      <w:r>
        <w:t xml:space="preserve">Las prácticas presenciales deben permitir a los estudiantes enfrentarse a situaciones reales de instituciones, empresas y entidades culturales reales. </w:t>
      </w:r>
    </w:p>
    <w:p w:rsidR="00B03E47" w:rsidRDefault="00E2034E">
      <w:pPr>
        <w:ind w:left="255" w:right="932"/>
      </w:pPr>
      <w:r>
        <w:t xml:space="preserve">Esto implica los objetivos siguientes: </w:t>
      </w:r>
    </w:p>
    <w:p w:rsidR="00B03E47" w:rsidRDefault="00E2034E">
      <w:pPr>
        <w:numPr>
          <w:ilvl w:val="0"/>
          <w:numId w:val="38"/>
        </w:numPr>
        <w:ind w:right="932" w:hanging="360"/>
      </w:pPr>
      <w:r>
        <w:t>Incrementar el grado de conocimiento de las instituciones y de s</w:t>
      </w:r>
      <w:r>
        <w:t xml:space="preserve">us modelos de gestión. </w:t>
      </w:r>
    </w:p>
    <w:p w:rsidR="00B03E47" w:rsidRDefault="00E2034E">
      <w:pPr>
        <w:numPr>
          <w:ilvl w:val="0"/>
          <w:numId w:val="38"/>
        </w:numPr>
        <w:ind w:right="932" w:hanging="360"/>
      </w:pPr>
      <w:r>
        <w:t xml:space="preserve">Identificar debilidades, amenazas, fortalezas y oportunidades de la institución. </w:t>
      </w:r>
    </w:p>
    <w:p w:rsidR="00B03E47" w:rsidRDefault="00E2034E">
      <w:pPr>
        <w:numPr>
          <w:ilvl w:val="0"/>
          <w:numId w:val="38"/>
        </w:numPr>
        <w:ind w:right="932" w:hanging="360"/>
      </w:pPr>
      <w:r>
        <w:t xml:space="preserve">Obtener un mayor grado de interacción entre los estudiantes y los directivos de la institución. </w:t>
      </w:r>
    </w:p>
    <w:p w:rsidR="00B03E47" w:rsidRDefault="00E2034E">
      <w:pPr>
        <w:numPr>
          <w:ilvl w:val="0"/>
          <w:numId w:val="38"/>
        </w:numPr>
        <w:ind w:right="932" w:hanging="360"/>
      </w:pPr>
      <w:r>
        <w:t>Situar a los alumnos en un contexto real de toma de d</w:t>
      </w:r>
      <w:r>
        <w:t xml:space="preserve">ecisiones y fomentar el trabajo en equipo para gestionar situaciones de cambio. </w:t>
      </w:r>
    </w:p>
    <w:p w:rsidR="00B03E47" w:rsidRDefault="00E2034E">
      <w:pPr>
        <w:numPr>
          <w:ilvl w:val="0"/>
          <w:numId w:val="38"/>
        </w:numPr>
        <w:ind w:right="932" w:hanging="360"/>
      </w:pPr>
      <w:r>
        <w:t xml:space="preserve">Aumentar el trabajo práctico en aspectos relevantes y no periféricos de la gestión cultural.” </w:t>
      </w:r>
    </w:p>
    <w:p w:rsidR="00B03E47" w:rsidRDefault="00E2034E">
      <w:pPr>
        <w:spacing w:after="100" w:line="259" w:lineRule="auto"/>
        <w:ind w:left="260" w:right="0" w:firstLine="0"/>
        <w:jc w:val="left"/>
      </w:pPr>
      <w:r>
        <w:rPr>
          <w:b/>
        </w:rPr>
        <w:t xml:space="preserve"> </w:t>
      </w:r>
    </w:p>
    <w:p w:rsidR="00B03E47" w:rsidRDefault="00E2034E">
      <w:pPr>
        <w:spacing w:after="111"/>
        <w:ind w:left="255" w:right="932"/>
      </w:pPr>
      <w:r>
        <w:t>SEGUNDO. - Facultar a la Alcaldesa-Presidenta para la firma del citado Conveni</w:t>
      </w:r>
      <w:r>
        <w:t xml:space="preserve">o de cooperación educativa y de la documentación precisa para la ejecución del mismo. </w:t>
      </w:r>
    </w:p>
    <w:p w:rsidR="00B03E47" w:rsidRDefault="00E2034E">
      <w:pPr>
        <w:ind w:left="255" w:right="932"/>
      </w:pPr>
      <w:r>
        <w:t>TERCERO. - Dar traslado del acuerdo que se adopte a la Universitat Oberta de Catalunya y al alumno Iván Rancel Delgado a los efectos oportunos.</w:t>
      </w:r>
      <w:r>
        <w:rPr>
          <w:rFonts w:ascii="Times New Roman" w:eastAsia="Times New Roman" w:hAnsi="Times New Roman" w:cs="Times New Roman"/>
          <w:sz w:val="24"/>
        </w:rPr>
        <w:t xml:space="preserve"> </w:t>
      </w:r>
    </w:p>
    <w:p w:rsidR="00B03E47" w:rsidRDefault="00E2034E">
      <w:pPr>
        <w:spacing w:after="0" w:line="259" w:lineRule="auto"/>
        <w:ind w:left="260" w:right="0" w:firstLine="0"/>
        <w:jc w:val="left"/>
      </w:pPr>
      <w:r>
        <w:rPr>
          <w:b/>
        </w:rPr>
        <w:t xml:space="preserve"> </w:t>
      </w:r>
    </w:p>
    <w:p w:rsidR="00B03E47" w:rsidRDefault="00E2034E">
      <w:pPr>
        <w:spacing w:after="0" w:line="259" w:lineRule="auto"/>
        <w:ind w:left="260" w:right="0" w:firstLine="0"/>
        <w:jc w:val="left"/>
      </w:pPr>
      <w:r>
        <w:rPr>
          <w:rFonts w:ascii="Calibri" w:eastAsia="Calibri" w:hAnsi="Calibri" w:cs="Calibri"/>
          <w:noProof/>
        </w:rPr>
        <mc:AlternateContent>
          <mc:Choice Requires="wpg">
            <w:drawing>
              <wp:anchor distT="0" distB="0" distL="114300" distR="114300" simplePos="0" relativeHeight="251884544" behindDoc="0" locked="0" layoutInCell="1" allowOverlap="1">
                <wp:simplePos x="0" y="0"/>
                <wp:positionH relativeFrom="page">
                  <wp:posOffset>8664935</wp:posOffset>
                </wp:positionH>
                <wp:positionV relativeFrom="page">
                  <wp:posOffset>6710019</wp:posOffset>
                </wp:positionV>
                <wp:extent cx="161330" cy="3601365"/>
                <wp:effectExtent l="0" t="0" r="0" b="0"/>
                <wp:wrapSquare wrapText="bothSides"/>
                <wp:docPr id="331385" name="Group 331385"/>
                <wp:cNvGraphicFramePr/>
                <a:graphic xmlns:a="http://schemas.openxmlformats.org/drawingml/2006/main">
                  <a:graphicData uri="http://schemas.microsoft.com/office/word/2010/wordprocessingGroup">
                    <wpg:wgp>
                      <wpg:cNvGrpSpPr/>
                      <wpg:grpSpPr>
                        <a:xfrm>
                          <a:off x="0" y="0"/>
                          <a:ext cx="161330" cy="3601365"/>
                          <a:chOff x="0" y="0"/>
                          <a:chExt cx="161330" cy="3601365"/>
                        </a:xfrm>
                      </wpg:grpSpPr>
                      <wps:wsp>
                        <wps:cNvPr id="39423" name="Rectangle 39423"/>
                        <wps:cNvSpPr/>
                        <wps:spPr>
                          <a:xfrm rot="-5399999">
                            <a:off x="-2338295" y="1149845"/>
                            <a:ext cx="4789815" cy="113224"/>
                          </a:xfrm>
                          <a:prstGeom prst="rect">
                            <a:avLst/>
                          </a:prstGeom>
                          <a:ln>
                            <a:noFill/>
                          </a:ln>
                        </wps:spPr>
                        <wps:txbx>
                          <w:txbxContent>
                            <w:p w:rsidR="00B03E47" w:rsidRDefault="00E2034E">
                              <w:pPr>
                                <w:spacing w:after="160" w:line="259" w:lineRule="auto"/>
                                <w:ind w:left="0" w:right="0" w:firstLine="0"/>
                                <w:jc w:val="left"/>
                              </w:pPr>
                              <w:r>
                                <w:rPr>
                                  <w:sz w:val="12"/>
                                </w:rPr>
                                <w:t xml:space="preserve">Cód. Validación: X6W4A44Y3YFEHMQ6W9NDGFMDY | Verificación: https://candelaria.sedelectronica.es/ </w:t>
                              </w:r>
                            </w:p>
                          </w:txbxContent>
                        </wps:txbx>
                        <wps:bodyPr horzOverflow="overflow" vert="horz" lIns="0" tIns="0" rIns="0" bIns="0" rtlCol="0">
                          <a:noAutofit/>
                        </wps:bodyPr>
                      </wps:wsp>
                      <wps:wsp>
                        <wps:cNvPr id="39424" name="Rectangle 39424"/>
                        <wps:cNvSpPr/>
                        <wps:spPr>
                          <a:xfrm rot="-5399999">
                            <a:off x="-2098575" y="1313366"/>
                            <a:ext cx="4462772" cy="113224"/>
                          </a:xfrm>
                          <a:prstGeom prst="rect">
                            <a:avLst/>
                          </a:prstGeom>
                          <a:ln>
                            <a:noFill/>
                          </a:ln>
                        </wps:spPr>
                        <wps:txbx>
                          <w:txbxContent>
                            <w:p w:rsidR="00B03E47" w:rsidRDefault="00E2034E">
                              <w:pPr>
                                <w:spacing w:after="160" w:line="259" w:lineRule="auto"/>
                                <w:ind w:left="0" w:right="0" w:firstLine="0"/>
                                <w:jc w:val="left"/>
                              </w:pPr>
                              <w:r>
                                <w:rPr>
                                  <w:sz w:val="12"/>
                                </w:rPr>
                                <w:t xml:space="preserve">Documento firmado electrónicamente desde la plataforma esPublico Gestiona | Página 178 de 179 </w:t>
                              </w:r>
                            </w:p>
                          </w:txbxContent>
                        </wps:txbx>
                        <wps:bodyPr horzOverflow="overflow" vert="horz" lIns="0" tIns="0" rIns="0" bIns="0" rtlCol="0">
                          <a:noAutofit/>
                        </wps:bodyPr>
                      </wps:wsp>
                    </wpg:wgp>
                  </a:graphicData>
                </a:graphic>
              </wp:anchor>
            </w:drawing>
          </mc:Choice>
          <mc:Fallback xmlns:a="http://schemas.openxmlformats.org/drawingml/2006/main">
            <w:pict>
              <v:group id="Group 331385" style="width:12.7031pt;height:283.572pt;position:absolute;mso-position-horizontal-relative:page;mso-position-horizontal:absolute;margin-left:682.278pt;mso-position-vertical-relative:page;margin-top:528.348pt;" coordsize="1613,36013">
                <v:rect id="Rectangle 39423" style="position:absolute;width:47898;height:1132;left:-23382;top:11498;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X6W4A44Y3YFEHMQ6W9NDGFMDY | Verificación: https://candelaria.sedelectronica.es/ </w:t>
                        </w:r>
                      </w:p>
                    </w:txbxContent>
                  </v:textbox>
                </v:rect>
                <v:rect id="Rectangle 39424" style="position:absolute;width:44627;height:1132;left:-20985;top:13133;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178 de 179 </w:t>
                        </w:r>
                      </w:p>
                    </w:txbxContent>
                  </v:textbox>
                </v:rect>
                <w10:wrap type="square"/>
              </v:group>
            </w:pict>
          </mc:Fallback>
        </mc:AlternateContent>
      </w:r>
      <w:r>
        <w:rPr>
          <w:b/>
        </w:rPr>
        <w:t xml:space="preserve"> </w:t>
      </w:r>
    </w:p>
    <w:p w:rsidR="00B03E47" w:rsidRDefault="00E2034E">
      <w:pPr>
        <w:spacing w:after="0" w:line="259" w:lineRule="auto"/>
        <w:ind w:left="260" w:right="0" w:firstLine="0"/>
        <w:jc w:val="left"/>
      </w:pPr>
      <w:r>
        <w:rPr>
          <w:b/>
        </w:rPr>
        <w:t xml:space="preserve"> </w:t>
      </w:r>
    </w:p>
    <w:p w:rsidR="00B03E47" w:rsidRDefault="00E2034E">
      <w:pPr>
        <w:spacing w:after="0" w:line="259" w:lineRule="auto"/>
        <w:ind w:left="968" w:right="0" w:firstLine="0"/>
        <w:jc w:val="left"/>
      </w:pPr>
      <w:r>
        <w:rPr>
          <w:b/>
        </w:rPr>
        <w:t xml:space="preserve"> </w:t>
      </w:r>
    </w:p>
    <w:p w:rsidR="00B03E47" w:rsidRDefault="00E2034E">
      <w:pPr>
        <w:spacing w:after="113" w:line="248" w:lineRule="auto"/>
        <w:ind w:left="255" w:right="928"/>
      </w:pPr>
      <w:r>
        <w:rPr>
          <w:b/>
        </w:rPr>
        <w:t xml:space="preserve">6.-Urgencias </w:t>
      </w:r>
    </w:p>
    <w:p w:rsidR="00B03E47" w:rsidRDefault="00E2034E">
      <w:pPr>
        <w:spacing w:after="98" w:line="259" w:lineRule="auto"/>
        <w:ind w:left="118" w:right="0" w:firstLine="0"/>
        <w:jc w:val="left"/>
      </w:pPr>
      <w:r>
        <w:t xml:space="preserve"> </w:t>
      </w:r>
    </w:p>
    <w:p w:rsidR="00B03E47" w:rsidRDefault="00E2034E">
      <w:pPr>
        <w:spacing w:after="111"/>
        <w:ind w:left="255" w:right="932"/>
      </w:pPr>
      <w:r>
        <w:t xml:space="preserve">No hubo. </w:t>
      </w:r>
    </w:p>
    <w:p w:rsidR="00B03E47" w:rsidRDefault="00E2034E">
      <w:pPr>
        <w:spacing w:after="0" w:line="259" w:lineRule="auto"/>
        <w:ind w:left="260" w:right="0" w:firstLine="0"/>
        <w:jc w:val="left"/>
      </w:pPr>
      <w:r>
        <w:t xml:space="preserve"> </w:t>
      </w:r>
    </w:p>
    <w:p w:rsidR="00B03E47" w:rsidRDefault="00E2034E">
      <w:pPr>
        <w:spacing w:after="0" w:line="259" w:lineRule="auto"/>
        <w:ind w:left="260" w:right="0" w:firstLine="0"/>
        <w:jc w:val="left"/>
      </w:pPr>
      <w:r>
        <w:t xml:space="preserve"> </w:t>
      </w:r>
    </w:p>
    <w:p w:rsidR="00B03E47" w:rsidRDefault="00E2034E">
      <w:pPr>
        <w:spacing w:after="0" w:line="259" w:lineRule="auto"/>
        <w:ind w:left="260" w:right="0" w:firstLine="0"/>
        <w:jc w:val="left"/>
      </w:pPr>
      <w:r>
        <w:t xml:space="preserve"> </w:t>
      </w:r>
    </w:p>
    <w:p w:rsidR="00B03E47" w:rsidRDefault="00E2034E">
      <w:pPr>
        <w:numPr>
          <w:ilvl w:val="0"/>
          <w:numId w:val="39"/>
        </w:numPr>
        <w:spacing w:after="435" w:line="248" w:lineRule="auto"/>
        <w:ind w:right="928" w:hanging="360"/>
      </w:pPr>
      <w:r>
        <w:rPr>
          <w:b/>
        </w:rPr>
        <w:t>ACTIVIDAD DE CONTROL</w:t>
      </w:r>
      <w:r>
        <w:rPr>
          <w:rFonts w:ascii="Times New Roman" w:eastAsia="Times New Roman" w:hAnsi="Times New Roman" w:cs="Times New Roman"/>
          <w:sz w:val="24"/>
        </w:rPr>
        <w:t xml:space="preserve"> </w:t>
      </w:r>
    </w:p>
    <w:p w:rsidR="00B03E47" w:rsidRDefault="00E2034E">
      <w:pPr>
        <w:spacing w:after="110" w:line="248" w:lineRule="auto"/>
        <w:ind w:left="255" w:right="928"/>
      </w:pPr>
      <w:r>
        <w:rPr>
          <w:b/>
        </w:rPr>
        <w:t xml:space="preserve">7.---- </w:t>
      </w:r>
    </w:p>
    <w:p w:rsidR="00B03E47" w:rsidRDefault="00E2034E">
      <w:pPr>
        <w:spacing w:after="100" w:line="259" w:lineRule="auto"/>
        <w:ind w:left="118" w:right="0" w:firstLine="0"/>
        <w:jc w:val="left"/>
      </w:pPr>
      <w:r>
        <w:t xml:space="preserve"> </w:t>
      </w:r>
    </w:p>
    <w:p w:rsidR="00B03E47" w:rsidRDefault="00E2034E">
      <w:pPr>
        <w:spacing w:after="96" w:line="259" w:lineRule="auto"/>
        <w:ind w:left="118" w:right="0" w:firstLine="0"/>
        <w:jc w:val="left"/>
      </w:pPr>
      <w:r>
        <w:t xml:space="preserve"> </w:t>
      </w:r>
    </w:p>
    <w:p w:rsidR="00B03E47" w:rsidRDefault="00E2034E">
      <w:pPr>
        <w:numPr>
          <w:ilvl w:val="0"/>
          <w:numId w:val="39"/>
        </w:numPr>
        <w:spacing w:after="110" w:line="248" w:lineRule="auto"/>
        <w:ind w:right="928" w:hanging="360"/>
      </w:pPr>
      <w:r>
        <w:rPr>
          <w:b/>
        </w:rPr>
        <w:t xml:space="preserve">RUEGOS Y PREGUNTAS </w:t>
      </w:r>
    </w:p>
    <w:p w:rsidR="00B03E47" w:rsidRDefault="00E2034E">
      <w:pPr>
        <w:spacing w:after="98" w:line="259" w:lineRule="auto"/>
        <w:ind w:left="260" w:right="0" w:firstLine="0"/>
        <w:jc w:val="left"/>
      </w:pPr>
      <w:r>
        <w:rPr>
          <w:b/>
        </w:rPr>
        <w:t xml:space="preserve"> </w:t>
      </w:r>
    </w:p>
    <w:p w:rsidR="00B03E47" w:rsidRDefault="00E2034E">
      <w:pPr>
        <w:spacing w:after="110" w:line="248" w:lineRule="auto"/>
        <w:ind w:left="255" w:right="928"/>
      </w:pPr>
      <w:r>
        <w:rPr>
          <w:b/>
        </w:rPr>
        <w:t xml:space="preserve">8.-Ruegos y preguntas. </w:t>
      </w:r>
    </w:p>
    <w:p w:rsidR="00B03E47" w:rsidRDefault="00E2034E">
      <w:pPr>
        <w:spacing w:after="100" w:line="259" w:lineRule="auto"/>
        <w:ind w:left="980" w:right="0" w:firstLine="0"/>
        <w:jc w:val="left"/>
      </w:pPr>
      <w:r>
        <w:t xml:space="preserve"> </w:t>
      </w:r>
    </w:p>
    <w:p w:rsidR="00B03E47" w:rsidRDefault="00E2034E">
      <w:pPr>
        <w:ind w:left="255" w:right="932"/>
      </w:pPr>
      <w:r>
        <w:t xml:space="preserve">No hubo. </w:t>
      </w:r>
    </w:p>
    <w:p w:rsidR="00B03E47" w:rsidRDefault="00E2034E">
      <w:pPr>
        <w:spacing w:after="0" w:line="259" w:lineRule="auto"/>
        <w:ind w:left="260" w:right="0" w:firstLine="0"/>
        <w:jc w:val="left"/>
      </w:pPr>
      <w:r>
        <w:t xml:space="preserve"> </w:t>
      </w:r>
    </w:p>
    <w:p w:rsidR="00B03E47" w:rsidRDefault="00E2034E">
      <w:pPr>
        <w:spacing w:after="112"/>
        <w:ind w:left="255" w:right="932"/>
      </w:pPr>
      <w:r>
        <w:t xml:space="preserve">Y no habiendo más asuntos de que tratar, la Presidencia levantó la sesión siendo las 9:15 horas del mismo día. De todo lo que, como Secretario General, doy fe. </w:t>
      </w:r>
    </w:p>
    <w:p w:rsidR="00B03E47" w:rsidRDefault="00E2034E">
      <w:pPr>
        <w:spacing w:after="99" w:line="259" w:lineRule="auto"/>
        <w:ind w:left="260" w:right="0" w:firstLine="0"/>
        <w:jc w:val="left"/>
      </w:pPr>
      <w:r>
        <w:t xml:space="preserve"> </w:t>
      </w:r>
    </w:p>
    <w:p w:rsidR="00B03E47" w:rsidRDefault="00E2034E">
      <w:pPr>
        <w:spacing w:after="7" w:line="248" w:lineRule="auto"/>
        <w:ind w:left="255" w:right="928"/>
      </w:pPr>
      <w:r>
        <w:t xml:space="preserve">                                     </w:t>
      </w:r>
      <w:r>
        <w:rPr>
          <w:b/>
        </w:rPr>
        <w:t>Vº. Bº.</w:t>
      </w:r>
      <w:r>
        <w:rPr>
          <w:vertAlign w:val="subscript"/>
        </w:rPr>
        <w:t xml:space="preserve"> </w:t>
      </w:r>
    </w:p>
    <w:p w:rsidR="00B03E47" w:rsidRDefault="00E2034E">
      <w:pPr>
        <w:tabs>
          <w:tab w:val="center" w:pos="260"/>
          <w:tab w:val="center" w:pos="2612"/>
          <w:tab w:val="center" w:pos="4508"/>
          <w:tab w:val="center" w:pos="7063"/>
        </w:tabs>
        <w:spacing w:after="283" w:line="248" w:lineRule="auto"/>
        <w:ind w:left="0" w:right="0" w:firstLine="0"/>
        <w:jc w:val="left"/>
      </w:pPr>
      <w:r>
        <w:rPr>
          <w:rFonts w:ascii="Calibri" w:eastAsia="Calibri" w:hAnsi="Calibri" w:cs="Calibri"/>
          <w:noProof/>
        </w:rPr>
        <mc:AlternateContent>
          <mc:Choice Requires="wpg">
            <w:drawing>
              <wp:anchor distT="0" distB="0" distL="114300" distR="114300" simplePos="0" relativeHeight="251885568" behindDoc="0" locked="0" layoutInCell="1" allowOverlap="1">
                <wp:simplePos x="0" y="0"/>
                <wp:positionH relativeFrom="page">
                  <wp:posOffset>8664935</wp:posOffset>
                </wp:positionH>
                <wp:positionV relativeFrom="page">
                  <wp:posOffset>6710019</wp:posOffset>
                </wp:positionV>
                <wp:extent cx="161330" cy="3601365"/>
                <wp:effectExtent l="0" t="0" r="0" b="0"/>
                <wp:wrapTopAndBottom/>
                <wp:docPr id="332074" name="Group 332074"/>
                <wp:cNvGraphicFramePr/>
                <a:graphic xmlns:a="http://schemas.openxmlformats.org/drawingml/2006/main">
                  <a:graphicData uri="http://schemas.microsoft.com/office/word/2010/wordprocessingGroup">
                    <wpg:wgp>
                      <wpg:cNvGrpSpPr/>
                      <wpg:grpSpPr>
                        <a:xfrm>
                          <a:off x="0" y="0"/>
                          <a:ext cx="161330" cy="3601365"/>
                          <a:chOff x="0" y="0"/>
                          <a:chExt cx="161330" cy="3601365"/>
                        </a:xfrm>
                      </wpg:grpSpPr>
                      <wps:wsp>
                        <wps:cNvPr id="39476" name="Rectangle 39476"/>
                        <wps:cNvSpPr/>
                        <wps:spPr>
                          <a:xfrm rot="-5399999">
                            <a:off x="-2338295" y="1149845"/>
                            <a:ext cx="4789815" cy="113224"/>
                          </a:xfrm>
                          <a:prstGeom prst="rect">
                            <a:avLst/>
                          </a:prstGeom>
                          <a:ln>
                            <a:noFill/>
                          </a:ln>
                        </wps:spPr>
                        <wps:txbx>
                          <w:txbxContent>
                            <w:p w:rsidR="00B03E47" w:rsidRDefault="00E2034E">
                              <w:pPr>
                                <w:spacing w:after="160" w:line="259" w:lineRule="auto"/>
                                <w:ind w:left="0" w:right="0" w:firstLine="0"/>
                                <w:jc w:val="left"/>
                              </w:pPr>
                              <w:r>
                                <w:rPr>
                                  <w:sz w:val="12"/>
                                </w:rPr>
                                <w:t xml:space="preserve">Cód. Validación: X6W4A44Y3YFEHMQ6W9NDGFMDY | Verificación: https://candelaria.sedelectronica.es/ </w:t>
                              </w:r>
                            </w:p>
                          </w:txbxContent>
                        </wps:txbx>
                        <wps:bodyPr horzOverflow="overflow" vert="horz" lIns="0" tIns="0" rIns="0" bIns="0" rtlCol="0">
                          <a:noAutofit/>
                        </wps:bodyPr>
                      </wps:wsp>
                      <wps:wsp>
                        <wps:cNvPr id="39477" name="Rectangle 39477"/>
                        <wps:cNvSpPr/>
                        <wps:spPr>
                          <a:xfrm rot="-5399999">
                            <a:off x="-2098575" y="1313366"/>
                            <a:ext cx="4462772" cy="113224"/>
                          </a:xfrm>
                          <a:prstGeom prst="rect">
                            <a:avLst/>
                          </a:prstGeom>
                          <a:ln>
                            <a:noFill/>
                          </a:ln>
                        </wps:spPr>
                        <wps:txbx>
                          <w:txbxContent>
                            <w:p w:rsidR="00B03E47" w:rsidRDefault="00E2034E">
                              <w:pPr>
                                <w:spacing w:after="160" w:line="259" w:lineRule="auto"/>
                                <w:ind w:left="0" w:right="0" w:firstLine="0"/>
                                <w:jc w:val="left"/>
                              </w:pPr>
                              <w:r>
                                <w:rPr>
                                  <w:sz w:val="12"/>
                                </w:rPr>
                                <w:t xml:space="preserve">Documento firmado electrónicamente desde la plataforma esPublico Gestiona | Página 179 de 179 </w:t>
                              </w:r>
                            </w:p>
                          </w:txbxContent>
                        </wps:txbx>
                        <wps:bodyPr horzOverflow="overflow" vert="horz" lIns="0" tIns="0" rIns="0" bIns="0" rtlCol="0">
                          <a:noAutofit/>
                        </wps:bodyPr>
                      </wps:wsp>
                    </wpg:wgp>
                  </a:graphicData>
                </a:graphic>
              </wp:anchor>
            </w:drawing>
          </mc:Choice>
          <mc:Fallback xmlns:a="http://schemas.openxmlformats.org/drawingml/2006/main">
            <w:pict>
              <v:group id="Group 332074" style="width:12.7031pt;height:283.572pt;position:absolute;mso-position-horizontal-relative:page;mso-position-horizontal:absolute;margin-left:682.278pt;mso-position-vertical-relative:page;margin-top:528.348pt;" coordsize="1613,36013">
                <v:rect id="Rectangle 39476" style="position:absolute;width:47898;height:1132;left:-23382;top:11498;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Cód. Validación: X6W4A44Y3YFEHMQ6W9NDGFMDY | Verificación: https://candelaria.sedelectronica.es/ </w:t>
                        </w:r>
                      </w:p>
                    </w:txbxContent>
                  </v:textbox>
                </v:rect>
                <v:rect id="Rectangle 39477" style="position:absolute;width:44627;height:1132;left:-20985;top:13133;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sz w:val="12"/>
                          </w:rPr>
                          <w:t xml:space="preserve">Documento firmado electrónicamente desde la plataforma esPublico Gestiona | Página 179 de 179 </w:t>
                        </w:r>
                      </w:p>
                    </w:txbxContent>
                  </v:textbox>
                </v:rect>
                <w10:wrap type="topAndBottom"/>
              </v:group>
            </w:pict>
          </mc:Fallback>
        </mc:AlternateContent>
      </w:r>
      <w:r>
        <w:rPr>
          <w:rFonts w:ascii="Calibri" w:eastAsia="Calibri" w:hAnsi="Calibri" w:cs="Calibri"/>
        </w:rPr>
        <w:tab/>
      </w:r>
      <w:r>
        <w:rPr>
          <w:b/>
        </w:rPr>
        <w:t xml:space="preserve"> </w:t>
      </w:r>
      <w:r>
        <w:rPr>
          <w:b/>
        </w:rPr>
        <w:tab/>
        <w:t xml:space="preserve"> </w:t>
      </w:r>
      <w:r>
        <w:rPr>
          <w:b/>
        </w:rPr>
        <w:t xml:space="preserve">LA ALCALDESA-PRESIDENTA, </w:t>
      </w:r>
      <w:r>
        <w:rPr>
          <w:b/>
        </w:rPr>
        <w:tab/>
        <w:t xml:space="preserve"> </w:t>
      </w:r>
      <w:r>
        <w:rPr>
          <w:b/>
        </w:rPr>
        <w:tab/>
        <w:t xml:space="preserve">             EL SECRETARIO GENERAL </w:t>
      </w:r>
      <w:r>
        <w:rPr>
          <w:vertAlign w:val="subscript"/>
        </w:rPr>
        <w:t xml:space="preserve"> </w:t>
      </w:r>
    </w:p>
    <w:p w:rsidR="00B03E47" w:rsidRDefault="00E2034E">
      <w:pPr>
        <w:spacing w:after="273"/>
        <w:ind w:left="255" w:right="932"/>
      </w:pPr>
      <w:r>
        <w:t xml:space="preserve">             María Concepción Brito Núñez                          Octavio Manuel Fernández Hernández. </w:t>
      </w:r>
    </w:p>
    <w:p w:rsidR="00B03E47" w:rsidRDefault="00E2034E">
      <w:pPr>
        <w:spacing w:after="0" w:line="259" w:lineRule="auto"/>
        <w:ind w:left="260" w:right="0" w:firstLine="0"/>
        <w:jc w:val="left"/>
      </w:pPr>
      <w:r>
        <w:t xml:space="preserve"> </w:t>
      </w:r>
    </w:p>
    <w:p w:rsidR="00B03E47" w:rsidRDefault="00E2034E">
      <w:pPr>
        <w:spacing w:after="100" w:line="259" w:lineRule="auto"/>
        <w:ind w:left="0" w:right="624" w:firstLine="0"/>
        <w:jc w:val="center"/>
      </w:pPr>
      <w:r>
        <w:rPr>
          <w:b/>
        </w:rPr>
        <w:t xml:space="preserve"> </w:t>
      </w:r>
    </w:p>
    <w:p w:rsidR="00B03E47" w:rsidRDefault="00E2034E">
      <w:pPr>
        <w:pStyle w:val="Ttulo2"/>
        <w:ind w:left="10" w:right="686"/>
      </w:pPr>
      <w:r>
        <w:t>DOCUMENTO FIRMADO ELECTRÓNICAMENTE</w:t>
      </w:r>
      <w:r>
        <w:rPr>
          <w:b w:val="0"/>
        </w:rPr>
        <w:t xml:space="preserve">  </w:t>
      </w:r>
    </w:p>
    <w:p w:rsidR="00B03E47" w:rsidRDefault="00E2034E">
      <w:pPr>
        <w:spacing w:after="0" w:line="259" w:lineRule="auto"/>
        <w:ind w:left="260" w:right="0" w:firstLine="0"/>
        <w:jc w:val="left"/>
      </w:pPr>
      <w:r>
        <w:t xml:space="preserve"> </w:t>
      </w:r>
    </w:p>
    <w:sectPr w:rsidR="00B03E47">
      <w:headerReference w:type="even" r:id="rId70"/>
      <w:headerReference w:type="default" r:id="rId71"/>
      <w:footerReference w:type="even" r:id="rId72"/>
      <w:footerReference w:type="default" r:id="rId73"/>
      <w:headerReference w:type="first" r:id="rId74"/>
      <w:footerReference w:type="first" r:id="rId75"/>
      <w:pgSz w:w="14174" w:h="16838"/>
      <w:pgMar w:top="2474" w:right="1114" w:bottom="573" w:left="2293" w:header="720" w:footer="720" w:gutter="0"/>
      <w:cols w:space="720"/>
      <w:titlePg/>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000000" w:rsidRDefault="00E2034E">
      <w:pPr>
        <w:spacing w:after="0" w:line="240" w:lineRule="auto"/>
      </w:pPr>
      <w:r>
        <w:separator/>
      </w:r>
    </w:p>
  </w:endnote>
  <w:endnote w:type="continuationSeparator" w:id="0">
    <w:p w:rsidR="00000000" w:rsidRDefault="00E2034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00"/>
    <w:family w:val="swiss"/>
    <w:pitch w:val="variable"/>
    <w:sig w:usb0="E0002EFF" w:usb1="C000785B" w:usb2="00000009" w:usb3="00000000" w:csb0="000001FF" w:csb1="00000000"/>
  </w:font>
  <w:font w:name="Segoe UI Symbol">
    <w:panose1 w:val="020B0502040204020203"/>
    <w:charset w:val="00"/>
    <w:family w:val="roman"/>
    <w:notTrueType/>
    <w:pitch w:val="default"/>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03E47" w:rsidRDefault="00E2034E">
    <w:pPr>
      <w:spacing w:after="0" w:line="259" w:lineRule="auto"/>
      <w:ind w:left="313" w:right="0" w:firstLine="0"/>
      <w:jc w:val="left"/>
    </w:pPr>
    <w:r>
      <w:rPr>
        <w:rFonts w:ascii="Calibri" w:eastAsia="Calibri" w:hAnsi="Calibri" w:cs="Calibri"/>
        <w:noProof/>
      </w:rPr>
      <mc:AlternateContent>
        <mc:Choice Requires="wpg">
          <w:drawing>
            <wp:anchor distT="0" distB="0" distL="114300" distR="114300" simplePos="0" relativeHeight="251663360" behindDoc="0" locked="0" layoutInCell="1" allowOverlap="1">
              <wp:simplePos x="0" y="0"/>
              <wp:positionH relativeFrom="page">
                <wp:posOffset>1654937</wp:posOffset>
              </wp:positionH>
              <wp:positionV relativeFrom="page">
                <wp:posOffset>9949434</wp:posOffset>
              </wp:positionV>
              <wp:extent cx="5830570" cy="17145"/>
              <wp:effectExtent l="0" t="0" r="0" b="0"/>
              <wp:wrapSquare wrapText="bothSides"/>
              <wp:docPr id="370191" name="Group 370191"/>
              <wp:cNvGraphicFramePr/>
              <a:graphic xmlns:a="http://schemas.openxmlformats.org/drawingml/2006/main">
                <a:graphicData uri="http://schemas.microsoft.com/office/word/2010/wordprocessingGroup">
                  <wpg:wgp>
                    <wpg:cNvGrpSpPr/>
                    <wpg:grpSpPr>
                      <a:xfrm>
                        <a:off x="0" y="0"/>
                        <a:ext cx="5830570" cy="17145"/>
                        <a:chOff x="0" y="0"/>
                        <a:chExt cx="5830570" cy="17145"/>
                      </a:xfrm>
                    </wpg:grpSpPr>
                    <wps:wsp>
                      <wps:cNvPr id="370192" name="Shape 370192"/>
                      <wps:cNvSpPr/>
                      <wps:spPr>
                        <a:xfrm>
                          <a:off x="0" y="0"/>
                          <a:ext cx="5830570" cy="17145"/>
                        </a:xfrm>
                        <a:custGeom>
                          <a:avLst/>
                          <a:gdLst/>
                          <a:ahLst/>
                          <a:cxnLst/>
                          <a:rect l="0" t="0" r="0" b="0"/>
                          <a:pathLst>
                            <a:path w="5830570" h="17145">
                              <a:moveTo>
                                <a:pt x="0" y="0"/>
                              </a:moveTo>
                              <a:lnTo>
                                <a:pt x="5830570" y="17145"/>
                              </a:lnTo>
                            </a:path>
                          </a:pathLst>
                        </a:custGeom>
                        <a:ln w="19812" cap="rnd">
                          <a:custDash>
                            <a:ds d="1" sp="312000"/>
                          </a:custDash>
                          <a:miter lim="127000"/>
                        </a:ln>
                      </wps:spPr>
                      <wps:style>
                        <a:lnRef idx="1">
                          <a:srgbClr val="660033"/>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70191" style="width:459.1pt;height:1.34998pt;position:absolute;mso-position-horizontal-relative:page;mso-position-horizontal:absolute;margin-left:130.31pt;mso-position-vertical-relative:page;margin-top:783.42pt;" coordsize="58305,171">
              <v:shape id="Shape 370192" style="position:absolute;width:58305;height:171;left:0;top:0;" coordsize="5830570,17145" path="m0,0l5830570,17145">
                <v:stroke weight="1.56pt" endcap="round" dashstyle="0 2" joinstyle="miter" miterlimit="10" on="true" color="#660033"/>
                <v:fill on="false" color="#000000" opacity="0"/>
              </v:shape>
              <w10:wrap type="square"/>
            </v:group>
          </w:pict>
        </mc:Fallback>
      </mc:AlternateContent>
    </w:r>
    <w:r>
      <w:rPr>
        <w:sz w:val="14"/>
      </w:rPr>
      <w:t xml:space="preserve"> </w:t>
    </w:r>
  </w:p>
  <w:p w:rsidR="00B03E47" w:rsidRDefault="00E2034E">
    <w:pPr>
      <w:spacing w:after="57" w:line="238" w:lineRule="auto"/>
      <w:ind w:left="4379" w:right="2692" w:hanging="1976"/>
    </w:pPr>
    <w:r>
      <w:rPr>
        <w:sz w:val="14"/>
      </w:rPr>
      <w:t xml:space="preserve">Avenida Constitución Nº 7. Código postal: 38530, Candelaria. Teléfono: 922.500.800. </w:t>
    </w:r>
    <w:r>
      <w:rPr>
        <w:b/>
        <w:sz w:val="14"/>
      </w:rPr>
      <w:t xml:space="preserve">www. candelaria. es </w:t>
    </w:r>
  </w:p>
  <w:p w:rsidR="00B03E47" w:rsidRDefault="00E2034E">
    <w:pPr>
      <w:spacing w:after="0" w:line="259" w:lineRule="auto"/>
      <w:ind w:left="0" w:right="942" w:firstLine="0"/>
      <w:jc w:val="right"/>
    </w:pPr>
    <w:r>
      <w:fldChar w:fldCharType="begin"/>
    </w:r>
    <w:r>
      <w:instrText xml:space="preserve"> PAGE   \* MERGEFORMAT </w:instrText>
    </w:r>
    <w:r>
      <w:fldChar w:fldCharType="separate"/>
    </w:r>
    <w:r>
      <w:rPr>
        <w:sz w:val="14"/>
      </w:rPr>
      <w:t>2</w:t>
    </w:r>
    <w:r>
      <w:rPr>
        <w:sz w:val="14"/>
      </w:rPr>
      <w:fldChar w:fldCharType="end"/>
    </w:r>
    <w:r>
      <w:rPr>
        <w:rFonts w:ascii="Times New Roman" w:eastAsia="Times New Roman" w:hAnsi="Times New Roman" w:cs="Times New Roman"/>
        <w:sz w:val="24"/>
      </w:rPr>
      <w:t xml:space="preserve"> </w:t>
    </w: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03E47" w:rsidRDefault="00E2034E">
    <w:pPr>
      <w:spacing w:after="0" w:line="259" w:lineRule="auto"/>
      <w:ind w:left="313" w:right="0" w:firstLine="0"/>
      <w:jc w:val="left"/>
    </w:pPr>
    <w:r>
      <w:rPr>
        <w:rFonts w:ascii="Calibri" w:eastAsia="Calibri" w:hAnsi="Calibri" w:cs="Calibri"/>
        <w:noProof/>
      </w:rPr>
      <mc:AlternateContent>
        <mc:Choice Requires="wpg">
          <w:drawing>
            <wp:anchor distT="0" distB="0" distL="114300" distR="114300" simplePos="0" relativeHeight="251664384" behindDoc="0" locked="0" layoutInCell="1" allowOverlap="1">
              <wp:simplePos x="0" y="0"/>
              <wp:positionH relativeFrom="page">
                <wp:posOffset>1654937</wp:posOffset>
              </wp:positionH>
              <wp:positionV relativeFrom="page">
                <wp:posOffset>9949434</wp:posOffset>
              </wp:positionV>
              <wp:extent cx="5830570" cy="17145"/>
              <wp:effectExtent l="0" t="0" r="0" b="0"/>
              <wp:wrapSquare wrapText="bothSides"/>
              <wp:docPr id="370157" name="Group 370157"/>
              <wp:cNvGraphicFramePr/>
              <a:graphic xmlns:a="http://schemas.openxmlformats.org/drawingml/2006/main">
                <a:graphicData uri="http://schemas.microsoft.com/office/word/2010/wordprocessingGroup">
                  <wpg:wgp>
                    <wpg:cNvGrpSpPr/>
                    <wpg:grpSpPr>
                      <a:xfrm>
                        <a:off x="0" y="0"/>
                        <a:ext cx="5830570" cy="17145"/>
                        <a:chOff x="0" y="0"/>
                        <a:chExt cx="5830570" cy="17145"/>
                      </a:xfrm>
                    </wpg:grpSpPr>
                    <wps:wsp>
                      <wps:cNvPr id="370158" name="Shape 370158"/>
                      <wps:cNvSpPr/>
                      <wps:spPr>
                        <a:xfrm>
                          <a:off x="0" y="0"/>
                          <a:ext cx="5830570" cy="17145"/>
                        </a:xfrm>
                        <a:custGeom>
                          <a:avLst/>
                          <a:gdLst/>
                          <a:ahLst/>
                          <a:cxnLst/>
                          <a:rect l="0" t="0" r="0" b="0"/>
                          <a:pathLst>
                            <a:path w="5830570" h="17145">
                              <a:moveTo>
                                <a:pt x="0" y="0"/>
                              </a:moveTo>
                              <a:lnTo>
                                <a:pt x="5830570" y="17145"/>
                              </a:lnTo>
                            </a:path>
                          </a:pathLst>
                        </a:custGeom>
                        <a:ln w="19812" cap="rnd">
                          <a:custDash>
                            <a:ds d="1" sp="312000"/>
                          </a:custDash>
                          <a:miter lim="127000"/>
                        </a:ln>
                      </wps:spPr>
                      <wps:style>
                        <a:lnRef idx="1">
                          <a:srgbClr val="660033"/>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70157" style="width:459.1pt;height:1.34998pt;position:absolute;mso-position-horizontal-relative:page;mso-position-horizontal:absolute;margin-left:130.31pt;mso-position-vertical-relative:page;margin-top:783.42pt;" coordsize="58305,171">
              <v:shape id="Shape 370158" style="position:absolute;width:58305;height:171;left:0;top:0;" coordsize="5830570,17145" path="m0,0l5830570,17145">
                <v:stroke weight="1.56pt" endcap="round" dashstyle="0 2" joinstyle="miter" miterlimit="10" on="true" color="#660033"/>
                <v:fill on="false" color="#000000" opacity="0"/>
              </v:shape>
              <w10:wrap type="square"/>
            </v:group>
          </w:pict>
        </mc:Fallback>
      </mc:AlternateContent>
    </w:r>
    <w:r>
      <w:rPr>
        <w:sz w:val="14"/>
      </w:rPr>
      <w:t xml:space="preserve"> </w:t>
    </w:r>
  </w:p>
  <w:p w:rsidR="00B03E47" w:rsidRDefault="00E2034E">
    <w:pPr>
      <w:spacing w:after="57" w:line="238" w:lineRule="auto"/>
      <w:ind w:left="4379" w:right="2692" w:hanging="1976"/>
    </w:pPr>
    <w:r>
      <w:rPr>
        <w:sz w:val="14"/>
      </w:rPr>
      <w:t xml:space="preserve">Avenida Constitución Nº 7. Código postal: 38530, Candelaria. Teléfono: 922.500.800. </w:t>
    </w:r>
    <w:r>
      <w:rPr>
        <w:b/>
        <w:sz w:val="14"/>
      </w:rPr>
      <w:t xml:space="preserve">www. candelaria. es </w:t>
    </w:r>
  </w:p>
  <w:p w:rsidR="00B03E47" w:rsidRDefault="00E2034E">
    <w:pPr>
      <w:spacing w:after="0" w:line="259" w:lineRule="auto"/>
      <w:ind w:left="0" w:right="942" w:firstLine="0"/>
      <w:jc w:val="right"/>
    </w:pPr>
    <w:r>
      <w:fldChar w:fldCharType="begin"/>
    </w:r>
    <w:r>
      <w:instrText xml:space="preserve"> PAGE   \* MERGEFORMAT </w:instrText>
    </w:r>
    <w:r>
      <w:fldChar w:fldCharType="separate"/>
    </w:r>
    <w:r w:rsidRPr="00E2034E">
      <w:rPr>
        <w:noProof/>
        <w:sz w:val="14"/>
      </w:rPr>
      <w:t>43</w:t>
    </w:r>
    <w:r>
      <w:rPr>
        <w:sz w:val="14"/>
      </w:rPr>
      <w:fldChar w:fldCharType="end"/>
    </w:r>
    <w:r>
      <w:rPr>
        <w:rFonts w:ascii="Times New Roman" w:eastAsia="Times New Roman" w:hAnsi="Times New Roman" w:cs="Times New Roman"/>
        <w:sz w:val="24"/>
      </w:rPr>
      <w:t xml:space="preserve"> </w:t>
    </w: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03E47" w:rsidRDefault="00B03E47">
    <w:pPr>
      <w:spacing w:after="160" w:line="259" w:lineRule="auto"/>
      <w:ind w:left="0" w:right="0" w:firstLine="0"/>
      <w:jc w:val="left"/>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000000" w:rsidRDefault="00E2034E">
      <w:pPr>
        <w:spacing w:after="0" w:line="240" w:lineRule="auto"/>
      </w:pPr>
      <w:r>
        <w:separator/>
      </w:r>
    </w:p>
  </w:footnote>
  <w:footnote w:type="continuationSeparator" w:id="0">
    <w:p w:rsidR="00000000" w:rsidRDefault="00E2034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03E47" w:rsidRDefault="00E2034E">
    <w:pPr>
      <w:spacing w:after="0" w:line="259" w:lineRule="auto"/>
      <w:ind w:left="260" w:right="0" w:firstLine="0"/>
      <w:jc w:val="left"/>
    </w:pPr>
    <w:r>
      <w:rPr>
        <w:rFonts w:ascii="Calibri" w:eastAsia="Calibri" w:hAnsi="Calibri" w:cs="Calibri"/>
        <w:noProof/>
      </w:rPr>
      <mc:AlternateContent>
        <mc:Choice Requires="wpg">
          <w:drawing>
            <wp:anchor distT="0" distB="0" distL="114300" distR="114300" simplePos="0" relativeHeight="251658240" behindDoc="0" locked="0" layoutInCell="1" allowOverlap="1">
              <wp:simplePos x="0" y="0"/>
              <wp:positionH relativeFrom="page">
                <wp:posOffset>1654175</wp:posOffset>
              </wp:positionH>
              <wp:positionV relativeFrom="page">
                <wp:posOffset>440283</wp:posOffset>
              </wp:positionV>
              <wp:extent cx="5999607" cy="817779"/>
              <wp:effectExtent l="0" t="0" r="0" b="0"/>
              <wp:wrapSquare wrapText="bothSides"/>
              <wp:docPr id="370176" name="Group 370176"/>
              <wp:cNvGraphicFramePr/>
              <a:graphic xmlns:a="http://schemas.openxmlformats.org/drawingml/2006/main">
                <a:graphicData uri="http://schemas.microsoft.com/office/word/2010/wordprocessingGroup">
                  <wpg:wgp>
                    <wpg:cNvGrpSpPr/>
                    <wpg:grpSpPr>
                      <a:xfrm>
                        <a:off x="0" y="0"/>
                        <a:ext cx="5999607" cy="817779"/>
                        <a:chOff x="0" y="0"/>
                        <a:chExt cx="5999607" cy="817779"/>
                      </a:xfrm>
                    </wpg:grpSpPr>
                    <wps:wsp>
                      <wps:cNvPr id="370177" name="Shape 370177"/>
                      <wps:cNvSpPr/>
                      <wps:spPr>
                        <a:xfrm>
                          <a:off x="762" y="817779"/>
                          <a:ext cx="5998845" cy="0"/>
                        </a:xfrm>
                        <a:custGeom>
                          <a:avLst/>
                          <a:gdLst/>
                          <a:ahLst/>
                          <a:cxnLst/>
                          <a:rect l="0" t="0" r="0" b="0"/>
                          <a:pathLst>
                            <a:path w="5998845">
                              <a:moveTo>
                                <a:pt x="0" y="0"/>
                              </a:moveTo>
                              <a:lnTo>
                                <a:pt x="5998845" y="0"/>
                              </a:lnTo>
                            </a:path>
                          </a:pathLst>
                        </a:custGeom>
                        <a:ln w="25908" cap="sq">
                          <a:miter lim="127000"/>
                        </a:ln>
                      </wps:spPr>
                      <wps:style>
                        <a:lnRef idx="1">
                          <a:srgbClr val="993366"/>
                        </a:lnRef>
                        <a:fillRef idx="0">
                          <a:srgbClr val="000000">
                            <a:alpha val="0"/>
                          </a:srgbClr>
                        </a:fillRef>
                        <a:effectRef idx="0">
                          <a:scrgbClr r="0" g="0" b="0"/>
                        </a:effectRef>
                        <a:fontRef idx="none"/>
                      </wps:style>
                      <wps:bodyPr/>
                    </wps:wsp>
                    <wps:wsp>
                      <wps:cNvPr id="370179" name="Rectangle 370179"/>
                      <wps:cNvSpPr/>
                      <wps:spPr>
                        <a:xfrm>
                          <a:off x="1137158" y="0"/>
                          <a:ext cx="50673" cy="224380"/>
                        </a:xfrm>
                        <a:prstGeom prst="rect">
                          <a:avLst/>
                        </a:prstGeom>
                        <a:ln>
                          <a:noFill/>
                        </a:ln>
                      </wps:spPr>
                      <wps:txbx>
                        <w:txbxContent>
                          <w:p w:rsidR="00B03E47" w:rsidRDefault="00E2034E">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70180" name="Rectangle 370180"/>
                      <wps:cNvSpPr/>
                      <wps:spPr>
                        <a:xfrm>
                          <a:off x="495554" y="175260"/>
                          <a:ext cx="50673" cy="224380"/>
                        </a:xfrm>
                        <a:prstGeom prst="rect">
                          <a:avLst/>
                        </a:prstGeom>
                        <a:ln>
                          <a:noFill/>
                        </a:ln>
                      </wps:spPr>
                      <wps:txbx>
                        <w:txbxContent>
                          <w:p w:rsidR="00B03E47" w:rsidRDefault="00E2034E">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70181" name="Rectangle 370181"/>
                      <wps:cNvSpPr/>
                      <wps:spPr>
                        <a:xfrm>
                          <a:off x="495554" y="350520"/>
                          <a:ext cx="50673" cy="224380"/>
                        </a:xfrm>
                        <a:prstGeom prst="rect">
                          <a:avLst/>
                        </a:prstGeom>
                        <a:ln>
                          <a:noFill/>
                        </a:ln>
                      </wps:spPr>
                      <wps:txbx>
                        <w:txbxContent>
                          <w:p w:rsidR="00B03E47" w:rsidRDefault="00E2034E">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70182" name="Rectangle 370182"/>
                      <wps:cNvSpPr/>
                      <wps:spPr>
                        <a:xfrm>
                          <a:off x="495554" y="525780"/>
                          <a:ext cx="50673" cy="224380"/>
                        </a:xfrm>
                        <a:prstGeom prst="rect">
                          <a:avLst/>
                        </a:prstGeom>
                        <a:ln>
                          <a:noFill/>
                        </a:ln>
                      </wps:spPr>
                      <wps:txbx>
                        <w:txbxContent>
                          <w:p w:rsidR="00B03E47" w:rsidRDefault="00E2034E">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370178" name="Picture 370178"/>
                        <pic:cNvPicPr/>
                      </pic:nvPicPr>
                      <pic:blipFill>
                        <a:blip r:embed="rId1"/>
                        <a:stretch>
                          <a:fillRect/>
                        </a:stretch>
                      </pic:blipFill>
                      <pic:spPr>
                        <a:xfrm>
                          <a:off x="0" y="56541"/>
                          <a:ext cx="399288" cy="569976"/>
                        </a:xfrm>
                        <a:prstGeom prst="rect">
                          <a:avLst/>
                        </a:prstGeom>
                      </pic:spPr>
                    </pic:pic>
                  </wpg:wgp>
                </a:graphicData>
              </a:graphic>
            </wp:anchor>
          </w:drawing>
        </mc:Choice>
        <mc:Fallback xmlns:a="http://schemas.openxmlformats.org/drawingml/2006/main">
          <w:pict>
            <v:group id="Group 370176" style="width:472.41pt;height:64.392pt;position:absolute;mso-position-horizontal-relative:page;mso-position-horizontal:absolute;margin-left:130.25pt;mso-position-vertical-relative:page;margin-top:34.668pt;" coordsize="59996,8177">
              <v:shape id="Shape 370177" style="position:absolute;width:59988;height:0;left:7;top:8177;" coordsize="5998845,0" path="m0,0l5998845,0">
                <v:stroke weight="2.04pt" endcap="square" joinstyle="miter" miterlimit="10" on="true" color="#993366"/>
                <v:fill on="false" color="#000000" opacity="0"/>
              </v:shape>
              <v:rect id="Rectangle 370179" style="position:absolute;width:506;height:2243;left:11371;top:0;"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370180" style="position:absolute;width:506;height:2243;left:4955;top:1752;"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370181" style="position:absolute;width:506;height:2243;left:4955;top:3505;"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370182" style="position:absolute;width:506;height:2243;left:4955;top:5257;"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shape id="Picture 370178" style="position:absolute;width:3992;height:5699;left:0;top:565;" filled="f">
                <v:imagedata r:id="rId44"/>
              </v:shape>
              <w10:wrap type="square"/>
            </v:group>
          </w:pict>
        </mc:Fallback>
      </mc:AlternateContent>
    </w:r>
    <w:r>
      <w:rPr>
        <w:rFonts w:ascii="Times New Roman" w:eastAsia="Times New Roman" w:hAnsi="Times New Roman" w:cs="Times New Roman"/>
        <w:sz w:val="24"/>
      </w:rPr>
      <w:t xml:space="preserve"> </w:t>
    </w:r>
  </w:p>
  <w:p w:rsidR="00B03E47" w:rsidRDefault="00E2034E">
    <w:r>
      <w:rPr>
        <w:rFonts w:ascii="Calibri" w:eastAsia="Calibri" w:hAnsi="Calibri" w:cs="Calibri"/>
        <w:noProof/>
      </w:rPr>
      <mc:AlternateContent>
        <mc:Choice Requires="wpg">
          <w:drawing>
            <wp:anchor distT="0" distB="0" distL="114300" distR="114300" simplePos="0" relativeHeight="251659264" behindDoc="1" locked="0" layoutInCell="1" allowOverlap="1">
              <wp:simplePos x="0" y="0"/>
              <wp:positionH relativeFrom="page">
                <wp:posOffset>8302118</wp:posOffset>
              </wp:positionH>
              <wp:positionV relativeFrom="page">
                <wp:posOffset>6374384</wp:posOffset>
              </wp:positionV>
              <wp:extent cx="355600" cy="3937000"/>
              <wp:effectExtent l="0" t="0" r="0" b="0"/>
              <wp:wrapNone/>
              <wp:docPr id="370183" name="Group 370183"/>
              <wp:cNvGraphicFramePr/>
              <a:graphic xmlns:a="http://schemas.openxmlformats.org/drawingml/2006/main">
                <a:graphicData uri="http://schemas.microsoft.com/office/word/2010/wordprocessingGroup">
                  <wpg:wgp>
                    <wpg:cNvGrpSpPr/>
                    <wpg:grpSpPr>
                      <a:xfrm>
                        <a:off x="0" y="0"/>
                        <a:ext cx="355600" cy="3937000"/>
                        <a:chOff x="0" y="0"/>
                        <a:chExt cx="355600" cy="3937000"/>
                      </a:xfrm>
                    </wpg:grpSpPr>
                    <pic:pic xmlns:pic="http://schemas.openxmlformats.org/drawingml/2006/picture">
                      <pic:nvPicPr>
                        <pic:cNvPr id="370184" name="Picture 370184"/>
                        <pic:cNvPicPr/>
                      </pic:nvPicPr>
                      <pic:blipFill>
                        <a:blip r:embed="rId45"/>
                        <a:stretch>
                          <a:fillRect/>
                        </a:stretch>
                      </pic:blipFill>
                      <pic:spPr>
                        <a:xfrm rot="-5399999">
                          <a:off x="-1790699" y="1790699"/>
                          <a:ext cx="3936999" cy="355601"/>
                        </a:xfrm>
                        <a:prstGeom prst="rect">
                          <a:avLst/>
                        </a:prstGeom>
                      </pic:spPr>
                    </pic:pic>
                  </wpg:wgp>
                </a:graphicData>
              </a:graphic>
            </wp:anchor>
          </w:drawing>
        </mc:Choice>
        <mc:Fallback xmlns:a="http://schemas.openxmlformats.org/drawingml/2006/main">
          <w:pict>
            <v:group id="Group 370183" style="width:28pt;height:310pt;position:absolute;z-index:-2147483648;mso-position-horizontal-relative:page;mso-position-horizontal:absolute;margin-left:653.71pt;mso-position-vertical-relative:page;margin-top:501.92pt;" coordsize="3556,39370">
              <v:shape id="Picture 370184" style="position:absolute;width:39369;height:3556;left:-17906;top:17906;rotation:-89;" filled="f">
                <v:imagedata r:id="rId43"/>
              </v:shape>
            </v:group>
          </w:pict>
        </mc:Fallback>
      </mc:AlternateContent>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03E47" w:rsidRDefault="00E2034E">
    <w:pPr>
      <w:spacing w:after="0" w:line="259" w:lineRule="auto"/>
      <w:ind w:left="260" w:right="0" w:firstLine="0"/>
      <w:jc w:val="left"/>
    </w:pPr>
    <w:r>
      <w:rPr>
        <w:rFonts w:ascii="Calibri" w:eastAsia="Calibri" w:hAnsi="Calibri" w:cs="Calibri"/>
        <w:noProof/>
      </w:rPr>
      <mc:AlternateContent>
        <mc:Choice Requires="wpg">
          <w:drawing>
            <wp:anchor distT="0" distB="0" distL="114300" distR="114300" simplePos="0" relativeHeight="251660288" behindDoc="0" locked="0" layoutInCell="1" allowOverlap="1">
              <wp:simplePos x="0" y="0"/>
              <wp:positionH relativeFrom="page">
                <wp:posOffset>1654175</wp:posOffset>
              </wp:positionH>
              <wp:positionV relativeFrom="page">
                <wp:posOffset>440283</wp:posOffset>
              </wp:positionV>
              <wp:extent cx="5999607" cy="817779"/>
              <wp:effectExtent l="0" t="0" r="0" b="0"/>
              <wp:wrapSquare wrapText="bothSides"/>
              <wp:docPr id="370142" name="Group 370142"/>
              <wp:cNvGraphicFramePr/>
              <a:graphic xmlns:a="http://schemas.openxmlformats.org/drawingml/2006/main">
                <a:graphicData uri="http://schemas.microsoft.com/office/word/2010/wordprocessingGroup">
                  <wpg:wgp>
                    <wpg:cNvGrpSpPr/>
                    <wpg:grpSpPr>
                      <a:xfrm>
                        <a:off x="0" y="0"/>
                        <a:ext cx="5999607" cy="817779"/>
                        <a:chOff x="0" y="0"/>
                        <a:chExt cx="5999607" cy="817779"/>
                      </a:xfrm>
                    </wpg:grpSpPr>
                    <wps:wsp>
                      <wps:cNvPr id="370143" name="Shape 370143"/>
                      <wps:cNvSpPr/>
                      <wps:spPr>
                        <a:xfrm>
                          <a:off x="762" y="817779"/>
                          <a:ext cx="5998845" cy="0"/>
                        </a:xfrm>
                        <a:custGeom>
                          <a:avLst/>
                          <a:gdLst/>
                          <a:ahLst/>
                          <a:cxnLst/>
                          <a:rect l="0" t="0" r="0" b="0"/>
                          <a:pathLst>
                            <a:path w="5998845">
                              <a:moveTo>
                                <a:pt x="0" y="0"/>
                              </a:moveTo>
                              <a:lnTo>
                                <a:pt x="5998845" y="0"/>
                              </a:lnTo>
                            </a:path>
                          </a:pathLst>
                        </a:custGeom>
                        <a:ln w="25908" cap="sq">
                          <a:miter lim="127000"/>
                        </a:ln>
                      </wps:spPr>
                      <wps:style>
                        <a:lnRef idx="1">
                          <a:srgbClr val="993366"/>
                        </a:lnRef>
                        <a:fillRef idx="0">
                          <a:srgbClr val="000000">
                            <a:alpha val="0"/>
                          </a:srgbClr>
                        </a:fillRef>
                        <a:effectRef idx="0">
                          <a:scrgbClr r="0" g="0" b="0"/>
                        </a:effectRef>
                        <a:fontRef idx="none"/>
                      </wps:style>
                      <wps:bodyPr/>
                    </wps:wsp>
                    <wps:wsp>
                      <wps:cNvPr id="370145" name="Rectangle 370145"/>
                      <wps:cNvSpPr/>
                      <wps:spPr>
                        <a:xfrm>
                          <a:off x="1137158" y="0"/>
                          <a:ext cx="50673" cy="224380"/>
                        </a:xfrm>
                        <a:prstGeom prst="rect">
                          <a:avLst/>
                        </a:prstGeom>
                        <a:ln>
                          <a:noFill/>
                        </a:ln>
                      </wps:spPr>
                      <wps:txbx>
                        <w:txbxContent>
                          <w:p w:rsidR="00B03E47" w:rsidRDefault="00E2034E">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70146" name="Rectangle 370146"/>
                      <wps:cNvSpPr/>
                      <wps:spPr>
                        <a:xfrm>
                          <a:off x="495554" y="175260"/>
                          <a:ext cx="50673" cy="224380"/>
                        </a:xfrm>
                        <a:prstGeom prst="rect">
                          <a:avLst/>
                        </a:prstGeom>
                        <a:ln>
                          <a:noFill/>
                        </a:ln>
                      </wps:spPr>
                      <wps:txbx>
                        <w:txbxContent>
                          <w:p w:rsidR="00B03E47" w:rsidRDefault="00E2034E">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70147" name="Rectangle 370147"/>
                      <wps:cNvSpPr/>
                      <wps:spPr>
                        <a:xfrm>
                          <a:off x="495554" y="350520"/>
                          <a:ext cx="50673" cy="224380"/>
                        </a:xfrm>
                        <a:prstGeom prst="rect">
                          <a:avLst/>
                        </a:prstGeom>
                        <a:ln>
                          <a:noFill/>
                        </a:ln>
                      </wps:spPr>
                      <wps:txbx>
                        <w:txbxContent>
                          <w:p w:rsidR="00B03E47" w:rsidRDefault="00E2034E">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70148" name="Rectangle 370148"/>
                      <wps:cNvSpPr/>
                      <wps:spPr>
                        <a:xfrm>
                          <a:off x="495554" y="525780"/>
                          <a:ext cx="50673" cy="224380"/>
                        </a:xfrm>
                        <a:prstGeom prst="rect">
                          <a:avLst/>
                        </a:prstGeom>
                        <a:ln>
                          <a:noFill/>
                        </a:ln>
                      </wps:spPr>
                      <wps:txbx>
                        <w:txbxContent>
                          <w:p w:rsidR="00B03E47" w:rsidRDefault="00E2034E">
                            <w:pPr>
                              <w:spacing w:after="160" w:line="259" w:lineRule="auto"/>
                              <w:ind w:left="0"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370144" name="Picture 370144"/>
                        <pic:cNvPicPr/>
                      </pic:nvPicPr>
                      <pic:blipFill>
                        <a:blip r:embed="rId1"/>
                        <a:stretch>
                          <a:fillRect/>
                        </a:stretch>
                      </pic:blipFill>
                      <pic:spPr>
                        <a:xfrm>
                          <a:off x="0" y="56541"/>
                          <a:ext cx="399288" cy="569976"/>
                        </a:xfrm>
                        <a:prstGeom prst="rect">
                          <a:avLst/>
                        </a:prstGeom>
                      </pic:spPr>
                    </pic:pic>
                  </wpg:wgp>
                </a:graphicData>
              </a:graphic>
            </wp:anchor>
          </w:drawing>
        </mc:Choice>
        <mc:Fallback xmlns:a="http://schemas.openxmlformats.org/drawingml/2006/main">
          <w:pict>
            <v:group id="Group 370142" style="width:472.41pt;height:64.392pt;position:absolute;mso-position-horizontal-relative:page;mso-position-horizontal:absolute;margin-left:130.25pt;mso-position-vertical-relative:page;margin-top:34.668pt;" coordsize="59996,8177">
              <v:shape id="Shape 370143" style="position:absolute;width:59988;height:0;left:7;top:8177;" coordsize="5998845,0" path="m0,0l5998845,0">
                <v:stroke weight="2.04pt" endcap="square" joinstyle="miter" miterlimit="10" on="true" color="#993366"/>
                <v:fill on="false" color="#000000" opacity="0"/>
              </v:shape>
              <v:rect id="Rectangle 370145" style="position:absolute;width:506;height:2243;left:11371;top:0;"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370146" style="position:absolute;width:506;height:2243;left:4955;top:1752;"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370147" style="position:absolute;width:506;height:2243;left:4955;top:3505;"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rect id="Rectangle 370148" style="position:absolute;width:506;height:2243;left:4955;top:5257;" filled="f" stroked="f">
                <v:textbox inset="0,0,0,0">
                  <w:txbxContent>
                    <w:p>
                      <w:pPr>
                        <w:spacing w:before="0" w:after="160" w:line="259" w:lineRule="auto"/>
                        <w:ind w:left="0" w:right="0" w:firstLine="0"/>
                        <w:jc w:val="left"/>
                      </w:pPr>
                      <w:r>
                        <w:rPr>
                          <w:rFonts w:cs="Times New Roman" w:hAnsi="Times New Roman" w:eastAsia="Times New Roman" w:ascii="Times New Roman"/>
                          <w:sz w:val="24"/>
                        </w:rPr>
                        <w:t xml:space="preserve"> </w:t>
                      </w:r>
                    </w:p>
                  </w:txbxContent>
                </v:textbox>
              </v:rect>
              <v:shape id="Picture 370144" style="position:absolute;width:3992;height:5699;left:0;top:565;" filled="f">
                <v:imagedata r:id="rId44"/>
              </v:shape>
              <w10:wrap type="square"/>
            </v:group>
          </w:pict>
        </mc:Fallback>
      </mc:AlternateContent>
    </w:r>
    <w:r>
      <w:rPr>
        <w:rFonts w:ascii="Times New Roman" w:eastAsia="Times New Roman" w:hAnsi="Times New Roman" w:cs="Times New Roman"/>
        <w:sz w:val="24"/>
      </w:rPr>
      <w:t xml:space="preserve"> </w:t>
    </w:r>
  </w:p>
  <w:p w:rsidR="00B03E47" w:rsidRDefault="00E2034E">
    <w:r>
      <w:rPr>
        <w:rFonts w:ascii="Calibri" w:eastAsia="Calibri" w:hAnsi="Calibri" w:cs="Calibri"/>
        <w:noProof/>
      </w:rPr>
      <mc:AlternateContent>
        <mc:Choice Requires="wpg">
          <w:drawing>
            <wp:anchor distT="0" distB="0" distL="114300" distR="114300" simplePos="0" relativeHeight="251661312" behindDoc="1" locked="0" layoutInCell="1" allowOverlap="1">
              <wp:simplePos x="0" y="0"/>
              <wp:positionH relativeFrom="page">
                <wp:posOffset>8302118</wp:posOffset>
              </wp:positionH>
              <wp:positionV relativeFrom="page">
                <wp:posOffset>6374384</wp:posOffset>
              </wp:positionV>
              <wp:extent cx="355600" cy="3937000"/>
              <wp:effectExtent l="0" t="0" r="0" b="0"/>
              <wp:wrapNone/>
              <wp:docPr id="370149" name="Group 370149"/>
              <wp:cNvGraphicFramePr/>
              <a:graphic xmlns:a="http://schemas.openxmlformats.org/drawingml/2006/main">
                <a:graphicData uri="http://schemas.microsoft.com/office/word/2010/wordprocessingGroup">
                  <wpg:wgp>
                    <wpg:cNvGrpSpPr/>
                    <wpg:grpSpPr>
                      <a:xfrm>
                        <a:off x="0" y="0"/>
                        <a:ext cx="355600" cy="3937000"/>
                        <a:chOff x="0" y="0"/>
                        <a:chExt cx="355600" cy="3937000"/>
                      </a:xfrm>
                    </wpg:grpSpPr>
                    <pic:pic xmlns:pic="http://schemas.openxmlformats.org/drawingml/2006/picture">
                      <pic:nvPicPr>
                        <pic:cNvPr id="370150" name="Picture 370150"/>
                        <pic:cNvPicPr/>
                      </pic:nvPicPr>
                      <pic:blipFill>
                        <a:blip r:embed="rId45"/>
                        <a:stretch>
                          <a:fillRect/>
                        </a:stretch>
                      </pic:blipFill>
                      <pic:spPr>
                        <a:xfrm rot="-5399999">
                          <a:off x="-1790699" y="1790699"/>
                          <a:ext cx="3936999" cy="355601"/>
                        </a:xfrm>
                        <a:prstGeom prst="rect">
                          <a:avLst/>
                        </a:prstGeom>
                      </pic:spPr>
                    </pic:pic>
                  </wpg:wgp>
                </a:graphicData>
              </a:graphic>
            </wp:anchor>
          </w:drawing>
        </mc:Choice>
        <mc:Fallback xmlns:a="http://schemas.openxmlformats.org/drawingml/2006/main">
          <w:pict>
            <v:group id="Group 370149" style="width:28pt;height:310pt;position:absolute;z-index:-2147483648;mso-position-horizontal-relative:page;mso-position-horizontal:absolute;margin-left:653.71pt;mso-position-vertical-relative:page;margin-top:501.92pt;" coordsize="3556,39370">
              <v:shape id="Picture 370150" style="position:absolute;width:39369;height:3556;left:-17906;top:17906;rotation:-89;" filled="f">
                <v:imagedata r:id="rId43"/>
              </v:shape>
            </v:group>
          </w:pict>
        </mc:Fallback>
      </mc:AlternateContent>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03E47" w:rsidRDefault="00E2034E">
    <w:r>
      <w:rPr>
        <w:rFonts w:ascii="Calibri" w:eastAsia="Calibri" w:hAnsi="Calibri" w:cs="Calibri"/>
        <w:noProof/>
      </w:rPr>
      <mc:AlternateContent>
        <mc:Choice Requires="wpg">
          <w:drawing>
            <wp:anchor distT="0" distB="0" distL="114300" distR="114300" simplePos="0" relativeHeight="251662336" behindDoc="1" locked="0" layoutInCell="1" allowOverlap="1">
              <wp:simplePos x="0" y="0"/>
              <wp:positionH relativeFrom="page">
                <wp:posOffset>8302118</wp:posOffset>
              </wp:positionH>
              <wp:positionV relativeFrom="page">
                <wp:posOffset>6374384</wp:posOffset>
              </wp:positionV>
              <wp:extent cx="355600" cy="3937000"/>
              <wp:effectExtent l="0" t="0" r="0" b="0"/>
              <wp:wrapNone/>
              <wp:docPr id="370133" name="Group 370133"/>
              <wp:cNvGraphicFramePr/>
              <a:graphic xmlns:a="http://schemas.openxmlformats.org/drawingml/2006/main">
                <a:graphicData uri="http://schemas.microsoft.com/office/word/2010/wordprocessingGroup">
                  <wpg:wgp>
                    <wpg:cNvGrpSpPr/>
                    <wpg:grpSpPr>
                      <a:xfrm>
                        <a:off x="0" y="0"/>
                        <a:ext cx="355600" cy="3937000"/>
                        <a:chOff x="0" y="0"/>
                        <a:chExt cx="355600" cy="3937000"/>
                      </a:xfrm>
                    </wpg:grpSpPr>
                    <pic:pic xmlns:pic="http://schemas.openxmlformats.org/drawingml/2006/picture">
                      <pic:nvPicPr>
                        <pic:cNvPr id="370134" name="Picture 370134"/>
                        <pic:cNvPicPr/>
                      </pic:nvPicPr>
                      <pic:blipFill>
                        <a:blip r:embed="rId1"/>
                        <a:stretch>
                          <a:fillRect/>
                        </a:stretch>
                      </pic:blipFill>
                      <pic:spPr>
                        <a:xfrm rot="-5399999">
                          <a:off x="-1790699" y="1790699"/>
                          <a:ext cx="3936999" cy="355601"/>
                        </a:xfrm>
                        <a:prstGeom prst="rect">
                          <a:avLst/>
                        </a:prstGeom>
                      </pic:spPr>
                    </pic:pic>
                  </wpg:wgp>
                </a:graphicData>
              </a:graphic>
            </wp:anchor>
          </w:drawing>
        </mc:Choice>
        <mc:Fallback xmlns:a="http://schemas.openxmlformats.org/drawingml/2006/main">
          <w:pict>
            <v:group id="Group 370133" style="width:28pt;height:310pt;position:absolute;z-index:-2147483648;mso-position-horizontal-relative:page;mso-position-horizontal:absolute;margin-left:653.71pt;mso-position-vertical-relative:page;margin-top:501.92pt;" coordsize="3556,39370">
              <v:shape id="Picture 370134" style="position:absolute;width:39369;height:3556;left:-17906;top:17906;rotation:-89;" filled="f">
                <v:imagedata r:id="rId43"/>
              </v:shape>
            </v:group>
          </w:pict>
        </mc:Fallback>
      </mc:AlternateConten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03E45ED"/>
    <w:multiLevelType w:val="hybridMultilevel"/>
    <w:tmpl w:val="AA4CB65E"/>
    <w:lvl w:ilvl="0" w:tplc="A93838BA">
      <w:start w:val="1"/>
      <w:numFmt w:val="lowerLetter"/>
      <w:lvlText w:val="%1)"/>
      <w:lvlJc w:val="left"/>
      <w:pPr>
        <w:ind w:left="167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8E6E7842">
      <w:start w:val="1"/>
      <w:numFmt w:val="lowerLetter"/>
      <w:lvlText w:val="%2"/>
      <w:lvlJc w:val="left"/>
      <w:pPr>
        <w:ind w:left="157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EFDA0578">
      <w:start w:val="1"/>
      <w:numFmt w:val="lowerRoman"/>
      <w:lvlText w:val="%3"/>
      <w:lvlJc w:val="left"/>
      <w:pPr>
        <w:ind w:left="229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2682C970">
      <w:start w:val="1"/>
      <w:numFmt w:val="decimal"/>
      <w:lvlText w:val="%4"/>
      <w:lvlJc w:val="left"/>
      <w:pPr>
        <w:ind w:left="301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88BE7A7E">
      <w:start w:val="1"/>
      <w:numFmt w:val="lowerLetter"/>
      <w:lvlText w:val="%5"/>
      <w:lvlJc w:val="left"/>
      <w:pPr>
        <w:ind w:left="373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91527CC0">
      <w:start w:val="1"/>
      <w:numFmt w:val="lowerRoman"/>
      <w:lvlText w:val="%6"/>
      <w:lvlJc w:val="left"/>
      <w:pPr>
        <w:ind w:left="445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5F629090">
      <w:start w:val="1"/>
      <w:numFmt w:val="decimal"/>
      <w:lvlText w:val="%7"/>
      <w:lvlJc w:val="left"/>
      <w:pPr>
        <w:ind w:left="517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7D58242A">
      <w:start w:val="1"/>
      <w:numFmt w:val="lowerLetter"/>
      <w:lvlText w:val="%8"/>
      <w:lvlJc w:val="left"/>
      <w:pPr>
        <w:ind w:left="589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D256BF68">
      <w:start w:val="1"/>
      <w:numFmt w:val="lowerRoman"/>
      <w:lvlText w:val="%9"/>
      <w:lvlJc w:val="left"/>
      <w:pPr>
        <w:ind w:left="661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1" w15:restartNumberingAfterBreak="0">
    <w:nsid w:val="13D9213E"/>
    <w:multiLevelType w:val="hybridMultilevel"/>
    <w:tmpl w:val="FE70AD68"/>
    <w:lvl w:ilvl="0" w:tplc="1382E0F0">
      <w:start w:val="1"/>
      <w:numFmt w:val="lowerLetter"/>
      <w:lvlText w:val="%1)"/>
      <w:lvlJc w:val="left"/>
      <w:pPr>
        <w:ind w:left="167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F79600E4">
      <w:start w:val="1"/>
      <w:numFmt w:val="lowerLetter"/>
      <w:lvlText w:val="%2"/>
      <w:lvlJc w:val="left"/>
      <w:pPr>
        <w:ind w:left="136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8FE6167E">
      <w:start w:val="1"/>
      <w:numFmt w:val="lowerRoman"/>
      <w:lvlText w:val="%3"/>
      <w:lvlJc w:val="left"/>
      <w:pPr>
        <w:ind w:left="208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3E66266C">
      <w:start w:val="1"/>
      <w:numFmt w:val="decimal"/>
      <w:lvlText w:val="%4"/>
      <w:lvlJc w:val="left"/>
      <w:pPr>
        <w:ind w:left="280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80301542">
      <w:start w:val="1"/>
      <w:numFmt w:val="lowerLetter"/>
      <w:lvlText w:val="%5"/>
      <w:lvlJc w:val="left"/>
      <w:pPr>
        <w:ind w:left="352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E898D080">
      <w:start w:val="1"/>
      <w:numFmt w:val="lowerRoman"/>
      <w:lvlText w:val="%6"/>
      <w:lvlJc w:val="left"/>
      <w:pPr>
        <w:ind w:left="424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514ADA50">
      <w:start w:val="1"/>
      <w:numFmt w:val="decimal"/>
      <w:lvlText w:val="%7"/>
      <w:lvlJc w:val="left"/>
      <w:pPr>
        <w:ind w:left="496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E5D23988">
      <w:start w:val="1"/>
      <w:numFmt w:val="lowerLetter"/>
      <w:lvlText w:val="%8"/>
      <w:lvlJc w:val="left"/>
      <w:pPr>
        <w:ind w:left="568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7DF24060">
      <w:start w:val="1"/>
      <w:numFmt w:val="lowerRoman"/>
      <w:lvlText w:val="%9"/>
      <w:lvlJc w:val="left"/>
      <w:pPr>
        <w:ind w:left="640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2" w15:restartNumberingAfterBreak="0">
    <w:nsid w:val="16AC781A"/>
    <w:multiLevelType w:val="hybridMultilevel"/>
    <w:tmpl w:val="92F89A14"/>
    <w:lvl w:ilvl="0" w:tplc="96E8C370">
      <w:start w:val="1"/>
      <w:numFmt w:val="lowerLetter"/>
      <w:lvlText w:val="%1)"/>
      <w:lvlJc w:val="left"/>
      <w:pPr>
        <w:ind w:left="686"/>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1" w:tplc="239A2584">
      <w:start w:val="1"/>
      <w:numFmt w:val="lowerLetter"/>
      <w:lvlText w:val="%2"/>
      <w:lvlJc w:val="left"/>
      <w:pPr>
        <w:ind w:left="10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2" w:tplc="A8E61E68">
      <w:start w:val="1"/>
      <w:numFmt w:val="lowerRoman"/>
      <w:lvlText w:val="%3"/>
      <w:lvlJc w:val="left"/>
      <w:pPr>
        <w:ind w:left="18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3" w:tplc="E0D600F0">
      <w:start w:val="1"/>
      <w:numFmt w:val="decimal"/>
      <w:lvlText w:val="%4"/>
      <w:lvlJc w:val="left"/>
      <w:pPr>
        <w:ind w:left="25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4" w:tplc="66F64CD4">
      <w:start w:val="1"/>
      <w:numFmt w:val="lowerLetter"/>
      <w:lvlText w:val="%5"/>
      <w:lvlJc w:val="left"/>
      <w:pPr>
        <w:ind w:left="324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5" w:tplc="B1326E5C">
      <w:start w:val="1"/>
      <w:numFmt w:val="lowerRoman"/>
      <w:lvlText w:val="%6"/>
      <w:lvlJc w:val="left"/>
      <w:pPr>
        <w:ind w:left="396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6" w:tplc="36A4A408">
      <w:start w:val="1"/>
      <w:numFmt w:val="decimal"/>
      <w:lvlText w:val="%7"/>
      <w:lvlJc w:val="left"/>
      <w:pPr>
        <w:ind w:left="46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7" w:tplc="46989CB2">
      <w:start w:val="1"/>
      <w:numFmt w:val="lowerLetter"/>
      <w:lvlText w:val="%8"/>
      <w:lvlJc w:val="left"/>
      <w:pPr>
        <w:ind w:left="54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8" w:tplc="D9BA5502">
      <w:start w:val="1"/>
      <w:numFmt w:val="lowerRoman"/>
      <w:lvlText w:val="%9"/>
      <w:lvlJc w:val="left"/>
      <w:pPr>
        <w:ind w:left="61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abstractNum>
  <w:abstractNum w:abstractNumId="3" w15:restartNumberingAfterBreak="0">
    <w:nsid w:val="18AE06BA"/>
    <w:multiLevelType w:val="hybridMultilevel"/>
    <w:tmpl w:val="879CD314"/>
    <w:lvl w:ilvl="0" w:tplc="238068CA">
      <w:start w:val="1"/>
      <w:numFmt w:val="lowerLetter"/>
      <w:lvlText w:val="%1)"/>
      <w:lvlJc w:val="left"/>
      <w:pPr>
        <w:ind w:left="255"/>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1" w:tplc="951CF7F6">
      <w:start w:val="1"/>
      <w:numFmt w:val="lowerLetter"/>
      <w:lvlText w:val="%2"/>
      <w:lvlJc w:val="left"/>
      <w:pPr>
        <w:ind w:left="10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2" w:tplc="1EEED228">
      <w:start w:val="1"/>
      <w:numFmt w:val="lowerRoman"/>
      <w:lvlText w:val="%3"/>
      <w:lvlJc w:val="left"/>
      <w:pPr>
        <w:ind w:left="18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3" w:tplc="DAC8B9F6">
      <w:start w:val="1"/>
      <w:numFmt w:val="decimal"/>
      <w:lvlText w:val="%4"/>
      <w:lvlJc w:val="left"/>
      <w:pPr>
        <w:ind w:left="25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4" w:tplc="9E1C1CAE">
      <w:start w:val="1"/>
      <w:numFmt w:val="lowerLetter"/>
      <w:lvlText w:val="%5"/>
      <w:lvlJc w:val="left"/>
      <w:pPr>
        <w:ind w:left="324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5" w:tplc="ADF4F604">
      <w:start w:val="1"/>
      <w:numFmt w:val="lowerRoman"/>
      <w:lvlText w:val="%6"/>
      <w:lvlJc w:val="left"/>
      <w:pPr>
        <w:ind w:left="396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6" w:tplc="8A12569E">
      <w:start w:val="1"/>
      <w:numFmt w:val="decimal"/>
      <w:lvlText w:val="%7"/>
      <w:lvlJc w:val="left"/>
      <w:pPr>
        <w:ind w:left="46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7" w:tplc="41862812">
      <w:start w:val="1"/>
      <w:numFmt w:val="lowerLetter"/>
      <w:lvlText w:val="%8"/>
      <w:lvlJc w:val="left"/>
      <w:pPr>
        <w:ind w:left="54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8" w:tplc="7EF878AA">
      <w:start w:val="1"/>
      <w:numFmt w:val="lowerRoman"/>
      <w:lvlText w:val="%9"/>
      <w:lvlJc w:val="left"/>
      <w:pPr>
        <w:ind w:left="61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abstractNum>
  <w:abstractNum w:abstractNumId="4" w15:restartNumberingAfterBreak="0">
    <w:nsid w:val="19266EAF"/>
    <w:multiLevelType w:val="hybridMultilevel"/>
    <w:tmpl w:val="F3B29896"/>
    <w:lvl w:ilvl="0" w:tplc="26F27F02">
      <w:start w:val="1"/>
      <w:numFmt w:val="lowerLetter"/>
      <w:lvlText w:val="%1)"/>
      <w:lvlJc w:val="left"/>
      <w:pPr>
        <w:ind w:left="167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159C6CE0">
      <w:start w:val="1"/>
      <w:numFmt w:val="lowerLetter"/>
      <w:lvlText w:val="%2"/>
      <w:lvlJc w:val="left"/>
      <w:pPr>
        <w:ind w:left="136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46C6A702">
      <w:start w:val="1"/>
      <w:numFmt w:val="lowerRoman"/>
      <w:lvlText w:val="%3"/>
      <w:lvlJc w:val="left"/>
      <w:pPr>
        <w:ind w:left="208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62306594">
      <w:start w:val="1"/>
      <w:numFmt w:val="decimal"/>
      <w:lvlText w:val="%4"/>
      <w:lvlJc w:val="left"/>
      <w:pPr>
        <w:ind w:left="280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742083B2">
      <w:start w:val="1"/>
      <w:numFmt w:val="lowerLetter"/>
      <w:lvlText w:val="%5"/>
      <w:lvlJc w:val="left"/>
      <w:pPr>
        <w:ind w:left="352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AE8CB5E2">
      <w:start w:val="1"/>
      <w:numFmt w:val="lowerRoman"/>
      <w:lvlText w:val="%6"/>
      <w:lvlJc w:val="left"/>
      <w:pPr>
        <w:ind w:left="424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22EC1308">
      <w:start w:val="1"/>
      <w:numFmt w:val="decimal"/>
      <w:lvlText w:val="%7"/>
      <w:lvlJc w:val="left"/>
      <w:pPr>
        <w:ind w:left="496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68EA590C">
      <w:start w:val="1"/>
      <w:numFmt w:val="lowerLetter"/>
      <w:lvlText w:val="%8"/>
      <w:lvlJc w:val="left"/>
      <w:pPr>
        <w:ind w:left="568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A25E84D8">
      <w:start w:val="1"/>
      <w:numFmt w:val="lowerRoman"/>
      <w:lvlText w:val="%9"/>
      <w:lvlJc w:val="left"/>
      <w:pPr>
        <w:ind w:left="640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5" w15:restartNumberingAfterBreak="0">
    <w:nsid w:val="1A7D5FE9"/>
    <w:multiLevelType w:val="hybridMultilevel"/>
    <w:tmpl w:val="532893E6"/>
    <w:lvl w:ilvl="0" w:tplc="77E2B00C">
      <w:start w:val="1"/>
      <w:numFmt w:val="lowerLetter"/>
      <w:lvlText w:val="%1)"/>
      <w:lvlJc w:val="left"/>
      <w:pPr>
        <w:ind w:left="626"/>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1" w:tplc="279CD35C">
      <w:start w:val="1"/>
      <w:numFmt w:val="lowerLetter"/>
      <w:lvlText w:val="%2"/>
      <w:lvlJc w:val="left"/>
      <w:pPr>
        <w:ind w:left="10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2" w:tplc="FE70B1B2">
      <w:start w:val="1"/>
      <w:numFmt w:val="lowerRoman"/>
      <w:lvlText w:val="%3"/>
      <w:lvlJc w:val="left"/>
      <w:pPr>
        <w:ind w:left="18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3" w:tplc="88F47A14">
      <w:start w:val="1"/>
      <w:numFmt w:val="decimal"/>
      <w:lvlText w:val="%4"/>
      <w:lvlJc w:val="left"/>
      <w:pPr>
        <w:ind w:left="25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4" w:tplc="E3D888F8">
      <w:start w:val="1"/>
      <w:numFmt w:val="lowerLetter"/>
      <w:lvlText w:val="%5"/>
      <w:lvlJc w:val="left"/>
      <w:pPr>
        <w:ind w:left="324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5" w:tplc="23221804">
      <w:start w:val="1"/>
      <w:numFmt w:val="lowerRoman"/>
      <w:lvlText w:val="%6"/>
      <w:lvlJc w:val="left"/>
      <w:pPr>
        <w:ind w:left="396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6" w:tplc="8FFACCAE">
      <w:start w:val="1"/>
      <w:numFmt w:val="decimal"/>
      <w:lvlText w:val="%7"/>
      <w:lvlJc w:val="left"/>
      <w:pPr>
        <w:ind w:left="46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7" w:tplc="C3E6DB90">
      <w:start w:val="1"/>
      <w:numFmt w:val="lowerLetter"/>
      <w:lvlText w:val="%8"/>
      <w:lvlJc w:val="left"/>
      <w:pPr>
        <w:ind w:left="54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8" w:tplc="A89E5D5C">
      <w:start w:val="1"/>
      <w:numFmt w:val="lowerRoman"/>
      <w:lvlText w:val="%9"/>
      <w:lvlJc w:val="left"/>
      <w:pPr>
        <w:ind w:left="61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abstractNum>
  <w:abstractNum w:abstractNumId="6" w15:restartNumberingAfterBreak="0">
    <w:nsid w:val="1B640B53"/>
    <w:multiLevelType w:val="hybridMultilevel"/>
    <w:tmpl w:val="4606A992"/>
    <w:lvl w:ilvl="0" w:tplc="F7DA0360">
      <w:start w:val="1"/>
      <w:numFmt w:val="bullet"/>
      <w:lvlText w:val="-"/>
      <w:lvlJc w:val="left"/>
      <w:pPr>
        <w:ind w:left="17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CF4ACCCA">
      <w:start w:val="1"/>
      <w:numFmt w:val="bullet"/>
      <w:lvlText w:val="o"/>
      <w:lvlJc w:val="left"/>
      <w:pPr>
        <w:ind w:left="122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EB8CEA3A">
      <w:start w:val="1"/>
      <w:numFmt w:val="bullet"/>
      <w:lvlText w:val="▪"/>
      <w:lvlJc w:val="left"/>
      <w:pPr>
        <w:ind w:left="194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48E27A5A">
      <w:start w:val="1"/>
      <w:numFmt w:val="bullet"/>
      <w:lvlText w:val="•"/>
      <w:lvlJc w:val="left"/>
      <w:pPr>
        <w:ind w:left="266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55121774">
      <w:start w:val="1"/>
      <w:numFmt w:val="bullet"/>
      <w:lvlText w:val="o"/>
      <w:lvlJc w:val="left"/>
      <w:pPr>
        <w:ind w:left="338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10D2942E">
      <w:start w:val="1"/>
      <w:numFmt w:val="bullet"/>
      <w:lvlText w:val="▪"/>
      <w:lvlJc w:val="left"/>
      <w:pPr>
        <w:ind w:left="410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48A2C60C">
      <w:start w:val="1"/>
      <w:numFmt w:val="bullet"/>
      <w:lvlText w:val="•"/>
      <w:lvlJc w:val="left"/>
      <w:pPr>
        <w:ind w:left="482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347E237A">
      <w:start w:val="1"/>
      <w:numFmt w:val="bullet"/>
      <w:lvlText w:val="o"/>
      <w:lvlJc w:val="left"/>
      <w:pPr>
        <w:ind w:left="554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8C16B1F0">
      <w:start w:val="1"/>
      <w:numFmt w:val="bullet"/>
      <w:lvlText w:val="▪"/>
      <w:lvlJc w:val="left"/>
      <w:pPr>
        <w:ind w:left="626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7" w15:restartNumberingAfterBreak="0">
    <w:nsid w:val="1D6C77E0"/>
    <w:multiLevelType w:val="hybridMultilevel"/>
    <w:tmpl w:val="483A6DDC"/>
    <w:lvl w:ilvl="0" w:tplc="03FAF7F6">
      <w:start w:val="1"/>
      <w:numFmt w:val="bullet"/>
      <w:lvlText w:val="-"/>
      <w:lvlJc w:val="left"/>
      <w:pPr>
        <w:ind w:left="97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362A532A">
      <w:start w:val="1"/>
      <w:numFmt w:val="bullet"/>
      <w:lvlText w:val="o"/>
      <w:lvlJc w:val="left"/>
      <w:pPr>
        <w:ind w:left="10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0A4EC874">
      <w:start w:val="1"/>
      <w:numFmt w:val="bullet"/>
      <w:lvlText w:val="▪"/>
      <w:lvlJc w:val="left"/>
      <w:pPr>
        <w:ind w:left="18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B2E22F9C">
      <w:start w:val="1"/>
      <w:numFmt w:val="bullet"/>
      <w:lvlText w:val="•"/>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DE0CECA6">
      <w:start w:val="1"/>
      <w:numFmt w:val="bullet"/>
      <w:lvlText w:val="o"/>
      <w:lvlJc w:val="left"/>
      <w:pPr>
        <w:ind w:left="32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246E1524">
      <w:start w:val="1"/>
      <w:numFmt w:val="bullet"/>
      <w:lvlText w:val="▪"/>
      <w:lvlJc w:val="left"/>
      <w:pPr>
        <w:ind w:left="39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7E1A4984">
      <w:start w:val="1"/>
      <w:numFmt w:val="bullet"/>
      <w:lvlText w:val="•"/>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B8CABBB0">
      <w:start w:val="1"/>
      <w:numFmt w:val="bullet"/>
      <w:lvlText w:val="o"/>
      <w:lvlJc w:val="left"/>
      <w:pPr>
        <w:ind w:left="54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D19628DA">
      <w:start w:val="1"/>
      <w:numFmt w:val="bullet"/>
      <w:lvlText w:val="▪"/>
      <w:lvlJc w:val="left"/>
      <w:pPr>
        <w:ind w:left="61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8" w15:restartNumberingAfterBreak="0">
    <w:nsid w:val="204F3B93"/>
    <w:multiLevelType w:val="hybridMultilevel"/>
    <w:tmpl w:val="4C48E526"/>
    <w:lvl w:ilvl="0" w:tplc="7706B40C">
      <w:start w:val="1"/>
      <w:numFmt w:val="decimal"/>
      <w:lvlText w:val="%1."/>
      <w:lvlJc w:val="left"/>
      <w:pPr>
        <w:ind w:left="49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CCE856D0">
      <w:start w:val="1"/>
      <w:numFmt w:val="lowerLetter"/>
      <w:lvlText w:val="%2"/>
      <w:lvlJc w:val="left"/>
      <w:pPr>
        <w:ind w:left="10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DDF0F70E">
      <w:start w:val="1"/>
      <w:numFmt w:val="lowerRoman"/>
      <w:lvlText w:val="%3"/>
      <w:lvlJc w:val="left"/>
      <w:pPr>
        <w:ind w:left="18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64E65F12">
      <w:start w:val="1"/>
      <w:numFmt w:val="decimal"/>
      <w:lvlText w:val="%4"/>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B6D24E78">
      <w:start w:val="1"/>
      <w:numFmt w:val="lowerLetter"/>
      <w:lvlText w:val="%5"/>
      <w:lvlJc w:val="left"/>
      <w:pPr>
        <w:ind w:left="32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B28E7A48">
      <w:start w:val="1"/>
      <w:numFmt w:val="lowerRoman"/>
      <w:lvlText w:val="%6"/>
      <w:lvlJc w:val="left"/>
      <w:pPr>
        <w:ind w:left="39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9120F99A">
      <w:start w:val="1"/>
      <w:numFmt w:val="decimal"/>
      <w:lvlText w:val="%7"/>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2FC05300">
      <w:start w:val="1"/>
      <w:numFmt w:val="lowerLetter"/>
      <w:lvlText w:val="%8"/>
      <w:lvlJc w:val="left"/>
      <w:pPr>
        <w:ind w:left="54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BCB61CFA">
      <w:start w:val="1"/>
      <w:numFmt w:val="lowerRoman"/>
      <w:lvlText w:val="%9"/>
      <w:lvlJc w:val="left"/>
      <w:pPr>
        <w:ind w:left="61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9" w15:restartNumberingAfterBreak="0">
    <w:nsid w:val="211A0BC8"/>
    <w:multiLevelType w:val="hybridMultilevel"/>
    <w:tmpl w:val="4CA0EA36"/>
    <w:lvl w:ilvl="0" w:tplc="9620CF0A">
      <w:start w:val="1"/>
      <w:numFmt w:val="bullet"/>
      <w:lvlText w:val="•"/>
      <w:lvlJc w:val="left"/>
      <w:pPr>
        <w:ind w:left="95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6804B9B2">
      <w:start w:val="1"/>
      <w:numFmt w:val="bullet"/>
      <w:lvlText w:val="o"/>
      <w:lvlJc w:val="left"/>
      <w:pPr>
        <w:ind w:left="10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8EFCE29A">
      <w:start w:val="1"/>
      <w:numFmt w:val="bullet"/>
      <w:lvlText w:val="▪"/>
      <w:lvlJc w:val="left"/>
      <w:pPr>
        <w:ind w:left="18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D1FE81B8">
      <w:start w:val="1"/>
      <w:numFmt w:val="bullet"/>
      <w:lvlText w:val="•"/>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F606EFAE">
      <w:start w:val="1"/>
      <w:numFmt w:val="bullet"/>
      <w:lvlText w:val="o"/>
      <w:lvlJc w:val="left"/>
      <w:pPr>
        <w:ind w:left="32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742400D4">
      <w:start w:val="1"/>
      <w:numFmt w:val="bullet"/>
      <w:lvlText w:val="▪"/>
      <w:lvlJc w:val="left"/>
      <w:pPr>
        <w:ind w:left="39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346C7262">
      <w:start w:val="1"/>
      <w:numFmt w:val="bullet"/>
      <w:lvlText w:val="•"/>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93E2DAAE">
      <w:start w:val="1"/>
      <w:numFmt w:val="bullet"/>
      <w:lvlText w:val="o"/>
      <w:lvlJc w:val="left"/>
      <w:pPr>
        <w:ind w:left="54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D2DCCEAE">
      <w:start w:val="1"/>
      <w:numFmt w:val="bullet"/>
      <w:lvlText w:val="▪"/>
      <w:lvlJc w:val="left"/>
      <w:pPr>
        <w:ind w:left="61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10" w15:restartNumberingAfterBreak="0">
    <w:nsid w:val="24267389"/>
    <w:multiLevelType w:val="hybridMultilevel"/>
    <w:tmpl w:val="48D0B15A"/>
    <w:lvl w:ilvl="0" w:tplc="5582C28A">
      <w:start w:val="1"/>
      <w:numFmt w:val="bullet"/>
      <w:lvlText w:val="-"/>
      <w:lvlJc w:val="left"/>
      <w:pPr>
        <w:ind w:left="17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BECAD3D8">
      <w:start w:val="1"/>
      <w:numFmt w:val="bullet"/>
      <w:lvlText w:val="o"/>
      <w:lvlJc w:val="left"/>
      <w:pPr>
        <w:ind w:left="122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B32AD386">
      <w:start w:val="1"/>
      <w:numFmt w:val="bullet"/>
      <w:lvlText w:val="▪"/>
      <w:lvlJc w:val="left"/>
      <w:pPr>
        <w:ind w:left="194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65ACD07A">
      <w:start w:val="1"/>
      <w:numFmt w:val="bullet"/>
      <w:lvlText w:val="•"/>
      <w:lvlJc w:val="left"/>
      <w:pPr>
        <w:ind w:left="266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71427B08">
      <w:start w:val="1"/>
      <w:numFmt w:val="bullet"/>
      <w:lvlText w:val="o"/>
      <w:lvlJc w:val="left"/>
      <w:pPr>
        <w:ind w:left="338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540A5D8A">
      <w:start w:val="1"/>
      <w:numFmt w:val="bullet"/>
      <w:lvlText w:val="▪"/>
      <w:lvlJc w:val="left"/>
      <w:pPr>
        <w:ind w:left="410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DDE4329C">
      <w:start w:val="1"/>
      <w:numFmt w:val="bullet"/>
      <w:lvlText w:val="•"/>
      <w:lvlJc w:val="left"/>
      <w:pPr>
        <w:ind w:left="482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1A186C38">
      <w:start w:val="1"/>
      <w:numFmt w:val="bullet"/>
      <w:lvlText w:val="o"/>
      <w:lvlJc w:val="left"/>
      <w:pPr>
        <w:ind w:left="554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2976DA90">
      <w:start w:val="1"/>
      <w:numFmt w:val="bullet"/>
      <w:lvlText w:val="▪"/>
      <w:lvlJc w:val="left"/>
      <w:pPr>
        <w:ind w:left="626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1" w15:restartNumberingAfterBreak="0">
    <w:nsid w:val="24F51004"/>
    <w:multiLevelType w:val="hybridMultilevel"/>
    <w:tmpl w:val="39AA7828"/>
    <w:lvl w:ilvl="0" w:tplc="272638BE">
      <w:start w:val="1"/>
      <w:numFmt w:val="lowerLetter"/>
      <w:lvlText w:val="%1)"/>
      <w:lvlJc w:val="left"/>
      <w:pPr>
        <w:ind w:left="626"/>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1" w:tplc="3774B256">
      <w:start w:val="1"/>
      <w:numFmt w:val="lowerLetter"/>
      <w:lvlText w:val="%2"/>
      <w:lvlJc w:val="left"/>
      <w:pPr>
        <w:ind w:left="10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2" w:tplc="08E0BFC2">
      <w:start w:val="1"/>
      <w:numFmt w:val="lowerRoman"/>
      <w:lvlText w:val="%3"/>
      <w:lvlJc w:val="left"/>
      <w:pPr>
        <w:ind w:left="18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3" w:tplc="29420D60">
      <w:start w:val="1"/>
      <w:numFmt w:val="decimal"/>
      <w:lvlText w:val="%4"/>
      <w:lvlJc w:val="left"/>
      <w:pPr>
        <w:ind w:left="25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4" w:tplc="8806CD32">
      <w:start w:val="1"/>
      <w:numFmt w:val="lowerLetter"/>
      <w:lvlText w:val="%5"/>
      <w:lvlJc w:val="left"/>
      <w:pPr>
        <w:ind w:left="324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5" w:tplc="B65805B6">
      <w:start w:val="1"/>
      <w:numFmt w:val="lowerRoman"/>
      <w:lvlText w:val="%6"/>
      <w:lvlJc w:val="left"/>
      <w:pPr>
        <w:ind w:left="396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6" w:tplc="6A920568">
      <w:start w:val="1"/>
      <w:numFmt w:val="decimal"/>
      <w:lvlText w:val="%7"/>
      <w:lvlJc w:val="left"/>
      <w:pPr>
        <w:ind w:left="46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7" w:tplc="B8B81C56">
      <w:start w:val="1"/>
      <w:numFmt w:val="lowerLetter"/>
      <w:lvlText w:val="%8"/>
      <w:lvlJc w:val="left"/>
      <w:pPr>
        <w:ind w:left="54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8" w:tplc="57D05634">
      <w:start w:val="1"/>
      <w:numFmt w:val="lowerRoman"/>
      <w:lvlText w:val="%9"/>
      <w:lvlJc w:val="left"/>
      <w:pPr>
        <w:ind w:left="61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abstractNum>
  <w:abstractNum w:abstractNumId="12" w15:restartNumberingAfterBreak="0">
    <w:nsid w:val="28BB4DB9"/>
    <w:multiLevelType w:val="hybridMultilevel"/>
    <w:tmpl w:val="029C703E"/>
    <w:lvl w:ilvl="0" w:tplc="7CD22AC0">
      <w:start w:val="1"/>
      <w:numFmt w:val="lowerLetter"/>
      <w:lvlText w:val="%1)"/>
      <w:lvlJc w:val="left"/>
      <w:pPr>
        <w:ind w:left="626"/>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1" w:tplc="640808E8">
      <w:start w:val="1"/>
      <w:numFmt w:val="lowerLetter"/>
      <w:lvlText w:val="%2"/>
      <w:lvlJc w:val="left"/>
      <w:pPr>
        <w:ind w:left="10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2" w:tplc="E9620A1E">
      <w:start w:val="1"/>
      <w:numFmt w:val="lowerRoman"/>
      <w:lvlText w:val="%3"/>
      <w:lvlJc w:val="left"/>
      <w:pPr>
        <w:ind w:left="18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3" w:tplc="60F4FD8C">
      <w:start w:val="1"/>
      <w:numFmt w:val="decimal"/>
      <w:lvlText w:val="%4"/>
      <w:lvlJc w:val="left"/>
      <w:pPr>
        <w:ind w:left="25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4" w:tplc="793EC6FA">
      <w:start w:val="1"/>
      <w:numFmt w:val="lowerLetter"/>
      <w:lvlText w:val="%5"/>
      <w:lvlJc w:val="left"/>
      <w:pPr>
        <w:ind w:left="324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5" w:tplc="D7D80BDE">
      <w:start w:val="1"/>
      <w:numFmt w:val="lowerRoman"/>
      <w:lvlText w:val="%6"/>
      <w:lvlJc w:val="left"/>
      <w:pPr>
        <w:ind w:left="396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6" w:tplc="A7C8336E">
      <w:start w:val="1"/>
      <w:numFmt w:val="decimal"/>
      <w:lvlText w:val="%7"/>
      <w:lvlJc w:val="left"/>
      <w:pPr>
        <w:ind w:left="46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7" w:tplc="882A5B36">
      <w:start w:val="1"/>
      <w:numFmt w:val="lowerLetter"/>
      <w:lvlText w:val="%8"/>
      <w:lvlJc w:val="left"/>
      <w:pPr>
        <w:ind w:left="54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8" w:tplc="B1080F1C">
      <w:start w:val="1"/>
      <w:numFmt w:val="lowerRoman"/>
      <w:lvlText w:val="%9"/>
      <w:lvlJc w:val="left"/>
      <w:pPr>
        <w:ind w:left="61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abstractNum>
  <w:abstractNum w:abstractNumId="13" w15:restartNumberingAfterBreak="0">
    <w:nsid w:val="29C76095"/>
    <w:multiLevelType w:val="hybridMultilevel"/>
    <w:tmpl w:val="E724ED8E"/>
    <w:lvl w:ilvl="0" w:tplc="166A4FBA">
      <w:start w:val="1"/>
      <w:numFmt w:val="lowerLetter"/>
      <w:lvlText w:val="%1)"/>
      <w:lvlJc w:val="left"/>
      <w:pPr>
        <w:ind w:left="167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F16407EE">
      <w:start w:val="1"/>
      <w:numFmt w:val="lowerLetter"/>
      <w:lvlText w:val="%2"/>
      <w:lvlJc w:val="left"/>
      <w:pPr>
        <w:ind w:left="136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A2BECD08">
      <w:start w:val="1"/>
      <w:numFmt w:val="lowerRoman"/>
      <w:lvlText w:val="%3"/>
      <w:lvlJc w:val="left"/>
      <w:pPr>
        <w:ind w:left="208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5F12D124">
      <w:start w:val="1"/>
      <w:numFmt w:val="decimal"/>
      <w:lvlText w:val="%4"/>
      <w:lvlJc w:val="left"/>
      <w:pPr>
        <w:ind w:left="280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02A8381A">
      <w:start w:val="1"/>
      <w:numFmt w:val="lowerLetter"/>
      <w:lvlText w:val="%5"/>
      <w:lvlJc w:val="left"/>
      <w:pPr>
        <w:ind w:left="352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8CAC3B4C">
      <w:start w:val="1"/>
      <w:numFmt w:val="lowerRoman"/>
      <w:lvlText w:val="%6"/>
      <w:lvlJc w:val="left"/>
      <w:pPr>
        <w:ind w:left="424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5FE0A1D0">
      <w:start w:val="1"/>
      <w:numFmt w:val="decimal"/>
      <w:lvlText w:val="%7"/>
      <w:lvlJc w:val="left"/>
      <w:pPr>
        <w:ind w:left="496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58E6EF68">
      <w:start w:val="1"/>
      <w:numFmt w:val="lowerLetter"/>
      <w:lvlText w:val="%8"/>
      <w:lvlJc w:val="left"/>
      <w:pPr>
        <w:ind w:left="568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1DEC71EE">
      <w:start w:val="1"/>
      <w:numFmt w:val="lowerRoman"/>
      <w:lvlText w:val="%9"/>
      <w:lvlJc w:val="left"/>
      <w:pPr>
        <w:ind w:left="640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14" w15:restartNumberingAfterBreak="0">
    <w:nsid w:val="2EDC6385"/>
    <w:multiLevelType w:val="hybridMultilevel"/>
    <w:tmpl w:val="53AE9744"/>
    <w:lvl w:ilvl="0" w:tplc="6F64DDA0">
      <w:start w:val="1"/>
      <w:numFmt w:val="lowerLetter"/>
      <w:lvlText w:val="%1)"/>
      <w:lvlJc w:val="left"/>
      <w:pPr>
        <w:ind w:left="167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C1CE990A">
      <w:start w:val="1"/>
      <w:numFmt w:val="lowerLetter"/>
      <w:lvlText w:val="%2"/>
      <w:lvlJc w:val="left"/>
      <w:pPr>
        <w:ind w:left="193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9B12B208">
      <w:start w:val="1"/>
      <w:numFmt w:val="lowerRoman"/>
      <w:lvlText w:val="%3"/>
      <w:lvlJc w:val="left"/>
      <w:pPr>
        <w:ind w:left="265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5246DD30">
      <w:start w:val="1"/>
      <w:numFmt w:val="decimal"/>
      <w:lvlText w:val="%4"/>
      <w:lvlJc w:val="left"/>
      <w:pPr>
        <w:ind w:left="337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21C4A3E0">
      <w:start w:val="1"/>
      <w:numFmt w:val="lowerLetter"/>
      <w:lvlText w:val="%5"/>
      <w:lvlJc w:val="left"/>
      <w:pPr>
        <w:ind w:left="409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5DCA7A96">
      <w:start w:val="1"/>
      <w:numFmt w:val="lowerRoman"/>
      <w:lvlText w:val="%6"/>
      <w:lvlJc w:val="left"/>
      <w:pPr>
        <w:ind w:left="481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45F2A456">
      <w:start w:val="1"/>
      <w:numFmt w:val="decimal"/>
      <w:lvlText w:val="%7"/>
      <w:lvlJc w:val="left"/>
      <w:pPr>
        <w:ind w:left="553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290E5144">
      <w:start w:val="1"/>
      <w:numFmt w:val="lowerLetter"/>
      <w:lvlText w:val="%8"/>
      <w:lvlJc w:val="left"/>
      <w:pPr>
        <w:ind w:left="625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1C847C56">
      <w:start w:val="1"/>
      <w:numFmt w:val="lowerRoman"/>
      <w:lvlText w:val="%9"/>
      <w:lvlJc w:val="left"/>
      <w:pPr>
        <w:ind w:left="697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15" w15:restartNumberingAfterBreak="0">
    <w:nsid w:val="2F4D538F"/>
    <w:multiLevelType w:val="hybridMultilevel"/>
    <w:tmpl w:val="A1D4E892"/>
    <w:lvl w:ilvl="0" w:tplc="ECCCD6A4">
      <w:start w:val="1"/>
      <w:numFmt w:val="lowerLetter"/>
      <w:lvlText w:val="%1)"/>
      <w:lvlJc w:val="left"/>
      <w:pPr>
        <w:ind w:left="626"/>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1" w:tplc="0ED4520A">
      <w:start w:val="1"/>
      <w:numFmt w:val="lowerLetter"/>
      <w:lvlText w:val="%2"/>
      <w:lvlJc w:val="left"/>
      <w:pPr>
        <w:ind w:left="10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2" w:tplc="C584F0A0">
      <w:start w:val="1"/>
      <w:numFmt w:val="lowerRoman"/>
      <w:lvlText w:val="%3"/>
      <w:lvlJc w:val="left"/>
      <w:pPr>
        <w:ind w:left="18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3" w:tplc="E2D83272">
      <w:start w:val="1"/>
      <w:numFmt w:val="decimal"/>
      <w:lvlText w:val="%4"/>
      <w:lvlJc w:val="left"/>
      <w:pPr>
        <w:ind w:left="25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4" w:tplc="90D6CD5A">
      <w:start w:val="1"/>
      <w:numFmt w:val="lowerLetter"/>
      <w:lvlText w:val="%5"/>
      <w:lvlJc w:val="left"/>
      <w:pPr>
        <w:ind w:left="324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5" w:tplc="A6CEB986">
      <w:start w:val="1"/>
      <w:numFmt w:val="lowerRoman"/>
      <w:lvlText w:val="%6"/>
      <w:lvlJc w:val="left"/>
      <w:pPr>
        <w:ind w:left="396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6" w:tplc="FBF68E48">
      <w:start w:val="1"/>
      <w:numFmt w:val="decimal"/>
      <w:lvlText w:val="%7"/>
      <w:lvlJc w:val="left"/>
      <w:pPr>
        <w:ind w:left="46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7" w:tplc="CCDCB960">
      <w:start w:val="1"/>
      <w:numFmt w:val="lowerLetter"/>
      <w:lvlText w:val="%8"/>
      <w:lvlJc w:val="left"/>
      <w:pPr>
        <w:ind w:left="54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8" w:tplc="2468143A">
      <w:start w:val="1"/>
      <w:numFmt w:val="lowerRoman"/>
      <w:lvlText w:val="%9"/>
      <w:lvlJc w:val="left"/>
      <w:pPr>
        <w:ind w:left="61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abstractNum>
  <w:abstractNum w:abstractNumId="16" w15:restartNumberingAfterBreak="0">
    <w:nsid w:val="2F6C0A6D"/>
    <w:multiLevelType w:val="hybridMultilevel"/>
    <w:tmpl w:val="5C72FC32"/>
    <w:lvl w:ilvl="0" w:tplc="B4A01274">
      <w:start w:val="1"/>
      <w:numFmt w:val="bullet"/>
      <w:lvlText w:val="-"/>
      <w:lvlJc w:val="left"/>
      <w:pPr>
        <w:ind w:left="3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5F908CDC">
      <w:start w:val="1"/>
      <w:numFmt w:val="bullet"/>
      <w:lvlText w:val="o"/>
      <w:lvlJc w:val="left"/>
      <w:pPr>
        <w:ind w:left="122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54B2838A">
      <w:start w:val="1"/>
      <w:numFmt w:val="bullet"/>
      <w:lvlText w:val="▪"/>
      <w:lvlJc w:val="left"/>
      <w:pPr>
        <w:ind w:left="194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B6DCB9C8">
      <w:start w:val="1"/>
      <w:numFmt w:val="bullet"/>
      <w:lvlText w:val="•"/>
      <w:lvlJc w:val="left"/>
      <w:pPr>
        <w:ind w:left="266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AE5C8FC4">
      <w:start w:val="1"/>
      <w:numFmt w:val="bullet"/>
      <w:lvlText w:val="o"/>
      <w:lvlJc w:val="left"/>
      <w:pPr>
        <w:ind w:left="338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F5E295C4">
      <w:start w:val="1"/>
      <w:numFmt w:val="bullet"/>
      <w:lvlText w:val="▪"/>
      <w:lvlJc w:val="left"/>
      <w:pPr>
        <w:ind w:left="410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05BE8794">
      <w:start w:val="1"/>
      <w:numFmt w:val="bullet"/>
      <w:lvlText w:val="•"/>
      <w:lvlJc w:val="left"/>
      <w:pPr>
        <w:ind w:left="482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D0A84E4E">
      <w:start w:val="1"/>
      <w:numFmt w:val="bullet"/>
      <w:lvlText w:val="o"/>
      <w:lvlJc w:val="left"/>
      <w:pPr>
        <w:ind w:left="554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7F0E9874">
      <w:start w:val="1"/>
      <w:numFmt w:val="bullet"/>
      <w:lvlText w:val="▪"/>
      <w:lvlJc w:val="left"/>
      <w:pPr>
        <w:ind w:left="626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17" w15:restartNumberingAfterBreak="0">
    <w:nsid w:val="309570B8"/>
    <w:multiLevelType w:val="hybridMultilevel"/>
    <w:tmpl w:val="397A720E"/>
    <w:lvl w:ilvl="0" w:tplc="F3F6CC7A">
      <w:start w:val="1"/>
      <w:numFmt w:val="bullet"/>
      <w:lvlText w:val="-"/>
      <w:lvlJc w:val="left"/>
      <w:pPr>
        <w:ind w:left="3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E4AA0E4">
      <w:start w:val="1"/>
      <w:numFmt w:val="bullet"/>
      <w:lvlText w:val="o"/>
      <w:lvlJc w:val="left"/>
      <w:pPr>
        <w:ind w:left="122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B936CA6E">
      <w:start w:val="1"/>
      <w:numFmt w:val="bullet"/>
      <w:lvlText w:val="▪"/>
      <w:lvlJc w:val="left"/>
      <w:pPr>
        <w:ind w:left="194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81B6C190">
      <w:start w:val="1"/>
      <w:numFmt w:val="bullet"/>
      <w:lvlText w:val="•"/>
      <w:lvlJc w:val="left"/>
      <w:pPr>
        <w:ind w:left="266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41445620">
      <w:start w:val="1"/>
      <w:numFmt w:val="bullet"/>
      <w:lvlText w:val="o"/>
      <w:lvlJc w:val="left"/>
      <w:pPr>
        <w:ind w:left="338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9340AAF8">
      <w:start w:val="1"/>
      <w:numFmt w:val="bullet"/>
      <w:lvlText w:val="▪"/>
      <w:lvlJc w:val="left"/>
      <w:pPr>
        <w:ind w:left="410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74EE6B58">
      <w:start w:val="1"/>
      <w:numFmt w:val="bullet"/>
      <w:lvlText w:val="•"/>
      <w:lvlJc w:val="left"/>
      <w:pPr>
        <w:ind w:left="482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6C38094A">
      <w:start w:val="1"/>
      <w:numFmt w:val="bullet"/>
      <w:lvlText w:val="o"/>
      <w:lvlJc w:val="left"/>
      <w:pPr>
        <w:ind w:left="554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CC045754">
      <w:start w:val="1"/>
      <w:numFmt w:val="bullet"/>
      <w:lvlText w:val="▪"/>
      <w:lvlJc w:val="left"/>
      <w:pPr>
        <w:ind w:left="626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18" w15:restartNumberingAfterBreak="0">
    <w:nsid w:val="30D937A1"/>
    <w:multiLevelType w:val="hybridMultilevel"/>
    <w:tmpl w:val="B5DA1CEA"/>
    <w:lvl w:ilvl="0" w:tplc="BC9C230E">
      <w:start w:val="2"/>
      <w:numFmt w:val="upperLetter"/>
      <w:lvlText w:val="%1)"/>
      <w:lvlJc w:val="left"/>
      <w:pPr>
        <w:ind w:left="792"/>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1" w:tplc="2CC4AE7E">
      <w:start w:val="1"/>
      <w:numFmt w:val="lowerLetter"/>
      <w:lvlText w:val="%2"/>
      <w:lvlJc w:val="left"/>
      <w:pPr>
        <w:ind w:left="1553"/>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2" w:tplc="AD1A4358">
      <w:start w:val="1"/>
      <w:numFmt w:val="lowerRoman"/>
      <w:lvlText w:val="%3"/>
      <w:lvlJc w:val="left"/>
      <w:pPr>
        <w:ind w:left="2273"/>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3" w:tplc="F17CD840">
      <w:start w:val="1"/>
      <w:numFmt w:val="decimal"/>
      <w:lvlText w:val="%4"/>
      <w:lvlJc w:val="left"/>
      <w:pPr>
        <w:ind w:left="2993"/>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4" w:tplc="CDC82FD0">
      <w:start w:val="1"/>
      <w:numFmt w:val="lowerLetter"/>
      <w:lvlText w:val="%5"/>
      <w:lvlJc w:val="left"/>
      <w:pPr>
        <w:ind w:left="3713"/>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5" w:tplc="C1162060">
      <w:start w:val="1"/>
      <w:numFmt w:val="lowerRoman"/>
      <w:lvlText w:val="%6"/>
      <w:lvlJc w:val="left"/>
      <w:pPr>
        <w:ind w:left="4433"/>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6" w:tplc="6A56C050">
      <w:start w:val="1"/>
      <w:numFmt w:val="decimal"/>
      <w:lvlText w:val="%7"/>
      <w:lvlJc w:val="left"/>
      <w:pPr>
        <w:ind w:left="5153"/>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7" w:tplc="584232FA">
      <w:start w:val="1"/>
      <w:numFmt w:val="lowerLetter"/>
      <w:lvlText w:val="%8"/>
      <w:lvlJc w:val="left"/>
      <w:pPr>
        <w:ind w:left="5873"/>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8" w:tplc="065C5DCE">
      <w:start w:val="1"/>
      <w:numFmt w:val="lowerRoman"/>
      <w:lvlText w:val="%9"/>
      <w:lvlJc w:val="left"/>
      <w:pPr>
        <w:ind w:left="6593"/>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abstractNum>
  <w:abstractNum w:abstractNumId="19" w15:restartNumberingAfterBreak="0">
    <w:nsid w:val="314C7405"/>
    <w:multiLevelType w:val="hybridMultilevel"/>
    <w:tmpl w:val="79EA690A"/>
    <w:lvl w:ilvl="0" w:tplc="3D0C6154">
      <w:start w:val="1"/>
      <w:numFmt w:val="bullet"/>
      <w:lvlText w:val="•"/>
      <w:lvlJc w:val="left"/>
      <w:pPr>
        <w:ind w:left="60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37B8176A">
      <w:start w:val="1"/>
      <w:numFmt w:val="bullet"/>
      <w:lvlText w:val="o"/>
      <w:lvlJc w:val="left"/>
      <w:pPr>
        <w:ind w:left="10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9ADEC87A">
      <w:start w:val="1"/>
      <w:numFmt w:val="bullet"/>
      <w:lvlText w:val="▪"/>
      <w:lvlJc w:val="left"/>
      <w:pPr>
        <w:ind w:left="18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76D07104">
      <w:start w:val="1"/>
      <w:numFmt w:val="bullet"/>
      <w:lvlText w:val="•"/>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46DE1776">
      <w:start w:val="1"/>
      <w:numFmt w:val="bullet"/>
      <w:lvlText w:val="o"/>
      <w:lvlJc w:val="left"/>
      <w:pPr>
        <w:ind w:left="32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5A4442A2">
      <w:start w:val="1"/>
      <w:numFmt w:val="bullet"/>
      <w:lvlText w:val="▪"/>
      <w:lvlJc w:val="left"/>
      <w:pPr>
        <w:ind w:left="39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B7E682A2">
      <w:start w:val="1"/>
      <w:numFmt w:val="bullet"/>
      <w:lvlText w:val="•"/>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04CC550A">
      <w:start w:val="1"/>
      <w:numFmt w:val="bullet"/>
      <w:lvlText w:val="o"/>
      <w:lvlJc w:val="left"/>
      <w:pPr>
        <w:ind w:left="54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C5AE1B08">
      <w:start w:val="1"/>
      <w:numFmt w:val="bullet"/>
      <w:lvlText w:val="▪"/>
      <w:lvlJc w:val="left"/>
      <w:pPr>
        <w:ind w:left="61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20" w15:restartNumberingAfterBreak="0">
    <w:nsid w:val="3C281A28"/>
    <w:multiLevelType w:val="hybridMultilevel"/>
    <w:tmpl w:val="5720FCD8"/>
    <w:lvl w:ilvl="0" w:tplc="9B767B28">
      <w:start w:val="1"/>
      <w:numFmt w:val="decimal"/>
      <w:lvlText w:val="%1."/>
      <w:lvlJc w:val="left"/>
      <w:pPr>
        <w:ind w:left="49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1BB091BA">
      <w:start w:val="1"/>
      <w:numFmt w:val="lowerLetter"/>
      <w:lvlText w:val="%2"/>
      <w:lvlJc w:val="left"/>
      <w:pPr>
        <w:ind w:left="10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F99A5368">
      <w:start w:val="1"/>
      <w:numFmt w:val="lowerRoman"/>
      <w:lvlText w:val="%3"/>
      <w:lvlJc w:val="left"/>
      <w:pPr>
        <w:ind w:left="18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26D89F6A">
      <w:start w:val="1"/>
      <w:numFmt w:val="decimal"/>
      <w:lvlText w:val="%4"/>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33C69EF6">
      <w:start w:val="1"/>
      <w:numFmt w:val="lowerLetter"/>
      <w:lvlText w:val="%5"/>
      <w:lvlJc w:val="left"/>
      <w:pPr>
        <w:ind w:left="32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B642B0E0">
      <w:start w:val="1"/>
      <w:numFmt w:val="lowerRoman"/>
      <w:lvlText w:val="%6"/>
      <w:lvlJc w:val="left"/>
      <w:pPr>
        <w:ind w:left="39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FE800E60">
      <w:start w:val="1"/>
      <w:numFmt w:val="decimal"/>
      <w:lvlText w:val="%7"/>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B6428F5C">
      <w:start w:val="1"/>
      <w:numFmt w:val="lowerLetter"/>
      <w:lvlText w:val="%8"/>
      <w:lvlJc w:val="left"/>
      <w:pPr>
        <w:ind w:left="54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6742E832">
      <w:start w:val="1"/>
      <w:numFmt w:val="lowerRoman"/>
      <w:lvlText w:val="%9"/>
      <w:lvlJc w:val="left"/>
      <w:pPr>
        <w:ind w:left="61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21" w15:restartNumberingAfterBreak="0">
    <w:nsid w:val="3CB35FFF"/>
    <w:multiLevelType w:val="hybridMultilevel"/>
    <w:tmpl w:val="0B2047DE"/>
    <w:lvl w:ilvl="0" w:tplc="7E10A976">
      <w:start w:val="1"/>
      <w:numFmt w:val="bullet"/>
      <w:lvlText w:val="-"/>
      <w:lvlJc w:val="left"/>
      <w:pPr>
        <w:ind w:left="14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A2809B20">
      <w:start w:val="1"/>
      <w:numFmt w:val="bullet"/>
      <w:lvlText w:val="o"/>
      <w:lvlJc w:val="left"/>
      <w:pPr>
        <w:ind w:left="122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BE3C94F2">
      <w:start w:val="1"/>
      <w:numFmt w:val="bullet"/>
      <w:lvlText w:val="▪"/>
      <w:lvlJc w:val="left"/>
      <w:pPr>
        <w:ind w:left="194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841478F0">
      <w:start w:val="1"/>
      <w:numFmt w:val="bullet"/>
      <w:lvlText w:val="•"/>
      <w:lvlJc w:val="left"/>
      <w:pPr>
        <w:ind w:left="266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3634B6CE">
      <w:start w:val="1"/>
      <w:numFmt w:val="bullet"/>
      <w:lvlText w:val="o"/>
      <w:lvlJc w:val="left"/>
      <w:pPr>
        <w:ind w:left="338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9DB6B554">
      <w:start w:val="1"/>
      <w:numFmt w:val="bullet"/>
      <w:lvlText w:val="▪"/>
      <w:lvlJc w:val="left"/>
      <w:pPr>
        <w:ind w:left="410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EBC81906">
      <w:start w:val="1"/>
      <w:numFmt w:val="bullet"/>
      <w:lvlText w:val="•"/>
      <w:lvlJc w:val="left"/>
      <w:pPr>
        <w:ind w:left="482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65B65A92">
      <w:start w:val="1"/>
      <w:numFmt w:val="bullet"/>
      <w:lvlText w:val="o"/>
      <w:lvlJc w:val="left"/>
      <w:pPr>
        <w:ind w:left="554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FDEAC1B2">
      <w:start w:val="1"/>
      <w:numFmt w:val="bullet"/>
      <w:lvlText w:val="▪"/>
      <w:lvlJc w:val="left"/>
      <w:pPr>
        <w:ind w:left="626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2" w15:restartNumberingAfterBreak="0">
    <w:nsid w:val="3D3848EE"/>
    <w:multiLevelType w:val="hybridMultilevel"/>
    <w:tmpl w:val="2892D32E"/>
    <w:lvl w:ilvl="0" w:tplc="0BAAD30A">
      <w:start w:val="1"/>
      <w:numFmt w:val="bullet"/>
      <w:lvlText w:val="-"/>
      <w:lvlJc w:val="left"/>
      <w:pPr>
        <w:ind w:left="97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CD221DC2">
      <w:start w:val="1"/>
      <w:numFmt w:val="bullet"/>
      <w:lvlText w:val="o"/>
      <w:lvlJc w:val="left"/>
      <w:pPr>
        <w:ind w:left="136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2058379A">
      <w:start w:val="1"/>
      <w:numFmt w:val="bullet"/>
      <w:lvlText w:val="▪"/>
      <w:lvlJc w:val="left"/>
      <w:pPr>
        <w:ind w:left="208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92D2EC64">
      <w:start w:val="1"/>
      <w:numFmt w:val="bullet"/>
      <w:lvlText w:val="•"/>
      <w:lvlJc w:val="left"/>
      <w:pPr>
        <w:ind w:left="280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80EC846A">
      <w:start w:val="1"/>
      <w:numFmt w:val="bullet"/>
      <w:lvlText w:val="o"/>
      <w:lvlJc w:val="left"/>
      <w:pPr>
        <w:ind w:left="352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7B443E8C">
      <w:start w:val="1"/>
      <w:numFmt w:val="bullet"/>
      <w:lvlText w:val="▪"/>
      <w:lvlJc w:val="left"/>
      <w:pPr>
        <w:ind w:left="424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CFC8E726">
      <w:start w:val="1"/>
      <w:numFmt w:val="bullet"/>
      <w:lvlText w:val="•"/>
      <w:lvlJc w:val="left"/>
      <w:pPr>
        <w:ind w:left="496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45FA0174">
      <w:start w:val="1"/>
      <w:numFmt w:val="bullet"/>
      <w:lvlText w:val="o"/>
      <w:lvlJc w:val="left"/>
      <w:pPr>
        <w:ind w:left="568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F7DE8650">
      <w:start w:val="1"/>
      <w:numFmt w:val="bullet"/>
      <w:lvlText w:val="▪"/>
      <w:lvlJc w:val="left"/>
      <w:pPr>
        <w:ind w:left="640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23" w15:restartNumberingAfterBreak="0">
    <w:nsid w:val="3F8D4E9C"/>
    <w:multiLevelType w:val="hybridMultilevel"/>
    <w:tmpl w:val="F14EF9B0"/>
    <w:lvl w:ilvl="0" w:tplc="7A28C89A">
      <w:start w:val="1"/>
      <w:numFmt w:val="bullet"/>
      <w:lvlText w:val=""/>
      <w:lvlJc w:val="left"/>
      <w:pPr>
        <w:ind w:left="1044"/>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1" w:tplc="426C98E4">
      <w:start w:val="1"/>
      <w:numFmt w:val="bullet"/>
      <w:lvlText w:val="o"/>
      <w:lvlJc w:val="left"/>
      <w:pPr>
        <w:ind w:left="1505"/>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2" w:tplc="F1666960">
      <w:start w:val="1"/>
      <w:numFmt w:val="bullet"/>
      <w:lvlText w:val="▪"/>
      <w:lvlJc w:val="left"/>
      <w:pPr>
        <w:ind w:left="2225"/>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3" w:tplc="0862D662">
      <w:start w:val="1"/>
      <w:numFmt w:val="bullet"/>
      <w:lvlText w:val="•"/>
      <w:lvlJc w:val="left"/>
      <w:pPr>
        <w:ind w:left="2945"/>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4" w:tplc="0686AD40">
      <w:start w:val="1"/>
      <w:numFmt w:val="bullet"/>
      <w:lvlText w:val="o"/>
      <w:lvlJc w:val="left"/>
      <w:pPr>
        <w:ind w:left="3665"/>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5" w:tplc="0B7834CE">
      <w:start w:val="1"/>
      <w:numFmt w:val="bullet"/>
      <w:lvlText w:val="▪"/>
      <w:lvlJc w:val="left"/>
      <w:pPr>
        <w:ind w:left="4385"/>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6" w:tplc="534CED52">
      <w:start w:val="1"/>
      <w:numFmt w:val="bullet"/>
      <w:lvlText w:val="•"/>
      <w:lvlJc w:val="left"/>
      <w:pPr>
        <w:ind w:left="5105"/>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7" w:tplc="1EF29C8A">
      <w:start w:val="1"/>
      <w:numFmt w:val="bullet"/>
      <w:lvlText w:val="o"/>
      <w:lvlJc w:val="left"/>
      <w:pPr>
        <w:ind w:left="5825"/>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8" w:tplc="C1F0BA36">
      <w:start w:val="1"/>
      <w:numFmt w:val="bullet"/>
      <w:lvlText w:val="▪"/>
      <w:lvlJc w:val="left"/>
      <w:pPr>
        <w:ind w:left="6545"/>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abstractNum>
  <w:abstractNum w:abstractNumId="24" w15:restartNumberingAfterBreak="0">
    <w:nsid w:val="3FEF67A8"/>
    <w:multiLevelType w:val="hybridMultilevel"/>
    <w:tmpl w:val="B93A6198"/>
    <w:lvl w:ilvl="0" w:tplc="9BAA4058">
      <w:start w:val="6"/>
      <w:numFmt w:val="decimal"/>
      <w:lvlText w:val="%1."/>
      <w:lvlJc w:val="left"/>
      <w:pPr>
        <w:ind w:left="61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F1DE53B2">
      <w:start w:val="1"/>
      <w:numFmt w:val="lowerLetter"/>
      <w:lvlText w:val="%2"/>
      <w:lvlJc w:val="left"/>
      <w:pPr>
        <w:ind w:left="10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46F817EE">
      <w:start w:val="1"/>
      <w:numFmt w:val="lowerRoman"/>
      <w:lvlText w:val="%3"/>
      <w:lvlJc w:val="left"/>
      <w:pPr>
        <w:ind w:left="18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627205B0">
      <w:start w:val="1"/>
      <w:numFmt w:val="decimal"/>
      <w:lvlText w:val="%4"/>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82B0070E">
      <w:start w:val="1"/>
      <w:numFmt w:val="lowerLetter"/>
      <w:lvlText w:val="%5"/>
      <w:lvlJc w:val="left"/>
      <w:pPr>
        <w:ind w:left="32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0684488E">
      <w:start w:val="1"/>
      <w:numFmt w:val="lowerRoman"/>
      <w:lvlText w:val="%6"/>
      <w:lvlJc w:val="left"/>
      <w:pPr>
        <w:ind w:left="39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CFD24010">
      <w:start w:val="1"/>
      <w:numFmt w:val="decimal"/>
      <w:lvlText w:val="%7"/>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215C3B00">
      <w:start w:val="1"/>
      <w:numFmt w:val="lowerLetter"/>
      <w:lvlText w:val="%8"/>
      <w:lvlJc w:val="left"/>
      <w:pPr>
        <w:ind w:left="54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BECC37B6">
      <w:start w:val="1"/>
      <w:numFmt w:val="lowerRoman"/>
      <w:lvlText w:val="%9"/>
      <w:lvlJc w:val="left"/>
      <w:pPr>
        <w:ind w:left="61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25" w15:restartNumberingAfterBreak="0">
    <w:nsid w:val="439A1F4E"/>
    <w:multiLevelType w:val="hybridMultilevel"/>
    <w:tmpl w:val="3972399A"/>
    <w:lvl w:ilvl="0" w:tplc="4FA87252">
      <w:start w:val="1"/>
      <w:numFmt w:val="lowerLetter"/>
      <w:lvlText w:val="%1)"/>
      <w:lvlJc w:val="left"/>
      <w:pPr>
        <w:ind w:left="686"/>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1" w:tplc="177C66C6">
      <w:start w:val="1"/>
      <w:numFmt w:val="lowerLetter"/>
      <w:lvlText w:val="%2"/>
      <w:lvlJc w:val="left"/>
      <w:pPr>
        <w:ind w:left="10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2" w:tplc="33300EAC">
      <w:start w:val="1"/>
      <w:numFmt w:val="lowerRoman"/>
      <w:lvlText w:val="%3"/>
      <w:lvlJc w:val="left"/>
      <w:pPr>
        <w:ind w:left="18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3" w:tplc="41526CE2">
      <w:start w:val="1"/>
      <w:numFmt w:val="decimal"/>
      <w:lvlText w:val="%4"/>
      <w:lvlJc w:val="left"/>
      <w:pPr>
        <w:ind w:left="25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4" w:tplc="9F8C6F9E">
      <w:start w:val="1"/>
      <w:numFmt w:val="lowerLetter"/>
      <w:lvlText w:val="%5"/>
      <w:lvlJc w:val="left"/>
      <w:pPr>
        <w:ind w:left="324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5" w:tplc="5CAEEB04">
      <w:start w:val="1"/>
      <w:numFmt w:val="lowerRoman"/>
      <w:lvlText w:val="%6"/>
      <w:lvlJc w:val="left"/>
      <w:pPr>
        <w:ind w:left="396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6" w:tplc="82382050">
      <w:start w:val="1"/>
      <w:numFmt w:val="decimal"/>
      <w:lvlText w:val="%7"/>
      <w:lvlJc w:val="left"/>
      <w:pPr>
        <w:ind w:left="46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7" w:tplc="00FC41E0">
      <w:start w:val="1"/>
      <w:numFmt w:val="lowerLetter"/>
      <w:lvlText w:val="%8"/>
      <w:lvlJc w:val="left"/>
      <w:pPr>
        <w:ind w:left="54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8" w:tplc="BCBCFF00">
      <w:start w:val="1"/>
      <w:numFmt w:val="lowerRoman"/>
      <w:lvlText w:val="%9"/>
      <w:lvlJc w:val="left"/>
      <w:pPr>
        <w:ind w:left="61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abstractNum>
  <w:abstractNum w:abstractNumId="26" w15:restartNumberingAfterBreak="0">
    <w:nsid w:val="45C965B3"/>
    <w:multiLevelType w:val="hybridMultilevel"/>
    <w:tmpl w:val="9A0076DA"/>
    <w:lvl w:ilvl="0" w:tplc="FBEC3CE8">
      <w:start w:val="1"/>
      <w:numFmt w:val="lowerLetter"/>
      <w:lvlText w:val="%1)"/>
      <w:lvlJc w:val="left"/>
      <w:pPr>
        <w:ind w:left="626"/>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1" w:tplc="F7B6CCF4">
      <w:start w:val="1"/>
      <w:numFmt w:val="lowerLetter"/>
      <w:lvlText w:val="%2"/>
      <w:lvlJc w:val="left"/>
      <w:pPr>
        <w:ind w:left="10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2" w:tplc="473E75EC">
      <w:start w:val="1"/>
      <w:numFmt w:val="lowerRoman"/>
      <w:lvlText w:val="%3"/>
      <w:lvlJc w:val="left"/>
      <w:pPr>
        <w:ind w:left="18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3" w:tplc="5E4CE9A4">
      <w:start w:val="1"/>
      <w:numFmt w:val="decimal"/>
      <w:lvlText w:val="%4"/>
      <w:lvlJc w:val="left"/>
      <w:pPr>
        <w:ind w:left="25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4" w:tplc="D8F85912">
      <w:start w:val="1"/>
      <w:numFmt w:val="lowerLetter"/>
      <w:lvlText w:val="%5"/>
      <w:lvlJc w:val="left"/>
      <w:pPr>
        <w:ind w:left="324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5" w:tplc="67A8264C">
      <w:start w:val="1"/>
      <w:numFmt w:val="lowerRoman"/>
      <w:lvlText w:val="%6"/>
      <w:lvlJc w:val="left"/>
      <w:pPr>
        <w:ind w:left="396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6" w:tplc="791A5C74">
      <w:start w:val="1"/>
      <w:numFmt w:val="decimal"/>
      <w:lvlText w:val="%7"/>
      <w:lvlJc w:val="left"/>
      <w:pPr>
        <w:ind w:left="46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7" w:tplc="317CA774">
      <w:start w:val="1"/>
      <w:numFmt w:val="lowerLetter"/>
      <w:lvlText w:val="%8"/>
      <w:lvlJc w:val="left"/>
      <w:pPr>
        <w:ind w:left="54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8" w:tplc="B896CB96">
      <w:start w:val="1"/>
      <w:numFmt w:val="lowerRoman"/>
      <w:lvlText w:val="%9"/>
      <w:lvlJc w:val="left"/>
      <w:pPr>
        <w:ind w:left="61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abstractNum>
  <w:abstractNum w:abstractNumId="27" w15:restartNumberingAfterBreak="0">
    <w:nsid w:val="466C56BF"/>
    <w:multiLevelType w:val="hybridMultilevel"/>
    <w:tmpl w:val="5D4C8818"/>
    <w:lvl w:ilvl="0" w:tplc="8FB8105E">
      <w:start w:val="1"/>
      <w:numFmt w:val="lowerLetter"/>
      <w:lvlText w:val="%1)"/>
      <w:lvlJc w:val="left"/>
      <w:pPr>
        <w:ind w:left="626"/>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1" w:tplc="24ECC962">
      <w:start w:val="1"/>
      <w:numFmt w:val="lowerLetter"/>
      <w:lvlText w:val="%2"/>
      <w:lvlJc w:val="left"/>
      <w:pPr>
        <w:ind w:left="10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2" w:tplc="4ADA086C">
      <w:start w:val="1"/>
      <w:numFmt w:val="lowerRoman"/>
      <w:lvlText w:val="%3"/>
      <w:lvlJc w:val="left"/>
      <w:pPr>
        <w:ind w:left="18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3" w:tplc="5F3E61DC">
      <w:start w:val="1"/>
      <w:numFmt w:val="decimal"/>
      <w:lvlText w:val="%4"/>
      <w:lvlJc w:val="left"/>
      <w:pPr>
        <w:ind w:left="25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4" w:tplc="CBD06240">
      <w:start w:val="1"/>
      <w:numFmt w:val="lowerLetter"/>
      <w:lvlText w:val="%5"/>
      <w:lvlJc w:val="left"/>
      <w:pPr>
        <w:ind w:left="324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5" w:tplc="C9A8A52C">
      <w:start w:val="1"/>
      <w:numFmt w:val="lowerRoman"/>
      <w:lvlText w:val="%6"/>
      <w:lvlJc w:val="left"/>
      <w:pPr>
        <w:ind w:left="396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6" w:tplc="22187A12">
      <w:start w:val="1"/>
      <w:numFmt w:val="decimal"/>
      <w:lvlText w:val="%7"/>
      <w:lvlJc w:val="left"/>
      <w:pPr>
        <w:ind w:left="46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7" w:tplc="9A424482">
      <w:start w:val="1"/>
      <w:numFmt w:val="lowerLetter"/>
      <w:lvlText w:val="%8"/>
      <w:lvlJc w:val="left"/>
      <w:pPr>
        <w:ind w:left="54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8" w:tplc="962C9AB4">
      <w:start w:val="1"/>
      <w:numFmt w:val="lowerRoman"/>
      <w:lvlText w:val="%9"/>
      <w:lvlJc w:val="left"/>
      <w:pPr>
        <w:ind w:left="61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abstractNum>
  <w:abstractNum w:abstractNumId="28" w15:restartNumberingAfterBreak="0">
    <w:nsid w:val="46BA164B"/>
    <w:multiLevelType w:val="hybridMultilevel"/>
    <w:tmpl w:val="E7682650"/>
    <w:lvl w:ilvl="0" w:tplc="4928D632">
      <w:start w:val="4"/>
      <w:numFmt w:val="lowerLetter"/>
      <w:lvlText w:val="%1)"/>
      <w:lvlJc w:val="left"/>
      <w:pPr>
        <w:ind w:left="626"/>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1" w:tplc="F2A2F5BC">
      <w:start w:val="1"/>
      <w:numFmt w:val="lowerLetter"/>
      <w:lvlText w:val="%2"/>
      <w:lvlJc w:val="left"/>
      <w:pPr>
        <w:ind w:left="10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2" w:tplc="B5A4FBA6">
      <w:start w:val="1"/>
      <w:numFmt w:val="lowerRoman"/>
      <w:lvlText w:val="%3"/>
      <w:lvlJc w:val="left"/>
      <w:pPr>
        <w:ind w:left="18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3" w:tplc="93966162">
      <w:start w:val="1"/>
      <w:numFmt w:val="decimal"/>
      <w:lvlText w:val="%4"/>
      <w:lvlJc w:val="left"/>
      <w:pPr>
        <w:ind w:left="25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4" w:tplc="4C62D9E0">
      <w:start w:val="1"/>
      <w:numFmt w:val="lowerLetter"/>
      <w:lvlText w:val="%5"/>
      <w:lvlJc w:val="left"/>
      <w:pPr>
        <w:ind w:left="324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5" w:tplc="14DEEA94">
      <w:start w:val="1"/>
      <w:numFmt w:val="lowerRoman"/>
      <w:lvlText w:val="%6"/>
      <w:lvlJc w:val="left"/>
      <w:pPr>
        <w:ind w:left="396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6" w:tplc="F8B26C00">
      <w:start w:val="1"/>
      <w:numFmt w:val="decimal"/>
      <w:lvlText w:val="%7"/>
      <w:lvlJc w:val="left"/>
      <w:pPr>
        <w:ind w:left="46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7" w:tplc="D886215E">
      <w:start w:val="1"/>
      <w:numFmt w:val="lowerLetter"/>
      <w:lvlText w:val="%8"/>
      <w:lvlJc w:val="left"/>
      <w:pPr>
        <w:ind w:left="54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8" w:tplc="7DE8D0F8">
      <w:start w:val="1"/>
      <w:numFmt w:val="lowerRoman"/>
      <w:lvlText w:val="%9"/>
      <w:lvlJc w:val="left"/>
      <w:pPr>
        <w:ind w:left="61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abstractNum>
  <w:abstractNum w:abstractNumId="29" w15:restartNumberingAfterBreak="0">
    <w:nsid w:val="46CD728A"/>
    <w:multiLevelType w:val="hybridMultilevel"/>
    <w:tmpl w:val="CF568C92"/>
    <w:lvl w:ilvl="0" w:tplc="4ED4A8C8">
      <w:start w:val="1"/>
      <w:numFmt w:val="bullet"/>
      <w:lvlText w:val="-"/>
      <w:lvlJc w:val="left"/>
      <w:pPr>
        <w:ind w:left="14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824C3524">
      <w:start w:val="1"/>
      <w:numFmt w:val="bullet"/>
      <w:lvlText w:val="o"/>
      <w:lvlJc w:val="left"/>
      <w:pPr>
        <w:ind w:left="122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3434F7CA">
      <w:start w:val="1"/>
      <w:numFmt w:val="bullet"/>
      <w:lvlText w:val="▪"/>
      <w:lvlJc w:val="left"/>
      <w:pPr>
        <w:ind w:left="194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AB86DBB6">
      <w:start w:val="1"/>
      <w:numFmt w:val="bullet"/>
      <w:lvlText w:val="•"/>
      <w:lvlJc w:val="left"/>
      <w:pPr>
        <w:ind w:left="266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94760F72">
      <w:start w:val="1"/>
      <w:numFmt w:val="bullet"/>
      <w:lvlText w:val="o"/>
      <w:lvlJc w:val="left"/>
      <w:pPr>
        <w:ind w:left="338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DB283D74">
      <w:start w:val="1"/>
      <w:numFmt w:val="bullet"/>
      <w:lvlText w:val="▪"/>
      <w:lvlJc w:val="left"/>
      <w:pPr>
        <w:ind w:left="410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E77C2DA8">
      <w:start w:val="1"/>
      <w:numFmt w:val="bullet"/>
      <w:lvlText w:val="•"/>
      <w:lvlJc w:val="left"/>
      <w:pPr>
        <w:ind w:left="482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03460AC0">
      <w:start w:val="1"/>
      <w:numFmt w:val="bullet"/>
      <w:lvlText w:val="o"/>
      <w:lvlJc w:val="left"/>
      <w:pPr>
        <w:ind w:left="554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D7C09D64">
      <w:start w:val="1"/>
      <w:numFmt w:val="bullet"/>
      <w:lvlText w:val="▪"/>
      <w:lvlJc w:val="left"/>
      <w:pPr>
        <w:ind w:left="626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30" w15:restartNumberingAfterBreak="0">
    <w:nsid w:val="47467A40"/>
    <w:multiLevelType w:val="hybridMultilevel"/>
    <w:tmpl w:val="88B28692"/>
    <w:lvl w:ilvl="0" w:tplc="063EBA74">
      <w:start w:val="1"/>
      <w:numFmt w:val="bullet"/>
      <w:lvlText w:val="•"/>
      <w:lvlJc w:val="left"/>
      <w:pPr>
        <w:ind w:left="9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63FE5C94">
      <w:start w:val="1"/>
      <w:numFmt w:val="bullet"/>
      <w:lvlText w:val="o"/>
      <w:lvlJc w:val="left"/>
      <w:pPr>
        <w:ind w:left="144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3502DDB4">
      <w:start w:val="1"/>
      <w:numFmt w:val="bullet"/>
      <w:lvlText w:val="▪"/>
      <w:lvlJc w:val="left"/>
      <w:pPr>
        <w:ind w:left="21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C8AE72C4">
      <w:start w:val="1"/>
      <w:numFmt w:val="bullet"/>
      <w:lvlText w:val="•"/>
      <w:lvlJc w:val="left"/>
      <w:pPr>
        <w:ind w:left="28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2C30A592">
      <w:start w:val="1"/>
      <w:numFmt w:val="bullet"/>
      <w:lvlText w:val="o"/>
      <w:lvlJc w:val="left"/>
      <w:pPr>
        <w:ind w:left="36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4DE6DAE8">
      <w:start w:val="1"/>
      <w:numFmt w:val="bullet"/>
      <w:lvlText w:val="▪"/>
      <w:lvlJc w:val="left"/>
      <w:pPr>
        <w:ind w:left="432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97CC0252">
      <w:start w:val="1"/>
      <w:numFmt w:val="bullet"/>
      <w:lvlText w:val="•"/>
      <w:lvlJc w:val="left"/>
      <w:pPr>
        <w:ind w:left="50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7E1C6C82">
      <w:start w:val="1"/>
      <w:numFmt w:val="bullet"/>
      <w:lvlText w:val="o"/>
      <w:lvlJc w:val="left"/>
      <w:pPr>
        <w:ind w:left="57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0F9AD880">
      <w:start w:val="1"/>
      <w:numFmt w:val="bullet"/>
      <w:lvlText w:val="▪"/>
      <w:lvlJc w:val="left"/>
      <w:pPr>
        <w:ind w:left="648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31" w15:restartNumberingAfterBreak="0">
    <w:nsid w:val="48484826"/>
    <w:multiLevelType w:val="hybridMultilevel"/>
    <w:tmpl w:val="20AE2936"/>
    <w:lvl w:ilvl="0" w:tplc="68367522">
      <w:start w:val="1"/>
      <w:numFmt w:val="bullet"/>
      <w:lvlText w:val="-"/>
      <w:lvlJc w:val="left"/>
      <w:pPr>
        <w:ind w:left="97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187247CA">
      <w:start w:val="1"/>
      <w:numFmt w:val="bullet"/>
      <w:lvlText w:val="o"/>
      <w:lvlJc w:val="left"/>
      <w:pPr>
        <w:ind w:left="178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A4AAA55E">
      <w:start w:val="1"/>
      <w:numFmt w:val="bullet"/>
      <w:lvlText w:val="▪"/>
      <w:lvlJc w:val="left"/>
      <w:pPr>
        <w:ind w:left="250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AA3E905E">
      <w:start w:val="1"/>
      <w:numFmt w:val="bullet"/>
      <w:lvlText w:val="•"/>
      <w:lvlJc w:val="left"/>
      <w:pPr>
        <w:ind w:left="322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F2CE4E70">
      <w:start w:val="1"/>
      <w:numFmt w:val="bullet"/>
      <w:lvlText w:val="o"/>
      <w:lvlJc w:val="left"/>
      <w:pPr>
        <w:ind w:left="394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99A00562">
      <w:start w:val="1"/>
      <w:numFmt w:val="bullet"/>
      <w:lvlText w:val="▪"/>
      <w:lvlJc w:val="left"/>
      <w:pPr>
        <w:ind w:left="466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D74AE51E">
      <w:start w:val="1"/>
      <w:numFmt w:val="bullet"/>
      <w:lvlText w:val="•"/>
      <w:lvlJc w:val="left"/>
      <w:pPr>
        <w:ind w:left="538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530C44EC">
      <w:start w:val="1"/>
      <w:numFmt w:val="bullet"/>
      <w:lvlText w:val="o"/>
      <w:lvlJc w:val="left"/>
      <w:pPr>
        <w:ind w:left="610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723C0084">
      <w:start w:val="1"/>
      <w:numFmt w:val="bullet"/>
      <w:lvlText w:val="▪"/>
      <w:lvlJc w:val="left"/>
      <w:pPr>
        <w:ind w:left="682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32" w15:restartNumberingAfterBreak="0">
    <w:nsid w:val="48BA3D5A"/>
    <w:multiLevelType w:val="hybridMultilevel"/>
    <w:tmpl w:val="EDB60D76"/>
    <w:lvl w:ilvl="0" w:tplc="E49A860A">
      <w:start w:val="4"/>
      <w:numFmt w:val="lowerLetter"/>
      <w:lvlText w:val="%1)"/>
      <w:lvlJc w:val="left"/>
      <w:pPr>
        <w:ind w:left="626"/>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1" w:tplc="8DEAAB84">
      <w:start w:val="1"/>
      <w:numFmt w:val="lowerLetter"/>
      <w:lvlText w:val="%2"/>
      <w:lvlJc w:val="left"/>
      <w:pPr>
        <w:ind w:left="10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2" w:tplc="8F2C3748">
      <w:start w:val="1"/>
      <w:numFmt w:val="lowerRoman"/>
      <w:lvlText w:val="%3"/>
      <w:lvlJc w:val="left"/>
      <w:pPr>
        <w:ind w:left="18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3" w:tplc="288CFCEA">
      <w:start w:val="1"/>
      <w:numFmt w:val="decimal"/>
      <w:lvlText w:val="%4"/>
      <w:lvlJc w:val="left"/>
      <w:pPr>
        <w:ind w:left="25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4" w:tplc="455C5A34">
      <w:start w:val="1"/>
      <w:numFmt w:val="lowerLetter"/>
      <w:lvlText w:val="%5"/>
      <w:lvlJc w:val="left"/>
      <w:pPr>
        <w:ind w:left="324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5" w:tplc="EC88D66C">
      <w:start w:val="1"/>
      <w:numFmt w:val="lowerRoman"/>
      <w:lvlText w:val="%6"/>
      <w:lvlJc w:val="left"/>
      <w:pPr>
        <w:ind w:left="396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6" w:tplc="9D1A8DAC">
      <w:start w:val="1"/>
      <w:numFmt w:val="decimal"/>
      <w:lvlText w:val="%7"/>
      <w:lvlJc w:val="left"/>
      <w:pPr>
        <w:ind w:left="46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7" w:tplc="9FDA029C">
      <w:start w:val="1"/>
      <w:numFmt w:val="lowerLetter"/>
      <w:lvlText w:val="%8"/>
      <w:lvlJc w:val="left"/>
      <w:pPr>
        <w:ind w:left="54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8" w:tplc="5A96A9AC">
      <w:start w:val="1"/>
      <w:numFmt w:val="lowerRoman"/>
      <w:lvlText w:val="%9"/>
      <w:lvlJc w:val="left"/>
      <w:pPr>
        <w:ind w:left="61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abstractNum>
  <w:abstractNum w:abstractNumId="33" w15:restartNumberingAfterBreak="0">
    <w:nsid w:val="4BA37E40"/>
    <w:multiLevelType w:val="hybridMultilevel"/>
    <w:tmpl w:val="60980C00"/>
    <w:lvl w:ilvl="0" w:tplc="9F2830F2">
      <w:start w:val="1"/>
      <w:numFmt w:val="lowerLetter"/>
      <w:lvlText w:val="%1)"/>
      <w:lvlJc w:val="left"/>
      <w:pPr>
        <w:ind w:left="255"/>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1" w:tplc="3B5CB220">
      <w:start w:val="1"/>
      <w:numFmt w:val="lowerLetter"/>
      <w:lvlText w:val="%2"/>
      <w:lvlJc w:val="left"/>
      <w:pPr>
        <w:ind w:left="10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2" w:tplc="2A9AB032">
      <w:start w:val="1"/>
      <w:numFmt w:val="lowerRoman"/>
      <w:lvlText w:val="%3"/>
      <w:lvlJc w:val="left"/>
      <w:pPr>
        <w:ind w:left="18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3" w:tplc="F1CCB060">
      <w:start w:val="1"/>
      <w:numFmt w:val="decimal"/>
      <w:lvlText w:val="%4"/>
      <w:lvlJc w:val="left"/>
      <w:pPr>
        <w:ind w:left="25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4" w:tplc="CEBE040A">
      <w:start w:val="1"/>
      <w:numFmt w:val="lowerLetter"/>
      <w:lvlText w:val="%5"/>
      <w:lvlJc w:val="left"/>
      <w:pPr>
        <w:ind w:left="324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5" w:tplc="46186778">
      <w:start w:val="1"/>
      <w:numFmt w:val="lowerRoman"/>
      <w:lvlText w:val="%6"/>
      <w:lvlJc w:val="left"/>
      <w:pPr>
        <w:ind w:left="396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6" w:tplc="D95401EA">
      <w:start w:val="1"/>
      <w:numFmt w:val="decimal"/>
      <w:lvlText w:val="%7"/>
      <w:lvlJc w:val="left"/>
      <w:pPr>
        <w:ind w:left="46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7" w:tplc="E6FE46B4">
      <w:start w:val="1"/>
      <w:numFmt w:val="lowerLetter"/>
      <w:lvlText w:val="%8"/>
      <w:lvlJc w:val="left"/>
      <w:pPr>
        <w:ind w:left="54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8" w:tplc="B420B6E8">
      <w:start w:val="1"/>
      <w:numFmt w:val="lowerRoman"/>
      <w:lvlText w:val="%9"/>
      <w:lvlJc w:val="left"/>
      <w:pPr>
        <w:ind w:left="61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abstractNum>
  <w:abstractNum w:abstractNumId="34" w15:restartNumberingAfterBreak="0">
    <w:nsid w:val="561C4306"/>
    <w:multiLevelType w:val="hybridMultilevel"/>
    <w:tmpl w:val="F9561502"/>
    <w:lvl w:ilvl="0" w:tplc="36F2443E">
      <w:start w:val="1"/>
      <w:numFmt w:val="lowerLetter"/>
      <w:lvlText w:val="%1)"/>
      <w:lvlJc w:val="left"/>
      <w:pPr>
        <w:ind w:left="626"/>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1" w:tplc="6338D120">
      <w:start w:val="1"/>
      <w:numFmt w:val="lowerLetter"/>
      <w:lvlText w:val="%2"/>
      <w:lvlJc w:val="left"/>
      <w:pPr>
        <w:ind w:left="10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2" w:tplc="6906996A">
      <w:start w:val="1"/>
      <w:numFmt w:val="lowerRoman"/>
      <w:lvlText w:val="%3"/>
      <w:lvlJc w:val="left"/>
      <w:pPr>
        <w:ind w:left="18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3" w:tplc="F29C05AE">
      <w:start w:val="1"/>
      <w:numFmt w:val="decimal"/>
      <w:lvlText w:val="%4"/>
      <w:lvlJc w:val="left"/>
      <w:pPr>
        <w:ind w:left="25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4" w:tplc="37A646C4">
      <w:start w:val="1"/>
      <w:numFmt w:val="lowerLetter"/>
      <w:lvlText w:val="%5"/>
      <w:lvlJc w:val="left"/>
      <w:pPr>
        <w:ind w:left="324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5" w:tplc="40AECE46">
      <w:start w:val="1"/>
      <w:numFmt w:val="lowerRoman"/>
      <w:lvlText w:val="%6"/>
      <w:lvlJc w:val="left"/>
      <w:pPr>
        <w:ind w:left="396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6" w:tplc="FDECFA2C">
      <w:start w:val="1"/>
      <w:numFmt w:val="decimal"/>
      <w:lvlText w:val="%7"/>
      <w:lvlJc w:val="left"/>
      <w:pPr>
        <w:ind w:left="46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7" w:tplc="163C5D0C">
      <w:start w:val="1"/>
      <w:numFmt w:val="lowerLetter"/>
      <w:lvlText w:val="%8"/>
      <w:lvlJc w:val="left"/>
      <w:pPr>
        <w:ind w:left="54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8" w:tplc="FE7ED438">
      <w:start w:val="1"/>
      <w:numFmt w:val="lowerRoman"/>
      <w:lvlText w:val="%9"/>
      <w:lvlJc w:val="left"/>
      <w:pPr>
        <w:ind w:left="61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abstractNum>
  <w:abstractNum w:abstractNumId="35" w15:restartNumberingAfterBreak="0">
    <w:nsid w:val="586573B3"/>
    <w:multiLevelType w:val="hybridMultilevel"/>
    <w:tmpl w:val="C4300AD6"/>
    <w:lvl w:ilvl="0" w:tplc="229288BA">
      <w:start w:val="1"/>
      <w:numFmt w:val="bullet"/>
      <w:lvlText w:val="-"/>
      <w:lvlJc w:val="left"/>
      <w:pPr>
        <w:ind w:left="17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B79C4D94">
      <w:start w:val="1"/>
      <w:numFmt w:val="bullet"/>
      <w:lvlText w:val="o"/>
      <w:lvlJc w:val="left"/>
      <w:pPr>
        <w:ind w:left="122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B5F29088">
      <w:start w:val="1"/>
      <w:numFmt w:val="bullet"/>
      <w:lvlText w:val="▪"/>
      <w:lvlJc w:val="left"/>
      <w:pPr>
        <w:ind w:left="194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5BC4F13A">
      <w:start w:val="1"/>
      <w:numFmt w:val="bullet"/>
      <w:lvlText w:val="•"/>
      <w:lvlJc w:val="left"/>
      <w:pPr>
        <w:ind w:left="266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F8346528">
      <w:start w:val="1"/>
      <w:numFmt w:val="bullet"/>
      <w:lvlText w:val="o"/>
      <w:lvlJc w:val="left"/>
      <w:pPr>
        <w:ind w:left="338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1BA8657E">
      <w:start w:val="1"/>
      <w:numFmt w:val="bullet"/>
      <w:lvlText w:val="▪"/>
      <w:lvlJc w:val="left"/>
      <w:pPr>
        <w:ind w:left="410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FE8E509E">
      <w:start w:val="1"/>
      <w:numFmt w:val="bullet"/>
      <w:lvlText w:val="•"/>
      <w:lvlJc w:val="left"/>
      <w:pPr>
        <w:ind w:left="482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108E7C14">
      <w:start w:val="1"/>
      <w:numFmt w:val="bullet"/>
      <w:lvlText w:val="o"/>
      <w:lvlJc w:val="left"/>
      <w:pPr>
        <w:ind w:left="554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6ED45164">
      <w:start w:val="1"/>
      <w:numFmt w:val="bullet"/>
      <w:lvlText w:val="▪"/>
      <w:lvlJc w:val="left"/>
      <w:pPr>
        <w:ind w:left="626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36" w15:restartNumberingAfterBreak="0">
    <w:nsid w:val="5A8D285C"/>
    <w:multiLevelType w:val="hybridMultilevel"/>
    <w:tmpl w:val="17CAEB7C"/>
    <w:lvl w:ilvl="0" w:tplc="75A48922">
      <w:start w:val="1"/>
      <w:numFmt w:val="lowerLetter"/>
      <w:lvlText w:val="%1)"/>
      <w:lvlJc w:val="left"/>
      <w:pPr>
        <w:ind w:left="626"/>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1" w:tplc="800A60F8">
      <w:start w:val="1"/>
      <w:numFmt w:val="lowerLetter"/>
      <w:lvlText w:val="%2"/>
      <w:lvlJc w:val="left"/>
      <w:pPr>
        <w:ind w:left="10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2" w:tplc="728CC6D8">
      <w:start w:val="1"/>
      <w:numFmt w:val="lowerRoman"/>
      <w:lvlText w:val="%3"/>
      <w:lvlJc w:val="left"/>
      <w:pPr>
        <w:ind w:left="18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3" w:tplc="CC46459A">
      <w:start w:val="1"/>
      <w:numFmt w:val="decimal"/>
      <w:lvlText w:val="%4"/>
      <w:lvlJc w:val="left"/>
      <w:pPr>
        <w:ind w:left="25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4" w:tplc="AAFAC31E">
      <w:start w:val="1"/>
      <w:numFmt w:val="lowerLetter"/>
      <w:lvlText w:val="%5"/>
      <w:lvlJc w:val="left"/>
      <w:pPr>
        <w:ind w:left="324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5" w:tplc="D3C81E60">
      <w:start w:val="1"/>
      <w:numFmt w:val="lowerRoman"/>
      <w:lvlText w:val="%6"/>
      <w:lvlJc w:val="left"/>
      <w:pPr>
        <w:ind w:left="396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6" w:tplc="8B327D06">
      <w:start w:val="1"/>
      <w:numFmt w:val="decimal"/>
      <w:lvlText w:val="%7"/>
      <w:lvlJc w:val="left"/>
      <w:pPr>
        <w:ind w:left="46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7" w:tplc="C82A9B64">
      <w:start w:val="1"/>
      <w:numFmt w:val="lowerLetter"/>
      <w:lvlText w:val="%8"/>
      <w:lvlJc w:val="left"/>
      <w:pPr>
        <w:ind w:left="54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8" w:tplc="C8842390">
      <w:start w:val="1"/>
      <w:numFmt w:val="lowerRoman"/>
      <w:lvlText w:val="%9"/>
      <w:lvlJc w:val="left"/>
      <w:pPr>
        <w:ind w:left="61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abstractNum>
  <w:abstractNum w:abstractNumId="37" w15:restartNumberingAfterBreak="0">
    <w:nsid w:val="5D0A0752"/>
    <w:multiLevelType w:val="hybridMultilevel"/>
    <w:tmpl w:val="20583828"/>
    <w:lvl w:ilvl="0" w:tplc="C9D6B6B6">
      <w:start w:val="1"/>
      <w:numFmt w:val="lowerLetter"/>
      <w:lvlText w:val="%1)"/>
      <w:lvlJc w:val="left"/>
      <w:pPr>
        <w:ind w:left="167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DFF2E32C">
      <w:start w:val="1"/>
      <w:numFmt w:val="lowerLetter"/>
      <w:lvlText w:val="%2"/>
      <w:lvlJc w:val="left"/>
      <w:pPr>
        <w:ind w:left="144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C6149DD8">
      <w:start w:val="1"/>
      <w:numFmt w:val="lowerRoman"/>
      <w:lvlText w:val="%3"/>
      <w:lvlJc w:val="left"/>
      <w:pPr>
        <w:ind w:left="216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0CC08C42">
      <w:start w:val="1"/>
      <w:numFmt w:val="decimal"/>
      <w:lvlText w:val="%4"/>
      <w:lvlJc w:val="left"/>
      <w:pPr>
        <w:ind w:left="288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62FA8EC4">
      <w:start w:val="1"/>
      <w:numFmt w:val="lowerLetter"/>
      <w:lvlText w:val="%5"/>
      <w:lvlJc w:val="left"/>
      <w:pPr>
        <w:ind w:left="360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62C45E46">
      <w:start w:val="1"/>
      <w:numFmt w:val="lowerRoman"/>
      <w:lvlText w:val="%6"/>
      <w:lvlJc w:val="left"/>
      <w:pPr>
        <w:ind w:left="432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1A022CB8">
      <w:start w:val="1"/>
      <w:numFmt w:val="decimal"/>
      <w:lvlText w:val="%7"/>
      <w:lvlJc w:val="left"/>
      <w:pPr>
        <w:ind w:left="504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F24AC2C6">
      <w:start w:val="1"/>
      <w:numFmt w:val="lowerLetter"/>
      <w:lvlText w:val="%8"/>
      <w:lvlJc w:val="left"/>
      <w:pPr>
        <w:ind w:left="576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C8AE7290">
      <w:start w:val="1"/>
      <w:numFmt w:val="lowerRoman"/>
      <w:lvlText w:val="%9"/>
      <w:lvlJc w:val="left"/>
      <w:pPr>
        <w:ind w:left="648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38" w15:restartNumberingAfterBreak="0">
    <w:nsid w:val="60A9771E"/>
    <w:multiLevelType w:val="hybridMultilevel"/>
    <w:tmpl w:val="31665F72"/>
    <w:lvl w:ilvl="0" w:tplc="12E2A54A">
      <w:start w:val="6"/>
      <w:numFmt w:val="decimal"/>
      <w:lvlText w:val="%1."/>
      <w:lvlJc w:val="left"/>
      <w:pPr>
        <w:ind w:left="61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A8E01AB2">
      <w:start w:val="1"/>
      <w:numFmt w:val="lowerLetter"/>
      <w:lvlText w:val="%2"/>
      <w:lvlJc w:val="left"/>
      <w:pPr>
        <w:ind w:left="10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8C984A66">
      <w:start w:val="1"/>
      <w:numFmt w:val="lowerRoman"/>
      <w:lvlText w:val="%3"/>
      <w:lvlJc w:val="left"/>
      <w:pPr>
        <w:ind w:left="18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994698A2">
      <w:start w:val="1"/>
      <w:numFmt w:val="decimal"/>
      <w:lvlText w:val="%4"/>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1D685F18">
      <w:start w:val="1"/>
      <w:numFmt w:val="lowerLetter"/>
      <w:lvlText w:val="%5"/>
      <w:lvlJc w:val="left"/>
      <w:pPr>
        <w:ind w:left="32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9AC05522">
      <w:start w:val="1"/>
      <w:numFmt w:val="lowerRoman"/>
      <w:lvlText w:val="%6"/>
      <w:lvlJc w:val="left"/>
      <w:pPr>
        <w:ind w:left="39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7C0686D0">
      <w:start w:val="1"/>
      <w:numFmt w:val="decimal"/>
      <w:lvlText w:val="%7"/>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4016FA1C">
      <w:start w:val="1"/>
      <w:numFmt w:val="lowerLetter"/>
      <w:lvlText w:val="%8"/>
      <w:lvlJc w:val="left"/>
      <w:pPr>
        <w:ind w:left="54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87A8B9BE">
      <w:start w:val="1"/>
      <w:numFmt w:val="lowerRoman"/>
      <w:lvlText w:val="%9"/>
      <w:lvlJc w:val="left"/>
      <w:pPr>
        <w:ind w:left="61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39" w15:restartNumberingAfterBreak="0">
    <w:nsid w:val="667D21BE"/>
    <w:multiLevelType w:val="hybridMultilevel"/>
    <w:tmpl w:val="71FC5576"/>
    <w:lvl w:ilvl="0" w:tplc="F75ABD48">
      <w:start w:val="1"/>
      <w:numFmt w:val="decimal"/>
      <w:lvlText w:val="%1."/>
      <w:lvlJc w:val="left"/>
      <w:pPr>
        <w:ind w:left="49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DA2459C">
      <w:start w:val="1"/>
      <w:numFmt w:val="lowerLetter"/>
      <w:lvlText w:val="%2"/>
      <w:lvlJc w:val="left"/>
      <w:pPr>
        <w:ind w:left="10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DB62CF64">
      <w:start w:val="1"/>
      <w:numFmt w:val="lowerRoman"/>
      <w:lvlText w:val="%3"/>
      <w:lvlJc w:val="left"/>
      <w:pPr>
        <w:ind w:left="18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D0A6042C">
      <w:start w:val="1"/>
      <w:numFmt w:val="decimal"/>
      <w:lvlText w:val="%4"/>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6422CEA6">
      <w:start w:val="1"/>
      <w:numFmt w:val="lowerLetter"/>
      <w:lvlText w:val="%5"/>
      <w:lvlJc w:val="left"/>
      <w:pPr>
        <w:ind w:left="32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37AAF224">
      <w:start w:val="1"/>
      <w:numFmt w:val="lowerRoman"/>
      <w:lvlText w:val="%6"/>
      <w:lvlJc w:val="left"/>
      <w:pPr>
        <w:ind w:left="39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DB34FEF2">
      <w:start w:val="1"/>
      <w:numFmt w:val="decimal"/>
      <w:lvlText w:val="%7"/>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377E5350">
      <w:start w:val="1"/>
      <w:numFmt w:val="lowerLetter"/>
      <w:lvlText w:val="%8"/>
      <w:lvlJc w:val="left"/>
      <w:pPr>
        <w:ind w:left="54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81D681BE">
      <w:start w:val="1"/>
      <w:numFmt w:val="lowerRoman"/>
      <w:lvlText w:val="%9"/>
      <w:lvlJc w:val="left"/>
      <w:pPr>
        <w:ind w:left="61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40" w15:restartNumberingAfterBreak="0">
    <w:nsid w:val="67E468DF"/>
    <w:multiLevelType w:val="hybridMultilevel"/>
    <w:tmpl w:val="083093D0"/>
    <w:lvl w:ilvl="0" w:tplc="30FA502E">
      <w:start w:val="1"/>
      <w:numFmt w:val="bullet"/>
      <w:lvlText w:val="-"/>
      <w:lvlJc w:val="left"/>
      <w:pPr>
        <w:ind w:left="3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753E65FC">
      <w:start w:val="1"/>
      <w:numFmt w:val="bullet"/>
      <w:lvlText w:val="o"/>
      <w:lvlJc w:val="left"/>
      <w:pPr>
        <w:ind w:left="122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D4AC4624">
      <w:start w:val="1"/>
      <w:numFmt w:val="bullet"/>
      <w:lvlText w:val="▪"/>
      <w:lvlJc w:val="left"/>
      <w:pPr>
        <w:ind w:left="194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295ABC72">
      <w:start w:val="1"/>
      <w:numFmt w:val="bullet"/>
      <w:lvlText w:val="•"/>
      <w:lvlJc w:val="left"/>
      <w:pPr>
        <w:ind w:left="266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0220DDE8">
      <w:start w:val="1"/>
      <w:numFmt w:val="bullet"/>
      <w:lvlText w:val="o"/>
      <w:lvlJc w:val="left"/>
      <w:pPr>
        <w:ind w:left="338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8954FFB0">
      <w:start w:val="1"/>
      <w:numFmt w:val="bullet"/>
      <w:lvlText w:val="▪"/>
      <w:lvlJc w:val="left"/>
      <w:pPr>
        <w:ind w:left="410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8D1E4804">
      <w:start w:val="1"/>
      <w:numFmt w:val="bullet"/>
      <w:lvlText w:val="•"/>
      <w:lvlJc w:val="left"/>
      <w:pPr>
        <w:ind w:left="482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48401278">
      <w:start w:val="1"/>
      <w:numFmt w:val="bullet"/>
      <w:lvlText w:val="o"/>
      <w:lvlJc w:val="left"/>
      <w:pPr>
        <w:ind w:left="554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D0F4D17C">
      <w:start w:val="1"/>
      <w:numFmt w:val="bullet"/>
      <w:lvlText w:val="▪"/>
      <w:lvlJc w:val="left"/>
      <w:pPr>
        <w:ind w:left="626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41" w15:restartNumberingAfterBreak="0">
    <w:nsid w:val="6BD05B32"/>
    <w:multiLevelType w:val="hybridMultilevel"/>
    <w:tmpl w:val="C958CE08"/>
    <w:lvl w:ilvl="0" w:tplc="97C60E38">
      <w:start w:val="1"/>
      <w:numFmt w:val="lowerLetter"/>
      <w:lvlText w:val="%1)"/>
      <w:lvlJc w:val="left"/>
      <w:pPr>
        <w:ind w:left="626"/>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1" w:tplc="EC1A2C20">
      <w:start w:val="1"/>
      <w:numFmt w:val="lowerLetter"/>
      <w:lvlText w:val="%2"/>
      <w:lvlJc w:val="left"/>
      <w:pPr>
        <w:ind w:left="10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2" w:tplc="24DA072C">
      <w:start w:val="1"/>
      <w:numFmt w:val="lowerRoman"/>
      <w:lvlText w:val="%3"/>
      <w:lvlJc w:val="left"/>
      <w:pPr>
        <w:ind w:left="18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3" w:tplc="79C6445E">
      <w:start w:val="1"/>
      <w:numFmt w:val="decimal"/>
      <w:lvlText w:val="%4"/>
      <w:lvlJc w:val="left"/>
      <w:pPr>
        <w:ind w:left="25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4" w:tplc="1A3E46E8">
      <w:start w:val="1"/>
      <w:numFmt w:val="lowerLetter"/>
      <w:lvlText w:val="%5"/>
      <w:lvlJc w:val="left"/>
      <w:pPr>
        <w:ind w:left="324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5" w:tplc="A816EB4E">
      <w:start w:val="1"/>
      <w:numFmt w:val="lowerRoman"/>
      <w:lvlText w:val="%6"/>
      <w:lvlJc w:val="left"/>
      <w:pPr>
        <w:ind w:left="396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6" w:tplc="D7F8F860">
      <w:start w:val="1"/>
      <w:numFmt w:val="decimal"/>
      <w:lvlText w:val="%7"/>
      <w:lvlJc w:val="left"/>
      <w:pPr>
        <w:ind w:left="46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7" w:tplc="FFE820EA">
      <w:start w:val="1"/>
      <w:numFmt w:val="lowerLetter"/>
      <w:lvlText w:val="%8"/>
      <w:lvlJc w:val="left"/>
      <w:pPr>
        <w:ind w:left="54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8" w:tplc="2DF69F42">
      <w:start w:val="1"/>
      <w:numFmt w:val="lowerRoman"/>
      <w:lvlText w:val="%9"/>
      <w:lvlJc w:val="left"/>
      <w:pPr>
        <w:ind w:left="61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abstractNum>
  <w:abstractNum w:abstractNumId="42" w15:restartNumberingAfterBreak="0">
    <w:nsid w:val="6E190021"/>
    <w:multiLevelType w:val="hybridMultilevel"/>
    <w:tmpl w:val="484AD656"/>
    <w:lvl w:ilvl="0" w:tplc="56BAB776">
      <w:start w:val="1"/>
      <w:numFmt w:val="lowerLetter"/>
      <w:lvlText w:val="%1)"/>
      <w:lvlJc w:val="left"/>
      <w:pPr>
        <w:ind w:left="686"/>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1" w:tplc="C0FC099A">
      <w:start w:val="1"/>
      <w:numFmt w:val="lowerLetter"/>
      <w:lvlText w:val="%2"/>
      <w:lvlJc w:val="left"/>
      <w:pPr>
        <w:ind w:left="10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2" w:tplc="CAD6F152">
      <w:start w:val="1"/>
      <w:numFmt w:val="lowerRoman"/>
      <w:lvlText w:val="%3"/>
      <w:lvlJc w:val="left"/>
      <w:pPr>
        <w:ind w:left="18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3" w:tplc="60563AE6">
      <w:start w:val="1"/>
      <w:numFmt w:val="decimal"/>
      <w:lvlText w:val="%4"/>
      <w:lvlJc w:val="left"/>
      <w:pPr>
        <w:ind w:left="25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4" w:tplc="F21004AA">
      <w:start w:val="1"/>
      <w:numFmt w:val="lowerLetter"/>
      <w:lvlText w:val="%5"/>
      <w:lvlJc w:val="left"/>
      <w:pPr>
        <w:ind w:left="324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5" w:tplc="382C4190">
      <w:start w:val="1"/>
      <w:numFmt w:val="lowerRoman"/>
      <w:lvlText w:val="%6"/>
      <w:lvlJc w:val="left"/>
      <w:pPr>
        <w:ind w:left="396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6" w:tplc="99CEFFBE">
      <w:start w:val="1"/>
      <w:numFmt w:val="decimal"/>
      <w:lvlText w:val="%7"/>
      <w:lvlJc w:val="left"/>
      <w:pPr>
        <w:ind w:left="46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7" w:tplc="CFC40FA4">
      <w:start w:val="1"/>
      <w:numFmt w:val="lowerLetter"/>
      <w:lvlText w:val="%8"/>
      <w:lvlJc w:val="left"/>
      <w:pPr>
        <w:ind w:left="54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8" w:tplc="83BEB56E">
      <w:start w:val="1"/>
      <w:numFmt w:val="lowerRoman"/>
      <w:lvlText w:val="%9"/>
      <w:lvlJc w:val="left"/>
      <w:pPr>
        <w:ind w:left="61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abstractNum>
  <w:abstractNum w:abstractNumId="43" w15:restartNumberingAfterBreak="0">
    <w:nsid w:val="724B6C19"/>
    <w:multiLevelType w:val="hybridMultilevel"/>
    <w:tmpl w:val="AFD27D10"/>
    <w:lvl w:ilvl="0" w:tplc="3D58EA72">
      <w:start w:val="1"/>
      <w:numFmt w:val="bullet"/>
      <w:lvlText w:val="-"/>
      <w:lvlJc w:val="left"/>
      <w:pPr>
        <w:ind w:left="17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B2A267EC">
      <w:start w:val="1"/>
      <w:numFmt w:val="bullet"/>
      <w:lvlText w:val="o"/>
      <w:lvlJc w:val="left"/>
      <w:pPr>
        <w:ind w:left="122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492A57F6">
      <w:start w:val="1"/>
      <w:numFmt w:val="bullet"/>
      <w:lvlText w:val="▪"/>
      <w:lvlJc w:val="left"/>
      <w:pPr>
        <w:ind w:left="194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EA8225B8">
      <w:start w:val="1"/>
      <w:numFmt w:val="bullet"/>
      <w:lvlText w:val="•"/>
      <w:lvlJc w:val="left"/>
      <w:pPr>
        <w:ind w:left="266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6B16863E">
      <w:start w:val="1"/>
      <w:numFmt w:val="bullet"/>
      <w:lvlText w:val="o"/>
      <w:lvlJc w:val="left"/>
      <w:pPr>
        <w:ind w:left="338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696E3B58">
      <w:start w:val="1"/>
      <w:numFmt w:val="bullet"/>
      <w:lvlText w:val="▪"/>
      <w:lvlJc w:val="left"/>
      <w:pPr>
        <w:ind w:left="410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24DECD6A">
      <w:start w:val="1"/>
      <w:numFmt w:val="bullet"/>
      <w:lvlText w:val="•"/>
      <w:lvlJc w:val="left"/>
      <w:pPr>
        <w:ind w:left="482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D5A6EA62">
      <w:start w:val="1"/>
      <w:numFmt w:val="bullet"/>
      <w:lvlText w:val="o"/>
      <w:lvlJc w:val="left"/>
      <w:pPr>
        <w:ind w:left="554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3ACC0BBC">
      <w:start w:val="1"/>
      <w:numFmt w:val="bullet"/>
      <w:lvlText w:val="▪"/>
      <w:lvlJc w:val="left"/>
      <w:pPr>
        <w:ind w:left="626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44" w15:restartNumberingAfterBreak="0">
    <w:nsid w:val="740A7730"/>
    <w:multiLevelType w:val="hybridMultilevel"/>
    <w:tmpl w:val="7B7A55AE"/>
    <w:lvl w:ilvl="0" w:tplc="7D82756C">
      <w:start w:val="6"/>
      <w:numFmt w:val="decimal"/>
      <w:lvlText w:val="%1."/>
      <w:lvlJc w:val="left"/>
      <w:pPr>
        <w:ind w:left="61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11A432C4">
      <w:start w:val="1"/>
      <w:numFmt w:val="lowerLetter"/>
      <w:lvlText w:val="%2"/>
      <w:lvlJc w:val="left"/>
      <w:pPr>
        <w:ind w:left="10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07BC0884">
      <w:start w:val="1"/>
      <w:numFmt w:val="lowerRoman"/>
      <w:lvlText w:val="%3"/>
      <w:lvlJc w:val="left"/>
      <w:pPr>
        <w:ind w:left="18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2D08022C">
      <w:start w:val="1"/>
      <w:numFmt w:val="decimal"/>
      <w:lvlText w:val="%4"/>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CB5C0B3C">
      <w:start w:val="1"/>
      <w:numFmt w:val="lowerLetter"/>
      <w:lvlText w:val="%5"/>
      <w:lvlJc w:val="left"/>
      <w:pPr>
        <w:ind w:left="32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56B0FE92">
      <w:start w:val="1"/>
      <w:numFmt w:val="lowerRoman"/>
      <w:lvlText w:val="%6"/>
      <w:lvlJc w:val="left"/>
      <w:pPr>
        <w:ind w:left="39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D988AF54">
      <w:start w:val="1"/>
      <w:numFmt w:val="decimal"/>
      <w:lvlText w:val="%7"/>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C44E6042">
      <w:start w:val="1"/>
      <w:numFmt w:val="lowerLetter"/>
      <w:lvlText w:val="%8"/>
      <w:lvlJc w:val="left"/>
      <w:pPr>
        <w:ind w:left="54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403CBBF8">
      <w:start w:val="1"/>
      <w:numFmt w:val="lowerRoman"/>
      <w:lvlText w:val="%9"/>
      <w:lvlJc w:val="left"/>
      <w:pPr>
        <w:ind w:left="61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45" w15:restartNumberingAfterBreak="0">
    <w:nsid w:val="76271956"/>
    <w:multiLevelType w:val="hybridMultilevel"/>
    <w:tmpl w:val="4EA0A3E8"/>
    <w:lvl w:ilvl="0" w:tplc="688E677A">
      <w:start w:val="1"/>
      <w:numFmt w:val="lowerLetter"/>
      <w:lvlText w:val="%1)"/>
      <w:lvlJc w:val="left"/>
      <w:pPr>
        <w:ind w:left="626"/>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1" w:tplc="3FA28F6A">
      <w:start w:val="1"/>
      <w:numFmt w:val="lowerLetter"/>
      <w:lvlText w:val="%2"/>
      <w:lvlJc w:val="left"/>
      <w:pPr>
        <w:ind w:left="10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2" w:tplc="66A8AC0E">
      <w:start w:val="1"/>
      <w:numFmt w:val="lowerRoman"/>
      <w:lvlText w:val="%3"/>
      <w:lvlJc w:val="left"/>
      <w:pPr>
        <w:ind w:left="18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3" w:tplc="2DFEB70A">
      <w:start w:val="1"/>
      <w:numFmt w:val="decimal"/>
      <w:lvlText w:val="%4"/>
      <w:lvlJc w:val="left"/>
      <w:pPr>
        <w:ind w:left="25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4" w:tplc="7722DEF0">
      <w:start w:val="1"/>
      <w:numFmt w:val="lowerLetter"/>
      <w:lvlText w:val="%5"/>
      <w:lvlJc w:val="left"/>
      <w:pPr>
        <w:ind w:left="324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5" w:tplc="1FB26CFA">
      <w:start w:val="1"/>
      <w:numFmt w:val="lowerRoman"/>
      <w:lvlText w:val="%6"/>
      <w:lvlJc w:val="left"/>
      <w:pPr>
        <w:ind w:left="396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6" w:tplc="2488C468">
      <w:start w:val="1"/>
      <w:numFmt w:val="decimal"/>
      <w:lvlText w:val="%7"/>
      <w:lvlJc w:val="left"/>
      <w:pPr>
        <w:ind w:left="46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7" w:tplc="3FD2C55C">
      <w:start w:val="1"/>
      <w:numFmt w:val="lowerLetter"/>
      <w:lvlText w:val="%8"/>
      <w:lvlJc w:val="left"/>
      <w:pPr>
        <w:ind w:left="54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8" w:tplc="CBD4039A">
      <w:start w:val="1"/>
      <w:numFmt w:val="lowerRoman"/>
      <w:lvlText w:val="%9"/>
      <w:lvlJc w:val="left"/>
      <w:pPr>
        <w:ind w:left="61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abstractNum>
  <w:abstractNum w:abstractNumId="46" w15:restartNumberingAfterBreak="0">
    <w:nsid w:val="7A573B8D"/>
    <w:multiLevelType w:val="hybridMultilevel"/>
    <w:tmpl w:val="A17CA226"/>
    <w:lvl w:ilvl="0" w:tplc="28CA4CEE">
      <w:start w:val="1"/>
      <w:numFmt w:val="bullet"/>
      <w:lvlText w:val="•"/>
      <w:lvlJc w:val="left"/>
      <w:pPr>
        <w:ind w:left="9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A8EC07D8">
      <w:start w:val="1"/>
      <w:numFmt w:val="bullet"/>
      <w:lvlText w:val="o"/>
      <w:lvlJc w:val="left"/>
      <w:pPr>
        <w:ind w:left="1546"/>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6AE2C8B4">
      <w:start w:val="1"/>
      <w:numFmt w:val="bullet"/>
      <w:lvlText w:val="▪"/>
      <w:lvlJc w:val="left"/>
      <w:pPr>
        <w:ind w:left="2266"/>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54B033F4">
      <w:start w:val="1"/>
      <w:numFmt w:val="bullet"/>
      <w:lvlText w:val="•"/>
      <w:lvlJc w:val="left"/>
      <w:pPr>
        <w:ind w:left="2986"/>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70A4B910">
      <w:start w:val="1"/>
      <w:numFmt w:val="bullet"/>
      <w:lvlText w:val="o"/>
      <w:lvlJc w:val="left"/>
      <w:pPr>
        <w:ind w:left="3706"/>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3D8810A2">
      <w:start w:val="1"/>
      <w:numFmt w:val="bullet"/>
      <w:lvlText w:val="▪"/>
      <w:lvlJc w:val="left"/>
      <w:pPr>
        <w:ind w:left="4426"/>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63C61F58">
      <w:start w:val="1"/>
      <w:numFmt w:val="bullet"/>
      <w:lvlText w:val="•"/>
      <w:lvlJc w:val="left"/>
      <w:pPr>
        <w:ind w:left="5146"/>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B47C6A76">
      <w:start w:val="1"/>
      <w:numFmt w:val="bullet"/>
      <w:lvlText w:val="o"/>
      <w:lvlJc w:val="left"/>
      <w:pPr>
        <w:ind w:left="5866"/>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BB4E289C">
      <w:start w:val="1"/>
      <w:numFmt w:val="bullet"/>
      <w:lvlText w:val="▪"/>
      <w:lvlJc w:val="left"/>
      <w:pPr>
        <w:ind w:left="6586"/>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47" w15:restartNumberingAfterBreak="0">
    <w:nsid w:val="7DA02710"/>
    <w:multiLevelType w:val="hybridMultilevel"/>
    <w:tmpl w:val="9214A3AA"/>
    <w:lvl w:ilvl="0" w:tplc="5212FF36">
      <w:start w:val="1"/>
      <w:numFmt w:val="bullet"/>
      <w:lvlText w:val="•"/>
      <w:lvlJc w:val="left"/>
      <w:pPr>
        <w:ind w:left="9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54F48480">
      <w:start w:val="1"/>
      <w:numFmt w:val="bullet"/>
      <w:lvlText w:val="o"/>
      <w:lvlJc w:val="left"/>
      <w:pPr>
        <w:ind w:left="144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9580F590">
      <w:start w:val="1"/>
      <w:numFmt w:val="bullet"/>
      <w:lvlText w:val="▪"/>
      <w:lvlJc w:val="left"/>
      <w:pPr>
        <w:ind w:left="21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1EB44F0E">
      <w:start w:val="1"/>
      <w:numFmt w:val="bullet"/>
      <w:lvlText w:val="•"/>
      <w:lvlJc w:val="left"/>
      <w:pPr>
        <w:ind w:left="28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1D9095A8">
      <w:start w:val="1"/>
      <w:numFmt w:val="bullet"/>
      <w:lvlText w:val="o"/>
      <w:lvlJc w:val="left"/>
      <w:pPr>
        <w:ind w:left="36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C61CAF98">
      <w:start w:val="1"/>
      <w:numFmt w:val="bullet"/>
      <w:lvlText w:val="▪"/>
      <w:lvlJc w:val="left"/>
      <w:pPr>
        <w:ind w:left="432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D90C3166">
      <w:start w:val="1"/>
      <w:numFmt w:val="bullet"/>
      <w:lvlText w:val="•"/>
      <w:lvlJc w:val="left"/>
      <w:pPr>
        <w:ind w:left="50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6CB48FC4">
      <w:start w:val="1"/>
      <w:numFmt w:val="bullet"/>
      <w:lvlText w:val="o"/>
      <w:lvlJc w:val="left"/>
      <w:pPr>
        <w:ind w:left="57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D8E0A944">
      <w:start w:val="1"/>
      <w:numFmt w:val="bullet"/>
      <w:lvlText w:val="▪"/>
      <w:lvlJc w:val="left"/>
      <w:pPr>
        <w:ind w:left="648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num w:numId="1">
    <w:abstractNumId w:val="23"/>
  </w:num>
  <w:num w:numId="2">
    <w:abstractNumId w:val="7"/>
  </w:num>
  <w:num w:numId="3">
    <w:abstractNumId w:val="37"/>
  </w:num>
  <w:num w:numId="4">
    <w:abstractNumId w:val="14"/>
  </w:num>
  <w:num w:numId="5">
    <w:abstractNumId w:val="19"/>
  </w:num>
  <w:num w:numId="6">
    <w:abstractNumId w:val="22"/>
  </w:num>
  <w:num w:numId="7">
    <w:abstractNumId w:val="13"/>
  </w:num>
  <w:num w:numId="8">
    <w:abstractNumId w:val="0"/>
  </w:num>
  <w:num w:numId="9">
    <w:abstractNumId w:val="31"/>
  </w:num>
  <w:num w:numId="10">
    <w:abstractNumId w:val="1"/>
  </w:num>
  <w:num w:numId="11">
    <w:abstractNumId w:val="4"/>
  </w:num>
  <w:num w:numId="12">
    <w:abstractNumId w:val="39"/>
  </w:num>
  <w:num w:numId="13">
    <w:abstractNumId w:val="42"/>
  </w:num>
  <w:num w:numId="14">
    <w:abstractNumId w:val="45"/>
  </w:num>
  <w:num w:numId="15">
    <w:abstractNumId w:val="26"/>
  </w:num>
  <w:num w:numId="16">
    <w:abstractNumId w:val="36"/>
  </w:num>
  <w:num w:numId="17">
    <w:abstractNumId w:val="38"/>
  </w:num>
  <w:num w:numId="18">
    <w:abstractNumId w:val="5"/>
  </w:num>
  <w:num w:numId="19">
    <w:abstractNumId w:val="47"/>
  </w:num>
  <w:num w:numId="20">
    <w:abstractNumId w:val="9"/>
  </w:num>
  <w:num w:numId="21">
    <w:abstractNumId w:val="20"/>
  </w:num>
  <w:num w:numId="22">
    <w:abstractNumId w:val="25"/>
  </w:num>
  <w:num w:numId="23">
    <w:abstractNumId w:val="3"/>
  </w:num>
  <w:num w:numId="24">
    <w:abstractNumId w:val="28"/>
  </w:num>
  <w:num w:numId="25">
    <w:abstractNumId w:val="15"/>
  </w:num>
  <w:num w:numId="26">
    <w:abstractNumId w:val="12"/>
  </w:num>
  <w:num w:numId="27">
    <w:abstractNumId w:val="44"/>
  </w:num>
  <w:num w:numId="28">
    <w:abstractNumId w:val="27"/>
  </w:num>
  <w:num w:numId="29">
    <w:abstractNumId w:val="30"/>
  </w:num>
  <w:num w:numId="30">
    <w:abstractNumId w:val="8"/>
  </w:num>
  <w:num w:numId="31">
    <w:abstractNumId w:val="2"/>
  </w:num>
  <w:num w:numId="32">
    <w:abstractNumId w:val="33"/>
  </w:num>
  <w:num w:numId="33">
    <w:abstractNumId w:val="32"/>
  </w:num>
  <w:num w:numId="34">
    <w:abstractNumId w:val="41"/>
  </w:num>
  <w:num w:numId="35">
    <w:abstractNumId w:val="11"/>
  </w:num>
  <w:num w:numId="36">
    <w:abstractNumId w:val="24"/>
  </w:num>
  <w:num w:numId="37">
    <w:abstractNumId w:val="34"/>
  </w:num>
  <w:num w:numId="38">
    <w:abstractNumId w:val="46"/>
  </w:num>
  <w:num w:numId="39">
    <w:abstractNumId w:val="18"/>
  </w:num>
  <w:num w:numId="40">
    <w:abstractNumId w:val="6"/>
  </w:num>
  <w:num w:numId="41">
    <w:abstractNumId w:val="43"/>
  </w:num>
  <w:num w:numId="42">
    <w:abstractNumId w:val="21"/>
  </w:num>
  <w:num w:numId="43">
    <w:abstractNumId w:val="16"/>
  </w:num>
  <w:num w:numId="44">
    <w:abstractNumId w:val="10"/>
  </w:num>
  <w:num w:numId="45">
    <w:abstractNumId w:val="17"/>
  </w:num>
  <w:num w:numId="46">
    <w:abstractNumId w:val="29"/>
  </w:num>
  <w:num w:numId="47">
    <w:abstractNumId w:val="35"/>
  </w:num>
  <w:num w:numId="48">
    <w:abstractNumId w:val="4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425"/>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03E47"/>
    <w:rsid w:val="00B03E47"/>
    <w:rsid w:val="00E2034E"/>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983FD174-CF40-42A3-840F-3F2D6A4134B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s-ES" w:eastAsia="es-E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4" w:line="247" w:lineRule="auto"/>
      <w:ind w:left="270" w:right="785" w:hanging="10"/>
      <w:jc w:val="both"/>
    </w:pPr>
    <w:rPr>
      <w:rFonts w:ascii="Arial" w:eastAsia="Arial" w:hAnsi="Arial" w:cs="Arial"/>
      <w:color w:val="000000"/>
    </w:rPr>
  </w:style>
  <w:style w:type="paragraph" w:styleId="Ttulo1">
    <w:name w:val="heading 1"/>
    <w:next w:val="Normal"/>
    <w:link w:val="Ttulo1Car"/>
    <w:uiPriority w:val="9"/>
    <w:unhideWhenUsed/>
    <w:qFormat/>
    <w:pPr>
      <w:keepNext/>
      <w:keepLines/>
      <w:shd w:val="clear" w:color="auto" w:fill="E0E0E0"/>
      <w:spacing w:after="3" w:line="265" w:lineRule="auto"/>
      <w:ind w:left="270" w:hanging="10"/>
      <w:outlineLvl w:val="0"/>
    </w:pPr>
    <w:rPr>
      <w:rFonts w:ascii="Arial" w:eastAsia="Arial" w:hAnsi="Arial" w:cs="Arial"/>
      <w:color w:val="000000"/>
      <w:shd w:val="clear" w:color="auto" w:fill="E6E6E6"/>
    </w:rPr>
  </w:style>
  <w:style w:type="paragraph" w:styleId="Ttulo2">
    <w:name w:val="heading 2"/>
    <w:next w:val="Normal"/>
    <w:link w:val="Ttulo2Car"/>
    <w:uiPriority w:val="9"/>
    <w:unhideWhenUsed/>
    <w:qFormat/>
    <w:pPr>
      <w:keepNext/>
      <w:keepLines/>
      <w:spacing w:after="100"/>
      <w:ind w:left="270" w:hanging="10"/>
      <w:jc w:val="center"/>
      <w:outlineLvl w:val="1"/>
    </w:pPr>
    <w:rPr>
      <w:rFonts w:ascii="Arial" w:eastAsia="Arial" w:hAnsi="Arial" w:cs="Arial"/>
      <w:b/>
      <w:color w:val="000000"/>
    </w:rPr>
  </w:style>
  <w:style w:type="paragraph" w:styleId="Ttulo3">
    <w:name w:val="heading 3"/>
    <w:next w:val="Normal"/>
    <w:link w:val="Ttulo3Car"/>
    <w:uiPriority w:val="9"/>
    <w:unhideWhenUsed/>
    <w:qFormat/>
    <w:pPr>
      <w:keepNext/>
      <w:keepLines/>
      <w:spacing w:after="100"/>
      <w:ind w:left="270" w:hanging="10"/>
      <w:jc w:val="center"/>
      <w:outlineLvl w:val="2"/>
    </w:pPr>
    <w:rPr>
      <w:rFonts w:ascii="Arial" w:eastAsia="Arial" w:hAnsi="Arial" w:cs="Arial"/>
      <w:b/>
      <w:color w:val="00000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3Car">
    <w:name w:val="Título 3 Car"/>
    <w:link w:val="Ttulo3"/>
    <w:rPr>
      <w:rFonts w:ascii="Arial" w:eastAsia="Arial" w:hAnsi="Arial" w:cs="Arial"/>
      <w:b/>
      <w:color w:val="000000"/>
      <w:sz w:val="22"/>
    </w:rPr>
  </w:style>
  <w:style w:type="character" w:customStyle="1" w:styleId="Ttulo1Car">
    <w:name w:val="Título 1 Car"/>
    <w:link w:val="Ttulo1"/>
    <w:rPr>
      <w:rFonts w:ascii="Arial" w:eastAsia="Arial" w:hAnsi="Arial" w:cs="Arial"/>
      <w:color w:val="000000"/>
      <w:sz w:val="22"/>
      <w:shd w:val="clear" w:color="auto" w:fill="E6E6E6"/>
    </w:rPr>
  </w:style>
  <w:style w:type="character" w:customStyle="1" w:styleId="Ttulo2Car">
    <w:name w:val="Título 2 Car"/>
    <w:link w:val="Ttulo2"/>
    <w:rPr>
      <w:rFonts w:ascii="Arial" w:eastAsia="Arial" w:hAnsi="Arial" w:cs="Arial"/>
      <w:b/>
      <w:color w:val="000000"/>
      <w:sz w:val="22"/>
    </w:rPr>
  </w:style>
  <w:style w:type="table" w:customStyle="1" w:styleId="TableGrid">
    <w:name w:val="TableGrid"/>
    <w:pPr>
      <w:spacing w:after="0" w:line="240" w:lineRule="auto"/>
    </w:p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26" Type="http://schemas.openxmlformats.org/officeDocument/2006/relationships/image" Target="media/image14.jpg"/><Relationship Id="rId21" Type="http://schemas.openxmlformats.org/officeDocument/2006/relationships/image" Target="media/image10.png"/><Relationship Id="rId42" Type="http://schemas.openxmlformats.org/officeDocument/2006/relationships/image" Target="media/image180.jpg"/><Relationship Id="rId47" Type="http://schemas.openxmlformats.org/officeDocument/2006/relationships/image" Target="media/image25.jpg"/><Relationship Id="rId63" Type="http://schemas.openxmlformats.org/officeDocument/2006/relationships/image" Target="media/image34.jpg"/><Relationship Id="rId68" Type="http://schemas.openxmlformats.org/officeDocument/2006/relationships/image" Target="media/image37.jpg"/><Relationship Id="rId16" Type="http://schemas.openxmlformats.org/officeDocument/2006/relationships/image" Target="media/image60.jpg"/><Relationship Id="rId11" Type="http://schemas.openxmlformats.org/officeDocument/2006/relationships/image" Target="media/image4.jpg"/><Relationship Id="rId24" Type="http://schemas.openxmlformats.org/officeDocument/2006/relationships/image" Target="media/image12.jpg"/><Relationship Id="rId32" Type="http://schemas.openxmlformats.org/officeDocument/2006/relationships/image" Target="media/image16.jpg"/><Relationship Id="rId37" Type="http://schemas.openxmlformats.org/officeDocument/2006/relationships/image" Target="media/image19.jpg"/><Relationship Id="rId40" Type="http://schemas.openxmlformats.org/officeDocument/2006/relationships/image" Target="media/image170.jpg"/><Relationship Id="rId45" Type="http://schemas.openxmlformats.org/officeDocument/2006/relationships/image" Target="media/image24.jpg"/><Relationship Id="rId53" Type="http://schemas.openxmlformats.org/officeDocument/2006/relationships/image" Target="media/image250.jpg"/><Relationship Id="rId58" Type="http://schemas.openxmlformats.org/officeDocument/2006/relationships/image" Target="media/image31.jpg"/><Relationship Id="rId66" Type="http://schemas.openxmlformats.org/officeDocument/2006/relationships/image" Target="media/image36.jpg"/><Relationship Id="rId74" Type="http://schemas.openxmlformats.org/officeDocument/2006/relationships/header" Target="header3.xml"/><Relationship Id="rId5" Type="http://schemas.openxmlformats.org/officeDocument/2006/relationships/footnotes" Target="footnotes.xml"/><Relationship Id="rId61" Type="http://schemas.openxmlformats.org/officeDocument/2006/relationships/image" Target="media/image290.jpg"/><Relationship Id="rId19" Type="http://schemas.openxmlformats.org/officeDocument/2006/relationships/image" Target="media/image8.png"/><Relationship Id="rId14" Type="http://schemas.openxmlformats.org/officeDocument/2006/relationships/image" Target="media/image50.jpg"/><Relationship Id="rId22" Type="http://schemas.openxmlformats.org/officeDocument/2006/relationships/image" Target="media/image11.jpg"/><Relationship Id="rId27" Type="http://schemas.openxmlformats.org/officeDocument/2006/relationships/image" Target="media/image8.jpg"/><Relationship Id="rId30" Type="http://schemas.openxmlformats.org/officeDocument/2006/relationships/image" Target="media/image15.jpg"/><Relationship Id="rId35" Type="http://schemas.openxmlformats.org/officeDocument/2006/relationships/image" Target="media/image18.jpg"/><Relationship Id="rId43" Type="http://schemas.openxmlformats.org/officeDocument/2006/relationships/image" Target="media/image22.jpg"/><Relationship Id="rId48" Type="http://schemas.openxmlformats.org/officeDocument/2006/relationships/image" Target="media/image26.jpg"/><Relationship Id="rId56" Type="http://schemas.openxmlformats.org/officeDocument/2006/relationships/image" Target="media/image260.jpg"/><Relationship Id="rId64" Type="http://schemas.openxmlformats.org/officeDocument/2006/relationships/image" Target="media/image35.jpg"/><Relationship Id="rId69" Type="http://schemas.openxmlformats.org/officeDocument/2006/relationships/image" Target="media/image340.jpg"/><Relationship Id="rId77" Type="http://schemas.openxmlformats.org/officeDocument/2006/relationships/theme" Target="theme/theme1.xml"/><Relationship Id="rId8" Type="http://schemas.openxmlformats.org/officeDocument/2006/relationships/image" Target="media/image0.png"/><Relationship Id="rId51" Type="http://schemas.openxmlformats.org/officeDocument/2006/relationships/image" Target="media/image28.jpg"/><Relationship Id="rId72" Type="http://schemas.openxmlformats.org/officeDocument/2006/relationships/footer" Target="footer1.xml"/><Relationship Id="rId3" Type="http://schemas.openxmlformats.org/officeDocument/2006/relationships/settings" Target="settings.xml"/><Relationship Id="rId12" Type="http://schemas.openxmlformats.org/officeDocument/2006/relationships/image" Target="media/image40.jpg"/><Relationship Id="rId17" Type="http://schemas.openxmlformats.org/officeDocument/2006/relationships/image" Target="media/image7.jpg"/><Relationship Id="rId25" Type="http://schemas.openxmlformats.org/officeDocument/2006/relationships/image" Target="media/image13.jpg"/><Relationship Id="rId33" Type="http://schemas.openxmlformats.org/officeDocument/2006/relationships/image" Target="media/image17.jpg"/><Relationship Id="rId38" Type="http://schemas.openxmlformats.org/officeDocument/2006/relationships/image" Target="media/image160.jpg"/><Relationship Id="rId46" Type="http://schemas.openxmlformats.org/officeDocument/2006/relationships/image" Target="media/image210.jpg"/><Relationship Id="rId59" Type="http://schemas.openxmlformats.org/officeDocument/2006/relationships/image" Target="media/image280.jpg"/><Relationship Id="rId67" Type="http://schemas.openxmlformats.org/officeDocument/2006/relationships/image" Target="media/image330.jpg"/><Relationship Id="rId20" Type="http://schemas.openxmlformats.org/officeDocument/2006/relationships/image" Target="media/image9.png"/><Relationship Id="rId41" Type="http://schemas.openxmlformats.org/officeDocument/2006/relationships/image" Target="media/image21.jpg"/><Relationship Id="rId54" Type="http://schemas.openxmlformats.org/officeDocument/2006/relationships/image" Target="media/image29.jpg"/><Relationship Id="rId62" Type="http://schemas.openxmlformats.org/officeDocument/2006/relationships/image" Target="media/image33.jpg"/><Relationship Id="rId70" Type="http://schemas.openxmlformats.org/officeDocument/2006/relationships/header" Target="header1.xml"/><Relationship Id="rId75" Type="http://schemas.openxmlformats.org/officeDocument/2006/relationships/footer" Target="footer3.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6.jpg"/><Relationship Id="rId23" Type="http://schemas.openxmlformats.org/officeDocument/2006/relationships/image" Target="media/image110.jpg"/><Relationship Id="rId28" Type="http://schemas.openxmlformats.org/officeDocument/2006/relationships/image" Target="media/image9.jpg"/><Relationship Id="rId36" Type="http://schemas.openxmlformats.org/officeDocument/2006/relationships/image" Target="media/image150.jpg"/><Relationship Id="rId49" Type="http://schemas.openxmlformats.org/officeDocument/2006/relationships/image" Target="media/image230.jpg"/><Relationship Id="rId57" Type="http://schemas.openxmlformats.org/officeDocument/2006/relationships/image" Target="media/image270.jpg"/><Relationship Id="rId10" Type="http://schemas.openxmlformats.org/officeDocument/2006/relationships/image" Target="media/image3.jpg"/><Relationship Id="rId31" Type="http://schemas.openxmlformats.org/officeDocument/2006/relationships/image" Target="media/image120.jpg"/><Relationship Id="rId44" Type="http://schemas.openxmlformats.org/officeDocument/2006/relationships/image" Target="media/image23.jpg"/><Relationship Id="rId52" Type="http://schemas.openxmlformats.org/officeDocument/2006/relationships/image" Target="media/image240.jpg"/><Relationship Id="rId60" Type="http://schemas.openxmlformats.org/officeDocument/2006/relationships/image" Target="media/image32.jpg"/><Relationship Id="rId65" Type="http://schemas.openxmlformats.org/officeDocument/2006/relationships/image" Target="media/image320.jpg"/><Relationship Id="rId73" Type="http://schemas.openxmlformats.org/officeDocument/2006/relationships/footer" Target="footer2.xml"/><Relationship Id="rId4" Type="http://schemas.openxmlformats.org/officeDocument/2006/relationships/webSettings" Target="webSettings.xml"/><Relationship Id="rId9" Type="http://schemas.openxmlformats.org/officeDocument/2006/relationships/image" Target="media/image2.jpg"/><Relationship Id="rId13" Type="http://schemas.openxmlformats.org/officeDocument/2006/relationships/image" Target="media/image5.jpg"/><Relationship Id="rId18" Type="http://schemas.openxmlformats.org/officeDocument/2006/relationships/image" Target="media/image70.jpg"/><Relationship Id="rId39" Type="http://schemas.openxmlformats.org/officeDocument/2006/relationships/image" Target="media/image20.jpg"/><Relationship Id="rId34" Type="http://schemas.openxmlformats.org/officeDocument/2006/relationships/image" Target="media/image130.jpg"/><Relationship Id="rId50" Type="http://schemas.openxmlformats.org/officeDocument/2006/relationships/image" Target="media/image27.jpg"/><Relationship Id="rId55" Type="http://schemas.openxmlformats.org/officeDocument/2006/relationships/image" Target="media/image30.jpg"/><Relationship Id="rId76" Type="http://schemas.openxmlformats.org/officeDocument/2006/relationships/fontTable" Target="fontTable.xml"/><Relationship Id="rId7" Type="http://schemas.openxmlformats.org/officeDocument/2006/relationships/image" Target="media/image1.png"/><Relationship Id="rId71" Type="http://schemas.openxmlformats.org/officeDocument/2006/relationships/header" Target="header2.xml"/><Relationship Id="rId2" Type="http://schemas.openxmlformats.org/officeDocument/2006/relationships/styles" Target="styles.xml"/><Relationship Id="rId29" Type="http://schemas.openxmlformats.org/officeDocument/2006/relationships/image" Target="media/image10.jpg"/></Relationships>
</file>

<file path=word/_rels/header1.xml.rels><?xml version="1.0" encoding="UTF-8" standalone="yes"?>
<Relationships xmlns="http://schemas.openxmlformats.org/package/2006/relationships"><Relationship Id="rId1" Type="http://schemas.openxmlformats.org/officeDocument/2006/relationships/image" Target="media/image38.png"/><Relationship Id="rId45" Type="http://schemas.openxmlformats.org/officeDocument/2006/relationships/image" Target="media/image39.jpg"/><Relationship Id="rId44" Type="http://schemas.openxmlformats.org/officeDocument/2006/relationships/image" Target="media/image2.png"/><Relationship Id="rId43" Type="http://schemas.openxmlformats.org/officeDocument/2006/relationships/image" Target="media/image1.jpg"/></Relationships>
</file>

<file path=word/_rels/header2.xml.rels><?xml version="1.0" encoding="UTF-8" standalone="yes"?>
<Relationships xmlns="http://schemas.openxmlformats.org/package/2006/relationships"><Relationship Id="rId1" Type="http://schemas.openxmlformats.org/officeDocument/2006/relationships/image" Target="media/image38.png"/><Relationship Id="rId45" Type="http://schemas.openxmlformats.org/officeDocument/2006/relationships/image" Target="media/image39.jpg"/><Relationship Id="rId44" Type="http://schemas.openxmlformats.org/officeDocument/2006/relationships/image" Target="media/image2.png"/><Relationship Id="rId43" Type="http://schemas.openxmlformats.org/officeDocument/2006/relationships/image" Target="media/image1.jpg"/></Relationships>
</file>

<file path=word/_rels/header3.xml.rels><?xml version="1.0" encoding="UTF-8" standalone="yes"?>
<Relationships xmlns="http://schemas.openxmlformats.org/package/2006/relationships"><Relationship Id="rId1" Type="http://schemas.openxmlformats.org/officeDocument/2006/relationships/image" Target="media/image39.jpg"/><Relationship Id="rId43" Type="http://schemas.openxmlformats.org/officeDocument/2006/relationships/image" Target="media/image1.jp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44</Pages>
  <Words>42672</Words>
  <Characters>234697</Characters>
  <Application>Microsoft Office Word</Application>
  <DocSecurity>0</DocSecurity>
  <Lines>1955</Lines>
  <Paragraphs>553</Paragraphs>
  <ScaleCrop>false</ScaleCrop>
  <Company>HP</Company>
  <LinksUpToDate>false</LinksUpToDate>
  <CharactersWithSpaces>276816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Aurelio Díaz Palenzuela</dc:creator>
  <cp:keywords/>
  <cp:lastModifiedBy>Aurelio Díaz Palenzuela</cp:lastModifiedBy>
  <cp:revision>2</cp:revision>
  <dcterms:created xsi:type="dcterms:W3CDTF">2024-01-17T13:07:00Z</dcterms:created>
  <dcterms:modified xsi:type="dcterms:W3CDTF">2024-01-17T13:07:00Z</dcterms:modified>
</cp:coreProperties>
</file>