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DF0" w:rsidRDefault="00BB628B">
      <w:pPr>
        <w:spacing w:after="39" w:line="259" w:lineRule="auto"/>
        <w:ind w:left="142" w:firstLine="0"/>
        <w:jc w:val="left"/>
      </w:pPr>
      <w:bookmarkStart w:id="0" w:name="_GoBack"/>
      <w:bookmarkEnd w:id="0"/>
      <w:r>
        <w:rPr>
          <w:b/>
          <w:sz w:val="16"/>
        </w:rPr>
        <w:t xml:space="preserve"> </w:t>
      </w:r>
      <w:r>
        <w:rPr>
          <w:b/>
          <w:sz w:val="16"/>
        </w:rPr>
        <w:tab/>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sz w:val="14"/>
        </w:rPr>
        <w:t xml:space="preserve"> </w:t>
      </w:r>
      <w:r>
        <w:rPr>
          <w:sz w:val="14"/>
        </w:rPr>
        <w:tab/>
        <w:t xml:space="preserve"> </w:t>
      </w:r>
    </w:p>
    <w:p w:rsidR="003D6DF0" w:rsidRDefault="00BB628B">
      <w:pPr>
        <w:spacing w:after="192" w:line="259" w:lineRule="auto"/>
        <w:ind w:left="142" w:firstLine="0"/>
        <w:jc w:val="left"/>
      </w:pPr>
      <w:r>
        <w:rPr>
          <w:sz w:val="14"/>
        </w:rPr>
        <w:t xml:space="preserve"> </w:t>
      </w:r>
      <w:r>
        <w:rPr>
          <w:sz w:val="14"/>
        </w:rPr>
        <w:tab/>
        <w:t xml:space="preserve"> </w:t>
      </w:r>
      <w:r>
        <w:rPr>
          <w:sz w:val="14"/>
        </w:rPr>
        <w:tab/>
        <w:t xml:space="preserve"> </w:t>
      </w:r>
      <w:r>
        <w:rPr>
          <w:sz w:val="14"/>
        </w:rPr>
        <w:tab/>
        <w:t xml:space="preserve"> </w:t>
      </w:r>
    </w:p>
    <w:p w:rsidR="003D6DF0" w:rsidRDefault="00BB628B">
      <w:pPr>
        <w:spacing w:after="5" w:line="250" w:lineRule="auto"/>
        <w:ind w:left="137"/>
        <w:jc w:val="left"/>
      </w:pPr>
      <w:r>
        <w:rPr>
          <w:b/>
          <w:sz w:val="24"/>
        </w:rPr>
        <w:t>Acta</w:t>
      </w:r>
      <w:r>
        <w:rPr>
          <w:rFonts w:ascii="Times New Roman" w:eastAsia="Times New Roman" w:hAnsi="Times New Roman" w:cs="Times New Roman"/>
          <w:sz w:val="24"/>
        </w:rPr>
        <w:t xml:space="preserve"> </w:t>
      </w:r>
    </w:p>
    <w:p w:rsidR="003D6DF0" w:rsidRDefault="00BB628B">
      <w:pPr>
        <w:spacing w:after="5" w:line="250" w:lineRule="auto"/>
        <w:ind w:left="137"/>
        <w:jc w:val="left"/>
      </w:pPr>
      <w:r>
        <w:rPr>
          <w:b/>
          <w:sz w:val="24"/>
        </w:rPr>
        <w:t xml:space="preserve">Sesión Ordinaria Junta Gobierno Local de 23-08-2021 aplazada al 30-08-2021 </w:t>
      </w:r>
    </w:p>
    <w:p w:rsidR="003D6DF0" w:rsidRDefault="00BB628B">
      <w:pPr>
        <w:spacing w:line="259" w:lineRule="auto"/>
        <w:ind w:left="142"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7900" cy="25557"/>
                <wp:effectExtent l="0" t="0" r="0" b="0"/>
                <wp:docPr id="67487" name="Group 67487"/>
                <wp:cNvGraphicFramePr/>
                <a:graphic xmlns:a="http://schemas.openxmlformats.org/drawingml/2006/main">
                  <a:graphicData uri="http://schemas.microsoft.com/office/word/2010/wordprocessingGroup">
                    <wpg:wgp>
                      <wpg:cNvGrpSpPr/>
                      <wpg:grpSpPr>
                        <a:xfrm>
                          <a:off x="0" y="0"/>
                          <a:ext cx="6057900" cy="25557"/>
                          <a:chOff x="0" y="0"/>
                          <a:chExt cx="6057900" cy="25557"/>
                        </a:xfrm>
                      </wpg:grpSpPr>
                      <wps:wsp>
                        <wps:cNvPr id="5990" name="Shape 5990"/>
                        <wps:cNvSpPr/>
                        <wps:spPr>
                          <a:xfrm>
                            <a:off x="0" y="0"/>
                            <a:ext cx="6057900" cy="0"/>
                          </a:xfrm>
                          <a:custGeom>
                            <a:avLst/>
                            <a:gdLst/>
                            <a:ahLst/>
                            <a:cxnLst/>
                            <a:rect l="0" t="0" r="0" b="0"/>
                            <a:pathLst>
                              <a:path w="6057900">
                                <a:moveTo>
                                  <a:pt x="0" y="0"/>
                                </a:moveTo>
                                <a:lnTo>
                                  <a:pt x="6057900" y="0"/>
                                </a:lnTo>
                              </a:path>
                            </a:pathLst>
                          </a:custGeom>
                          <a:ln w="25557" cap="sq">
                            <a:miter lim="1016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487" style="width:477pt;height:2.01235pt;mso-position-horizontal-relative:char;mso-position-vertical-relative:line" coordsize="60579,255">
                <v:shape id="Shape 5990" style="position:absolute;width:60579;height:0;left:0;top:0;" coordsize="6057900,0" path="m0,0l6057900,0">
                  <v:stroke weight="2.01235pt" endcap="square" joinstyle="miter" miterlimit="8" on="true" color="#993366"/>
                  <v:fill on="false" color="#000000" opacity="0"/>
                </v:shape>
              </v:group>
            </w:pict>
          </mc:Fallback>
        </mc:AlternateContent>
      </w:r>
    </w:p>
    <w:p w:rsidR="003D6DF0" w:rsidRDefault="00BB628B">
      <w:pPr>
        <w:spacing w:line="259" w:lineRule="auto"/>
        <w:ind w:left="183" w:firstLine="0"/>
        <w:jc w:val="center"/>
      </w:pPr>
      <w:r>
        <w:rPr>
          <w:b/>
        </w:rPr>
        <w:t xml:space="preserve"> </w:t>
      </w:r>
    </w:p>
    <w:p w:rsidR="003D6DF0" w:rsidRDefault="00BB628B">
      <w:pPr>
        <w:pStyle w:val="Ttulo1"/>
        <w:spacing w:after="10"/>
        <w:ind w:left="137" w:right="2"/>
      </w:pPr>
      <w:r>
        <w:rPr>
          <w:noProof/>
        </w:rPr>
        <w:drawing>
          <wp:anchor distT="0" distB="0" distL="114300" distR="114300" simplePos="0" relativeHeight="251658240" behindDoc="0" locked="0" layoutInCell="1" allowOverlap="0">
            <wp:simplePos x="0" y="0"/>
            <wp:positionH relativeFrom="page">
              <wp:posOffset>1596136</wp:posOffset>
            </wp:positionH>
            <wp:positionV relativeFrom="page">
              <wp:posOffset>436880</wp:posOffset>
            </wp:positionV>
            <wp:extent cx="2514600" cy="935736"/>
            <wp:effectExtent l="0" t="0" r="0" b="0"/>
            <wp:wrapTopAndBottom/>
            <wp:docPr id="68097" name="Picture 68097"/>
            <wp:cNvGraphicFramePr/>
            <a:graphic xmlns:a="http://schemas.openxmlformats.org/drawingml/2006/main">
              <a:graphicData uri="http://schemas.openxmlformats.org/drawingml/2006/picture">
                <pic:pic xmlns:pic="http://schemas.openxmlformats.org/drawingml/2006/picture">
                  <pic:nvPicPr>
                    <pic:cNvPr id="68097" name="Picture 68097"/>
                    <pic:cNvPicPr/>
                  </pic:nvPicPr>
                  <pic:blipFill>
                    <a:blip r:embed="rId7"/>
                    <a:stretch>
                      <a:fillRect/>
                    </a:stretch>
                  </pic:blipFill>
                  <pic:spPr>
                    <a:xfrm>
                      <a:off x="0" y="0"/>
                      <a:ext cx="2514600" cy="935736"/>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8660871</wp:posOffset>
                </wp:positionH>
                <wp:positionV relativeFrom="page">
                  <wp:posOffset>6751726</wp:posOffset>
                </wp:positionV>
                <wp:extent cx="161330" cy="3560674"/>
                <wp:effectExtent l="0" t="0" r="0" b="0"/>
                <wp:wrapSquare wrapText="bothSides"/>
                <wp:docPr id="67488" name="Group 67488"/>
                <wp:cNvGraphicFramePr/>
                <a:graphic xmlns:a="http://schemas.openxmlformats.org/drawingml/2006/main">
                  <a:graphicData uri="http://schemas.microsoft.com/office/word/2010/wordprocessingGroup">
                    <wpg:wgp>
                      <wpg:cNvGrpSpPr/>
                      <wpg:grpSpPr>
                        <a:xfrm>
                          <a:off x="0" y="0"/>
                          <a:ext cx="161330" cy="3560674"/>
                          <a:chOff x="0" y="0"/>
                          <a:chExt cx="161330" cy="3560674"/>
                        </a:xfrm>
                      </wpg:grpSpPr>
                      <wps:wsp>
                        <wps:cNvPr id="5993" name="Rectangle 5993"/>
                        <wps:cNvSpPr/>
                        <wps:spPr>
                          <a:xfrm rot="-5399999">
                            <a:off x="-2311235" y="1136214"/>
                            <a:ext cx="4735696" cy="113224"/>
                          </a:xfrm>
                          <a:prstGeom prst="rect">
                            <a:avLst/>
                          </a:prstGeom>
                          <a:ln>
                            <a:noFill/>
                          </a:ln>
                        </wps:spPr>
                        <wps:txbx>
                          <w:txbxContent>
                            <w:p w:rsidR="003D6DF0" w:rsidRDefault="00BB628B">
                              <w:pPr>
                                <w:spacing w:after="160" w:line="259" w:lineRule="auto"/>
                                <w:ind w:left="0" w:firstLine="0"/>
                                <w:jc w:val="left"/>
                              </w:pPr>
                              <w:r>
                                <w:rPr>
                                  <w:sz w:val="12"/>
                                </w:rPr>
                                <w:t xml:space="preserve">Cód. Validación: 7D72SCMLX7WGGAALPR96EFNR3 | Verificación: https://candelaria.sedelectronica.es/ </w:t>
                              </w:r>
                            </w:p>
                          </w:txbxContent>
                        </wps:txbx>
                        <wps:bodyPr horzOverflow="overflow" vert="horz" lIns="0" tIns="0" rIns="0" bIns="0" rtlCol="0">
                          <a:noAutofit/>
                        </wps:bodyPr>
                      </wps:wsp>
                      <wps:wsp>
                        <wps:cNvPr id="5994" name="Rectangle 5994"/>
                        <wps:cNvSpPr/>
                        <wps:spPr>
                          <a:xfrm rot="-5399999">
                            <a:off x="-1985876" y="1385374"/>
                            <a:ext cx="4237377" cy="113224"/>
                          </a:xfrm>
                          <a:prstGeom prst="rect">
                            <a:avLst/>
                          </a:prstGeom>
                          <a:ln>
                            <a:noFill/>
                          </a:ln>
                        </wps:spPr>
                        <wps:txbx>
                          <w:txbxContent>
                            <w:p w:rsidR="003D6DF0" w:rsidRDefault="00BB628B">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1 de 8 </w:t>
                              </w:r>
                            </w:p>
                          </w:txbxContent>
                        </wps:txbx>
                        <wps:bodyPr horzOverflow="overflow" vert="horz" lIns="0" tIns="0" rIns="0" bIns="0" rtlCol="0">
                          <a:noAutofit/>
                        </wps:bodyPr>
                      </wps:wsp>
                    </wpg:wgp>
                  </a:graphicData>
                </a:graphic>
              </wp:anchor>
            </w:drawing>
          </mc:Choice>
          <mc:Fallback xmlns:a="http://schemas.openxmlformats.org/drawingml/2006/main">
            <w:pict>
              <v:group id="Group 67488" style="width:12.7031pt;height:280.368pt;position:absolute;mso-position-horizontal-relative:page;mso-position-horizontal:absolute;margin-left:681.958pt;mso-position-vertical-relative:page;margin-top:531.632pt;" coordsize="1613,35606">
                <v:rect id="Rectangle 5993" style="position:absolute;width:47356;height:1132;left:-23112;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7D72SCMLX7WGGAALPR96EFNR3 | Verificación: https://candelaria.sedelectronica.es/ </w:t>
                        </w:r>
                      </w:p>
                    </w:txbxContent>
                  </v:textbox>
                </v:rect>
                <v:rect id="Rectangle 5994" style="position:absolute;width:42373;height:1132;left:-19858;top:1385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8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2391"/>
                <wp:effectExtent l="0" t="0" r="0" b="0"/>
                <wp:wrapSquare wrapText="bothSides"/>
                <wp:docPr id="67489" name="Group 67489"/>
                <wp:cNvGraphicFramePr/>
                <a:graphic xmlns:a="http://schemas.openxmlformats.org/drawingml/2006/main">
                  <a:graphicData uri="http://schemas.microsoft.com/office/word/2010/wordprocessingGroup">
                    <wpg:wgp>
                      <wpg:cNvGrpSpPr/>
                      <wpg:grpSpPr>
                        <a:xfrm>
                          <a:off x="0" y="0"/>
                          <a:ext cx="368300" cy="5922391"/>
                          <a:chOff x="0" y="0"/>
                          <a:chExt cx="368300" cy="5922391"/>
                        </a:xfrm>
                      </wpg:grpSpPr>
                      <wps:wsp>
                        <wps:cNvPr id="5995" name="Shape 5995"/>
                        <wps:cNvSpPr/>
                        <wps:spPr>
                          <a:xfrm>
                            <a:off x="0" y="0"/>
                            <a:ext cx="368300" cy="2929509"/>
                          </a:xfrm>
                          <a:custGeom>
                            <a:avLst/>
                            <a:gdLst/>
                            <a:ahLst/>
                            <a:cxnLst/>
                            <a:rect l="0" t="0" r="0" b="0"/>
                            <a:pathLst>
                              <a:path w="368300" h="2929509">
                                <a:moveTo>
                                  <a:pt x="0" y="2929509"/>
                                </a:moveTo>
                                <a:lnTo>
                                  <a:pt x="368300" y="2929509"/>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5996" name="Shape 5996"/>
                        <wps:cNvSpPr/>
                        <wps:spPr>
                          <a:xfrm>
                            <a:off x="0" y="2992882"/>
                            <a:ext cx="368300" cy="2929509"/>
                          </a:xfrm>
                          <a:custGeom>
                            <a:avLst/>
                            <a:gdLst/>
                            <a:ahLst/>
                            <a:cxnLst/>
                            <a:rect l="0" t="0" r="0" b="0"/>
                            <a:pathLst>
                              <a:path w="368300" h="2929509">
                                <a:moveTo>
                                  <a:pt x="0" y="2929509"/>
                                </a:moveTo>
                                <a:lnTo>
                                  <a:pt x="368300" y="2929509"/>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7489" style="width:29pt;height:466.33pt;position:absolute;mso-position-horizontal-relative:page;mso-position-horizontal:absolute;margin-left:20pt;mso-position-vertical-relative:page;margin-top:110pt;" coordsize="3683,59223">
                <v:shape id="Shape 5995" style="position:absolute;width:3683;height:29295;left:0;top:0;" coordsize="368300,2929509" path="m0,2929509l368300,2929509l368300,0l0,0x">
                  <v:stroke weight="0.5pt" endcap="flat" joinstyle="miter" miterlimit="10" on="true" color="#808080"/>
                  <v:fill on="false" color="#000000" opacity="0"/>
                </v:shape>
                <v:shape id="Shape 5996" style="position:absolute;width:3683;height:29295;left:0;top:29928;" coordsize="368300,2929509" path="m0,2929509l368300,2929509l368300,0l0,0x">
                  <v:stroke weight="0.5pt" endcap="flat" joinstyle="miter" miterlimit="10" on="true" color="#808080"/>
                  <v:fill on="false" color="#000000" opacity="0"/>
                </v:shape>
                <w10:wrap type="square"/>
              </v:group>
            </w:pict>
          </mc:Fallback>
        </mc:AlternateContent>
      </w:r>
      <w:r>
        <w:t>A C T A</w:t>
      </w:r>
      <w:r>
        <w:rPr>
          <w:rFonts w:ascii="Times New Roman" w:eastAsia="Times New Roman" w:hAnsi="Times New Roman" w:cs="Times New Roman"/>
          <w:b w:val="0"/>
          <w:sz w:val="24"/>
        </w:rPr>
        <w:t xml:space="preserve"> </w:t>
      </w:r>
      <w:r>
        <w:t>DE LA SESIÓN ORDINARIA CELEBRADA POR LA JUNTA DE GOBIERNO LOCAL EL DÍA 30 DE AGOSTO DE 2021</w:t>
      </w:r>
      <w:r>
        <w:rPr>
          <w:rFonts w:ascii="Times New Roman" w:eastAsia="Times New Roman" w:hAnsi="Times New Roman" w:cs="Times New Roman"/>
          <w:b w:val="0"/>
          <w:sz w:val="24"/>
        </w:rPr>
        <w:t xml:space="preserve"> </w:t>
      </w:r>
    </w:p>
    <w:tbl>
      <w:tblPr>
        <w:tblStyle w:val="TableGrid"/>
        <w:tblW w:w="9625" w:type="dxa"/>
        <w:tblInd w:w="142" w:type="dxa"/>
        <w:tblCellMar>
          <w:top w:w="0" w:type="dxa"/>
          <w:left w:w="0" w:type="dxa"/>
          <w:bottom w:w="0" w:type="dxa"/>
          <w:right w:w="0" w:type="dxa"/>
        </w:tblCellMar>
        <w:tblLook w:val="04A0" w:firstRow="1" w:lastRow="0" w:firstColumn="1" w:lastColumn="0" w:noHBand="0" w:noVBand="1"/>
      </w:tblPr>
      <w:tblGrid>
        <w:gridCol w:w="4781"/>
        <w:gridCol w:w="4844"/>
      </w:tblGrid>
      <w:tr w:rsidR="003D6DF0">
        <w:trPr>
          <w:trHeight w:val="225"/>
        </w:trPr>
        <w:tc>
          <w:tcPr>
            <w:tcW w:w="4781" w:type="dxa"/>
            <w:tcBorders>
              <w:top w:val="nil"/>
              <w:left w:val="nil"/>
              <w:bottom w:val="nil"/>
              <w:right w:val="nil"/>
            </w:tcBorders>
          </w:tcPr>
          <w:p w:rsidR="003D6DF0" w:rsidRDefault="00BB628B">
            <w:pPr>
              <w:spacing w:line="259" w:lineRule="auto"/>
              <w:ind w:left="0" w:firstLine="0"/>
              <w:jc w:val="left"/>
            </w:pPr>
            <w:r>
              <w:rPr>
                <w:sz w:val="20"/>
              </w:rPr>
              <w:t xml:space="preserve"> </w:t>
            </w:r>
          </w:p>
        </w:tc>
        <w:tc>
          <w:tcPr>
            <w:tcW w:w="4845" w:type="dxa"/>
            <w:tcBorders>
              <w:top w:val="nil"/>
              <w:left w:val="nil"/>
              <w:bottom w:val="nil"/>
              <w:right w:val="nil"/>
            </w:tcBorders>
          </w:tcPr>
          <w:p w:rsidR="003D6DF0" w:rsidRDefault="003D6DF0">
            <w:pPr>
              <w:spacing w:after="160" w:line="259" w:lineRule="auto"/>
              <w:ind w:left="0" w:firstLine="0"/>
              <w:jc w:val="left"/>
            </w:pPr>
          </w:p>
        </w:tc>
      </w:tr>
      <w:tr w:rsidR="003D6DF0">
        <w:trPr>
          <w:trHeight w:val="4356"/>
        </w:trPr>
        <w:tc>
          <w:tcPr>
            <w:tcW w:w="4781" w:type="dxa"/>
            <w:tcBorders>
              <w:top w:val="nil"/>
              <w:left w:val="nil"/>
              <w:bottom w:val="nil"/>
              <w:right w:val="nil"/>
            </w:tcBorders>
          </w:tcPr>
          <w:p w:rsidR="003D6DF0" w:rsidRDefault="00BB628B">
            <w:pPr>
              <w:spacing w:line="259" w:lineRule="auto"/>
              <w:ind w:left="0" w:firstLine="0"/>
              <w:jc w:val="left"/>
            </w:pPr>
            <w:r>
              <w:rPr>
                <w:sz w:val="20"/>
              </w:rPr>
              <w:t xml:space="preserve"> </w:t>
            </w:r>
          </w:p>
          <w:p w:rsidR="003D6DF0" w:rsidRDefault="00BB628B">
            <w:pPr>
              <w:spacing w:line="259" w:lineRule="auto"/>
              <w:ind w:left="0" w:firstLine="0"/>
              <w:jc w:val="left"/>
            </w:pPr>
            <w:r>
              <w:rPr>
                <w:b/>
              </w:rPr>
              <w:t xml:space="preserve">SRES. ASISTENTES: </w:t>
            </w:r>
          </w:p>
          <w:p w:rsidR="003D6DF0" w:rsidRDefault="00BB628B">
            <w:pPr>
              <w:spacing w:line="259" w:lineRule="auto"/>
              <w:ind w:left="0" w:firstLine="0"/>
              <w:jc w:val="left"/>
            </w:pPr>
            <w:r>
              <w:rPr>
                <w:b/>
              </w:rPr>
              <w:t xml:space="preserve"> </w:t>
            </w:r>
          </w:p>
          <w:p w:rsidR="003D6DF0" w:rsidRDefault="00BB628B">
            <w:pPr>
              <w:spacing w:line="259" w:lineRule="auto"/>
              <w:ind w:left="0" w:firstLine="0"/>
              <w:jc w:val="left"/>
            </w:pPr>
            <w:r>
              <w:rPr>
                <w:b/>
              </w:rPr>
              <w:t xml:space="preserve">Alcaldesa-Presidenta </w:t>
            </w:r>
          </w:p>
          <w:p w:rsidR="003D6DF0" w:rsidRDefault="00BB628B">
            <w:pPr>
              <w:spacing w:line="259" w:lineRule="auto"/>
              <w:ind w:left="0" w:firstLine="0"/>
              <w:jc w:val="left"/>
            </w:pPr>
            <w:r>
              <w:t xml:space="preserve">Dª María Concepción Brito Núñez </w:t>
            </w:r>
          </w:p>
          <w:p w:rsidR="003D6DF0" w:rsidRDefault="00BB628B">
            <w:pPr>
              <w:spacing w:line="259" w:lineRule="auto"/>
              <w:ind w:left="0" w:firstLine="0"/>
              <w:jc w:val="left"/>
            </w:pPr>
            <w:r>
              <w:t xml:space="preserve"> </w:t>
            </w:r>
          </w:p>
          <w:p w:rsidR="003D6DF0" w:rsidRDefault="00BB628B">
            <w:pPr>
              <w:spacing w:line="259" w:lineRule="auto"/>
              <w:ind w:left="0" w:firstLine="0"/>
              <w:jc w:val="left"/>
            </w:pPr>
            <w:r>
              <w:rPr>
                <w:b/>
              </w:rPr>
              <w:t xml:space="preserve">Tenientes de Alcalde: </w:t>
            </w:r>
          </w:p>
          <w:p w:rsidR="003D6DF0" w:rsidRDefault="00BB628B">
            <w:pPr>
              <w:spacing w:line="259" w:lineRule="auto"/>
              <w:ind w:left="0" w:firstLine="0"/>
              <w:jc w:val="left"/>
            </w:pPr>
            <w:r>
              <w:t xml:space="preserve">Dª Hilaria Cecilia </w:t>
            </w:r>
            <w:proofErr w:type="spellStart"/>
            <w:r>
              <w:t>Otazo</w:t>
            </w:r>
            <w:proofErr w:type="spellEnd"/>
            <w:r>
              <w:t xml:space="preserve"> González </w:t>
            </w:r>
          </w:p>
          <w:p w:rsidR="003D6DF0" w:rsidRDefault="00BB628B">
            <w:pPr>
              <w:spacing w:line="259" w:lineRule="auto"/>
              <w:ind w:left="0" w:firstLine="0"/>
              <w:jc w:val="left"/>
            </w:pPr>
            <w:r>
              <w:t xml:space="preserve">D. </w:t>
            </w:r>
            <w:proofErr w:type="spellStart"/>
            <w:r>
              <w:t>Airam</w:t>
            </w:r>
            <w:proofErr w:type="spellEnd"/>
            <w:r>
              <w:t xml:space="preserve"> Pérez Chinea </w:t>
            </w:r>
          </w:p>
          <w:p w:rsidR="003D6DF0" w:rsidRDefault="00BB628B">
            <w:pPr>
              <w:spacing w:after="2" w:line="238" w:lineRule="auto"/>
              <w:ind w:left="0" w:right="1087" w:firstLine="0"/>
            </w:pPr>
            <w:r>
              <w:t xml:space="preserve">Dª Margarita Eva Tendero Barroso. D. José Francisco Pinto Ramos. </w:t>
            </w:r>
          </w:p>
          <w:p w:rsidR="003D6DF0" w:rsidRDefault="00BB628B">
            <w:pPr>
              <w:spacing w:line="259" w:lineRule="auto"/>
              <w:ind w:left="0" w:firstLine="0"/>
              <w:jc w:val="left"/>
            </w:pPr>
            <w:r>
              <w:t xml:space="preserve">D. Manuel Alberto González Pestano. </w:t>
            </w:r>
          </w:p>
          <w:p w:rsidR="003D6DF0" w:rsidRDefault="00BB628B">
            <w:pPr>
              <w:spacing w:line="259" w:lineRule="auto"/>
              <w:ind w:left="0" w:firstLine="0"/>
              <w:jc w:val="left"/>
            </w:pPr>
            <w:r>
              <w:t xml:space="preserve">Dª. Olivia Concepción Pérez Díaz </w:t>
            </w:r>
          </w:p>
          <w:p w:rsidR="003D6DF0" w:rsidRDefault="00BB628B">
            <w:pPr>
              <w:spacing w:line="259" w:lineRule="auto"/>
              <w:ind w:left="0" w:firstLine="0"/>
              <w:jc w:val="left"/>
            </w:pPr>
            <w:r>
              <w:rPr>
                <w:sz w:val="20"/>
              </w:rPr>
              <w:t xml:space="preserve"> </w:t>
            </w:r>
          </w:p>
          <w:p w:rsidR="003D6DF0" w:rsidRDefault="00BB628B">
            <w:pPr>
              <w:spacing w:line="259" w:lineRule="auto"/>
              <w:ind w:left="0" w:firstLine="0"/>
              <w:jc w:val="left"/>
            </w:pPr>
            <w:r>
              <w:rPr>
                <w:b/>
              </w:rPr>
              <w:t xml:space="preserve">Secretaria accidental: </w:t>
            </w:r>
          </w:p>
          <w:p w:rsidR="003D6DF0" w:rsidRDefault="00BB628B">
            <w:pPr>
              <w:spacing w:line="259" w:lineRule="auto"/>
              <w:ind w:left="0" w:firstLine="0"/>
              <w:jc w:val="left"/>
            </w:pPr>
            <w:r>
              <w:t>Dª Mª. Del Pilar Chico Delgado</w:t>
            </w:r>
            <w:r>
              <w:rPr>
                <w:b/>
              </w:rPr>
              <w:t>.</w:t>
            </w:r>
            <w:r>
              <w:rPr>
                <w:rFonts w:ascii="Times New Roman" w:eastAsia="Times New Roman" w:hAnsi="Times New Roman" w:cs="Times New Roman"/>
                <w:sz w:val="24"/>
              </w:rPr>
              <w:t xml:space="preserve"> </w:t>
            </w:r>
          </w:p>
          <w:p w:rsidR="003D6DF0" w:rsidRDefault="00BB628B">
            <w:pPr>
              <w:spacing w:line="259" w:lineRule="auto"/>
              <w:ind w:left="0" w:firstLine="0"/>
              <w:jc w:val="left"/>
            </w:pPr>
            <w:r>
              <w:rPr>
                <w:rFonts w:ascii="Times New Roman" w:eastAsia="Times New Roman" w:hAnsi="Times New Roman" w:cs="Times New Roman"/>
                <w:sz w:val="24"/>
              </w:rPr>
              <w:t xml:space="preserve"> </w:t>
            </w:r>
          </w:p>
        </w:tc>
        <w:tc>
          <w:tcPr>
            <w:tcW w:w="4845" w:type="dxa"/>
            <w:tcBorders>
              <w:top w:val="nil"/>
              <w:left w:val="nil"/>
              <w:bottom w:val="nil"/>
              <w:right w:val="nil"/>
            </w:tcBorders>
          </w:tcPr>
          <w:p w:rsidR="003D6DF0" w:rsidRDefault="00BB628B">
            <w:pPr>
              <w:spacing w:line="259" w:lineRule="auto"/>
              <w:ind w:left="0" w:firstLine="0"/>
              <w:jc w:val="left"/>
            </w:pPr>
            <w:r>
              <w:rPr>
                <w:rFonts w:ascii="Times New Roman" w:eastAsia="Times New Roman" w:hAnsi="Times New Roman" w:cs="Times New Roman"/>
                <w:sz w:val="24"/>
              </w:rPr>
              <w:t xml:space="preserve"> </w:t>
            </w:r>
          </w:p>
          <w:p w:rsidR="003D6DF0" w:rsidRDefault="00BB628B">
            <w:pPr>
              <w:spacing w:after="2" w:line="239" w:lineRule="auto"/>
              <w:ind w:left="0" w:firstLine="0"/>
              <w:jc w:val="left"/>
            </w:pPr>
            <w:r>
              <w:t xml:space="preserve">En Candelaria, a treinta de agosto de </w:t>
            </w:r>
            <w:proofErr w:type="gramStart"/>
            <w:r>
              <w:t>dos mil veintiuno</w:t>
            </w:r>
            <w:proofErr w:type="gramEnd"/>
            <w:r>
              <w:t>, siendo las 10:55 horas, se constituyó la Junta de Gobierno Local en primera convocatoria en la Sala de reuniones de la Casa Consistorial b</w:t>
            </w:r>
            <w:r>
              <w:t xml:space="preserve">ajo la presidencia de la Sra. </w:t>
            </w:r>
          </w:p>
          <w:p w:rsidR="003D6DF0" w:rsidRDefault="00BB628B">
            <w:pPr>
              <w:spacing w:after="282" w:line="239" w:lineRule="auto"/>
              <w:ind w:left="0" w:firstLine="0"/>
              <w:jc w:val="left"/>
            </w:pPr>
            <w:r>
              <w:t>Alcaldesa, Doña María Concepción Brito Núñez, con asistencia de los Sres. Tenientes de Alcalde expresados al margen, al objeto de celebrar sesión ordinaria y tratar de los asuntos comprendidos en el orden del día de la convoc</w:t>
            </w:r>
            <w:r>
              <w:t xml:space="preserve">atoria. </w:t>
            </w:r>
          </w:p>
          <w:p w:rsidR="003D6DF0" w:rsidRDefault="00BB628B">
            <w:pPr>
              <w:spacing w:after="2" w:line="238" w:lineRule="auto"/>
              <w:ind w:left="0" w:firstLine="0"/>
            </w:pPr>
            <w:r>
              <w:t xml:space="preserve">Asiste la Secretaria Accidental del Ayuntamiento Dª María del Pilar Chico Delgado. </w:t>
            </w:r>
          </w:p>
          <w:p w:rsidR="003D6DF0" w:rsidRDefault="00BB628B">
            <w:pPr>
              <w:spacing w:line="259" w:lineRule="auto"/>
              <w:ind w:left="0" w:firstLine="0"/>
            </w:pPr>
            <w:r>
              <w:t>(delegación por Decreto 2022/2021 del 22 de julio de 2021).</w:t>
            </w:r>
            <w:r>
              <w:rPr>
                <w:rFonts w:ascii="Times New Roman" w:eastAsia="Times New Roman" w:hAnsi="Times New Roman" w:cs="Times New Roman"/>
                <w:sz w:val="24"/>
              </w:rPr>
              <w:t xml:space="preserve"> </w:t>
            </w:r>
          </w:p>
        </w:tc>
      </w:tr>
    </w:tbl>
    <w:p w:rsidR="003D6DF0" w:rsidRDefault="00BB628B">
      <w:pPr>
        <w:spacing w:line="259" w:lineRule="auto"/>
        <w:ind w:left="142" w:firstLine="0"/>
        <w:jc w:val="left"/>
      </w:pPr>
      <w:r>
        <w:t xml:space="preserve"> </w:t>
      </w:r>
    </w:p>
    <w:p w:rsidR="003D6DF0" w:rsidRDefault="00BB628B">
      <w:pPr>
        <w:spacing w:line="259" w:lineRule="auto"/>
        <w:ind w:left="142" w:firstLine="0"/>
        <w:jc w:val="left"/>
      </w:pPr>
      <w:r>
        <w:rPr>
          <w:sz w:val="20"/>
        </w:rPr>
        <w:t xml:space="preserve"> </w:t>
      </w:r>
    </w:p>
    <w:p w:rsidR="003D6DF0" w:rsidRDefault="00BB628B">
      <w:pPr>
        <w:spacing w:line="259" w:lineRule="auto"/>
        <w:ind w:left="142" w:firstLine="0"/>
        <w:jc w:val="left"/>
      </w:pPr>
      <w:r>
        <w:rPr>
          <w:sz w:val="20"/>
        </w:rPr>
        <w:t xml:space="preserve"> </w:t>
      </w:r>
    </w:p>
    <w:p w:rsidR="003D6DF0" w:rsidRDefault="00BB628B">
      <w:pPr>
        <w:spacing w:after="19" w:line="259" w:lineRule="auto"/>
        <w:ind w:left="142" w:firstLine="0"/>
        <w:jc w:val="left"/>
      </w:pPr>
      <w:r>
        <w:rPr>
          <w:sz w:val="20"/>
        </w:rPr>
        <w:t xml:space="preserve"> </w:t>
      </w:r>
    </w:p>
    <w:p w:rsidR="003D6DF0" w:rsidRDefault="00BB628B">
      <w:pPr>
        <w:spacing w:line="259" w:lineRule="auto"/>
        <w:ind w:left="142" w:firstLine="0"/>
        <w:jc w:val="left"/>
      </w:pPr>
      <w:r>
        <w:rPr>
          <w:b/>
          <w:sz w:val="24"/>
        </w:rPr>
        <w:t xml:space="preserve"> </w:t>
      </w:r>
    </w:p>
    <w:p w:rsidR="003D6DF0" w:rsidRDefault="00BB628B">
      <w:pPr>
        <w:spacing w:after="5" w:line="250" w:lineRule="auto"/>
        <w:ind w:left="137"/>
        <w:jc w:val="left"/>
      </w:pPr>
      <w:r>
        <w:rPr>
          <w:b/>
          <w:sz w:val="24"/>
        </w:rPr>
        <w:t xml:space="preserve">   Declarada abierta la sesión por la Presidencia, se pasó al estudio de los temas objeto de la misma. </w:t>
      </w:r>
    </w:p>
    <w:p w:rsidR="003D6DF0" w:rsidRDefault="00BB628B">
      <w:pPr>
        <w:spacing w:line="259" w:lineRule="auto"/>
        <w:ind w:left="142" w:firstLine="0"/>
        <w:jc w:val="left"/>
      </w:pPr>
      <w:r>
        <w:rPr>
          <w:b/>
          <w:sz w:val="24"/>
        </w:rPr>
        <w:t xml:space="preserve"> </w:t>
      </w:r>
    </w:p>
    <w:p w:rsidR="003D6DF0" w:rsidRDefault="00BB628B">
      <w:pPr>
        <w:spacing w:line="259" w:lineRule="auto"/>
        <w:ind w:left="142" w:firstLine="0"/>
        <w:jc w:val="left"/>
      </w:pPr>
      <w:r>
        <w:rPr>
          <w:b/>
          <w:sz w:val="24"/>
        </w:rPr>
        <w:t xml:space="preserve"> </w:t>
      </w:r>
    </w:p>
    <w:p w:rsidR="003D6DF0" w:rsidRDefault="00BB628B">
      <w:pPr>
        <w:spacing w:line="259" w:lineRule="auto"/>
        <w:ind w:left="512"/>
        <w:jc w:val="left"/>
      </w:pPr>
      <w:r>
        <w:rPr>
          <w:b/>
          <w:sz w:val="20"/>
        </w:rPr>
        <w:t xml:space="preserve">A) PARTE RESOLUTIVA </w:t>
      </w:r>
    </w:p>
    <w:p w:rsidR="003D6DF0" w:rsidRDefault="00BB628B">
      <w:pPr>
        <w:spacing w:line="259" w:lineRule="auto"/>
        <w:ind w:left="142" w:firstLine="0"/>
        <w:jc w:val="left"/>
      </w:pPr>
      <w:r>
        <w:rPr>
          <w:b/>
          <w:sz w:val="20"/>
        </w:rPr>
        <w:t xml:space="preserve"> </w:t>
      </w:r>
    </w:p>
    <w:p w:rsidR="003D6DF0" w:rsidRDefault="00BB628B">
      <w:pPr>
        <w:spacing w:after="21" w:line="259" w:lineRule="auto"/>
        <w:ind w:left="142" w:firstLine="0"/>
        <w:jc w:val="left"/>
      </w:pPr>
      <w:r>
        <w:rPr>
          <w:sz w:val="20"/>
        </w:rPr>
        <w:t xml:space="preserve"> </w:t>
      </w:r>
    </w:p>
    <w:p w:rsidR="003D6DF0" w:rsidRDefault="00BB628B">
      <w:pPr>
        <w:spacing w:after="5" w:line="250" w:lineRule="auto"/>
        <w:ind w:left="137"/>
        <w:jc w:val="left"/>
      </w:pPr>
      <w:r>
        <w:rPr>
          <w:b/>
          <w:sz w:val="24"/>
        </w:rPr>
        <w:t xml:space="preserve">1º Aprobación del acta de la sesión anterior correspondiente </w:t>
      </w:r>
      <w:r>
        <w:rPr>
          <w:b/>
        </w:rPr>
        <w:t>al 17 de agosto de 2021.</w:t>
      </w:r>
      <w:r>
        <w:rPr>
          <w:rFonts w:ascii="Times New Roman" w:eastAsia="Times New Roman" w:hAnsi="Times New Roman" w:cs="Times New Roman"/>
          <w:sz w:val="24"/>
        </w:rPr>
        <w:t xml:space="preserve"> </w:t>
      </w:r>
    </w:p>
    <w:p w:rsidR="003D6DF0" w:rsidRDefault="00BB628B">
      <w:pPr>
        <w:spacing w:line="259" w:lineRule="auto"/>
        <w:ind w:left="142" w:firstLine="0"/>
        <w:jc w:val="left"/>
      </w:pPr>
      <w:r>
        <w:t xml:space="preserve"> </w:t>
      </w:r>
    </w:p>
    <w:p w:rsidR="003D6DF0" w:rsidRDefault="00BB628B">
      <w:pPr>
        <w:spacing w:line="259" w:lineRule="auto"/>
        <w:ind w:left="142" w:firstLine="0"/>
        <w:jc w:val="left"/>
      </w:pPr>
      <w:r>
        <w:t xml:space="preserve"> </w:t>
      </w:r>
    </w:p>
    <w:p w:rsidR="003D6DF0" w:rsidRDefault="00BB628B">
      <w:pPr>
        <w:ind w:left="137" w:right="1"/>
      </w:pPr>
      <w:r>
        <w:t xml:space="preserve">Se aprobó por la unanimidad de los presentes. </w:t>
      </w:r>
    </w:p>
    <w:p w:rsidR="003D6DF0" w:rsidRDefault="00BB628B">
      <w:pPr>
        <w:spacing w:line="259" w:lineRule="auto"/>
        <w:ind w:left="142" w:firstLine="0"/>
        <w:jc w:val="left"/>
      </w:pPr>
      <w:r>
        <w:rPr>
          <w:rFonts w:ascii="Times New Roman" w:eastAsia="Times New Roman" w:hAnsi="Times New Roman" w:cs="Times New Roman"/>
          <w:sz w:val="24"/>
        </w:rPr>
        <w:t xml:space="preserve"> </w:t>
      </w:r>
    </w:p>
    <w:p w:rsidR="003D6DF0" w:rsidRDefault="00BB628B">
      <w:pPr>
        <w:spacing w:line="259" w:lineRule="auto"/>
        <w:ind w:left="142" w:firstLine="0"/>
        <w:jc w:val="left"/>
      </w:pPr>
      <w:r>
        <w:t xml:space="preserve"> </w:t>
      </w:r>
    </w:p>
    <w:p w:rsidR="003D6DF0" w:rsidRDefault="00BB628B">
      <w:pPr>
        <w:spacing w:line="259" w:lineRule="auto"/>
        <w:ind w:left="142" w:firstLine="0"/>
        <w:jc w:val="left"/>
      </w:pPr>
      <w:r>
        <w:lastRenderedPageBreak/>
        <w:t xml:space="preserve"> </w:t>
      </w:r>
    </w:p>
    <w:p w:rsidR="003D6DF0" w:rsidRDefault="00BB628B">
      <w:pPr>
        <w:spacing w:line="259" w:lineRule="auto"/>
        <w:ind w:left="142" w:firstLine="0"/>
        <w:jc w:val="left"/>
      </w:pPr>
      <w:r>
        <w:t xml:space="preserve"> </w:t>
      </w:r>
    </w:p>
    <w:p w:rsidR="003D6DF0" w:rsidRDefault="00BB628B">
      <w:pPr>
        <w:pStyle w:val="Ttulo1"/>
        <w:spacing w:after="417"/>
        <w:ind w:left="137" w:right="2"/>
        <w:jc w:val="both"/>
      </w:pPr>
      <w:r>
        <w:t xml:space="preserve">2.- Expediente 7973/2021.Aprobación de la Adenda de Prórroga del Convenio para la </w:t>
      </w:r>
    </w:p>
    <w:p w:rsidR="003D6DF0" w:rsidRDefault="00BB628B">
      <w:pPr>
        <w:spacing w:line="259" w:lineRule="auto"/>
        <w:ind w:left="0" w:right="147" w:firstLine="0"/>
        <w:jc w:val="center"/>
      </w:pPr>
      <w:r>
        <w:rPr>
          <w:rFonts w:ascii="Calibri" w:eastAsia="Calibri" w:hAnsi="Calibri" w:cs="Calibri"/>
          <w:noProof/>
        </w:rPr>
        <mc:AlternateContent>
          <mc:Choice Requires="wpg">
            <w:drawing>
              <wp:inline distT="0" distB="0" distL="0" distR="0">
                <wp:extent cx="5830824" cy="18288"/>
                <wp:effectExtent l="0" t="0" r="0" b="0"/>
                <wp:docPr id="67486" name="Group 67486"/>
                <wp:cNvGraphicFramePr/>
                <a:graphic xmlns:a="http://schemas.openxmlformats.org/drawingml/2006/main">
                  <a:graphicData uri="http://schemas.microsoft.com/office/word/2010/wordprocessingGroup">
                    <wpg:wgp>
                      <wpg:cNvGrpSpPr/>
                      <wpg:grpSpPr>
                        <a:xfrm>
                          <a:off x="0" y="0"/>
                          <a:ext cx="5830824" cy="18288"/>
                          <a:chOff x="0" y="0"/>
                          <a:chExt cx="5830824" cy="18288"/>
                        </a:xfrm>
                      </wpg:grpSpPr>
                      <wps:wsp>
                        <wps:cNvPr id="5901" name="Shape 5901"/>
                        <wps:cNvSpPr/>
                        <wps:spPr>
                          <a:xfrm>
                            <a:off x="0" y="0"/>
                            <a:ext cx="5830824" cy="18288"/>
                          </a:xfrm>
                          <a:custGeom>
                            <a:avLst/>
                            <a:gdLst/>
                            <a:ahLst/>
                            <a:cxnLst/>
                            <a:rect l="0" t="0" r="0" b="0"/>
                            <a:pathLst>
                              <a:path w="5830824" h="18288">
                                <a:moveTo>
                                  <a:pt x="0" y="0"/>
                                </a:moveTo>
                                <a:lnTo>
                                  <a:pt x="5830824" y="18288"/>
                                </a:lnTo>
                              </a:path>
                            </a:pathLst>
                          </a:custGeom>
                          <a:ln w="19083" cap="rnd">
                            <a:miter lim="1016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486" style="width:459.12pt;height:1.44pt;mso-position-horizontal-relative:char;mso-position-vertical-relative:line" coordsize="58308,182">
                <v:shape id="Shape 5901" style="position:absolute;width:58308;height:182;left:0;top:0;" coordsize="5830824,18288" path="m0,0l5830824,18288">
                  <v:stroke weight="1.50259pt" endcap="round" joinstyle="miter" miterlimit="8" on="true" color="#660033"/>
                  <v:fill on="false" color="#000000" opacity="0"/>
                </v:shape>
              </v:group>
            </w:pict>
          </mc:Fallback>
        </mc:AlternateContent>
      </w:r>
      <w:r>
        <w:rPr>
          <w:sz w:val="14"/>
        </w:rPr>
        <w:t xml:space="preserve"> </w:t>
      </w:r>
    </w:p>
    <w:p w:rsidR="003D6DF0" w:rsidRDefault="00BB628B">
      <w:pPr>
        <w:spacing w:after="89" w:line="241" w:lineRule="auto"/>
        <w:ind w:left="2108" w:right="1945" w:firstLine="0"/>
        <w:jc w:val="center"/>
      </w:pPr>
      <w:r>
        <w:rPr>
          <w:sz w:val="14"/>
        </w:rPr>
        <w:t xml:space="preserve">Avenida Constitución Nº 7. Código postal: 38530, Candelaria. Teléfono: 922.500.800. </w:t>
      </w:r>
      <w:r>
        <w:rPr>
          <w:b/>
          <w:sz w:val="14"/>
        </w:rPr>
        <w:t xml:space="preserve">www. candelaria. es </w:t>
      </w:r>
    </w:p>
    <w:p w:rsidR="003D6DF0" w:rsidRDefault="00BB628B">
      <w:pPr>
        <w:spacing w:line="259" w:lineRule="auto"/>
        <w:ind w:left="142" w:firstLine="0"/>
        <w:jc w:val="left"/>
      </w:pPr>
      <w:r>
        <w:rPr>
          <w:rFonts w:ascii="Times New Roman" w:eastAsia="Times New Roman" w:hAnsi="Times New Roman" w:cs="Times New Roman"/>
          <w:sz w:val="24"/>
        </w:rPr>
        <w:t xml:space="preserve"> </w:t>
      </w:r>
    </w:p>
    <w:p w:rsidR="003D6DF0" w:rsidRDefault="00BB628B">
      <w:pPr>
        <w:spacing w:after="442" w:line="249" w:lineRule="auto"/>
        <w:ind w:left="137" w:right="2"/>
      </w:pPr>
      <w:r>
        <w:rPr>
          <w:b/>
        </w:rPr>
        <w:t>prestación de la colaboración en el cobro de Tributos y Precios Públicos y demás Ingresos de Derecho Público.</w:t>
      </w:r>
      <w:r>
        <w:rPr>
          <w:rFonts w:ascii="Times New Roman" w:eastAsia="Times New Roman" w:hAnsi="Times New Roman" w:cs="Times New Roman"/>
          <w:sz w:val="24"/>
        </w:rPr>
        <w:t xml:space="preserve"> </w:t>
      </w:r>
    </w:p>
    <w:p w:rsidR="003D6DF0" w:rsidRDefault="00BB628B">
      <w:pPr>
        <w:spacing w:after="95" w:line="259" w:lineRule="auto"/>
        <w:ind w:left="850" w:firstLine="0"/>
        <w:jc w:val="left"/>
      </w:pPr>
      <w:r>
        <w:t xml:space="preserve"> </w:t>
      </w:r>
    </w:p>
    <w:p w:rsidR="003D6DF0" w:rsidRDefault="00BB628B">
      <w:pPr>
        <w:spacing w:after="5" w:line="249" w:lineRule="auto"/>
        <w:ind w:left="137" w:right="2"/>
      </w:pPr>
      <w:r>
        <w:rPr>
          <w:b/>
        </w:rPr>
        <w:t xml:space="preserve">Consta en el expediente propuesta del Concejal delegado de Hacienda, D. </w:t>
      </w:r>
      <w:proofErr w:type="spellStart"/>
      <w:r>
        <w:rPr>
          <w:b/>
        </w:rPr>
        <w:t>Airam</w:t>
      </w:r>
      <w:proofErr w:type="spellEnd"/>
      <w:r>
        <w:rPr>
          <w:b/>
        </w:rPr>
        <w:t xml:space="preserve"> Pérez Chinea, de fecha 20 de agosto de 2021, que transcrito liter</w:t>
      </w:r>
      <w:r>
        <w:rPr>
          <w:b/>
        </w:rPr>
        <w:t xml:space="preserve">almente dice: </w:t>
      </w:r>
    </w:p>
    <w:p w:rsidR="003D6DF0" w:rsidRDefault="00BB628B">
      <w:pPr>
        <w:spacing w:line="259" w:lineRule="auto"/>
        <w:ind w:left="142" w:firstLine="0"/>
        <w:jc w:val="left"/>
      </w:pPr>
      <w:r>
        <w:rPr>
          <w:b/>
        </w:rPr>
        <w:t xml:space="preserve"> </w:t>
      </w:r>
    </w:p>
    <w:p w:rsidR="003D6DF0" w:rsidRDefault="00BB628B">
      <w:pPr>
        <w:spacing w:line="259" w:lineRule="auto"/>
        <w:ind w:left="142" w:firstLine="0"/>
        <w:jc w:val="left"/>
      </w:pPr>
      <w:r>
        <w:rPr>
          <w:b/>
        </w:rPr>
        <w:t xml:space="preserve"> </w:t>
      </w:r>
    </w:p>
    <w:p w:rsidR="003D6DF0" w:rsidRDefault="00BB628B">
      <w:pPr>
        <w:spacing w:after="113" w:line="249" w:lineRule="auto"/>
        <w:ind w:left="137" w:right="2"/>
        <w:jc w:val="center"/>
      </w:pPr>
      <w:r>
        <w:rPr>
          <w:b/>
        </w:rPr>
        <w:t>“PROPUESTA DEL CONCEJAL DELEGADO DE HACIENDA ASUNTO: Aprobación de la Adenda de Prórroga del CONVENIO PARA LA PRESTACIÓN DE LA COLABORACIÓN EN EL COBRO DE TRIBUTOS Y PRECIOS PÚBLICOS Y DEMÁS INGRESOS DE DERECHO PÚBLICO</w:t>
      </w:r>
      <w:r>
        <w:t xml:space="preserve">  </w:t>
      </w:r>
    </w:p>
    <w:p w:rsidR="003D6DF0" w:rsidRDefault="00BB628B">
      <w:pPr>
        <w:spacing w:after="98" w:line="259" w:lineRule="auto"/>
        <w:ind w:left="142" w:firstLine="0"/>
        <w:jc w:val="left"/>
      </w:pPr>
      <w:r>
        <w:t xml:space="preserve"> </w:t>
      </w:r>
    </w:p>
    <w:p w:rsidR="003D6DF0" w:rsidRDefault="00BB628B">
      <w:pPr>
        <w:pStyle w:val="Ttulo1"/>
        <w:ind w:left="137" w:right="3"/>
      </w:pPr>
      <w:r>
        <w:t xml:space="preserve">Antecedentes </w:t>
      </w:r>
    </w:p>
    <w:p w:rsidR="003D6DF0" w:rsidRDefault="00BB628B">
      <w:pPr>
        <w:ind w:left="137" w:right="1"/>
      </w:pPr>
      <w:r>
        <w:t>I.- Con fecha 21 de septiembre de 2020, se aprueba por acuerdo de la Junta de Gobierno Local, el expediente 6717/2020, relativo al CONVENIO PARA LA PRESTACIÓN DE LA COLABORACIÓN EN EL COBRO DE TRIBUTOS Y PRECIOS PÚBLICOS Y DEMÁS INGRESOS DE DERE-</w:t>
      </w:r>
    </w:p>
    <w:p w:rsidR="003D6DF0" w:rsidRDefault="00BB628B">
      <w:pPr>
        <w:spacing w:after="133"/>
        <w:ind w:left="137" w:right="1"/>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8660871</wp:posOffset>
                </wp:positionH>
                <wp:positionV relativeFrom="page">
                  <wp:posOffset>6751726</wp:posOffset>
                </wp:positionV>
                <wp:extent cx="161330" cy="3560674"/>
                <wp:effectExtent l="0" t="0" r="0" b="0"/>
                <wp:wrapSquare wrapText="bothSides"/>
                <wp:docPr id="58806" name="Group 58806"/>
                <wp:cNvGraphicFramePr/>
                <a:graphic xmlns:a="http://schemas.openxmlformats.org/drawingml/2006/main">
                  <a:graphicData uri="http://schemas.microsoft.com/office/word/2010/wordprocessingGroup">
                    <wpg:wgp>
                      <wpg:cNvGrpSpPr/>
                      <wpg:grpSpPr>
                        <a:xfrm>
                          <a:off x="0" y="0"/>
                          <a:ext cx="161330" cy="3560674"/>
                          <a:chOff x="0" y="0"/>
                          <a:chExt cx="161330" cy="3560674"/>
                        </a:xfrm>
                      </wpg:grpSpPr>
                      <wps:wsp>
                        <wps:cNvPr id="7880" name="Rectangle 7880"/>
                        <wps:cNvSpPr/>
                        <wps:spPr>
                          <a:xfrm rot="-5399999">
                            <a:off x="-2311235" y="1136214"/>
                            <a:ext cx="4735696" cy="113224"/>
                          </a:xfrm>
                          <a:prstGeom prst="rect">
                            <a:avLst/>
                          </a:prstGeom>
                          <a:ln>
                            <a:noFill/>
                          </a:ln>
                        </wps:spPr>
                        <wps:txbx>
                          <w:txbxContent>
                            <w:p w:rsidR="003D6DF0" w:rsidRDefault="00BB628B">
                              <w:pPr>
                                <w:spacing w:after="160" w:line="259" w:lineRule="auto"/>
                                <w:ind w:left="0" w:firstLine="0"/>
                                <w:jc w:val="left"/>
                              </w:pPr>
                              <w:r>
                                <w:rPr>
                                  <w:sz w:val="12"/>
                                </w:rPr>
                                <w:t>Cód. V</w:t>
                              </w:r>
                              <w:r>
                                <w:rPr>
                                  <w:sz w:val="12"/>
                                </w:rPr>
                                <w:t xml:space="preserve">alidación: 7D72SCMLX7WGGAALPR96EFNR3 | Verificación: https://candelaria.sedelectronica.es/ </w:t>
                              </w:r>
                            </w:p>
                          </w:txbxContent>
                        </wps:txbx>
                        <wps:bodyPr horzOverflow="overflow" vert="horz" lIns="0" tIns="0" rIns="0" bIns="0" rtlCol="0">
                          <a:noAutofit/>
                        </wps:bodyPr>
                      </wps:wsp>
                      <wps:wsp>
                        <wps:cNvPr id="7881" name="Rectangle 7881"/>
                        <wps:cNvSpPr/>
                        <wps:spPr>
                          <a:xfrm rot="-5399999">
                            <a:off x="-1985876" y="1385374"/>
                            <a:ext cx="4237377" cy="113224"/>
                          </a:xfrm>
                          <a:prstGeom prst="rect">
                            <a:avLst/>
                          </a:prstGeom>
                          <a:ln>
                            <a:noFill/>
                          </a:ln>
                        </wps:spPr>
                        <wps:txbx>
                          <w:txbxContent>
                            <w:p w:rsidR="003D6DF0" w:rsidRDefault="00BB628B">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2 de 8 </w:t>
                              </w:r>
                            </w:p>
                          </w:txbxContent>
                        </wps:txbx>
                        <wps:bodyPr horzOverflow="overflow" vert="horz" lIns="0" tIns="0" rIns="0" bIns="0" rtlCol="0">
                          <a:noAutofit/>
                        </wps:bodyPr>
                      </wps:wsp>
                    </wpg:wgp>
                  </a:graphicData>
                </a:graphic>
              </wp:anchor>
            </w:drawing>
          </mc:Choice>
          <mc:Fallback xmlns:a="http://schemas.openxmlformats.org/drawingml/2006/main">
            <w:pict>
              <v:group id="Group 58806" style="width:12.7031pt;height:280.368pt;position:absolute;mso-position-horizontal-relative:page;mso-position-horizontal:absolute;margin-left:681.958pt;mso-position-vertical-relative:page;margin-top:531.632pt;" coordsize="1613,35606">
                <v:rect id="Rectangle 7880" style="position:absolute;width:47356;height:1132;left:-23112;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7D72SCMLX7WGGAALPR96EFNR3 | Verificación: https://candelaria.sedelectronica.es/ </w:t>
                        </w:r>
                      </w:p>
                    </w:txbxContent>
                  </v:textbox>
                </v:rect>
                <v:rect id="Rectangle 7881" style="position:absolute;width:42373;height:1132;left:-19858;top:1385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8 </w:t>
                        </w:r>
                      </w:p>
                    </w:txbxContent>
                  </v:textbox>
                </v:rect>
                <w10:wrap type="square"/>
              </v:group>
            </w:pict>
          </mc:Fallback>
        </mc:AlternateContent>
      </w:r>
      <w:r>
        <w:t xml:space="preserve">CHO PÚBLICO con la entidad </w:t>
      </w:r>
      <w:proofErr w:type="spellStart"/>
      <w:r>
        <w:t>Caixabank</w:t>
      </w:r>
      <w:proofErr w:type="spellEnd"/>
      <w:r>
        <w:t>, por el que se establece los térmi</w:t>
      </w:r>
      <w:r>
        <w:t>nos y condiciones en que CAIXABANK llevaría a cabo el servicio de cobro de los tributos y precios públicos propios del AYUNTAMIENTO, a fin de facilitar a los contribuyentes los trámites y el pago de sus obligaciones tributarias con dicha Administración (en</w:t>
      </w:r>
      <w:r>
        <w:t xml:space="preserve"> adelante, el Convenio). Se estableció un plazo de duración inicial de 1 año; con posibilidad de prórroga del mismo, mediante mutuo acuerdo de las partes, por un plazo de hasta 4 años adicionales. </w:t>
      </w:r>
      <w:r>
        <w:rPr>
          <w:rFonts w:ascii="Times New Roman" w:eastAsia="Times New Roman" w:hAnsi="Times New Roman" w:cs="Times New Roman"/>
          <w:sz w:val="24"/>
        </w:rPr>
        <w:t xml:space="preserve"> </w:t>
      </w:r>
    </w:p>
    <w:p w:rsidR="003D6DF0" w:rsidRDefault="00BB628B">
      <w:pPr>
        <w:spacing w:after="110" w:line="259" w:lineRule="auto"/>
        <w:ind w:left="142" w:firstLine="0"/>
        <w:jc w:val="left"/>
      </w:pPr>
      <w:r>
        <w:t xml:space="preserve"> </w:t>
      </w:r>
    </w:p>
    <w:p w:rsidR="003D6DF0" w:rsidRDefault="00BB628B">
      <w:pPr>
        <w:ind w:left="137" w:right="1"/>
      </w:pPr>
      <w:r>
        <w:t>II.- Por parte de la citada entidad, se remite Adenda a</w:t>
      </w:r>
      <w:r>
        <w:t>l citado Convenio, para prorrogar el mismo por un plazo de 2 años, con efectos desde el próximo 21 de septiembre de 2021 y hasta el 21 de septiembre de 2023, manifestando la subsistencia del resto de Estipulaciones, Pactos, Acuerdos y Anexos que no han res</w:t>
      </w:r>
      <w:r>
        <w:t xml:space="preserve">ultado afectados por la presente Adenda.  </w:t>
      </w:r>
      <w:r>
        <w:rPr>
          <w:rFonts w:ascii="Times New Roman" w:eastAsia="Times New Roman" w:hAnsi="Times New Roman" w:cs="Times New Roman"/>
          <w:sz w:val="20"/>
        </w:rPr>
        <w:t xml:space="preserve"> </w:t>
      </w:r>
    </w:p>
    <w:p w:rsidR="003D6DF0" w:rsidRDefault="00BB628B">
      <w:pPr>
        <w:spacing w:after="141" w:line="259" w:lineRule="auto"/>
        <w:ind w:left="142" w:firstLine="0"/>
        <w:jc w:val="left"/>
      </w:pPr>
      <w:r>
        <w:t xml:space="preserve"> </w:t>
      </w:r>
    </w:p>
    <w:p w:rsidR="003D6DF0" w:rsidRDefault="00BB628B">
      <w:pPr>
        <w:spacing w:after="119" w:line="237" w:lineRule="auto"/>
        <w:ind w:left="127" w:firstLine="708"/>
        <w:jc w:val="left"/>
      </w:pPr>
      <w:r>
        <w:t xml:space="preserve">Consta informe de la Tesorera Accidental Municipal en el que se establece la propuesta de aprobación de la Adenda de Prórroga del CONVENIO PARA LA PRESTACIÓN DE LA COLABORACIÓN EN EL COBRO DE TRIBUTOS Y PRECIOS PÚBLICOS Y DEMÁS INGRESOS DE DERECHO PÚBLICO </w:t>
      </w:r>
      <w:r>
        <w:t xml:space="preserve">con la entidad </w:t>
      </w:r>
      <w:proofErr w:type="spellStart"/>
      <w:r>
        <w:t>Caixabank</w:t>
      </w:r>
      <w:proofErr w:type="spellEnd"/>
      <w:r>
        <w:t xml:space="preserve"> con NIF A08663619.</w:t>
      </w:r>
      <w:r>
        <w:rPr>
          <w:sz w:val="24"/>
        </w:rPr>
        <w:t xml:space="preserve"> </w:t>
      </w:r>
    </w:p>
    <w:p w:rsidR="003D6DF0" w:rsidRDefault="00BB628B">
      <w:pPr>
        <w:spacing w:line="259" w:lineRule="auto"/>
        <w:ind w:left="142" w:firstLine="0"/>
        <w:jc w:val="left"/>
      </w:pPr>
      <w:r>
        <w:t xml:space="preserve"> </w:t>
      </w:r>
    </w:p>
    <w:p w:rsidR="003D6DF0" w:rsidRDefault="00BB628B">
      <w:pPr>
        <w:pStyle w:val="Ttulo1"/>
        <w:ind w:left="137" w:right="5"/>
      </w:pPr>
      <w:r>
        <w:lastRenderedPageBreak/>
        <w:t>Fundamentos de derecho</w:t>
      </w:r>
      <w:r>
        <w:rPr>
          <w:b w:val="0"/>
        </w:rPr>
        <w:t xml:space="preserve"> </w:t>
      </w:r>
    </w:p>
    <w:p w:rsidR="003D6DF0" w:rsidRDefault="00BB628B">
      <w:pPr>
        <w:spacing w:after="5" w:line="249" w:lineRule="auto"/>
        <w:ind w:left="137"/>
      </w:pPr>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column">
                  <wp:posOffset>89916</wp:posOffset>
                </wp:positionH>
                <wp:positionV relativeFrom="paragraph">
                  <wp:posOffset>-4142</wp:posOffset>
                </wp:positionV>
                <wp:extent cx="6073140" cy="321564"/>
                <wp:effectExtent l="0" t="0" r="0" b="0"/>
                <wp:wrapNone/>
                <wp:docPr id="58804" name="Group 58804"/>
                <wp:cNvGraphicFramePr/>
                <a:graphic xmlns:a="http://schemas.openxmlformats.org/drawingml/2006/main">
                  <a:graphicData uri="http://schemas.microsoft.com/office/word/2010/wordprocessingGroup">
                    <wpg:wgp>
                      <wpg:cNvGrpSpPr/>
                      <wpg:grpSpPr>
                        <a:xfrm>
                          <a:off x="0" y="0"/>
                          <a:ext cx="6073140" cy="321564"/>
                          <a:chOff x="0" y="0"/>
                          <a:chExt cx="6073140" cy="321564"/>
                        </a:xfrm>
                      </wpg:grpSpPr>
                      <wps:wsp>
                        <wps:cNvPr id="68597" name="Shape 68597"/>
                        <wps:cNvSpPr/>
                        <wps:spPr>
                          <a:xfrm>
                            <a:off x="2977896" y="0"/>
                            <a:ext cx="3095244" cy="161544"/>
                          </a:xfrm>
                          <a:custGeom>
                            <a:avLst/>
                            <a:gdLst/>
                            <a:ahLst/>
                            <a:cxnLst/>
                            <a:rect l="0" t="0" r="0" b="0"/>
                            <a:pathLst>
                              <a:path w="3095244" h="161544">
                                <a:moveTo>
                                  <a:pt x="0" y="0"/>
                                </a:moveTo>
                                <a:lnTo>
                                  <a:pt x="3095244" y="0"/>
                                </a:lnTo>
                                <a:lnTo>
                                  <a:pt x="3095244" y="161544"/>
                                </a:lnTo>
                                <a:lnTo>
                                  <a:pt x="0" y="161544"/>
                                </a:lnTo>
                                <a:lnTo>
                                  <a:pt x="0" y="0"/>
                                </a:lnTo>
                              </a:path>
                            </a:pathLst>
                          </a:custGeom>
                          <a:ln w="0" cap="rnd">
                            <a:miter lim="101600"/>
                          </a:ln>
                        </wps:spPr>
                        <wps:style>
                          <a:lnRef idx="0">
                            <a:srgbClr val="000000">
                              <a:alpha val="0"/>
                            </a:srgbClr>
                          </a:lnRef>
                          <a:fillRef idx="1">
                            <a:srgbClr val="F8F8F8"/>
                          </a:fillRef>
                          <a:effectRef idx="0">
                            <a:scrgbClr r="0" g="0" b="0"/>
                          </a:effectRef>
                          <a:fontRef idx="none"/>
                        </wps:style>
                        <wps:bodyPr/>
                      </wps:wsp>
                      <wps:wsp>
                        <wps:cNvPr id="68598" name="Shape 68598"/>
                        <wps:cNvSpPr/>
                        <wps:spPr>
                          <a:xfrm>
                            <a:off x="0" y="160020"/>
                            <a:ext cx="3681984" cy="161544"/>
                          </a:xfrm>
                          <a:custGeom>
                            <a:avLst/>
                            <a:gdLst/>
                            <a:ahLst/>
                            <a:cxnLst/>
                            <a:rect l="0" t="0" r="0" b="0"/>
                            <a:pathLst>
                              <a:path w="3681984" h="161544">
                                <a:moveTo>
                                  <a:pt x="0" y="0"/>
                                </a:moveTo>
                                <a:lnTo>
                                  <a:pt x="3681984" y="0"/>
                                </a:lnTo>
                                <a:lnTo>
                                  <a:pt x="3681984" y="161544"/>
                                </a:lnTo>
                                <a:lnTo>
                                  <a:pt x="0" y="161544"/>
                                </a:lnTo>
                                <a:lnTo>
                                  <a:pt x="0" y="0"/>
                                </a:lnTo>
                              </a:path>
                            </a:pathLst>
                          </a:custGeom>
                          <a:ln w="0" cap="rnd">
                            <a:miter lim="101600"/>
                          </a:ln>
                        </wps:spPr>
                        <wps:style>
                          <a:lnRef idx="0">
                            <a:srgbClr val="000000">
                              <a:alpha val="0"/>
                            </a:srgbClr>
                          </a:lnRef>
                          <a:fillRef idx="1">
                            <a:srgbClr val="F8F8F8"/>
                          </a:fillRef>
                          <a:effectRef idx="0">
                            <a:scrgbClr r="0" g="0" b="0"/>
                          </a:effectRef>
                          <a:fontRef idx="none"/>
                        </wps:style>
                        <wps:bodyPr/>
                      </wps:wsp>
                    </wpg:wgp>
                  </a:graphicData>
                </a:graphic>
              </wp:anchor>
            </w:drawing>
          </mc:Choice>
          <mc:Fallback xmlns:a="http://schemas.openxmlformats.org/drawingml/2006/main">
            <w:pict>
              <v:group id="Group 58804" style="width:478.2pt;height:25.32pt;position:absolute;z-index:-2147482690;mso-position-horizontal-relative:text;mso-position-horizontal:absolute;margin-left:7.08003pt;mso-position-vertical-relative:text;margin-top:-0.326233pt;" coordsize="60731,3215">
                <v:shape id="Shape 68599" style="position:absolute;width:30952;height:1615;left:29778;top:0;" coordsize="3095244,161544" path="m0,0l3095244,0l3095244,161544l0,161544l0,0">
                  <v:stroke weight="0pt" endcap="round" joinstyle="miter" miterlimit="8" on="false" color="#000000" opacity="0"/>
                  <v:fill on="true" color="#f8f8f8"/>
                </v:shape>
                <v:shape id="Shape 68600" style="position:absolute;width:36819;height:1615;left:0;top:1600;" coordsize="3681984,161544" path="m0,0l3681984,0l3681984,161544l0,161544l0,0">
                  <v:stroke weight="0pt" endcap="round" joinstyle="miter" miterlimit="8" on="false" color="#000000" opacity="0"/>
                  <v:fill on="true" color="#f8f8f8"/>
                </v:shape>
              </v:group>
            </w:pict>
          </mc:Fallback>
        </mc:AlternateContent>
      </w:r>
      <w:r>
        <w:t xml:space="preserve">Primero. - De conformidad con el artículo 9 del Real Decreto 939/2005, de 29 de julio, por el que se aprueba el Reglamento General de Recaudación, </w:t>
      </w:r>
      <w:r>
        <w:rPr>
          <w:i/>
        </w:rPr>
        <w:t>(…) Podrán actuar como entidades cola</w:t>
      </w:r>
      <w:r>
        <w:rPr>
          <w:i/>
        </w:rPr>
        <w:t>boradoras en la recaudación las entidades de crédito autorizadas por cada Administración, con los requisitos y con el contenido a que se refiere el artículo 17.</w:t>
      </w:r>
      <w:r>
        <w:t xml:space="preserve"> </w:t>
      </w:r>
    </w:p>
    <w:p w:rsidR="003D6DF0" w:rsidRDefault="00BB628B">
      <w:pPr>
        <w:spacing w:after="5" w:line="249" w:lineRule="auto"/>
        <w:ind w:left="127" w:firstLine="360"/>
      </w:pPr>
      <w:r>
        <w:rPr>
          <w:i/>
        </w:rPr>
        <w:t>A efectos de este reglamento, sólo podrán actuar como entidades que presten el servicio de caj</w:t>
      </w:r>
      <w:r>
        <w:rPr>
          <w:i/>
        </w:rPr>
        <w:t xml:space="preserve">a o como entidades colaboradoras las siguientes entidades de crédito: </w:t>
      </w:r>
    </w:p>
    <w:p w:rsidR="003D6DF0" w:rsidRDefault="00BB628B">
      <w:pPr>
        <w:numPr>
          <w:ilvl w:val="0"/>
          <w:numId w:val="1"/>
        </w:numPr>
        <w:spacing w:after="5" w:line="249" w:lineRule="auto"/>
        <w:ind w:hanging="259"/>
      </w:pPr>
      <w:r>
        <w:rPr>
          <w:i/>
        </w:rPr>
        <w:t xml:space="preserve">Los bancos. </w:t>
      </w:r>
    </w:p>
    <w:p w:rsidR="003D6DF0" w:rsidRDefault="00BB628B">
      <w:pPr>
        <w:numPr>
          <w:ilvl w:val="0"/>
          <w:numId w:val="1"/>
        </w:numPr>
        <w:spacing w:after="5" w:line="249" w:lineRule="auto"/>
        <w:ind w:hanging="259"/>
      </w:pPr>
      <w:r>
        <w:rPr>
          <w:i/>
        </w:rPr>
        <w:t xml:space="preserve">Las cajas de ahorro. </w:t>
      </w:r>
    </w:p>
    <w:p w:rsidR="003D6DF0" w:rsidRDefault="00BB628B">
      <w:pPr>
        <w:numPr>
          <w:ilvl w:val="0"/>
          <w:numId w:val="1"/>
        </w:numPr>
        <w:spacing w:after="5" w:line="249" w:lineRule="auto"/>
        <w:ind w:hanging="259"/>
      </w:pPr>
      <w:r>
        <w:rPr>
          <w:i/>
        </w:rPr>
        <w:t xml:space="preserve">Las cooperativas de crédito. </w:t>
      </w:r>
    </w:p>
    <w:p w:rsidR="003D6DF0" w:rsidRDefault="00BB628B">
      <w:pPr>
        <w:spacing w:after="110" w:line="249" w:lineRule="auto"/>
        <w:ind w:left="127" w:firstLine="358"/>
      </w:pPr>
      <w:r>
        <w:rPr>
          <w:i/>
        </w:rPr>
        <w:t xml:space="preserve">2. En ningún caso la autorización que se conceda o el convenio que se formalice atribuirá el carácter de órganos de recaudación a las entidades de crédito que presten el servicio de caja o que sean colaboradoras en la recaudación.” </w:t>
      </w:r>
    </w:p>
    <w:p w:rsidR="003D6DF0" w:rsidRDefault="00BB628B">
      <w:pPr>
        <w:spacing w:after="111"/>
        <w:ind w:left="127" w:right="1" w:firstLine="358"/>
      </w:pPr>
      <w:r>
        <w:t>Por lo expuesto se pret</w:t>
      </w:r>
      <w:r>
        <w:t xml:space="preserve">ende una adenda a las condiciones de </w:t>
      </w:r>
      <w:proofErr w:type="spellStart"/>
      <w:r>
        <w:t>Caixabank</w:t>
      </w:r>
      <w:proofErr w:type="spellEnd"/>
      <w:r>
        <w:t xml:space="preserve"> como entidad colaboradora en la recaudación. </w:t>
      </w:r>
    </w:p>
    <w:p w:rsidR="003D6DF0" w:rsidRDefault="00BB628B">
      <w:pPr>
        <w:ind w:left="137" w:right="1"/>
      </w:pPr>
      <w:r>
        <w:t>Segundo. - De conformidad con el acuerdo plenario de 26 de junio de 2019, en su dispositivo primero apartado 6, está delegado en la Junta de Gobierno Local la apro</w:t>
      </w:r>
      <w:r>
        <w:t xml:space="preserve">bación de convenios con entidades privadas para la consecución de fines de interés público, así como la autorización al Alcalde-Presidente para actuar y firmar en los citados convenios. </w:t>
      </w:r>
    </w:p>
    <w:p w:rsidR="003D6DF0" w:rsidRDefault="00BB628B">
      <w:pPr>
        <w:spacing w:after="139" w:line="259" w:lineRule="auto"/>
        <w:ind w:left="142" w:firstLine="0"/>
        <w:jc w:val="left"/>
      </w:pPr>
      <w:r>
        <w:t xml:space="preserve"> </w:t>
      </w:r>
    </w:p>
    <w:p w:rsidR="003D6DF0" w:rsidRDefault="00BB628B">
      <w:pPr>
        <w:spacing w:after="123"/>
        <w:ind w:left="860" w:right="1"/>
      </w:pPr>
      <w:r>
        <w:t xml:space="preserve">Es por lo que, esta Concejalía delegada de Hacienda PROPONE: </w:t>
      </w:r>
    </w:p>
    <w:p w:rsidR="003D6DF0" w:rsidRDefault="00BB628B">
      <w:pPr>
        <w:spacing w:line="259" w:lineRule="auto"/>
        <w:ind w:left="142" w:firstLine="0"/>
        <w:jc w:val="left"/>
      </w:pPr>
      <w:r>
        <w:t xml:space="preserve"> </w:t>
      </w:r>
    </w:p>
    <w:p w:rsidR="003D6DF0" w:rsidRDefault="00BB628B">
      <w:pPr>
        <w:ind w:left="137" w:right="1"/>
      </w:pPr>
      <w:r>
        <w:rPr>
          <w:b/>
        </w:rPr>
        <w:t>PRIMERO. -</w:t>
      </w:r>
      <w:r>
        <w:t xml:space="preserve"> Aprobar la ADENDA de Prórroga del CONVENIO PARA LA PRESTACIÓN DE LA </w:t>
      </w:r>
    </w:p>
    <w:p w:rsidR="003D6DF0" w:rsidRDefault="00BB628B">
      <w:pPr>
        <w:spacing w:after="111"/>
        <w:ind w:left="137" w:right="1"/>
      </w:pPr>
      <w:r>
        <w:t xml:space="preserve">COLABORACIÓN EN EL COBRO DE TRIBUTOS Y PRECIOS PÚBLICOS Y DEMÁS INGRESOS DE DERECHO PÚBLICO con la entidad </w:t>
      </w:r>
      <w:proofErr w:type="spellStart"/>
      <w:r>
        <w:t>Caixabank</w:t>
      </w:r>
      <w:proofErr w:type="spellEnd"/>
      <w:r>
        <w:t xml:space="preserve"> con NIF A08663619 con el siguiente contenido: </w:t>
      </w:r>
    </w:p>
    <w:p w:rsidR="003D6DF0" w:rsidRDefault="00BB628B">
      <w:pPr>
        <w:spacing w:after="98" w:line="259" w:lineRule="auto"/>
        <w:ind w:left="142" w:firstLine="0"/>
        <w:jc w:val="left"/>
      </w:pPr>
      <w:r>
        <w:rPr>
          <w:b/>
        </w:rPr>
        <w:t xml:space="preserve"> </w:t>
      </w:r>
    </w:p>
    <w:p w:rsidR="003D6DF0" w:rsidRDefault="00BB628B">
      <w:pPr>
        <w:spacing w:after="110" w:line="249" w:lineRule="auto"/>
        <w:ind w:left="137" w:right="14"/>
        <w:jc w:val="center"/>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8660871</wp:posOffset>
                </wp:positionH>
                <wp:positionV relativeFrom="page">
                  <wp:posOffset>6751726</wp:posOffset>
                </wp:positionV>
                <wp:extent cx="161330" cy="3560674"/>
                <wp:effectExtent l="0" t="0" r="0" b="0"/>
                <wp:wrapSquare wrapText="bothSides"/>
                <wp:docPr id="58201" name="Group 58201"/>
                <wp:cNvGraphicFramePr/>
                <a:graphic xmlns:a="http://schemas.openxmlformats.org/drawingml/2006/main">
                  <a:graphicData uri="http://schemas.microsoft.com/office/word/2010/wordprocessingGroup">
                    <wpg:wgp>
                      <wpg:cNvGrpSpPr/>
                      <wpg:grpSpPr>
                        <a:xfrm>
                          <a:off x="0" y="0"/>
                          <a:ext cx="161330" cy="3560674"/>
                          <a:chOff x="0" y="0"/>
                          <a:chExt cx="161330" cy="3560674"/>
                        </a:xfrm>
                      </wpg:grpSpPr>
                      <wps:wsp>
                        <wps:cNvPr id="9771" name="Rectangle 9771"/>
                        <wps:cNvSpPr/>
                        <wps:spPr>
                          <a:xfrm rot="-5399999">
                            <a:off x="-2311235" y="1136214"/>
                            <a:ext cx="4735696" cy="113224"/>
                          </a:xfrm>
                          <a:prstGeom prst="rect">
                            <a:avLst/>
                          </a:prstGeom>
                          <a:ln>
                            <a:noFill/>
                          </a:ln>
                        </wps:spPr>
                        <wps:txbx>
                          <w:txbxContent>
                            <w:p w:rsidR="003D6DF0" w:rsidRDefault="00BB628B">
                              <w:pPr>
                                <w:spacing w:after="160" w:line="259" w:lineRule="auto"/>
                                <w:ind w:left="0" w:firstLine="0"/>
                                <w:jc w:val="left"/>
                              </w:pPr>
                              <w:r>
                                <w:rPr>
                                  <w:sz w:val="12"/>
                                </w:rPr>
                                <w:t>Cód. Va</w:t>
                              </w:r>
                              <w:r>
                                <w:rPr>
                                  <w:sz w:val="12"/>
                                </w:rPr>
                                <w:t xml:space="preserve">lidación: 7D72SCMLX7WGGAALPR96EFNR3 | Verificación: https://candelaria.sedelectronica.es/ </w:t>
                              </w:r>
                            </w:p>
                          </w:txbxContent>
                        </wps:txbx>
                        <wps:bodyPr horzOverflow="overflow" vert="horz" lIns="0" tIns="0" rIns="0" bIns="0" rtlCol="0">
                          <a:noAutofit/>
                        </wps:bodyPr>
                      </wps:wsp>
                      <wps:wsp>
                        <wps:cNvPr id="9772" name="Rectangle 9772"/>
                        <wps:cNvSpPr/>
                        <wps:spPr>
                          <a:xfrm rot="-5399999">
                            <a:off x="-1985876" y="1385374"/>
                            <a:ext cx="4237377" cy="113224"/>
                          </a:xfrm>
                          <a:prstGeom prst="rect">
                            <a:avLst/>
                          </a:prstGeom>
                          <a:ln>
                            <a:noFill/>
                          </a:ln>
                        </wps:spPr>
                        <wps:txbx>
                          <w:txbxContent>
                            <w:p w:rsidR="003D6DF0" w:rsidRDefault="00BB628B">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3 de 8 </w:t>
                              </w:r>
                            </w:p>
                          </w:txbxContent>
                        </wps:txbx>
                        <wps:bodyPr horzOverflow="overflow" vert="horz" lIns="0" tIns="0" rIns="0" bIns="0" rtlCol="0">
                          <a:noAutofit/>
                        </wps:bodyPr>
                      </wps:wsp>
                    </wpg:wgp>
                  </a:graphicData>
                </a:graphic>
              </wp:anchor>
            </w:drawing>
          </mc:Choice>
          <mc:Fallback xmlns:a="http://schemas.openxmlformats.org/drawingml/2006/main">
            <w:pict>
              <v:group id="Group 58201" style="width:12.7031pt;height:280.368pt;position:absolute;mso-position-horizontal-relative:page;mso-position-horizontal:absolute;margin-left:681.958pt;mso-position-vertical-relative:page;margin-top:531.632pt;" coordsize="1613,35606">
                <v:rect id="Rectangle 9771" style="position:absolute;width:47356;height:1132;left:-23112;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7D72SCMLX7WGGAALPR96EFNR3 | Verificación: https://candelaria.sedelectronica.es/ </w:t>
                        </w:r>
                      </w:p>
                    </w:txbxContent>
                  </v:textbox>
                </v:rect>
                <v:rect id="Rectangle 9772" style="position:absolute;width:42373;height:1132;left:-19858;top:1385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8 </w:t>
                        </w:r>
                      </w:p>
                    </w:txbxContent>
                  </v:textbox>
                </v:rect>
                <w10:wrap type="square"/>
              </v:group>
            </w:pict>
          </mc:Fallback>
        </mc:AlternateContent>
      </w:r>
      <w:r>
        <w:rPr>
          <w:b/>
        </w:rPr>
        <w:t xml:space="preserve">ADENDA DE PRÓRROGA AL CONVENIO PARA LA PRESTACIÓN DE LA COLABORACIÓN EN </w:t>
      </w:r>
      <w:r>
        <w:rPr>
          <w:b/>
        </w:rPr>
        <w:t>EL COBRO DE TRIBUTOS Y PRECIOS PÚBLICOS</w:t>
      </w:r>
      <w:r>
        <w:t xml:space="preserve"> </w:t>
      </w:r>
    </w:p>
    <w:p w:rsidR="003D6DF0" w:rsidRDefault="00BB628B">
      <w:pPr>
        <w:spacing w:line="259" w:lineRule="auto"/>
        <w:ind w:left="142" w:firstLine="0"/>
        <w:jc w:val="left"/>
      </w:pPr>
      <w:r>
        <w:rPr>
          <w:b/>
        </w:rPr>
        <w:t xml:space="preserve"> </w:t>
      </w:r>
    </w:p>
    <w:p w:rsidR="003D6DF0" w:rsidRDefault="00BB628B">
      <w:pPr>
        <w:spacing w:line="259" w:lineRule="auto"/>
        <w:ind w:left="142" w:firstLine="0"/>
        <w:jc w:val="left"/>
      </w:pPr>
      <w:r>
        <w:rPr>
          <w:b/>
        </w:rPr>
        <w:t xml:space="preserve"> </w:t>
      </w:r>
    </w:p>
    <w:p w:rsidR="003D6DF0" w:rsidRDefault="00BB628B">
      <w:pPr>
        <w:spacing w:after="5" w:line="249" w:lineRule="auto"/>
        <w:ind w:left="137" w:right="2"/>
      </w:pPr>
      <w:r>
        <w:rPr>
          <w:b/>
        </w:rPr>
        <w:t xml:space="preserve">En Candelaria, a </w:t>
      </w:r>
      <w:proofErr w:type="gramStart"/>
      <w:r>
        <w:rPr>
          <w:b/>
        </w:rPr>
        <w:t>[….</w:t>
      </w:r>
      <w:proofErr w:type="gramEnd"/>
      <w:r>
        <w:rPr>
          <w:b/>
        </w:rPr>
        <w:t>]</w:t>
      </w:r>
      <w:r>
        <w:rPr>
          <w:b/>
          <w:sz w:val="16"/>
        </w:rPr>
        <w:t xml:space="preserve"> </w:t>
      </w:r>
    </w:p>
    <w:p w:rsidR="003D6DF0" w:rsidRDefault="00BB628B">
      <w:pPr>
        <w:spacing w:after="30" w:line="259" w:lineRule="auto"/>
        <w:ind w:left="142" w:firstLine="0"/>
        <w:jc w:val="left"/>
      </w:pPr>
      <w:r>
        <w:t xml:space="preserve"> </w:t>
      </w:r>
    </w:p>
    <w:p w:rsidR="003D6DF0" w:rsidRDefault="00BB628B">
      <w:pPr>
        <w:pStyle w:val="Ttulo1"/>
        <w:spacing w:after="5"/>
        <w:ind w:left="137" w:right="2"/>
        <w:jc w:val="both"/>
      </w:pPr>
      <w:r>
        <w:t>R E U N I D O S</w:t>
      </w:r>
      <w:r>
        <w:rPr>
          <w:sz w:val="28"/>
        </w:rPr>
        <w:t xml:space="preserve"> </w:t>
      </w:r>
    </w:p>
    <w:p w:rsidR="003D6DF0" w:rsidRDefault="00BB628B">
      <w:pPr>
        <w:spacing w:line="259" w:lineRule="auto"/>
        <w:ind w:left="142" w:firstLine="0"/>
        <w:jc w:val="left"/>
      </w:pPr>
      <w:r>
        <w:rPr>
          <w:b/>
        </w:rPr>
        <w:t xml:space="preserve"> </w:t>
      </w:r>
    </w:p>
    <w:p w:rsidR="003D6DF0" w:rsidRDefault="00BB628B">
      <w:pPr>
        <w:ind w:left="137" w:right="1"/>
      </w:pPr>
      <w:r>
        <w:t>De una parte:</w:t>
      </w:r>
      <w:r>
        <w:rPr>
          <w:rFonts w:ascii="Times New Roman" w:eastAsia="Times New Roman" w:hAnsi="Times New Roman" w:cs="Times New Roman"/>
          <w:sz w:val="24"/>
        </w:rPr>
        <w:t xml:space="preserve"> </w:t>
      </w:r>
    </w:p>
    <w:p w:rsidR="003D6DF0" w:rsidRDefault="00BB628B">
      <w:pPr>
        <w:spacing w:line="259" w:lineRule="auto"/>
        <w:ind w:left="142" w:firstLine="0"/>
        <w:jc w:val="left"/>
      </w:pPr>
      <w:r>
        <w:t xml:space="preserve"> </w:t>
      </w:r>
    </w:p>
    <w:p w:rsidR="003D6DF0" w:rsidRDefault="00BB628B">
      <w:pPr>
        <w:ind w:left="137" w:right="1"/>
      </w:pPr>
      <w:r>
        <w:rPr>
          <w:b/>
        </w:rPr>
        <w:t>El AYUNTAMIENTO DE CANDELARIA</w:t>
      </w:r>
      <w:r>
        <w:t xml:space="preserve">, (en adelante, el “AYUNTAMIENTO”), con domicilio en </w:t>
      </w:r>
    </w:p>
    <w:p w:rsidR="003D6DF0" w:rsidRDefault="00BB628B">
      <w:pPr>
        <w:ind w:left="137" w:right="1"/>
      </w:pPr>
      <w:r>
        <w:t xml:space="preserve">Avenida de la Constitución, 7, Candelaria, representado en este acto por D./Dña. María Concepción Brito </w:t>
      </w:r>
      <w:proofErr w:type="spellStart"/>
      <w:r>
        <w:t>Nuñez</w:t>
      </w:r>
      <w:proofErr w:type="spellEnd"/>
      <w:r>
        <w:t xml:space="preserve"> mayor de edad, y con NIF núm. ***1734**, en su calidad de </w:t>
      </w:r>
      <w:proofErr w:type="spellStart"/>
      <w:r>
        <w:t>AlcaldesaPresidenta</w:t>
      </w:r>
      <w:proofErr w:type="spellEnd"/>
      <w:r>
        <w:t xml:space="preserve"> del mismo.</w:t>
      </w:r>
      <w:r>
        <w:rPr>
          <w:rFonts w:ascii="Times New Roman" w:eastAsia="Times New Roman" w:hAnsi="Times New Roman" w:cs="Times New Roman"/>
          <w:sz w:val="24"/>
        </w:rPr>
        <w:t xml:space="preserve"> </w:t>
      </w:r>
    </w:p>
    <w:p w:rsidR="003D6DF0" w:rsidRDefault="00BB628B">
      <w:pPr>
        <w:spacing w:line="259" w:lineRule="auto"/>
        <w:ind w:left="142" w:firstLine="0"/>
        <w:jc w:val="left"/>
      </w:pPr>
      <w:r>
        <w:t xml:space="preserve"> </w:t>
      </w:r>
    </w:p>
    <w:p w:rsidR="003D6DF0" w:rsidRDefault="00BB628B">
      <w:pPr>
        <w:ind w:left="137" w:right="1"/>
      </w:pPr>
      <w:proofErr w:type="gramStart"/>
      <w:r>
        <w:t>Y</w:t>
      </w:r>
      <w:proofErr w:type="gramEnd"/>
      <w:r>
        <w:t xml:space="preserve"> de otra parte:</w:t>
      </w:r>
      <w:r>
        <w:rPr>
          <w:rFonts w:ascii="Times New Roman" w:eastAsia="Times New Roman" w:hAnsi="Times New Roman" w:cs="Times New Roman"/>
          <w:sz w:val="24"/>
        </w:rPr>
        <w:t xml:space="preserve"> </w:t>
      </w:r>
    </w:p>
    <w:p w:rsidR="003D6DF0" w:rsidRDefault="00BB628B">
      <w:pPr>
        <w:spacing w:line="259" w:lineRule="auto"/>
        <w:ind w:left="142" w:firstLine="0"/>
        <w:jc w:val="left"/>
      </w:pPr>
      <w:r>
        <w:t xml:space="preserve"> </w:t>
      </w:r>
    </w:p>
    <w:p w:rsidR="003D6DF0" w:rsidRDefault="00BB628B">
      <w:pPr>
        <w:ind w:left="137" w:right="1"/>
      </w:pPr>
      <w:r>
        <w:rPr>
          <w:b/>
        </w:rPr>
        <w:t>CAIXABANK, SA</w:t>
      </w:r>
      <w:r>
        <w:t xml:space="preserve"> (en adelante, “CAIXA</w:t>
      </w:r>
      <w:r>
        <w:t>BANK”) con domicilio en la Calle Pintor Sorolla, 2-4 de Valencia (46002) y con NIF núm. A-08663619, representada en este acto por D. Gustavo Rivera Herrera, mayor de edad y con NIF núm. 43786309J, en su calidad de apoderado de la misma.</w:t>
      </w:r>
      <w:r>
        <w:rPr>
          <w:rFonts w:ascii="Times New Roman" w:eastAsia="Times New Roman" w:hAnsi="Times New Roman" w:cs="Times New Roman"/>
          <w:sz w:val="24"/>
        </w:rPr>
        <w:t xml:space="preserve"> </w:t>
      </w:r>
    </w:p>
    <w:p w:rsidR="003D6DF0" w:rsidRDefault="00BB628B">
      <w:pPr>
        <w:spacing w:line="259" w:lineRule="auto"/>
        <w:ind w:left="142" w:firstLine="0"/>
        <w:jc w:val="left"/>
      </w:pPr>
      <w:r>
        <w:t xml:space="preserve"> </w:t>
      </w:r>
    </w:p>
    <w:p w:rsidR="003D6DF0" w:rsidRDefault="00BB628B">
      <w:pPr>
        <w:ind w:left="137" w:right="1"/>
      </w:pPr>
      <w:r>
        <w:t>A los efectos de</w:t>
      </w:r>
      <w:r>
        <w:t xml:space="preserve"> este documento, el AYUNTAMIENTO y CAIXABANK serán designadas conjuntamente como las “</w:t>
      </w:r>
      <w:r>
        <w:rPr>
          <w:b/>
        </w:rPr>
        <w:t>Partes</w:t>
      </w:r>
      <w:r>
        <w:t>” e individual e indistintamente como la “</w:t>
      </w:r>
      <w:r>
        <w:rPr>
          <w:b/>
        </w:rPr>
        <w:t>Parte</w:t>
      </w:r>
      <w:r>
        <w:t>”, o mediante su propia denominación.</w:t>
      </w:r>
      <w:r>
        <w:rPr>
          <w:rFonts w:ascii="Times New Roman" w:eastAsia="Times New Roman" w:hAnsi="Times New Roman" w:cs="Times New Roman"/>
          <w:sz w:val="24"/>
        </w:rPr>
        <w:t xml:space="preserve"> </w:t>
      </w:r>
    </w:p>
    <w:p w:rsidR="003D6DF0" w:rsidRDefault="00BB628B">
      <w:pPr>
        <w:spacing w:line="259" w:lineRule="auto"/>
        <w:ind w:left="142" w:firstLine="0"/>
        <w:jc w:val="left"/>
      </w:pPr>
      <w:r>
        <w:t xml:space="preserve"> </w:t>
      </w:r>
    </w:p>
    <w:p w:rsidR="003D6DF0" w:rsidRDefault="00BB628B">
      <w:pPr>
        <w:ind w:left="137" w:right="1"/>
      </w:pPr>
      <w:r>
        <w:t>Ambas Partes, reconociéndose mutuamente capacidad legal para contratar y obligarse por medio del presente documento, y manifestando tener vigentes sus poderes y ser suficientes para obligar sus representadas,</w:t>
      </w:r>
      <w:r>
        <w:rPr>
          <w:rFonts w:ascii="Times New Roman" w:eastAsia="Times New Roman" w:hAnsi="Times New Roman" w:cs="Times New Roman"/>
          <w:sz w:val="24"/>
        </w:rPr>
        <w:t xml:space="preserve"> </w:t>
      </w:r>
    </w:p>
    <w:p w:rsidR="003D6DF0" w:rsidRDefault="00BB628B">
      <w:pPr>
        <w:spacing w:line="259" w:lineRule="auto"/>
        <w:ind w:left="142" w:firstLine="0"/>
        <w:jc w:val="left"/>
      </w:pPr>
      <w:r>
        <w:t xml:space="preserve"> </w:t>
      </w:r>
    </w:p>
    <w:p w:rsidR="003D6DF0" w:rsidRDefault="00BB628B">
      <w:pPr>
        <w:spacing w:after="150" w:line="259" w:lineRule="auto"/>
        <w:ind w:left="183" w:firstLine="0"/>
        <w:jc w:val="center"/>
      </w:pPr>
      <w:r>
        <w:t xml:space="preserve"> </w:t>
      </w:r>
    </w:p>
    <w:p w:rsidR="003D6DF0" w:rsidRDefault="00BB628B">
      <w:pPr>
        <w:pStyle w:val="Ttulo1"/>
        <w:spacing w:after="5"/>
        <w:ind w:left="137" w:right="2"/>
        <w:jc w:val="both"/>
      </w:pPr>
      <w:r>
        <w:t>M A N I F I E S T A N</w:t>
      </w:r>
      <w:r>
        <w:rPr>
          <w:sz w:val="28"/>
        </w:rPr>
        <w:t xml:space="preserve"> </w:t>
      </w:r>
    </w:p>
    <w:p w:rsidR="003D6DF0" w:rsidRDefault="00BB628B">
      <w:pPr>
        <w:spacing w:line="259" w:lineRule="auto"/>
        <w:ind w:left="183" w:firstLine="0"/>
        <w:jc w:val="center"/>
      </w:pPr>
      <w:r>
        <w:t xml:space="preserve"> </w:t>
      </w:r>
    </w:p>
    <w:p w:rsidR="003D6DF0" w:rsidRDefault="00BB628B">
      <w:pPr>
        <w:spacing w:after="12" w:line="259" w:lineRule="auto"/>
        <w:ind w:left="142" w:firstLine="0"/>
        <w:jc w:val="left"/>
      </w:pPr>
      <w:r>
        <w:t xml:space="preserve"> </w:t>
      </w:r>
    </w:p>
    <w:p w:rsidR="003D6DF0" w:rsidRDefault="00BB628B">
      <w:pPr>
        <w:numPr>
          <w:ilvl w:val="0"/>
          <w:numId w:val="2"/>
        </w:numPr>
        <w:ind w:right="1" w:hanging="708"/>
      </w:pPr>
      <w:r>
        <w:t>Que, en fecha 21 de septiembre de 2020, el AYUNTAMIENTO y CAIXABANK formalizaron un Convenio de Colaboración para establecer los términos y condiciones en que CAIXABANK llevaría a cabo el servicio de cobro de los tributos y precios públicos propios del AYU</w:t>
      </w:r>
      <w:r>
        <w:t>NTAMIENTO, a fin de facilitar a los contribuyentes los trámites y el pago de sus obligaciones tributarias con dicha Administración (en adelante, el Convenio). Se estableció un plazo de duración inicial de 1 año; con posibilidad de prórroga del mismo, media</w:t>
      </w:r>
      <w:r>
        <w:t xml:space="preserve">nte mutuo acuerdo de las partes, por un plazo de hasta 4 años adicionales. </w:t>
      </w:r>
      <w:r>
        <w:rPr>
          <w:rFonts w:ascii="Times New Roman" w:eastAsia="Times New Roman" w:hAnsi="Times New Roman" w:cs="Times New Roman"/>
          <w:sz w:val="24"/>
        </w:rPr>
        <w:t xml:space="preserve"> </w:t>
      </w:r>
    </w:p>
    <w:p w:rsidR="003D6DF0" w:rsidRDefault="00BB628B">
      <w:pPr>
        <w:spacing w:after="352" w:line="259" w:lineRule="auto"/>
        <w:ind w:left="850" w:firstLine="0"/>
        <w:jc w:val="left"/>
      </w:pPr>
      <w:r>
        <w:t xml:space="preserve"> </w:t>
      </w:r>
    </w:p>
    <w:p w:rsidR="003D6DF0" w:rsidRDefault="00BB628B">
      <w:pPr>
        <w:numPr>
          <w:ilvl w:val="0"/>
          <w:numId w:val="2"/>
        </w:numPr>
        <w:ind w:right="1" w:hanging="708"/>
      </w:pPr>
      <w:r>
        <w:t xml:space="preserve">Que, de conformidad con todo lo expuesto previamente, las Partes acuerdan suscribir la presente adenda al Convenio (en adelante, la Adenda), que se regirá por los siguientes </w:t>
      </w:r>
    </w:p>
    <w:p w:rsidR="003D6DF0" w:rsidRDefault="00BB628B">
      <w:pPr>
        <w:spacing w:line="259" w:lineRule="auto"/>
        <w:ind w:left="850" w:firstLine="0"/>
        <w:jc w:val="left"/>
      </w:pPr>
      <w:r>
        <w:t xml:space="preserve"> </w:t>
      </w:r>
    </w:p>
    <w:p w:rsidR="003D6DF0" w:rsidRDefault="00BB628B">
      <w:pPr>
        <w:spacing w:after="28" w:line="259" w:lineRule="auto"/>
        <w:ind w:left="142" w:firstLine="0"/>
        <w:jc w:val="left"/>
      </w:pPr>
      <w:r>
        <w:t xml:space="preserve"> </w:t>
      </w:r>
    </w:p>
    <w:p w:rsidR="003D6DF0" w:rsidRDefault="00BB628B">
      <w:pPr>
        <w:pStyle w:val="Ttulo1"/>
        <w:spacing w:after="5"/>
        <w:ind w:left="137" w:right="2"/>
        <w:jc w:val="both"/>
      </w:pPr>
      <w:r>
        <w:t>PACTOS</w:t>
      </w:r>
      <w:r>
        <w:rPr>
          <w:sz w:val="28"/>
        </w:rPr>
        <w:t xml:space="preserve"> </w:t>
      </w:r>
    </w:p>
    <w:p w:rsidR="003D6DF0" w:rsidRDefault="00BB628B">
      <w:pPr>
        <w:spacing w:line="259" w:lineRule="auto"/>
        <w:ind w:left="183" w:firstLine="0"/>
        <w:jc w:val="center"/>
      </w:pPr>
      <w:r>
        <w:t xml:space="preserve"> </w:t>
      </w:r>
    </w:p>
    <w:p w:rsidR="003D6DF0" w:rsidRDefault="00BB628B">
      <w:pPr>
        <w:spacing w:line="259" w:lineRule="auto"/>
        <w:ind w:left="183" w:firstLine="0"/>
        <w:jc w:val="center"/>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8660871</wp:posOffset>
                </wp:positionH>
                <wp:positionV relativeFrom="page">
                  <wp:posOffset>6751726</wp:posOffset>
                </wp:positionV>
                <wp:extent cx="161330" cy="3560674"/>
                <wp:effectExtent l="0" t="0" r="0" b="0"/>
                <wp:wrapSquare wrapText="bothSides"/>
                <wp:docPr id="58249" name="Group 58249"/>
                <wp:cNvGraphicFramePr/>
                <a:graphic xmlns:a="http://schemas.openxmlformats.org/drawingml/2006/main">
                  <a:graphicData uri="http://schemas.microsoft.com/office/word/2010/wordprocessingGroup">
                    <wpg:wgp>
                      <wpg:cNvGrpSpPr/>
                      <wpg:grpSpPr>
                        <a:xfrm>
                          <a:off x="0" y="0"/>
                          <a:ext cx="161330" cy="3560674"/>
                          <a:chOff x="0" y="0"/>
                          <a:chExt cx="161330" cy="3560674"/>
                        </a:xfrm>
                      </wpg:grpSpPr>
                      <wps:wsp>
                        <wps:cNvPr id="11660" name="Rectangle 11660"/>
                        <wps:cNvSpPr/>
                        <wps:spPr>
                          <a:xfrm rot="-5399999">
                            <a:off x="-2311235" y="1136214"/>
                            <a:ext cx="4735696" cy="113224"/>
                          </a:xfrm>
                          <a:prstGeom prst="rect">
                            <a:avLst/>
                          </a:prstGeom>
                          <a:ln>
                            <a:noFill/>
                          </a:ln>
                        </wps:spPr>
                        <wps:txbx>
                          <w:txbxContent>
                            <w:p w:rsidR="003D6DF0" w:rsidRDefault="00BB628B">
                              <w:pPr>
                                <w:spacing w:after="160" w:line="259" w:lineRule="auto"/>
                                <w:ind w:left="0" w:firstLine="0"/>
                                <w:jc w:val="left"/>
                              </w:pPr>
                              <w:r>
                                <w:rPr>
                                  <w:sz w:val="12"/>
                                </w:rPr>
                                <w:t xml:space="preserve">Cód. Validación: 7D72SCMLX7WGGAALPR96EFNR3 | Verificación: https://candelaria.sedelectronica.es/ </w:t>
                              </w:r>
                            </w:p>
                          </w:txbxContent>
                        </wps:txbx>
                        <wps:bodyPr horzOverflow="overflow" vert="horz" lIns="0" tIns="0" rIns="0" bIns="0" rtlCol="0">
                          <a:noAutofit/>
                        </wps:bodyPr>
                      </wps:wsp>
                      <wps:wsp>
                        <wps:cNvPr id="11661" name="Rectangle 11661"/>
                        <wps:cNvSpPr/>
                        <wps:spPr>
                          <a:xfrm rot="-5399999">
                            <a:off x="-1985876" y="1385374"/>
                            <a:ext cx="4237377" cy="113224"/>
                          </a:xfrm>
                          <a:prstGeom prst="rect">
                            <a:avLst/>
                          </a:prstGeom>
                          <a:ln>
                            <a:noFill/>
                          </a:ln>
                        </wps:spPr>
                        <wps:txbx>
                          <w:txbxContent>
                            <w:p w:rsidR="003D6DF0" w:rsidRDefault="00BB628B">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4 de 8 </w:t>
                              </w:r>
                            </w:p>
                          </w:txbxContent>
                        </wps:txbx>
                        <wps:bodyPr horzOverflow="overflow" vert="horz" lIns="0" tIns="0" rIns="0" bIns="0" rtlCol="0">
                          <a:noAutofit/>
                        </wps:bodyPr>
                      </wps:wsp>
                    </wpg:wgp>
                  </a:graphicData>
                </a:graphic>
              </wp:anchor>
            </w:drawing>
          </mc:Choice>
          <mc:Fallback xmlns:a="http://schemas.openxmlformats.org/drawingml/2006/main">
            <w:pict>
              <v:group id="Group 58249" style="width:12.7031pt;height:280.368pt;position:absolute;mso-position-horizontal-relative:page;mso-position-horizontal:absolute;margin-left:681.958pt;mso-position-vertical-relative:page;margin-top:531.632pt;" coordsize="1613,35606">
                <v:rect id="Rectangle 11660" style="position:absolute;width:47356;height:1132;left:-23112;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7D72SCMLX7WGGAALPR96EFNR3 | Verificación: https://candelaria.sedelectronica.es/ </w:t>
                        </w:r>
                      </w:p>
                    </w:txbxContent>
                  </v:textbox>
                </v:rect>
                <v:rect id="Rectangle 11661" style="position:absolute;width:42373;height:1132;left:-19858;top:1385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8 </w:t>
                        </w:r>
                      </w:p>
                    </w:txbxContent>
                  </v:textbox>
                </v:rect>
                <w10:wrap type="square"/>
              </v:group>
            </w:pict>
          </mc:Fallback>
        </mc:AlternateContent>
      </w:r>
      <w:r>
        <w:t xml:space="preserve"> </w:t>
      </w:r>
    </w:p>
    <w:p w:rsidR="003D6DF0" w:rsidRDefault="00BB628B">
      <w:pPr>
        <w:spacing w:line="259" w:lineRule="auto"/>
        <w:ind w:left="142" w:firstLine="0"/>
        <w:jc w:val="left"/>
      </w:pPr>
      <w:r>
        <w:t xml:space="preserve"> </w:t>
      </w:r>
    </w:p>
    <w:p w:rsidR="003D6DF0" w:rsidRDefault="00BB628B">
      <w:pPr>
        <w:pStyle w:val="Ttulo1"/>
        <w:tabs>
          <w:tab w:val="center" w:pos="2360"/>
        </w:tabs>
        <w:spacing w:after="5"/>
        <w:ind w:left="0" w:firstLine="0"/>
        <w:jc w:val="left"/>
      </w:pPr>
      <w:r>
        <w:t xml:space="preserve">1. </w:t>
      </w:r>
      <w:r>
        <w:tab/>
        <w:t>PRÓRROGA DEL CONVENIO</w:t>
      </w:r>
      <w:r>
        <w:rPr>
          <w:rFonts w:ascii="Times New Roman" w:eastAsia="Times New Roman" w:hAnsi="Times New Roman" w:cs="Times New Roman"/>
          <w:b w:val="0"/>
          <w:sz w:val="24"/>
        </w:rPr>
        <w:t xml:space="preserve"> </w:t>
      </w:r>
    </w:p>
    <w:p w:rsidR="003D6DF0" w:rsidRDefault="00BB628B">
      <w:pPr>
        <w:spacing w:line="259" w:lineRule="auto"/>
        <w:ind w:left="142" w:firstLine="0"/>
        <w:jc w:val="left"/>
      </w:pPr>
      <w:r>
        <w:t xml:space="preserve"> </w:t>
      </w:r>
    </w:p>
    <w:p w:rsidR="003D6DF0" w:rsidRDefault="00BB628B">
      <w:pPr>
        <w:spacing w:line="259" w:lineRule="auto"/>
        <w:ind w:left="142" w:firstLine="0"/>
        <w:jc w:val="left"/>
      </w:pPr>
      <w:r>
        <w:t xml:space="preserve"> </w:t>
      </w:r>
    </w:p>
    <w:p w:rsidR="003D6DF0" w:rsidRDefault="00BB628B">
      <w:pPr>
        <w:ind w:left="857" w:right="1"/>
      </w:pPr>
      <w:r>
        <w:t>Las Partes, de conformidad con el Pacto 12 del Convenio (</w:t>
      </w:r>
      <w:r>
        <w:rPr>
          <w:i/>
        </w:rPr>
        <w:t>Duración</w:t>
      </w:r>
      <w:r>
        <w:t xml:space="preserve">), acuerdan la prórroga del mismo por un plazo de 2 años, con efectos desde el próximo 21 de septiembre de 2021 y hasta el 21 de septiembre de 2023. </w:t>
      </w:r>
      <w:r>
        <w:rPr>
          <w:rFonts w:ascii="Times New Roman" w:eastAsia="Times New Roman" w:hAnsi="Times New Roman" w:cs="Times New Roman"/>
          <w:sz w:val="20"/>
        </w:rPr>
        <w:t xml:space="preserve"> </w:t>
      </w:r>
    </w:p>
    <w:p w:rsidR="003D6DF0" w:rsidRDefault="00BB628B">
      <w:pPr>
        <w:spacing w:line="259" w:lineRule="auto"/>
        <w:ind w:left="142" w:firstLine="0"/>
        <w:jc w:val="left"/>
      </w:pPr>
      <w:r>
        <w:rPr>
          <w:b/>
        </w:rPr>
        <w:t xml:space="preserve"> </w:t>
      </w:r>
    </w:p>
    <w:p w:rsidR="003D6DF0" w:rsidRDefault="00BB628B">
      <w:pPr>
        <w:spacing w:line="259" w:lineRule="auto"/>
        <w:ind w:left="142" w:firstLine="0"/>
        <w:jc w:val="left"/>
      </w:pPr>
      <w:r>
        <w:rPr>
          <w:b/>
        </w:rPr>
        <w:t xml:space="preserve"> </w:t>
      </w:r>
    </w:p>
    <w:p w:rsidR="003D6DF0" w:rsidRDefault="00BB628B">
      <w:pPr>
        <w:pStyle w:val="Ttulo1"/>
        <w:tabs>
          <w:tab w:val="center" w:pos="2332"/>
        </w:tabs>
        <w:spacing w:after="5"/>
        <w:ind w:left="0" w:firstLine="0"/>
        <w:jc w:val="left"/>
      </w:pPr>
      <w:r>
        <w:t xml:space="preserve">2. </w:t>
      </w:r>
      <w:r>
        <w:tab/>
        <w:t xml:space="preserve">SUBSISTENCIA DEL RESTO </w:t>
      </w:r>
    </w:p>
    <w:p w:rsidR="003D6DF0" w:rsidRDefault="00BB628B">
      <w:pPr>
        <w:spacing w:line="259" w:lineRule="auto"/>
        <w:ind w:left="142" w:firstLine="0"/>
        <w:jc w:val="left"/>
      </w:pPr>
      <w:r>
        <w:t xml:space="preserve"> </w:t>
      </w:r>
    </w:p>
    <w:p w:rsidR="003D6DF0" w:rsidRDefault="00BB628B">
      <w:pPr>
        <w:ind w:left="857" w:right="1"/>
      </w:pPr>
      <w:r>
        <w:t xml:space="preserve">Las Partes manifiestan la subsistencia del resto de Estipulaciones, Pactos, Acuerdos y Anexos que no han resultado afectados por la presente Adenda.   </w:t>
      </w:r>
    </w:p>
    <w:p w:rsidR="003D6DF0" w:rsidRDefault="00BB628B">
      <w:pPr>
        <w:spacing w:line="259" w:lineRule="auto"/>
        <w:ind w:left="847" w:firstLine="0"/>
        <w:jc w:val="left"/>
      </w:pPr>
      <w:r>
        <w:t xml:space="preserve"> </w:t>
      </w:r>
    </w:p>
    <w:p w:rsidR="003D6DF0" w:rsidRDefault="00BB628B">
      <w:pPr>
        <w:spacing w:line="259" w:lineRule="auto"/>
        <w:ind w:left="142" w:firstLine="0"/>
        <w:jc w:val="left"/>
      </w:pPr>
      <w:r>
        <w:t xml:space="preserve"> </w:t>
      </w:r>
    </w:p>
    <w:p w:rsidR="003D6DF0" w:rsidRDefault="00BB628B">
      <w:pPr>
        <w:ind w:left="137" w:right="1"/>
      </w:pPr>
      <w:r>
        <w:t>Y como prueba de conformidad con el contenido de este documento, que los comparecientes aceptan en e</w:t>
      </w:r>
      <w:r>
        <w:t>l respectivo interés con que actúan, firman esta Adenda al Convenio por duplicado.</w:t>
      </w:r>
      <w:r>
        <w:rPr>
          <w:rFonts w:ascii="Times New Roman" w:eastAsia="Times New Roman" w:hAnsi="Times New Roman" w:cs="Times New Roman"/>
          <w:sz w:val="24"/>
        </w:rPr>
        <w:t xml:space="preserve"> </w:t>
      </w:r>
    </w:p>
    <w:p w:rsidR="003D6DF0" w:rsidRDefault="00BB628B">
      <w:pPr>
        <w:spacing w:line="259" w:lineRule="auto"/>
        <w:ind w:left="142" w:firstLine="0"/>
        <w:jc w:val="left"/>
      </w:pPr>
      <w:r>
        <w:t xml:space="preserve"> </w:t>
      </w:r>
    </w:p>
    <w:p w:rsidR="003D6DF0" w:rsidRDefault="00BB628B">
      <w:pPr>
        <w:tabs>
          <w:tab w:val="center" w:pos="8858"/>
          <w:tab w:val="center" w:pos="10375"/>
        </w:tabs>
        <w:spacing w:after="121"/>
        <w:ind w:left="0" w:firstLine="0"/>
        <w:jc w:val="left"/>
      </w:pPr>
      <w:r>
        <w:rPr>
          <w:b/>
        </w:rPr>
        <w:t>SEGUNDO. -</w:t>
      </w:r>
      <w:r>
        <w:t xml:space="preserve"> Facultar a la Alcaldía-Presidencia a la firma del convenio.” </w:t>
      </w:r>
      <w:r>
        <w:tab/>
        <w:t xml:space="preserve"> </w:t>
      </w:r>
      <w:r>
        <w:tab/>
        <w:t xml:space="preserve"> </w:t>
      </w:r>
    </w:p>
    <w:p w:rsidR="003D6DF0" w:rsidRDefault="00BB628B">
      <w:pPr>
        <w:spacing w:line="259" w:lineRule="auto"/>
        <w:ind w:left="142" w:firstLine="0"/>
        <w:jc w:val="left"/>
      </w:pPr>
      <w:r>
        <w:t xml:space="preserve"> </w:t>
      </w:r>
    </w:p>
    <w:p w:rsidR="003D6DF0" w:rsidRDefault="00BB628B">
      <w:pPr>
        <w:spacing w:line="259" w:lineRule="auto"/>
        <w:ind w:left="142" w:firstLine="0"/>
        <w:jc w:val="left"/>
      </w:pPr>
      <w:r>
        <w:rPr>
          <w:b/>
        </w:rPr>
        <w:t xml:space="preserve"> </w:t>
      </w:r>
    </w:p>
    <w:p w:rsidR="003D6DF0" w:rsidRDefault="00BB628B">
      <w:pPr>
        <w:spacing w:after="98" w:line="259" w:lineRule="auto"/>
        <w:ind w:left="850" w:firstLine="0"/>
        <w:jc w:val="left"/>
      </w:pPr>
      <w:r>
        <w:t xml:space="preserve"> </w:t>
      </w:r>
    </w:p>
    <w:p w:rsidR="003D6DF0" w:rsidRDefault="00BB628B">
      <w:pPr>
        <w:ind w:left="1536" w:right="1"/>
      </w:pPr>
      <w:r>
        <w:t xml:space="preserve">No obstante, la Junta de Gobierno Local acordará lo más procedente. </w:t>
      </w:r>
    </w:p>
    <w:p w:rsidR="003D6DF0" w:rsidRDefault="00BB628B">
      <w:pPr>
        <w:spacing w:after="100" w:line="259" w:lineRule="auto"/>
        <w:ind w:left="183" w:firstLine="0"/>
        <w:jc w:val="center"/>
      </w:pPr>
      <w:r>
        <w:t xml:space="preserve"> </w:t>
      </w:r>
    </w:p>
    <w:p w:rsidR="003D6DF0" w:rsidRDefault="00BB628B">
      <w:pPr>
        <w:spacing w:after="95" w:line="259" w:lineRule="auto"/>
        <w:ind w:left="183" w:firstLine="0"/>
        <w:jc w:val="center"/>
      </w:pPr>
      <w:r>
        <w:t xml:space="preserve"> </w:t>
      </w:r>
    </w:p>
    <w:p w:rsidR="003D6DF0" w:rsidRDefault="00BB628B">
      <w:pPr>
        <w:spacing w:after="5" w:line="249" w:lineRule="auto"/>
        <w:ind w:left="137" w:right="2"/>
      </w:pPr>
      <w:r>
        <w:rPr>
          <w:b/>
        </w:rPr>
        <w:t xml:space="preserve">Consta en el expediente Informe de Tesorería emitido por Dª Ángeles Padrón Díaz, que desempeña el puesto de trabajo de Tesorera Accidental, de 20 de agosto de 2021, del siguiente tenor literal: </w:t>
      </w:r>
    </w:p>
    <w:p w:rsidR="003D6DF0" w:rsidRDefault="00BB628B">
      <w:pPr>
        <w:spacing w:after="100" w:line="259" w:lineRule="auto"/>
        <w:ind w:left="142" w:firstLine="0"/>
        <w:jc w:val="left"/>
      </w:pPr>
      <w:r>
        <w:t xml:space="preserve"> </w:t>
      </w:r>
    </w:p>
    <w:p w:rsidR="003D6DF0" w:rsidRDefault="00BB628B">
      <w:pPr>
        <w:spacing w:after="95" w:line="259" w:lineRule="auto"/>
        <w:ind w:left="142" w:firstLine="0"/>
        <w:jc w:val="left"/>
      </w:pPr>
      <w:r>
        <w:t xml:space="preserve"> </w:t>
      </w:r>
    </w:p>
    <w:p w:rsidR="003D6DF0" w:rsidRDefault="00BB628B">
      <w:pPr>
        <w:pStyle w:val="Ttulo1"/>
        <w:ind w:left="137"/>
      </w:pPr>
      <w:r>
        <w:t xml:space="preserve">INFORME </w:t>
      </w:r>
    </w:p>
    <w:p w:rsidR="003D6DF0" w:rsidRDefault="00BB628B">
      <w:pPr>
        <w:spacing w:after="111"/>
        <w:ind w:left="137" w:right="1"/>
      </w:pPr>
      <w:r>
        <w:t xml:space="preserve">Visto el expediente antedicho, la funcionaria, Ángeles Padrón Díaz, que desempeña el puesto de trabajo de Tesorera accidental (Decreto 2023/2021 de 23/07/2021), emite el siguiente informe:  </w:t>
      </w:r>
    </w:p>
    <w:p w:rsidR="003D6DF0" w:rsidRDefault="00BB628B">
      <w:pPr>
        <w:spacing w:after="98" w:line="259" w:lineRule="auto"/>
        <w:ind w:left="183" w:firstLine="0"/>
        <w:jc w:val="center"/>
      </w:pPr>
      <w:r>
        <w:t xml:space="preserve"> </w:t>
      </w:r>
    </w:p>
    <w:p w:rsidR="003D6DF0" w:rsidRDefault="00BB628B">
      <w:pPr>
        <w:pStyle w:val="Ttulo1"/>
        <w:ind w:left="137" w:right="3"/>
      </w:pPr>
      <w:r>
        <w:t xml:space="preserve">Antecedentes de hecho </w:t>
      </w:r>
    </w:p>
    <w:p w:rsidR="003D6DF0" w:rsidRDefault="00BB628B">
      <w:pPr>
        <w:spacing w:after="119" w:line="237" w:lineRule="auto"/>
        <w:ind w:left="137"/>
        <w:jc w:val="left"/>
      </w:pPr>
      <w:r>
        <w:t xml:space="preserve">I.- Desde la entidad financiera </w:t>
      </w:r>
      <w:proofErr w:type="spellStart"/>
      <w:r>
        <w:t>Caixaban</w:t>
      </w:r>
      <w:r>
        <w:t>k</w:t>
      </w:r>
      <w:proofErr w:type="spellEnd"/>
      <w:r>
        <w:t xml:space="preserve"> se ha hecho llegar a esta Tesorería adenda de prórroga del borrador de las condiciones actualizadas para ser entidad colaboradora en materia de gestión recaudatoria. </w:t>
      </w:r>
    </w:p>
    <w:p w:rsidR="003D6DF0" w:rsidRDefault="00BB628B">
      <w:pPr>
        <w:spacing w:after="100" w:line="259" w:lineRule="auto"/>
        <w:ind w:left="142" w:firstLine="0"/>
        <w:jc w:val="left"/>
      </w:pPr>
      <w:r>
        <w:t xml:space="preserve"> </w:t>
      </w:r>
    </w:p>
    <w:p w:rsidR="003D6DF0" w:rsidRDefault="00BB628B">
      <w:pPr>
        <w:spacing w:after="5" w:line="249" w:lineRule="auto"/>
        <w:ind w:left="137"/>
      </w:pPr>
      <w:r>
        <w:rPr>
          <w:rFonts w:ascii="Calibri" w:eastAsia="Calibri" w:hAnsi="Calibri" w:cs="Calibri"/>
          <w:noProof/>
        </w:rPr>
        <mc:AlternateContent>
          <mc:Choice Requires="wpg">
            <w:drawing>
              <wp:anchor distT="0" distB="0" distL="114300" distR="114300" simplePos="0" relativeHeight="251665408" behindDoc="1" locked="0" layoutInCell="1" allowOverlap="1">
                <wp:simplePos x="0" y="0"/>
                <wp:positionH relativeFrom="column">
                  <wp:posOffset>89916</wp:posOffset>
                </wp:positionH>
                <wp:positionV relativeFrom="paragraph">
                  <wp:posOffset>-4144</wp:posOffset>
                </wp:positionV>
                <wp:extent cx="6073140" cy="321564"/>
                <wp:effectExtent l="0" t="0" r="0" b="0"/>
                <wp:wrapNone/>
                <wp:docPr id="58244" name="Group 58244"/>
                <wp:cNvGraphicFramePr/>
                <a:graphic xmlns:a="http://schemas.openxmlformats.org/drawingml/2006/main">
                  <a:graphicData uri="http://schemas.microsoft.com/office/word/2010/wordprocessingGroup">
                    <wpg:wgp>
                      <wpg:cNvGrpSpPr/>
                      <wpg:grpSpPr>
                        <a:xfrm>
                          <a:off x="0" y="0"/>
                          <a:ext cx="6073140" cy="321564"/>
                          <a:chOff x="0" y="0"/>
                          <a:chExt cx="6073140" cy="321564"/>
                        </a:xfrm>
                      </wpg:grpSpPr>
                      <wps:wsp>
                        <wps:cNvPr id="68607" name="Shape 68607"/>
                        <wps:cNvSpPr/>
                        <wps:spPr>
                          <a:xfrm>
                            <a:off x="2977896" y="0"/>
                            <a:ext cx="3095244" cy="161544"/>
                          </a:xfrm>
                          <a:custGeom>
                            <a:avLst/>
                            <a:gdLst/>
                            <a:ahLst/>
                            <a:cxnLst/>
                            <a:rect l="0" t="0" r="0" b="0"/>
                            <a:pathLst>
                              <a:path w="3095244" h="161544">
                                <a:moveTo>
                                  <a:pt x="0" y="0"/>
                                </a:moveTo>
                                <a:lnTo>
                                  <a:pt x="3095244" y="0"/>
                                </a:lnTo>
                                <a:lnTo>
                                  <a:pt x="3095244" y="161544"/>
                                </a:lnTo>
                                <a:lnTo>
                                  <a:pt x="0" y="161544"/>
                                </a:lnTo>
                                <a:lnTo>
                                  <a:pt x="0" y="0"/>
                                </a:lnTo>
                              </a:path>
                            </a:pathLst>
                          </a:custGeom>
                          <a:ln w="0" cap="rnd">
                            <a:miter lim="101600"/>
                          </a:ln>
                        </wps:spPr>
                        <wps:style>
                          <a:lnRef idx="0">
                            <a:srgbClr val="000000">
                              <a:alpha val="0"/>
                            </a:srgbClr>
                          </a:lnRef>
                          <a:fillRef idx="1">
                            <a:srgbClr val="F8F8F8"/>
                          </a:fillRef>
                          <a:effectRef idx="0">
                            <a:scrgbClr r="0" g="0" b="0"/>
                          </a:effectRef>
                          <a:fontRef idx="none"/>
                        </wps:style>
                        <wps:bodyPr/>
                      </wps:wsp>
                      <wps:wsp>
                        <wps:cNvPr id="68608" name="Shape 68608"/>
                        <wps:cNvSpPr/>
                        <wps:spPr>
                          <a:xfrm>
                            <a:off x="0" y="160020"/>
                            <a:ext cx="3681984" cy="161544"/>
                          </a:xfrm>
                          <a:custGeom>
                            <a:avLst/>
                            <a:gdLst/>
                            <a:ahLst/>
                            <a:cxnLst/>
                            <a:rect l="0" t="0" r="0" b="0"/>
                            <a:pathLst>
                              <a:path w="3681984" h="161544">
                                <a:moveTo>
                                  <a:pt x="0" y="0"/>
                                </a:moveTo>
                                <a:lnTo>
                                  <a:pt x="3681984" y="0"/>
                                </a:lnTo>
                                <a:lnTo>
                                  <a:pt x="3681984" y="161544"/>
                                </a:lnTo>
                                <a:lnTo>
                                  <a:pt x="0" y="161544"/>
                                </a:lnTo>
                                <a:lnTo>
                                  <a:pt x="0" y="0"/>
                                </a:lnTo>
                              </a:path>
                            </a:pathLst>
                          </a:custGeom>
                          <a:ln w="0" cap="rnd">
                            <a:miter lim="101600"/>
                          </a:ln>
                        </wps:spPr>
                        <wps:style>
                          <a:lnRef idx="0">
                            <a:srgbClr val="000000">
                              <a:alpha val="0"/>
                            </a:srgbClr>
                          </a:lnRef>
                          <a:fillRef idx="1">
                            <a:srgbClr val="F8F8F8"/>
                          </a:fillRef>
                          <a:effectRef idx="0">
                            <a:scrgbClr r="0" g="0" b="0"/>
                          </a:effectRef>
                          <a:fontRef idx="none"/>
                        </wps:style>
                        <wps:bodyPr/>
                      </wps:wsp>
                    </wpg:wgp>
                  </a:graphicData>
                </a:graphic>
              </wp:anchor>
            </w:drawing>
          </mc:Choice>
          <mc:Fallback xmlns:a="http://schemas.openxmlformats.org/drawingml/2006/main">
            <w:pict>
              <v:group id="Group 58244" style="width:478.2pt;height:25.32pt;position:absolute;z-index:-2147482714;mso-position-horizontal-relative:text;mso-position-horizontal:absolute;margin-left:7.08003pt;mso-position-vertical-relative:text;margin-top:-0.326385pt;" coordsize="60731,3215">
                <v:shape id="Shape 68609" style="position:absolute;width:30952;height:1615;left:29778;top:0;" coordsize="3095244,161544" path="m0,0l3095244,0l3095244,161544l0,161544l0,0">
                  <v:stroke weight="0pt" endcap="round" joinstyle="miter" miterlimit="8" on="false" color="#000000" opacity="0"/>
                  <v:fill on="true" color="#f8f8f8"/>
                </v:shape>
                <v:shape id="Shape 68610" style="position:absolute;width:36819;height:1615;left:0;top:1600;" coordsize="3681984,161544" path="m0,0l3681984,0l3681984,161544l0,161544l0,0">
                  <v:stroke weight="0pt" endcap="round" joinstyle="miter" miterlimit="8" on="false" color="#000000" opacity="0"/>
                  <v:fill on="true" color="#f8f8f8"/>
                </v:shape>
              </v:group>
            </w:pict>
          </mc:Fallback>
        </mc:AlternateContent>
      </w: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8660871</wp:posOffset>
                </wp:positionH>
                <wp:positionV relativeFrom="page">
                  <wp:posOffset>6751726</wp:posOffset>
                </wp:positionV>
                <wp:extent cx="161330" cy="3560674"/>
                <wp:effectExtent l="0" t="0" r="0" b="0"/>
                <wp:wrapSquare wrapText="bothSides"/>
                <wp:docPr id="58246" name="Group 58246"/>
                <wp:cNvGraphicFramePr/>
                <a:graphic xmlns:a="http://schemas.openxmlformats.org/drawingml/2006/main">
                  <a:graphicData uri="http://schemas.microsoft.com/office/word/2010/wordprocessingGroup">
                    <wpg:wgp>
                      <wpg:cNvGrpSpPr/>
                      <wpg:grpSpPr>
                        <a:xfrm>
                          <a:off x="0" y="0"/>
                          <a:ext cx="161330" cy="3560674"/>
                          <a:chOff x="0" y="0"/>
                          <a:chExt cx="161330" cy="3560674"/>
                        </a:xfrm>
                      </wpg:grpSpPr>
                      <wps:wsp>
                        <wps:cNvPr id="13545" name="Rectangle 13545"/>
                        <wps:cNvSpPr/>
                        <wps:spPr>
                          <a:xfrm rot="-5399999">
                            <a:off x="-2311235" y="1136214"/>
                            <a:ext cx="4735696" cy="113224"/>
                          </a:xfrm>
                          <a:prstGeom prst="rect">
                            <a:avLst/>
                          </a:prstGeom>
                          <a:ln>
                            <a:noFill/>
                          </a:ln>
                        </wps:spPr>
                        <wps:txbx>
                          <w:txbxContent>
                            <w:p w:rsidR="003D6DF0" w:rsidRDefault="00BB628B">
                              <w:pPr>
                                <w:spacing w:after="160" w:line="259" w:lineRule="auto"/>
                                <w:ind w:left="0" w:firstLine="0"/>
                                <w:jc w:val="left"/>
                              </w:pPr>
                              <w:r>
                                <w:rPr>
                                  <w:sz w:val="12"/>
                                </w:rPr>
                                <w:t>Cód. Validación: 7D72SCMLX7WGGAALPR96EFNR3 | Verificación: https://candelaria.sed</w:t>
                              </w:r>
                              <w:r>
                                <w:rPr>
                                  <w:sz w:val="12"/>
                                </w:rPr>
                                <w:t xml:space="preserve">electronica.es/ </w:t>
                              </w:r>
                            </w:p>
                          </w:txbxContent>
                        </wps:txbx>
                        <wps:bodyPr horzOverflow="overflow" vert="horz" lIns="0" tIns="0" rIns="0" bIns="0" rtlCol="0">
                          <a:noAutofit/>
                        </wps:bodyPr>
                      </wps:wsp>
                      <wps:wsp>
                        <wps:cNvPr id="13546" name="Rectangle 13546"/>
                        <wps:cNvSpPr/>
                        <wps:spPr>
                          <a:xfrm rot="-5399999">
                            <a:off x="-1985876" y="1385374"/>
                            <a:ext cx="4237377" cy="113224"/>
                          </a:xfrm>
                          <a:prstGeom prst="rect">
                            <a:avLst/>
                          </a:prstGeom>
                          <a:ln>
                            <a:noFill/>
                          </a:ln>
                        </wps:spPr>
                        <wps:txbx>
                          <w:txbxContent>
                            <w:p w:rsidR="003D6DF0" w:rsidRDefault="00BB628B">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5 de 8 </w:t>
                              </w:r>
                            </w:p>
                          </w:txbxContent>
                        </wps:txbx>
                        <wps:bodyPr horzOverflow="overflow" vert="horz" lIns="0" tIns="0" rIns="0" bIns="0" rtlCol="0">
                          <a:noAutofit/>
                        </wps:bodyPr>
                      </wps:wsp>
                    </wpg:wgp>
                  </a:graphicData>
                </a:graphic>
              </wp:anchor>
            </w:drawing>
          </mc:Choice>
          <mc:Fallback xmlns:a="http://schemas.openxmlformats.org/drawingml/2006/main">
            <w:pict>
              <v:group id="Group 58246" style="width:12.7031pt;height:280.368pt;position:absolute;mso-position-horizontal-relative:page;mso-position-horizontal:absolute;margin-left:681.958pt;mso-position-vertical-relative:page;margin-top:531.632pt;" coordsize="1613,35606">
                <v:rect id="Rectangle 13545" style="position:absolute;width:47356;height:1132;left:-23112;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7D72SCMLX7WGGAALPR96EFNR3 | Verificación: https://candelaria.sedelectronica.es/ </w:t>
                        </w:r>
                      </w:p>
                    </w:txbxContent>
                  </v:textbox>
                </v:rect>
                <v:rect id="Rectangle 13546" style="position:absolute;width:42373;height:1132;left:-19858;top:1385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8 </w:t>
                        </w:r>
                      </w:p>
                    </w:txbxContent>
                  </v:textbox>
                </v:rect>
                <w10:wrap type="square"/>
              </v:group>
            </w:pict>
          </mc:Fallback>
        </mc:AlternateContent>
      </w:r>
      <w:r>
        <w:t>Primero. - De conformidad con el artículo 9 del Real Decreto 939/2005, de 29 de julio, por el que se aprueba el Reglamento General de Recaudación,</w:t>
      </w:r>
      <w:r>
        <w:t xml:space="preserve"> </w:t>
      </w:r>
      <w:r>
        <w:rPr>
          <w:i/>
        </w:rPr>
        <w:t>(…) Podrán actuar como entidades colaboradoras en la recaudación las entidades de crédito autorizadas por cada Administración, con los requisitos y con el contenido a que se refiere el artículo 17.</w:t>
      </w:r>
      <w:r>
        <w:t xml:space="preserve"> </w:t>
      </w:r>
    </w:p>
    <w:p w:rsidR="003D6DF0" w:rsidRDefault="00BB628B">
      <w:pPr>
        <w:spacing w:after="5" w:line="249" w:lineRule="auto"/>
        <w:ind w:left="127" w:firstLine="360"/>
      </w:pPr>
      <w:r>
        <w:rPr>
          <w:i/>
        </w:rPr>
        <w:t>A efectos de este reglamento, sólo podrán actuar como en</w:t>
      </w:r>
      <w:r>
        <w:rPr>
          <w:i/>
        </w:rPr>
        <w:t xml:space="preserve">tidades que presten el servicio de caja o como entidades colaboradoras las siguientes entidades de crédito: </w:t>
      </w:r>
    </w:p>
    <w:p w:rsidR="003D6DF0" w:rsidRDefault="00BB628B">
      <w:pPr>
        <w:numPr>
          <w:ilvl w:val="0"/>
          <w:numId w:val="3"/>
        </w:numPr>
        <w:spacing w:after="5" w:line="249" w:lineRule="auto"/>
        <w:ind w:hanging="259"/>
      </w:pPr>
      <w:r>
        <w:rPr>
          <w:i/>
        </w:rPr>
        <w:t xml:space="preserve">Los bancos. </w:t>
      </w:r>
    </w:p>
    <w:p w:rsidR="003D6DF0" w:rsidRDefault="00BB628B">
      <w:pPr>
        <w:numPr>
          <w:ilvl w:val="0"/>
          <w:numId w:val="3"/>
        </w:numPr>
        <w:spacing w:after="5" w:line="249" w:lineRule="auto"/>
        <w:ind w:hanging="259"/>
      </w:pPr>
      <w:r>
        <w:rPr>
          <w:i/>
        </w:rPr>
        <w:t xml:space="preserve">Las cajas de ahorro. </w:t>
      </w:r>
    </w:p>
    <w:p w:rsidR="003D6DF0" w:rsidRDefault="00BB628B">
      <w:pPr>
        <w:numPr>
          <w:ilvl w:val="0"/>
          <w:numId w:val="3"/>
        </w:numPr>
        <w:spacing w:after="5" w:line="249" w:lineRule="auto"/>
        <w:ind w:hanging="259"/>
      </w:pPr>
      <w:r>
        <w:rPr>
          <w:i/>
        </w:rPr>
        <w:t xml:space="preserve">Las cooperativas de crédito. </w:t>
      </w:r>
    </w:p>
    <w:p w:rsidR="003D6DF0" w:rsidRDefault="00BB628B">
      <w:pPr>
        <w:spacing w:after="113" w:line="249" w:lineRule="auto"/>
        <w:ind w:left="127" w:firstLine="358"/>
      </w:pPr>
      <w:r>
        <w:rPr>
          <w:i/>
        </w:rPr>
        <w:t xml:space="preserve">2. En ningún caso la autorización que se conceda o el convenio que se formalice atribuirá el carácter de órganos de recaudación a las entidades de crédito que presten el servicio de caja o que sean colaboradoras en la recaudación.” </w:t>
      </w:r>
    </w:p>
    <w:p w:rsidR="003D6DF0" w:rsidRDefault="00BB628B">
      <w:pPr>
        <w:ind w:left="127" w:right="1" w:firstLine="358"/>
      </w:pPr>
      <w:r>
        <w:t xml:space="preserve">Por lo expuesto se pretende una adenda a las condiciones de </w:t>
      </w:r>
      <w:proofErr w:type="spellStart"/>
      <w:r>
        <w:t>Caixabank</w:t>
      </w:r>
      <w:proofErr w:type="spellEnd"/>
      <w:r>
        <w:t xml:space="preserve"> como entidad colaboradora en la recaudación. </w:t>
      </w:r>
    </w:p>
    <w:p w:rsidR="003D6DF0" w:rsidRDefault="00BB628B">
      <w:pPr>
        <w:spacing w:line="259" w:lineRule="auto"/>
        <w:ind w:left="142" w:firstLine="0"/>
        <w:jc w:val="left"/>
      </w:pPr>
      <w:r>
        <w:t xml:space="preserve"> </w:t>
      </w:r>
    </w:p>
    <w:p w:rsidR="003D6DF0" w:rsidRDefault="00BB628B">
      <w:pPr>
        <w:ind w:left="137" w:right="1"/>
      </w:pPr>
      <w:r>
        <w:t>Segundo. - En cuanto a las condiciones establecidas, se propondrá por esta Tesorería el conjunto de obligaciones de ambas partes de confor</w:t>
      </w:r>
      <w:r>
        <w:t xml:space="preserve">midad con lo manifestado por la entidad financiera, que suponen coste cero para el Ayuntamiento.  </w:t>
      </w:r>
    </w:p>
    <w:p w:rsidR="003D6DF0" w:rsidRDefault="00BB628B">
      <w:pPr>
        <w:spacing w:line="259" w:lineRule="auto"/>
        <w:ind w:left="142" w:firstLine="0"/>
        <w:jc w:val="left"/>
      </w:pPr>
      <w:r>
        <w:t xml:space="preserve"> </w:t>
      </w:r>
    </w:p>
    <w:p w:rsidR="003D6DF0" w:rsidRDefault="00BB628B">
      <w:pPr>
        <w:ind w:left="137" w:right="1"/>
      </w:pPr>
      <w:r>
        <w:t>Tercera. - De conformidad con el acuerdo plenario de 26 de junio de 2019, en su dispositivo primero apartado 6, está delegado en la Junta de Gobierno Local</w:t>
      </w:r>
      <w:r>
        <w:t xml:space="preserve"> la aprobación de convenios con entidades privadas para la consecución de fines de interés público, así como la autorización al Alcalde-Presidente para actuar y firmar en los citados convenios. </w:t>
      </w:r>
    </w:p>
    <w:p w:rsidR="003D6DF0" w:rsidRDefault="00BB628B">
      <w:pPr>
        <w:spacing w:line="259" w:lineRule="auto"/>
        <w:ind w:left="142" w:firstLine="0"/>
        <w:jc w:val="left"/>
      </w:pPr>
      <w:r>
        <w:t xml:space="preserve"> </w:t>
      </w:r>
    </w:p>
    <w:p w:rsidR="003D6DF0" w:rsidRDefault="00BB628B">
      <w:pPr>
        <w:spacing w:line="259" w:lineRule="auto"/>
        <w:ind w:left="142" w:firstLine="0"/>
        <w:jc w:val="left"/>
      </w:pPr>
      <w:r>
        <w:t xml:space="preserve"> </w:t>
      </w:r>
    </w:p>
    <w:p w:rsidR="003D6DF0" w:rsidRDefault="00BB628B">
      <w:pPr>
        <w:pStyle w:val="Ttulo1"/>
        <w:spacing w:after="10"/>
        <w:ind w:left="137" w:right="3"/>
      </w:pPr>
      <w:r>
        <w:t>Propuesta de resolución</w:t>
      </w:r>
      <w:r>
        <w:rPr>
          <w:rFonts w:ascii="Times New Roman" w:eastAsia="Times New Roman" w:hAnsi="Times New Roman" w:cs="Times New Roman"/>
          <w:b w:val="0"/>
          <w:sz w:val="24"/>
        </w:rPr>
        <w:t xml:space="preserve"> </w:t>
      </w:r>
    </w:p>
    <w:p w:rsidR="003D6DF0" w:rsidRDefault="00BB628B">
      <w:pPr>
        <w:spacing w:line="259" w:lineRule="auto"/>
        <w:ind w:left="142" w:firstLine="0"/>
        <w:jc w:val="left"/>
      </w:pPr>
      <w:r>
        <w:rPr>
          <w:b/>
        </w:rPr>
        <w:t xml:space="preserve"> </w:t>
      </w:r>
    </w:p>
    <w:p w:rsidR="003D6DF0" w:rsidRDefault="00BB628B">
      <w:pPr>
        <w:ind w:left="137" w:right="1"/>
      </w:pPr>
      <w:r>
        <w:rPr>
          <w:b/>
        </w:rPr>
        <w:t>PRIMERO. -</w:t>
      </w:r>
      <w:r>
        <w:t xml:space="preserve"> Aprobar la ADENDA d</w:t>
      </w:r>
      <w:r>
        <w:t xml:space="preserve">e Prórroga del CONVENIO PARA LA PRESTACIÓN DE LA </w:t>
      </w:r>
    </w:p>
    <w:p w:rsidR="003D6DF0" w:rsidRDefault="00BB628B">
      <w:pPr>
        <w:spacing w:after="111"/>
        <w:ind w:left="137" w:right="1"/>
      </w:pPr>
      <w:r>
        <w:t xml:space="preserve">COLABORACIÓN EN EL COBRO DE TRIBUTOS Y PRECIOS PÚBLICOS Y DEMÁS INGRESOS DE DERECHO PÚBLICO con la entidad </w:t>
      </w:r>
      <w:proofErr w:type="spellStart"/>
      <w:r>
        <w:t>Caixabank</w:t>
      </w:r>
      <w:proofErr w:type="spellEnd"/>
      <w:r>
        <w:t xml:space="preserve"> con NIF A08663619 con el siguiente contenido: </w:t>
      </w:r>
    </w:p>
    <w:p w:rsidR="003D6DF0" w:rsidRDefault="00BB628B">
      <w:pPr>
        <w:spacing w:line="259" w:lineRule="auto"/>
        <w:ind w:left="262" w:firstLine="0"/>
        <w:jc w:val="left"/>
      </w:pPr>
      <w:r>
        <w:rPr>
          <w:b/>
        </w:rPr>
        <w:t xml:space="preserve"> </w:t>
      </w:r>
    </w:p>
    <w:p w:rsidR="003D6DF0" w:rsidRDefault="00BB628B">
      <w:pPr>
        <w:spacing w:after="110" w:line="249" w:lineRule="auto"/>
        <w:ind w:left="137" w:right="14"/>
        <w:jc w:val="center"/>
      </w:pPr>
      <w:r>
        <w:rPr>
          <w:b/>
        </w:rPr>
        <w:t>ADENDA DE PRÓRROGA AL CONVENIO PARA LA PRESTACIÓN DE LA COLABORACIÓN EN EL COBRO DE TRIBUTOS Y PRECIOS PÚBLICOS</w:t>
      </w:r>
      <w:r>
        <w:t xml:space="preserve"> </w:t>
      </w:r>
    </w:p>
    <w:p w:rsidR="003D6DF0" w:rsidRDefault="00BB628B">
      <w:pPr>
        <w:spacing w:line="259" w:lineRule="auto"/>
        <w:ind w:left="142" w:firstLine="0"/>
        <w:jc w:val="left"/>
      </w:pPr>
      <w:r>
        <w:rPr>
          <w:b/>
        </w:rPr>
        <w:t xml:space="preserve"> </w:t>
      </w:r>
    </w:p>
    <w:p w:rsidR="003D6DF0" w:rsidRDefault="00BB628B">
      <w:pPr>
        <w:spacing w:line="259" w:lineRule="auto"/>
        <w:ind w:left="142" w:firstLine="0"/>
        <w:jc w:val="left"/>
      </w:pPr>
      <w:r>
        <w:rPr>
          <w:b/>
        </w:rPr>
        <w:t xml:space="preserve"> </w:t>
      </w:r>
    </w:p>
    <w:p w:rsidR="003D6DF0" w:rsidRDefault="00BB628B">
      <w:pPr>
        <w:spacing w:after="5" w:line="249" w:lineRule="auto"/>
        <w:ind w:left="137" w:right="2"/>
      </w:pPr>
      <w:r>
        <w:rPr>
          <w:b/>
        </w:rPr>
        <w:t xml:space="preserve">En Candelaria, a </w:t>
      </w:r>
      <w:proofErr w:type="gramStart"/>
      <w:r>
        <w:rPr>
          <w:b/>
        </w:rPr>
        <w:t>[….</w:t>
      </w:r>
      <w:proofErr w:type="gramEnd"/>
      <w:r>
        <w:rPr>
          <w:b/>
        </w:rPr>
        <w:t>]</w:t>
      </w:r>
      <w:r>
        <w:rPr>
          <w:b/>
          <w:sz w:val="16"/>
        </w:rPr>
        <w:t xml:space="preserve"> </w:t>
      </w:r>
    </w:p>
    <w:p w:rsidR="003D6DF0" w:rsidRDefault="00BB628B">
      <w:pPr>
        <w:spacing w:after="30" w:line="259" w:lineRule="auto"/>
        <w:ind w:left="142" w:firstLine="0"/>
        <w:jc w:val="left"/>
      </w:pPr>
      <w:r>
        <w:t xml:space="preserve"> </w:t>
      </w:r>
    </w:p>
    <w:p w:rsidR="003D6DF0" w:rsidRDefault="00BB628B">
      <w:pPr>
        <w:pStyle w:val="Ttulo1"/>
        <w:spacing w:after="10"/>
        <w:ind w:left="137" w:right="2"/>
      </w:pPr>
      <w:r>
        <w:t>R E U N I D O S</w:t>
      </w:r>
      <w:r>
        <w:rPr>
          <w:sz w:val="28"/>
        </w:rPr>
        <w:t xml:space="preserve"> </w:t>
      </w:r>
    </w:p>
    <w:p w:rsidR="003D6DF0" w:rsidRDefault="00BB628B">
      <w:pPr>
        <w:spacing w:line="259" w:lineRule="auto"/>
        <w:ind w:left="142" w:firstLine="0"/>
        <w:jc w:val="left"/>
      </w:pPr>
      <w:r>
        <w:rPr>
          <w:b/>
        </w:rPr>
        <w:t xml:space="preserve"> </w:t>
      </w:r>
    </w:p>
    <w:p w:rsidR="003D6DF0" w:rsidRDefault="00BB628B">
      <w:pPr>
        <w:ind w:left="137" w:right="1"/>
      </w:pPr>
      <w:r>
        <w:t>De una parte:</w:t>
      </w:r>
      <w:r>
        <w:rPr>
          <w:rFonts w:ascii="Times New Roman" w:eastAsia="Times New Roman" w:hAnsi="Times New Roman" w:cs="Times New Roman"/>
          <w:sz w:val="24"/>
        </w:rPr>
        <w:t xml:space="preserve"> </w:t>
      </w:r>
    </w:p>
    <w:p w:rsidR="003D6DF0" w:rsidRDefault="00BB628B">
      <w:pPr>
        <w:spacing w:line="259" w:lineRule="auto"/>
        <w:ind w:left="142" w:firstLine="0"/>
        <w:jc w:val="left"/>
      </w:pPr>
      <w:r>
        <w:t xml:space="preserve"> </w:t>
      </w:r>
    </w:p>
    <w:p w:rsidR="003D6DF0" w:rsidRDefault="00BB628B">
      <w:pPr>
        <w:ind w:left="137" w:right="1"/>
      </w:pPr>
      <w:r>
        <w:rPr>
          <w:b/>
        </w:rPr>
        <w:t>El AYUNTAMIENTO DE CANDELARIA</w:t>
      </w:r>
      <w:r>
        <w:t>, (en adelante, el “AYUNTAMIENTO”), con domicilio</w:t>
      </w:r>
      <w:r>
        <w:t xml:space="preserve"> en </w:t>
      </w:r>
    </w:p>
    <w:p w:rsidR="003D6DF0" w:rsidRDefault="00BB628B">
      <w:pPr>
        <w:ind w:left="137" w:right="1"/>
      </w:pPr>
      <w:r>
        <w:t xml:space="preserve">Avenida de la Constitución, 7, Candelaria, representado en este acto por D./Dña. María Concepción Brito </w:t>
      </w:r>
      <w:proofErr w:type="spellStart"/>
      <w:r>
        <w:t>Nuñez</w:t>
      </w:r>
      <w:proofErr w:type="spellEnd"/>
      <w:r>
        <w:t xml:space="preserve"> mayor de edad, y con NIF núm. ***1734**, en su calidad de </w:t>
      </w:r>
      <w:proofErr w:type="spellStart"/>
      <w:r>
        <w:t>AlcaldesaPresidenta</w:t>
      </w:r>
      <w:proofErr w:type="spellEnd"/>
      <w:r>
        <w:t xml:space="preserve"> del mismo.</w:t>
      </w:r>
      <w:r>
        <w:rPr>
          <w:rFonts w:ascii="Times New Roman" w:eastAsia="Times New Roman" w:hAnsi="Times New Roman" w:cs="Times New Roman"/>
          <w:sz w:val="24"/>
        </w:rPr>
        <w:t xml:space="preserve"> </w:t>
      </w:r>
    </w:p>
    <w:p w:rsidR="003D6DF0" w:rsidRDefault="00BB628B">
      <w:pPr>
        <w:spacing w:line="259" w:lineRule="auto"/>
        <w:ind w:left="142" w:firstLine="0"/>
        <w:jc w:val="left"/>
      </w:pPr>
      <w:r>
        <w:t xml:space="preserve"> </w:t>
      </w:r>
    </w:p>
    <w:p w:rsidR="003D6DF0" w:rsidRDefault="00BB628B">
      <w:pPr>
        <w:ind w:left="137" w:right="1"/>
      </w:pPr>
      <w:proofErr w:type="gramStart"/>
      <w:r>
        <w:t>Y</w:t>
      </w:r>
      <w:proofErr w:type="gramEnd"/>
      <w:r>
        <w:t xml:space="preserve"> de otra parte:</w:t>
      </w:r>
      <w:r>
        <w:rPr>
          <w:rFonts w:ascii="Times New Roman" w:eastAsia="Times New Roman" w:hAnsi="Times New Roman" w:cs="Times New Roman"/>
          <w:sz w:val="24"/>
        </w:rPr>
        <w:t xml:space="preserve"> </w:t>
      </w:r>
    </w:p>
    <w:p w:rsidR="003D6DF0" w:rsidRDefault="00BB628B">
      <w:pPr>
        <w:spacing w:line="259" w:lineRule="auto"/>
        <w:ind w:left="142" w:firstLine="0"/>
        <w:jc w:val="left"/>
      </w:pPr>
      <w:r>
        <w:t xml:space="preserve"> </w:t>
      </w:r>
    </w:p>
    <w:p w:rsidR="003D6DF0" w:rsidRDefault="00BB628B">
      <w:pPr>
        <w:ind w:left="137" w:right="1"/>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8660871</wp:posOffset>
                </wp:positionH>
                <wp:positionV relativeFrom="page">
                  <wp:posOffset>6751726</wp:posOffset>
                </wp:positionV>
                <wp:extent cx="161330" cy="3560674"/>
                <wp:effectExtent l="0" t="0" r="0" b="0"/>
                <wp:wrapSquare wrapText="bothSides"/>
                <wp:docPr id="57972" name="Group 57972"/>
                <wp:cNvGraphicFramePr/>
                <a:graphic xmlns:a="http://schemas.openxmlformats.org/drawingml/2006/main">
                  <a:graphicData uri="http://schemas.microsoft.com/office/word/2010/wordprocessingGroup">
                    <wpg:wgp>
                      <wpg:cNvGrpSpPr/>
                      <wpg:grpSpPr>
                        <a:xfrm>
                          <a:off x="0" y="0"/>
                          <a:ext cx="161330" cy="3560674"/>
                          <a:chOff x="0" y="0"/>
                          <a:chExt cx="161330" cy="3560674"/>
                        </a:xfrm>
                      </wpg:grpSpPr>
                      <wps:wsp>
                        <wps:cNvPr id="15444" name="Rectangle 15444"/>
                        <wps:cNvSpPr/>
                        <wps:spPr>
                          <a:xfrm rot="-5399999">
                            <a:off x="-2311235" y="1136214"/>
                            <a:ext cx="4735696" cy="113224"/>
                          </a:xfrm>
                          <a:prstGeom prst="rect">
                            <a:avLst/>
                          </a:prstGeom>
                          <a:ln>
                            <a:noFill/>
                          </a:ln>
                        </wps:spPr>
                        <wps:txbx>
                          <w:txbxContent>
                            <w:p w:rsidR="003D6DF0" w:rsidRDefault="00BB628B">
                              <w:pPr>
                                <w:spacing w:after="160" w:line="259" w:lineRule="auto"/>
                                <w:ind w:left="0" w:firstLine="0"/>
                                <w:jc w:val="left"/>
                              </w:pPr>
                              <w:r>
                                <w:rPr>
                                  <w:sz w:val="12"/>
                                </w:rPr>
                                <w:t xml:space="preserve">Cód. Validación: 7D72SCMLX7WGGAALPR96EFNR3 | Verificación: https://candelaria.sedelectronica.es/ </w:t>
                              </w:r>
                            </w:p>
                          </w:txbxContent>
                        </wps:txbx>
                        <wps:bodyPr horzOverflow="overflow" vert="horz" lIns="0" tIns="0" rIns="0" bIns="0" rtlCol="0">
                          <a:noAutofit/>
                        </wps:bodyPr>
                      </wps:wsp>
                      <wps:wsp>
                        <wps:cNvPr id="15445" name="Rectangle 15445"/>
                        <wps:cNvSpPr/>
                        <wps:spPr>
                          <a:xfrm rot="-5399999">
                            <a:off x="-1985876" y="1385374"/>
                            <a:ext cx="4237377" cy="113224"/>
                          </a:xfrm>
                          <a:prstGeom prst="rect">
                            <a:avLst/>
                          </a:prstGeom>
                          <a:ln>
                            <a:noFill/>
                          </a:ln>
                        </wps:spPr>
                        <wps:txbx>
                          <w:txbxContent>
                            <w:p w:rsidR="003D6DF0" w:rsidRDefault="00BB628B">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6 de 8 </w:t>
                              </w:r>
                            </w:p>
                          </w:txbxContent>
                        </wps:txbx>
                        <wps:bodyPr horzOverflow="overflow" vert="horz" lIns="0" tIns="0" rIns="0" bIns="0" rtlCol="0">
                          <a:noAutofit/>
                        </wps:bodyPr>
                      </wps:wsp>
                    </wpg:wgp>
                  </a:graphicData>
                </a:graphic>
              </wp:anchor>
            </w:drawing>
          </mc:Choice>
          <mc:Fallback xmlns:a="http://schemas.openxmlformats.org/drawingml/2006/main">
            <w:pict>
              <v:group id="Group 57972" style="width:12.7031pt;height:280.368pt;position:absolute;mso-position-horizontal-relative:page;mso-position-horizontal:absolute;margin-left:681.958pt;mso-position-vertical-relative:page;margin-top:531.632pt;" coordsize="1613,35606">
                <v:rect id="Rectangle 15444" style="position:absolute;width:47356;height:1132;left:-23112;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7D72SCMLX7WGGAALPR96EFNR3 | Verificación: https://candelaria.sedelectronica.es/ </w:t>
                        </w:r>
                      </w:p>
                    </w:txbxContent>
                  </v:textbox>
                </v:rect>
                <v:rect id="Rectangle 15445" style="position:absolute;width:42373;height:1132;left:-19858;top:1385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8 </w:t>
                        </w:r>
                      </w:p>
                    </w:txbxContent>
                  </v:textbox>
                </v:rect>
                <w10:wrap type="square"/>
              </v:group>
            </w:pict>
          </mc:Fallback>
        </mc:AlternateContent>
      </w:r>
      <w:r>
        <w:rPr>
          <w:b/>
        </w:rPr>
        <w:t>CAIXABANK, SA</w:t>
      </w:r>
      <w:r>
        <w:t xml:space="preserve"> (en adelante, “CAIXABANK”) con domicilio en la Calle Pintor Sorolla, 2-4 de Valencia (46002) y con NIF núm. A-08663619, representada en este acto por D. Gustavo Rivera Herrera, mayor de edad y con NIF núm. 43786309J, en su calidad de apoderado de la misma</w:t>
      </w:r>
      <w:r>
        <w:t>.</w:t>
      </w:r>
      <w:r>
        <w:rPr>
          <w:rFonts w:ascii="Times New Roman" w:eastAsia="Times New Roman" w:hAnsi="Times New Roman" w:cs="Times New Roman"/>
          <w:sz w:val="24"/>
        </w:rPr>
        <w:t xml:space="preserve"> </w:t>
      </w:r>
    </w:p>
    <w:p w:rsidR="003D6DF0" w:rsidRDefault="00BB628B">
      <w:pPr>
        <w:spacing w:line="259" w:lineRule="auto"/>
        <w:ind w:left="142" w:firstLine="0"/>
        <w:jc w:val="left"/>
      </w:pPr>
      <w:r>
        <w:t xml:space="preserve"> </w:t>
      </w:r>
    </w:p>
    <w:p w:rsidR="003D6DF0" w:rsidRDefault="00BB628B">
      <w:pPr>
        <w:ind w:left="137" w:right="1"/>
      </w:pPr>
      <w:r>
        <w:t>A los efectos de este documento, el AYUNTAMIENTO y CAIXABANK serán designadas conjuntamente como las “</w:t>
      </w:r>
      <w:r>
        <w:rPr>
          <w:b/>
        </w:rPr>
        <w:t>Partes</w:t>
      </w:r>
      <w:r>
        <w:t>” e individual e indistintamente como la “</w:t>
      </w:r>
      <w:r>
        <w:rPr>
          <w:b/>
        </w:rPr>
        <w:t>Parte</w:t>
      </w:r>
      <w:r>
        <w:t>”, o mediante su propia denominación.</w:t>
      </w:r>
      <w:r>
        <w:rPr>
          <w:rFonts w:ascii="Times New Roman" w:eastAsia="Times New Roman" w:hAnsi="Times New Roman" w:cs="Times New Roman"/>
          <w:sz w:val="24"/>
        </w:rPr>
        <w:t xml:space="preserve"> </w:t>
      </w:r>
    </w:p>
    <w:p w:rsidR="003D6DF0" w:rsidRDefault="00BB628B">
      <w:pPr>
        <w:spacing w:line="259" w:lineRule="auto"/>
        <w:ind w:left="142" w:firstLine="0"/>
        <w:jc w:val="left"/>
      </w:pPr>
      <w:r>
        <w:t xml:space="preserve"> </w:t>
      </w:r>
    </w:p>
    <w:p w:rsidR="003D6DF0" w:rsidRDefault="00BB628B">
      <w:pPr>
        <w:spacing w:line="237" w:lineRule="auto"/>
        <w:ind w:left="137"/>
        <w:jc w:val="left"/>
      </w:pPr>
      <w:r>
        <w:t>Ambas Partes, reconociéndose mutuamente capacidad legal</w:t>
      </w:r>
      <w:r>
        <w:t xml:space="preserve"> para contratar y obligarse por medio del presente documento, y manifestando tener vigentes sus poderes y ser suficientes para obligar sus representadas,</w:t>
      </w:r>
      <w:r>
        <w:rPr>
          <w:rFonts w:ascii="Times New Roman" w:eastAsia="Times New Roman" w:hAnsi="Times New Roman" w:cs="Times New Roman"/>
          <w:sz w:val="24"/>
        </w:rPr>
        <w:t xml:space="preserve"> </w:t>
      </w:r>
    </w:p>
    <w:p w:rsidR="003D6DF0" w:rsidRDefault="00BB628B">
      <w:pPr>
        <w:spacing w:line="259" w:lineRule="auto"/>
        <w:ind w:left="142" w:firstLine="0"/>
        <w:jc w:val="left"/>
      </w:pPr>
      <w:r>
        <w:t xml:space="preserve"> </w:t>
      </w:r>
    </w:p>
    <w:p w:rsidR="003D6DF0" w:rsidRDefault="00BB628B">
      <w:pPr>
        <w:spacing w:after="150" w:line="259" w:lineRule="auto"/>
        <w:ind w:left="183" w:firstLine="0"/>
        <w:jc w:val="center"/>
      </w:pPr>
      <w:r>
        <w:t xml:space="preserve"> </w:t>
      </w:r>
    </w:p>
    <w:p w:rsidR="003D6DF0" w:rsidRDefault="00BB628B">
      <w:pPr>
        <w:pStyle w:val="Ttulo1"/>
        <w:spacing w:after="10"/>
        <w:ind w:left="137" w:right="2"/>
      </w:pPr>
      <w:r>
        <w:t>M A N I F I E S T A N</w:t>
      </w:r>
      <w:r>
        <w:rPr>
          <w:sz w:val="28"/>
        </w:rPr>
        <w:t xml:space="preserve"> </w:t>
      </w:r>
    </w:p>
    <w:p w:rsidR="003D6DF0" w:rsidRDefault="00BB628B">
      <w:pPr>
        <w:spacing w:line="259" w:lineRule="auto"/>
        <w:ind w:left="183" w:firstLine="0"/>
        <w:jc w:val="center"/>
      </w:pPr>
      <w:r>
        <w:t xml:space="preserve"> </w:t>
      </w:r>
    </w:p>
    <w:p w:rsidR="003D6DF0" w:rsidRDefault="00BB628B">
      <w:pPr>
        <w:spacing w:after="14" w:line="259" w:lineRule="auto"/>
        <w:ind w:left="142" w:firstLine="0"/>
        <w:jc w:val="left"/>
      </w:pPr>
      <w:r>
        <w:t xml:space="preserve"> </w:t>
      </w:r>
    </w:p>
    <w:p w:rsidR="003D6DF0" w:rsidRDefault="00BB628B">
      <w:pPr>
        <w:numPr>
          <w:ilvl w:val="0"/>
          <w:numId w:val="4"/>
        </w:numPr>
        <w:ind w:right="1" w:hanging="708"/>
      </w:pPr>
      <w:r>
        <w:t>Que, en fecha 21 de septiembre de 2020, el AYUNTAMIENTO y CAIXABANK formalizaron un Convenio de Colaboración para establecer los términos y condiciones en que CAIXABANK llevaría a cabo el servicio de cobro de los tributos y precios públicos propios del AYU</w:t>
      </w:r>
      <w:r>
        <w:t>NTAMIENTO, a fin de facilitar a los contribuyentes los trámites y el pago de sus obligaciones tributarias con dicha Administración (en adelante, el Convenio). Se estableció un plazo de duración inicial de 1 año; con posibilidad de prórroga del mismo, media</w:t>
      </w:r>
      <w:r>
        <w:t xml:space="preserve">nte mutuo acuerdo de las partes, por un plazo de hasta 4 años adicionales. </w:t>
      </w:r>
      <w:r>
        <w:rPr>
          <w:rFonts w:ascii="Times New Roman" w:eastAsia="Times New Roman" w:hAnsi="Times New Roman" w:cs="Times New Roman"/>
          <w:sz w:val="24"/>
        </w:rPr>
        <w:t xml:space="preserve"> </w:t>
      </w:r>
    </w:p>
    <w:p w:rsidR="003D6DF0" w:rsidRDefault="00BB628B">
      <w:pPr>
        <w:spacing w:line="259" w:lineRule="auto"/>
        <w:ind w:left="850" w:firstLine="0"/>
        <w:jc w:val="left"/>
      </w:pPr>
      <w:r>
        <w:t xml:space="preserve"> </w:t>
      </w:r>
    </w:p>
    <w:p w:rsidR="003D6DF0" w:rsidRDefault="00BB628B">
      <w:pPr>
        <w:numPr>
          <w:ilvl w:val="0"/>
          <w:numId w:val="4"/>
        </w:numPr>
        <w:ind w:right="1" w:hanging="708"/>
      </w:pPr>
      <w:r>
        <w:t xml:space="preserve">Que, de conformidad con todo lo expuesto previamente, las Partes acuerdan suscribir la presente adenda al Convenio (en adelante, la Adenda), que se regirá por los siguientes </w:t>
      </w:r>
    </w:p>
    <w:p w:rsidR="003D6DF0" w:rsidRDefault="00BB628B">
      <w:pPr>
        <w:spacing w:line="259" w:lineRule="auto"/>
        <w:ind w:left="850" w:firstLine="0"/>
        <w:jc w:val="left"/>
      </w:pPr>
      <w:r>
        <w:t xml:space="preserve"> </w:t>
      </w:r>
    </w:p>
    <w:p w:rsidR="003D6DF0" w:rsidRDefault="00BB628B">
      <w:pPr>
        <w:spacing w:after="28" w:line="259" w:lineRule="auto"/>
        <w:ind w:left="142" w:firstLine="0"/>
        <w:jc w:val="left"/>
      </w:pPr>
      <w:r>
        <w:t xml:space="preserve"> </w:t>
      </w:r>
    </w:p>
    <w:p w:rsidR="003D6DF0" w:rsidRDefault="00BB628B">
      <w:pPr>
        <w:spacing w:after="5" w:line="249" w:lineRule="auto"/>
        <w:ind w:left="137" w:right="2"/>
      </w:pPr>
      <w:r>
        <w:rPr>
          <w:b/>
        </w:rPr>
        <w:t>PACTOS</w:t>
      </w:r>
      <w:r>
        <w:rPr>
          <w:b/>
          <w:sz w:val="28"/>
        </w:rPr>
        <w:t xml:space="preserve"> </w:t>
      </w:r>
    </w:p>
    <w:p w:rsidR="003D6DF0" w:rsidRDefault="00BB628B">
      <w:pPr>
        <w:spacing w:line="259" w:lineRule="auto"/>
        <w:ind w:left="183" w:firstLine="0"/>
        <w:jc w:val="center"/>
      </w:pPr>
      <w:r>
        <w:t xml:space="preserve"> </w:t>
      </w:r>
    </w:p>
    <w:p w:rsidR="003D6DF0" w:rsidRDefault="00BB628B">
      <w:pPr>
        <w:spacing w:line="259" w:lineRule="auto"/>
        <w:ind w:left="183" w:firstLine="0"/>
        <w:jc w:val="center"/>
      </w:pPr>
      <w:r>
        <w:t xml:space="preserve"> </w:t>
      </w:r>
    </w:p>
    <w:p w:rsidR="003D6DF0" w:rsidRDefault="00BB628B">
      <w:pPr>
        <w:spacing w:line="259" w:lineRule="auto"/>
        <w:ind w:left="142" w:firstLine="0"/>
        <w:jc w:val="left"/>
      </w:pPr>
      <w:r>
        <w:t xml:space="preserve"> </w:t>
      </w:r>
    </w:p>
    <w:p w:rsidR="003D6DF0" w:rsidRDefault="00BB628B">
      <w:pPr>
        <w:pStyle w:val="Ttulo1"/>
        <w:tabs>
          <w:tab w:val="center" w:pos="2360"/>
        </w:tabs>
        <w:spacing w:after="5"/>
        <w:ind w:left="0" w:firstLine="0"/>
        <w:jc w:val="left"/>
      </w:pPr>
      <w:r>
        <w:t xml:space="preserve">1. </w:t>
      </w:r>
      <w:r>
        <w:tab/>
        <w:t>PRÓRROGA DEL CONVENIO</w:t>
      </w:r>
      <w:r>
        <w:rPr>
          <w:rFonts w:ascii="Times New Roman" w:eastAsia="Times New Roman" w:hAnsi="Times New Roman" w:cs="Times New Roman"/>
          <w:b w:val="0"/>
          <w:sz w:val="24"/>
        </w:rPr>
        <w:t xml:space="preserve"> </w:t>
      </w:r>
    </w:p>
    <w:p w:rsidR="003D6DF0" w:rsidRDefault="00BB628B">
      <w:pPr>
        <w:spacing w:line="259" w:lineRule="auto"/>
        <w:ind w:left="142" w:firstLine="0"/>
        <w:jc w:val="left"/>
      </w:pPr>
      <w:r>
        <w:t xml:space="preserve"> </w:t>
      </w:r>
    </w:p>
    <w:p w:rsidR="003D6DF0" w:rsidRDefault="00BB628B">
      <w:pPr>
        <w:spacing w:line="259" w:lineRule="auto"/>
        <w:ind w:left="142" w:firstLine="0"/>
        <w:jc w:val="left"/>
      </w:pPr>
      <w:r>
        <w:t xml:space="preserve"> </w:t>
      </w:r>
    </w:p>
    <w:p w:rsidR="003D6DF0" w:rsidRDefault="00BB628B">
      <w:pPr>
        <w:ind w:left="857" w:right="1"/>
      </w:pPr>
      <w:r>
        <w:t>Las Partes, de conformidad con el Pacto 12 del Convenio (</w:t>
      </w:r>
      <w:r>
        <w:rPr>
          <w:i/>
        </w:rPr>
        <w:t>Duración</w:t>
      </w:r>
      <w:r>
        <w:t>), acuerdan la prórroga del mismo por un plazo de 2 años, con efectos desde el próximo 21 de septiembre de 2021 y hasta el 21 de septiembre de 2</w:t>
      </w:r>
      <w:r>
        <w:t xml:space="preserve">023. </w:t>
      </w:r>
      <w:r>
        <w:rPr>
          <w:rFonts w:ascii="Times New Roman" w:eastAsia="Times New Roman" w:hAnsi="Times New Roman" w:cs="Times New Roman"/>
          <w:sz w:val="20"/>
        </w:rPr>
        <w:t xml:space="preserve"> </w:t>
      </w:r>
    </w:p>
    <w:p w:rsidR="003D6DF0" w:rsidRDefault="00BB628B">
      <w:pPr>
        <w:spacing w:line="259" w:lineRule="auto"/>
        <w:ind w:left="142" w:firstLine="0"/>
        <w:jc w:val="left"/>
      </w:pPr>
      <w:r>
        <w:rPr>
          <w:b/>
        </w:rPr>
        <w:t xml:space="preserve"> </w:t>
      </w:r>
    </w:p>
    <w:p w:rsidR="003D6DF0" w:rsidRDefault="00BB628B">
      <w:pPr>
        <w:spacing w:line="259" w:lineRule="auto"/>
        <w:ind w:left="142" w:firstLine="0"/>
        <w:jc w:val="left"/>
      </w:pPr>
      <w:r>
        <w:rPr>
          <w:b/>
        </w:rPr>
        <w:t xml:space="preserve"> </w:t>
      </w:r>
    </w:p>
    <w:p w:rsidR="003D6DF0" w:rsidRDefault="00BB628B">
      <w:pPr>
        <w:pStyle w:val="Ttulo1"/>
        <w:tabs>
          <w:tab w:val="center" w:pos="2332"/>
        </w:tabs>
        <w:spacing w:after="5"/>
        <w:ind w:left="0" w:firstLine="0"/>
        <w:jc w:val="left"/>
      </w:pPr>
      <w:r>
        <w:t xml:space="preserve">2. </w:t>
      </w:r>
      <w:r>
        <w:tab/>
        <w:t xml:space="preserve">SUBSISTENCIA DEL RESTO </w:t>
      </w:r>
    </w:p>
    <w:p w:rsidR="003D6DF0" w:rsidRDefault="00BB628B">
      <w:pPr>
        <w:spacing w:line="259" w:lineRule="auto"/>
        <w:ind w:left="142" w:firstLine="0"/>
        <w:jc w:val="left"/>
      </w:pPr>
      <w:r>
        <w:t xml:space="preserve"> </w:t>
      </w:r>
    </w:p>
    <w:p w:rsidR="003D6DF0" w:rsidRDefault="00BB628B">
      <w:pPr>
        <w:ind w:left="857" w:right="1"/>
      </w:pPr>
      <w:r>
        <w:t xml:space="preserve">Las Partes manifiestan la subsistencia del resto de Estipulaciones, Pactos, Acuerdos y Anexos que no han resultado afectados por la presente Adenda.   </w:t>
      </w:r>
    </w:p>
    <w:p w:rsidR="003D6DF0" w:rsidRDefault="00BB628B">
      <w:pPr>
        <w:spacing w:line="259" w:lineRule="auto"/>
        <w:ind w:left="847" w:firstLine="0"/>
        <w:jc w:val="left"/>
      </w:pPr>
      <w:r>
        <w:t xml:space="preserve"> </w:t>
      </w:r>
    </w:p>
    <w:p w:rsidR="003D6DF0" w:rsidRDefault="00BB628B">
      <w:pPr>
        <w:spacing w:line="259" w:lineRule="auto"/>
        <w:ind w:left="142" w:firstLine="0"/>
        <w:jc w:val="left"/>
      </w:pPr>
      <w:r>
        <w:t xml:space="preserve"> </w:t>
      </w:r>
    </w:p>
    <w:p w:rsidR="003D6DF0" w:rsidRDefault="00BB628B">
      <w:pPr>
        <w:ind w:left="137" w:right="1"/>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8660871</wp:posOffset>
                </wp:positionH>
                <wp:positionV relativeFrom="page">
                  <wp:posOffset>6751726</wp:posOffset>
                </wp:positionV>
                <wp:extent cx="161330" cy="3560674"/>
                <wp:effectExtent l="0" t="0" r="0" b="0"/>
                <wp:wrapSquare wrapText="bothSides"/>
                <wp:docPr id="57912" name="Group 57912"/>
                <wp:cNvGraphicFramePr/>
                <a:graphic xmlns:a="http://schemas.openxmlformats.org/drawingml/2006/main">
                  <a:graphicData uri="http://schemas.microsoft.com/office/word/2010/wordprocessingGroup">
                    <wpg:wgp>
                      <wpg:cNvGrpSpPr/>
                      <wpg:grpSpPr>
                        <a:xfrm>
                          <a:off x="0" y="0"/>
                          <a:ext cx="161330" cy="3560674"/>
                          <a:chOff x="0" y="0"/>
                          <a:chExt cx="161330" cy="3560674"/>
                        </a:xfrm>
                      </wpg:grpSpPr>
                      <wps:wsp>
                        <wps:cNvPr id="17331" name="Rectangle 17331"/>
                        <wps:cNvSpPr/>
                        <wps:spPr>
                          <a:xfrm rot="-5399999">
                            <a:off x="-2311235" y="1136214"/>
                            <a:ext cx="4735696" cy="113224"/>
                          </a:xfrm>
                          <a:prstGeom prst="rect">
                            <a:avLst/>
                          </a:prstGeom>
                          <a:ln>
                            <a:noFill/>
                          </a:ln>
                        </wps:spPr>
                        <wps:txbx>
                          <w:txbxContent>
                            <w:p w:rsidR="003D6DF0" w:rsidRDefault="00BB628B">
                              <w:pPr>
                                <w:spacing w:after="160" w:line="259" w:lineRule="auto"/>
                                <w:ind w:left="0" w:firstLine="0"/>
                                <w:jc w:val="left"/>
                              </w:pPr>
                              <w:r>
                                <w:rPr>
                                  <w:sz w:val="12"/>
                                </w:rPr>
                                <w:t xml:space="preserve">Cód. Validación: 7D72SCMLX7WGGAALPR96EFNR3 | Verificación: https://candelaria.sedelectronica.es/ </w:t>
                              </w:r>
                            </w:p>
                          </w:txbxContent>
                        </wps:txbx>
                        <wps:bodyPr horzOverflow="overflow" vert="horz" lIns="0" tIns="0" rIns="0" bIns="0" rtlCol="0">
                          <a:noAutofit/>
                        </wps:bodyPr>
                      </wps:wsp>
                      <wps:wsp>
                        <wps:cNvPr id="17332" name="Rectangle 17332"/>
                        <wps:cNvSpPr/>
                        <wps:spPr>
                          <a:xfrm rot="-5399999">
                            <a:off x="-1985876" y="1385374"/>
                            <a:ext cx="4237377" cy="113224"/>
                          </a:xfrm>
                          <a:prstGeom prst="rect">
                            <a:avLst/>
                          </a:prstGeom>
                          <a:ln>
                            <a:noFill/>
                          </a:ln>
                        </wps:spPr>
                        <wps:txbx>
                          <w:txbxContent>
                            <w:p w:rsidR="003D6DF0" w:rsidRDefault="00BB628B">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7 de 8 </w:t>
                              </w:r>
                            </w:p>
                          </w:txbxContent>
                        </wps:txbx>
                        <wps:bodyPr horzOverflow="overflow" vert="horz" lIns="0" tIns="0" rIns="0" bIns="0" rtlCol="0">
                          <a:noAutofit/>
                        </wps:bodyPr>
                      </wps:wsp>
                    </wpg:wgp>
                  </a:graphicData>
                </a:graphic>
              </wp:anchor>
            </w:drawing>
          </mc:Choice>
          <mc:Fallback xmlns:a="http://schemas.openxmlformats.org/drawingml/2006/main">
            <w:pict>
              <v:group id="Group 57912" style="width:12.7031pt;height:280.368pt;position:absolute;mso-position-horizontal-relative:page;mso-position-horizontal:absolute;margin-left:681.958pt;mso-position-vertical-relative:page;margin-top:531.632pt;" coordsize="1613,35606">
                <v:rect id="Rectangle 17331" style="position:absolute;width:47356;height:1132;left:-23112;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7D72SCMLX7WGGAALPR96EFNR3 | Verificación: https://candelaria.sedelectronica.es/ </w:t>
                        </w:r>
                      </w:p>
                    </w:txbxContent>
                  </v:textbox>
                </v:rect>
                <v:rect id="Rectangle 17332" style="position:absolute;width:42373;height:1132;left:-19858;top:1385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8 </w:t>
                        </w:r>
                      </w:p>
                    </w:txbxContent>
                  </v:textbox>
                </v:rect>
                <w10:wrap type="square"/>
              </v:group>
            </w:pict>
          </mc:Fallback>
        </mc:AlternateContent>
      </w:r>
      <w:r>
        <w:t xml:space="preserve">Y como prueba de conformidad con el contenido de este documento, </w:t>
      </w:r>
      <w:r>
        <w:t>que los comparecientes aceptan en el respectivo interés con que actúan, firman esta Adenda al Convenio por duplicado.</w:t>
      </w:r>
      <w:r>
        <w:rPr>
          <w:rFonts w:ascii="Times New Roman" w:eastAsia="Times New Roman" w:hAnsi="Times New Roman" w:cs="Times New Roman"/>
          <w:sz w:val="24"/>
        </w:rPr>
        <w:t xml:space="preserve"> </w:t>
      </w:r>
    </w:p>
    <w:p w:rsidR="003D6DF0" w:rsidRDefault="00BB628B">
      <w:pPr>
        <w:spacing w:line="259" w:lineRule="auto"/>
        <w:ind w:left="142" w:firstLine="0"/>
        <w:jc w:val="left"/>
      </w:pPr>
      <w:r>
        <w:t xml:space="preserve"> </w:t>
      </w:r>
    </w:p>
    <w:p w:rsidR="003D6DF0" w:rsidRDefault="00BB628B">
      <w:pPr>
        <w:tabs>
          <w:tab w:val="center" w:pos="8858"/>
          <w:tab w:val="center" w:pos="10375"/>
        </w:tabs>
        <w:spacing w:after="121"/>
        <w:ind w:left="0" w:firstLine="0"/>
        <w:jc w:val="left"/>
      </w:pPr>
      <w:r>
        <w:rPr>
          <w:b/>
        </w:rPr>
        <w:t>SEGUNDO. -</w:t>
      </w:r>
      <w:r>
        <w:t xml:space="preserve"> Facultar a la Alcaldía-Presidencia a la firma del convenio.” </w:t>
      </w:r>
      <w:r>
        <w:tab/>
        <w:t xml:space="preserve"> </w:t>
      </w:r>
      <w:r>
        <w:tab/>
        <w:t xml:space="preserve"> </w:t>
      </w:r>
    </w:p>
    <w:p w:rsidR="003D6DF0" w:rsidRDefault="00BB628B">
      <w:pPr>
        <w:spacing w:line="259" w:lineRule="auto"/>
        <w:ind w:left="142" w:firstLine="0"/>
        <w:jc w:val="left"/>
      </w:pPr>
      <w:r>
        <w:t xml:space="preserve"> </w:t>
      </w:r>
    </w:p>
    <w:p w:rsidR="003D6DF0" w:rsidRDefault="00BB628B">
      <w:pPr>
        <w:spacing w:line="259" w:lineRule="auto"/>
        <w:ind w:left="142" w:firstLine="0"/>
        <w:jc w:val="left"/>
      </w:pPr>
      <w:r>
        <w:rPr>
          <w:i/>
        </w:rPr>
        <w:t xml:space="preserve"> </w:t>
      </w:r>
    </w:p>
    <w:p w:rsidR="003D6DF0" w:rsidRDefault="00BB628B">
      <w:pPr>
        <w:spacing w:after="5" w:line="249" w:lineRule="auto"/>
        <w:ind w:left="137" w:right="2"/>
      </w:pPr>
      <w:r>
        <w:rPr>
          <w:b/>
        </w:rPr>
        <w:t xml:space="preserve">La Junta de Gobierno Local, previo debate y por unanimidad de los miembros presentes, acuerda: </w:t>
      </w:r>
    </w:p>
    <w:p w:rsidR="003D6DF0" w:rsidRDefault="00BB628B">
      <w:pPr>
        <w:spacing w:line="259" w:lineRule="auto"/>
        <w:ind w:left="142" w:firstLine="0"/>
        <w:jc w:val="left"/>
      </w:pPr>
      <w:r>
        <w:rPr>
          <w:b/>
        </w:rPr>
        <w:t xml:space="preserve"> </w:t>
      </w:r>
    </w:p>
    <w:p w:rsidR="003D6DF0" w:rsidRDefault="00BB628B">
      <w:pPr>
        <w:ind w:left="137" w:right="1"/>
      </w:pPr>
      <w:r>
        <w:rPr>
          <w:b/>
        </w:rPr>
        <w:t>PRIMERO. -</w:t>
      </w:r>
      <w:r>
        <w:t xml:space="preserve"> Aprobar la ADENDA de Prórroga del CONVENIO PARA LA PRESTACIÓN DE LA </w:t>
      </w:r>
    </w:p>
    <w:p w:rsidR="003D6DF0" w:rsidRDefault="00BB628B">
      <w:pPr>
        <w:ind w:left="137" w:right="1"/>
      </w:pPr>
      <w:r>
        <w:t xml:space="preserve">COLABORACIÓN EN EL COBRO DE TRIBUTOS Y PRECIOS PÚBLICOS Y DEMÁS INGRESOS </w:t>
      </w:r>
    </w:p>
    <w:p w:rsidR="003D6DF0" w:rsidRDefault="00BB628B">
      <w:pPr>
        <w:ind w:left="137" w:right="1"/>
      </w:pPr>
      <w:r>
        <w:t>DE D</w:t>
      </w:r>
      <w:r>
        <w:t xml:space="preserve">ERECHO PÚBLICO con la entidad </w:t>
      </w:r>
      <w:proofErr w:type="spellStart"/>
      <w:r>
        <w:t>Caixabank</w:t>
      </w:r>
      <w:proofErr w:type="spellEnd"/>
      <w:r>
        <w:t xml:space="preserve"> con NIF A08663619</w:t>
      </w:r>
      <w:r>
        <w:rPr>
          <w:rFonts w:ascii="Times New Roman" w:eastAsia="Times New Roman" w:hAnsi="Times New Roman" w:cs="Times New Roman"/>
          <w:sz w:val="24"/>
        </w:rPr>
        <w:t xml:space="preserve"> </w:t>
      </w:r>
    </w:p>
    <w:p w:rsidR="003D6DF0" w:rsidRDefault="00BB628B">
      <w:pPr>
        <w:spacing w:line="259" w:lineRule="auto"/>
        <w:ind w:left="142" w:firstLine="0"/>
        <w:jc w:val="left"/>
      </w:pPr>
      <w:r>
        <w:rPr>
          <w:i/>
        </w:rPr>
        <w:t xml:space="preserve"> </w:t>
      </w:r>
    </w:p>
    <w:p w:rsidR="003D6DF0" w:rsidRDefault="00BB628B">
      <w:pPr>
        <w:spacing w:line="259" w:lineRule="auto"/>
        <w:ind w:left="142" w:firstLine="0"/>
        <w:jc w:val="left"/>
      </w:pPr>
      <w:r>
        <w:rPr>
          <w:i/>
        </w:rPr>
        <w:t xml:space="preserve"> </w:t>
      </w:r>
    </w:p>
    <w:p w:rsidR="003D6DF0" w:rsidRDefault="00BB628B">
      <w:pPr>
        <w:spacing w:after="111"/>
        <w:ind w:left="137" w:right="1"/>
      </w:pPr>
      <w:r>
        <w:rPr>
          <w:b/>
        </w:rPr>
        <w:t>SEGUNDO. -</w:t>
      </w:r>
      <w:r>
        <w:t xml:space="preserve"> Facultar a la Alcaldía-Presidencia a la firma del convenio. </w:t>
      </w:r>
    </w:p>
    <w:p w:rsidR="003D6DF0" w:rsidRDefault="00BB628B">
      <w:pPr>
        <w:spacing w:line="259" w:lineRule="auto"/>
        <w:ind w:left="142" w:firstLine="0"/>
        <w:jc w:val="left"/>
      </w:pPr>
      <w:r>
        <w:t xml:space="preserve"> </w:t>
      </w:r>
    </w:p>
    <w:p w:rsidR="003D6DF0" w:rsidRDefault="00BB628B">
      <w:pPr>
        <w:spacing w:line="259" w:lineRule="auto"/>
        <w:ind w:left="142" w:firstLine="0"/>
        <w:jc w:val="left"/>
      </w:pPr>
      <w:r>
        <w:t xml:space="preserve"> </w:t>
      </w:r>
    </w:p>
    <w:p w:rsidR="003D6DF0" w:rsidRDefault="00BB628B">
      <w:pPr>
        <w:spacing w:line="259" w:lineRule="auto"/>
        <w:ind w:left="142" w:firstLine="0"/>
        <w:jc w:val="left"/>
      </w:pPr>
      <w:r>
        <w:t xml:space="preserve"> </w:t>
      </w:r>
    </w:p>
    <w:p w:rsidR="003D6DF0" w:rsidRDefault="00BB628B">
      <w:pPr>
        <w:spacing w:line="259" w:lineRule="auto"/>
        <w:ind w:left="142" w:firstLine="0"/>
        <w:jc w:val="left"/>
      </w:pPr>
      <w:r>
        <w:t xml:space="preserve"> </w:t>
      </w:r>
    </w:p>
    <w:p w:rsidR="003D6DF0" w:rsidRDefault="00BB628B">
      <w:pPr>
        <w:spacing w:line="259" w:lineRule="auto"/>
        <w:ind w:left="142" w:firstLine="0"/>
        <w:jc w:val="left"/>
      </w:pPr>
      <w:r>
        <w:t xml:space="preserve"> </w:t>
      </w:r>
    </w:p>
    <w:p w:rsidR="003D6DF0" w:rsidRDefault="00BB628B">
      <w:pPr>
        <w:spacing w:line="259" w:lineRule="auto"/>
        <w:ind w:left="142" w:firstLine="0"/>
        <w:jc w:val="left"/>
      </w:pPr>
      <w:r>
        <w:t xml:space="preserve"> </w:t>
      </w:r>
    </w:p>
    <w:p w:rsidR="003D6DF0" w:rsidRDefault="00BB628B">
      <w:pPr>
        <w:spacing w:line="259" w:lineRule="auto"/>
        <w:ind w:left="142" w:firstLine="0"/>
        <w:jc w:val="left"/>
      </w:pPr>
      <w:r>
        <w:t xml:space="preserve"> </w:t>
      </w:r>
    </w:p>
    <w:p w:rsidR="003D6DF0" w:rsidRDefault="00BB628B">
      <w:pPr>
        <w:spacing w:line="259" w:lineRule="auto"/>
        <w:ind w:left="142" w:firstLine="0"/>
        <w:jc w:val="left"/>
      </w:pPr>
      <w:r>
        <w:t xml:space="preserve"> </w:t>
      </w:r>
    </w:p>
    <w:p w:rsidR="003D6DF0" w:rsidRDefault="00BB628B">
      <w:pPr>
        <w:spacing w:line="259" w:lineRule="auto"/>
        <w:ind w:left="142" w:firstLine="0"/>
        <w:jc w:val="left"/>
      </w:pPr>
      <w:r>
        <w:t xml:space="preserve"> </w:t>
      </w:r>
    </w:p>
    <w:p w:rsidR="003D6DF0" w:rsidRDefault="00BB628B">
      <w:pPr>
        <w:spacing w:line="259" w:lineRule="auto"/>
        <w:ind w:left="142" w:firstLine="0"/>
        <w:jc w:val="left"/>
      </w:pPr>
      <w:r>
        <w:t xml:space="preserve"> </w:t>
      </w:r>
    </w:p>
    <w:p w:rsidR="003D6DF0" w:rsidRDefault="00BB628B">
      <w:pPr>
        <w:spacing w:line="259" w:lineRule="auto"/>
        <w:ind w:left="142" w:firstLine="0"/>
        <w:jc w:val="left"/>
      </w:pPr>
      <w:r>
        <w:t xml:space="preserve"> </w:t>
      </w:r>
    </w:p>
    <w:p w:rsidR="003D6DF0" w:rsidRDefault="00BB628B">
      <w:pPr>
        <w:spacing w:line="259" w:lineRule="auto"/>
        <w:ind w:left="142" w:firstLine="0"/>
        <w:jc w:val="left"/>
      </w:pPr>
      <w:r>
        <w:t xml:space="preserve"> </w:t>
      </w:r>
    </w:p>
    <w:p w:rsidR="003D6DF0" w:rsidRDefault="00BB628B">
      <w:pPr>
        <w:spacing w:line="259" w:lineRule="auto"/>
        <w:ind w:left="142" w:firstLine="0"/>
        <w:jc w:val="left"/>
      </w:pPr>
      <w:r>
        <w:t xml:space="preserve"> </w:t>
      </w:r>
    </w:p>
    <w:p w:rsidR="003D6DF0" w:rsidRDefault="00BB628B">
      <w:pPr>
        <w:spacing w:after="112" w:line="249" w:lineRule="auto"/>
        <w:ind w:left="137" w:right="2"/>
      </w:pPr>
      <w:r>
        <w:rPr>
          <w:b/>
        </w:rPr>
        <w:t xml:space="preserve">3.-Urgencias </w:t>
      </w:r>
    </w:p>
    <w:p w:rsidR="003D6DF0" w:rsidRDefault="00BB628B">
      <w:pPr>
        <w:spacing w:after="98" w:line="259" w:lineRule="auto"/>
        <w:ind w:left="0" w:firstLine="0"/>
        <w:jc w:val="left"/>
      </w:pPr>
      <w:r>
        <w:t xml:space="preserve"> </w:t>
      </w:r>
    </w:p>
    <w:p w:rsidR="003D6DF0" w:rsidRDefault="00BB628B">
      <w:pPr>
        <w:spacing w:after="111"/>
        <w:ind w:left="137" w:right="1"/>
      </w:pPr>
      <w:r>
        <w:t xml:space="preserve">No hubo. </w:t>
      </w:r>
    </w:p>
    <w:p w:rsidR="003D6DF0" w:rsidRDefault="00BB628B">
      <w:pPr>
        <w:spacing w:line="259" w:lineRule="auto"/>
        <w:ind w:left="142" w:firstLine="0"/>
        <w:jc w:val="left"/>
      </w:pPr>
      <w:r>
        <w:t xml:space="preserve"> </w:t>
      </w:r>
    </w:p>
    <w:p w:rsidR="003D6DF0" w:rsidRDefault="00BB628B">
      <w:pPr>
        <w:spacing w:line="259" w:lineRule="auto"/>
        <w:ind w:left="142" w:firstLine="0"/>
        <w:jc w:val="left"/>
      </w:pPr>
      <w:r>
        <w:t xml:space="preserve"> </w:t>
      </w:r>
    </w:p>
    <w:p w:rsidR="003D6DF0" w:rsidRDefault="00BB628B">
      <w:pPr>
        <w:spacing w:after="458" w:line="249" w:lineRule="auto"/>
        <w:ind w:left="512" w:right="2"/>
      </w:pPr>
      <w:r>
        <w:t xml:space="preserve">B) </w:t>
      </w:r>
      <w:r>
        <w:rPr>
          <w:b/>
          <w:sz w:val="20"/>
        </w:rPr>
        <w:t xml:space="preserve"> </w:t>
      </w:r>
      <w:r>
        <w:rPr>
          <w:b/>
        </w:rPr>
        <w:t>ACTIVIDAD DE CONTROL</w:t>
      </w:r>
      <w:r>
        <w:t xml:space="preserve"> </w:t>
      </w:r>
    </w:p>
    <w:p w:rsidR="003D6DF0" w:rsidRDefault="00BB628B">
      <w:pPr>
        <w:spacing w:after="108"/>
        <w:ind w:left="10" w:right="1"/>
      </w:pPr>
      <w:r>
        <w:t xml:space="preserve">4.------ </w:t>
      </w:r>
    </w:p>
    <w:p w:rsidR="003D6DF0" w:rsidRDefault="00BB628B">
      <w:pPr>
        <w:spacing w:after="95" w:line="259" w:lineRule="auto"/>
        <w:ind w:left="0" w:firstLine="0"/>
        <w:jc w:val="left"/>
      </w:pPr>
      <w:r>
        <w:t xml:space="preserve"> </w:t>
      </w:r>
    </w:p>
    <w:p w:rsidR="003D6DF0" w:rsidRDefault="00BB628B">
      <w:pPr>
        <w:pStyle w:val="Ttulo1"/>
        <w:ind w:left="512" w:right="2"/>
        <w:jc w:val="both"/>
      </w:pPr>
      <w:r>
        <w:t xml:space="preserve">C) RUEGOS Y PREGUNTAS </w:t>
      </w:r>
    </w:p>
    <w:p w:rsidR="003D6DF0" w:rsidRDefault="00BB628B">
      <w:pPr>
        <w:spacing w:after="98" w:line="259" w:lineRule="auto"/>
        <w:ind w:left="142" w:firstLine="0"/>
        <w:jc w:val="left"/>
      </w:pPr>
      <w:r>
        <w:rPr>
          <w:b/>
        </w:rPr>
        <w:t xml:space="preserve"> </w:t>
      </w:r>
    </w:p>
    <w:p w:rsidR="003D6DF0" w:rsidRDefault="00BB628B">
      <w:pPr>
        <w:spacing w:after="112" w:line="249" w:lineRule="auto"/>
        <w:ind w:left="137" w:right="2"/>
      </w:pPr>
      <w:r>
        <w:rPr>
          <w:b/>
        </w:rPr>
        <w:t xml:space="preserve">5.-Ruegos y preguntas. </w:t>
      </w:r>
    </w:p>
    <w:p w:rsidR="003D6DF0" w:rsidRDefault="00BB628B">
      <w:pPr>
        <w:spacing w:after="98" w:line="259" w:lineRule="auto"/>
        <w:ind w:left="862"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8660871</wp:posOffset>
                </wp:positionH>
                <wp:positionV relativeFrom="page">
                  <wp:posOffset>6751726</wp:posOffset>
                </wp:positionV>
                <wp:extent cx="161330" cy="3560674"/>
                <wp:effectExtent l="0" t="0" r="0" b="0"/>
                <wp:wrapSquare wrapText="bothSides"/>
                <wp:docPr id="57801" name="Group 57801"/>
                <wp:cNvGraphicFramePr/>
                <a:graphic xmlns:a="http://schemas.openxmlformats.org/drawingml/2006/main">
                  <a:graphicData uri="http://schemas.microsoft.com/office/word/2010/wordprocessingGroup">
                    <wpg:wgp>
                      <wpg:cNvGrpSpPr/>
                      <wpg:grpSpPr>
                        <a:xfrm>
                          <a:off x="0" y="0"/>
                          <a:ext cx="161330" cy="3560674"/>
                          <a:chOff x="0" y="0"/>
                          <a:chExt cx="161330" cy="3560674"/>
                        </a:xfrm>
                      </wpg:grpSpPr>
                      <wps:wsp>
                        <wps:cNvPr id="19207" name="Rectangle 19207"/>
                        <wps:cNvSpPr/>
                        <wps:spPr>
                          <a:xfrm rot="-5399999">
                            <a:off x="-2311235" y="1136214"/>
                            <a:ext cx="4735696" cy="113224"/>
                          </a:xfrm>
                          <a:prstGeom prst="rect">
                            <a:avLst/>
                          </a:prstGeom>
                          <a:ln>
                            <a:noFill/>
                          </a:ln>
                        </wps:spPr>
                        <wps:txbx>
                          <w:txbxContent>
                            <w:p w:rsidR="003D6DF0" w:rsidRDefault="00BB628B">
                              <w:pPr>
                                <w:spacing w:after="160" w:line="259" w:lineRule="auto"/>
                                <w:ind w:left="0" w:firstLine="0"/>
                                <w:jc w:val="left"/>
                              </w:pPr>
                              <w:r>
                                <w:rPr>
                                  <w:sz w:val="12"/>
                                </w:rPr>
                                <w:t xml:space="preserve">Cód. Validación: 7D72SCMLX7WGGAALPR96EFNR3 | Verificación: https://candelaria.sedelectronica.es/ </w:t>
                              </w:r>
                            </w:p>
                          </w:txbxContent>
                        </wps:txbx>
                        <wps:bodyPr horzOverflow="overflow" vert="horz" lIns="0" tIns="0" rIns="0" bIns="0" rtlCol="0">
                          <a:noAutofit/>
                        </wps:bodyPr>
                      </wps:wsp>
                      <wps:wsp>
                        <wps:cNvPr id="19208" name="Rectangle 19208"/>
                        <wps:cNvSpPr/>
                        <wps:spPr>
                          <a:xfrm rot="-5399999">
                            <a:off x="-1985876" y="1385374"/>
                            <a:ext cx="4237377" cy="113224"/>
                          </a:xfrm>
                          <a:prstGeom prst="rect">
                            <a:avLst/>
                          </a:prstGeom>
                          <a:ln>
                            <a:noFill/>
                          </a:ln>
                        </wps:spPr>
                        <wps:txbx>
                          <w:txbxContent>
                            <w:p w:rsidR="003D6DF0" w:rsidRDefault="00BB628B">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8 de 8 </w:t>
                              </w:r>
                            </w:p>
                          </w:txbxContent>
                        </wps:txbx>
                        <wps:bodyPr horzOverflow="overflow" vert="horz" lIns="0" tIns="0" rIns="0" bIns="0" rtlCol="0">
                          <a:noAutofit/>
                        </wps:bodyPr>
                      </wps:wsp>
                    </wpg:wgp>
                  </a:graphicData>
                </a:graphic>
              </wp:anchor>
            </w:drawing>
          </mc:Choice>
          <mc:Fallback xmlns:a="http://schemas.openxmlformats.org/drawingml/2006/main">
            <w:pict>
              <v:group id="Group 57801" style="width:12.7031pt;height:280.368pt;position:absolute;mso-position-horizontal-relative:page;mso-position-horizontal:absolute;margin-left:681.958pt;mso-position-vertical-relative:page;margin-top:531.632pt;" coordsize="1613,35606">
                <v:rect id="Rectangle 19207" style="position:absolute;width:47356;height:1132;left:-23112;top:113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7D72SCMLX7WGGAALPR96EFNR3 | Verificación: https://candelaria.sedelectronica.es/ </w:t>
                        </w:r>
                      </w:p>
                    </w:txbxContent>
                  </v:textbox>
                </v:rect>
                <v:rect id="Rectangle 19208" style="position:absolute;width:42373;height:1132;left:-19858;top:1385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8 </w:t>
                        </w:r>
                      </w:p>
                    </w:txbxContent>
                  </v:textbox>
                </v:rect>
                <w10:wrap type="square"/>
              </v:group>
            </w:pict>
          </mc:Fallback>
        </mc:AlternateContent>
      </w:r>
      <w:r>
        <w:t xml:space="preserve"> </w:t>
      </w:r>
    </w:p>
    <w:p w:rsidR="003D6DF0" w:rsidRDefault="00BB628B">
      <w:pPr>
        <w:spacing w:after="108"/>
        <w:ind w:left="137" w:right="1"/>
      </w:pPr>
      <w:r>
        <w:t xml:space="preserve">No hubo. </w:t>
      </w:r>
    </w:p>
    <w:p w:rsidR="003D6DF0" w:rsidRDefault="00BB628B">
      <w:pPr>
        <w:spacing w:after="100" w:line="259" w:lineRule="auto"/>
        <w:ind w:left="862" w:firstLine="0"/>
        <w:jc w:val="left"/>
      </w:pPr>
      <w:r>
        <w:t xml:space="preserve"> </w:t>
      </w:r>
    </w:p>
    <w:p w:rsidR="003D6DF0" w:rsidRDefault="00BB628B">
      <w:pPr>
        <w:spacing w:line="259" w:lineRule="auto"/>
        <w:ind w:left="142" w:firstLine="0"/>
        <w:jc w:val="left"/>
      </w:pPr>
      <w:r>
        <w:t xml:space="preserve"> </w:t>
      </w:r>
    </w:p>
    <w:p w:rsidR="003D6DF0" w:rsidRDefault="00BB628B">
      <w:pPr>
        <w:spacing w:after="111"/>
        <w:ind w:left="127" w:right="1" w:firstLine="708"/>
      </w:pPr>
      <w:r>
        <w:t xml:space="preserve">Y no habiendo más asuntos de que tratar, la Presidencia levantó la sesión siendo las 11:00 horas del mismo día. De todo lo que, como Secretario General, doy fe. </w:t>
      </w:r>
    </w:p>
    <w:p w:rsidR="003D6DF0" w:rsidRDefault="00BB628B">
      <w:pPr>
        <w:spacing w:after="100" w:line="259" w:lineRule="auto"/>
        <w:ind w:left="142" w:firstLine="0"/>
        <w:jc w:val="left"/>
      </w:pPr>
      <w:r>
        <w:t xml:space="preserve"> </w:t>
      </w:r>
    </w:p>
    <w:p w:rsidR="003D6DF0" w:rsidRDefault="00BB628B">
      <w:pPr>
        <w:spacing w:after="98" w:line="259" w:lineRule="auto"/>
        <w:ind w:left="142" w:firstLine="0"/>
        <w:jc w:val="left"/>
      </w:pPr>
      <w:r>
        <w:t xml:space="preserve"> </w:t>
      </w:r>
    </w:p>
    <w:p w:rsidR="003D6DF0" w:rsidRDefault="00BB628B">
      <w:pPr>
        <w:spacing w:after="115" w:line="259" w:lineRule="auto"/>
        <w:ind w:left="142" w:firstLine="0"/>
        <w:jc w:val="left"/>
      </w:pPr>
      <w:r>
        <w:t xml:space="preserve"> </w:t>
      </w:r>
    </w:p>
    <w:p w:rsidR="003D6DF0" w:rsidRDefault="00BB628B">
      <w:pPr>
        <w:tabs>
          <w:tab w:val="center" w:pos="1669"/>
        </w:tabs>
        <w:spacing w:line="259" w:lineRule="auto"/>
        <w:ind w:left="0" w:firstLine="0"/>
        <w:jc w:val="left"/>
      </w:pPr>
      <w:r>
        <w:rPr>
          <w:sz w:val="14"/>
        </w:rPr>
        <w:t xml:space="preserve">          </w:t>
      </w:r>
      <w:r>
        <w:rPr>
          <w:sz w:val="14"/>
        </w:rPr>
        <w:tab/>
        <w:t xml:space="preserve">                           </w:t>
      </w:r>
      <w:r>
        <w:rPr>
          <w:b/>
          <w:sz w:val="20"/>
        </w:rPr>
        <w:t>Vº. Bº.</w:t>
      </w:r>
      <w:r>
        <w:rPr>
          <w:sz w:val="14"/>
        </w:rPr>
        <w:t xml:space="preserve"> </w:t>
      </w:r>
    </w:p>
    <w:p w:rsidR="003D6DF0" w:rsidRDefault="00BB628B">
      <w:pPr>
        <w:tabs>
          <w:tab w:val="center" w:pos="2491"/>
          <w:tab w:val="center" w:pos="4390"/>
          <w:tab w:val="center" w:pos="7012"/>
        </w:tabs>
        <w:spacing w:after="280" w:line="249" w:lineRule="auto"/>
        <w:ind w:left="0" w:firstLine="0"/>
        <w:jc w:val="left"/>
      </w:pPr>
      <w:r>
        <w:rPr>
          <w:b/>
          <w:sz w:val="20"/>
        </w:rPr>
        <w:t xml:space="preserve"> </w:t>
      </w:r>
      <w:r>
        <w:rPr>
          <w:b/>
          <w:sz w:val="20"/>
        </w:rPr>
        <w:tab/>
        <w:t xml:space="preserve"> </w:t>
      </w:r>
      <w:r>
        <w:rPr>
          <w:b/>
        </w:rPr>
        <w:t xml:space="preserve">LA ALCALDESA-PRESIDENTA, </w:t>
      </w:r>
      <w:r>
        <w:rPr>
          <w:b/>
        </w:rPr>
        <w:tab/>
        <w:t xml:space="preserve"> </w:t>
      </w:r>
      <w:r>
        <w:rPr>
          <w:b/>
        </w:rPr>
        <w:tab/>
        <w:t xml:space="preserve">          LA SECRETARIA ACCIDENTAL </w:t>
      </w:r>
      <w:r>
        <w:rPr>
          <w:vertAlign w:val="subscript"/>
        </w:rPr>
        <w:t xml:space="preserve"> </w:t>
      </w:r>
    </w:p>
    <w:p w:rsidR="003D6DF0" w:rsidRDefault="00BB628B">
      <w:pPr>
        <w:spacing w:after="274"/>
        <w:ind w:left="137" w:right="1"/>
      </w:pPr>
      <w:r>
        <w:t xml:space="preserve">          Dª María Concepción Brito Núñez                              Dª Mª del Pilar Chico Delgado</w:t>
      </w:r>
      <w:r>
        <w:rPr>
          <w:b/>
        </w:rPr>
        <w:t xml:space="preserve"> </w:t>
      </w:r>
      <w:r>
        <w:rPr>
          <w:vertAlign w:val="subscript"/>
        </w:rPr>
        <w:t xml:space="preserve"> </w:t>
      </w:r>
    </w:p>
    <w:p w:rsidR="003D6DF0" w:rsidRDefault="00BB628B">
      <w:pPr>
        <w:spacing w:after="259" w:line="259" w:lineRule="auto"/>
        <w:ind w:left="142" w:firstLine="0"/>
        <w:jc w:val="left"/>
      </w:pPr>
      <w:r>
        <w:t xml:space="preserve">              </w:t>
      </w:r>
    </w:p>
    <w:p w:rsidR="003D6DF0" w:rsidRDefault="00BB628B">
      <w:pPr>
        <w:pStyle w:val="Ttulo1"/>
        <w:ind w:left="137" w:right="2"/>
      </w:pPr>
      <w:r>
        <w:t>DOCUMENTO FIRMADO ELECTRÓNICAMENTE</w:t>
      </w:r>
      <w:r>
        <w:rPr>
          <w:b w:val="0"/>
        </w:rPr>
        <w:t xml:space="preserve">  </w:t>
      </w:r>
    </w:p>
    <w:p w:rsidR="003D6DF0" w:rsidRDefault="00BB628B">
      <w:pPr>
        <w:spacing w:line="259" w:lineRule="auto"/>
        <w:ind w:left="142" w:firstLine="0"/>
        <w:jc w:val="left"/>
      </w:pPr>
      <w:r>
        <w:rPr>
          <w:sz w:val="24"/>
        </w:rPr>
        <w:t xml:space="preserve"> </w:t>
      </w:r>
    </w:p>
    <w:sectPr w:rsidR="003D6DF0">
      <w:headerReference w:type="even" r:id="rId8"/>
      <w:headerReference w:type="default" r:id="rId9"/>
      <w:footerReference w:type="even" r:id="rId10"/>
      <w:footerReference w:type="default" r:id="rId11"/>
      <w:headerReference w:type="first" r:id="rId12"/>
      <w:footerReference w:type="first" r:id="rId13"/>
      <w:pgSz w:w="14168" w:h="16840"/>
      <w:pgMar w:top="2836" w:right="2034" w:bottom="576" w:left="241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B628B">
      <w:pPr>
        <w:spacing w:line="240" w:lineRule="auto"/>
      </w:pPr>
      <w:r>
        <w:separator/>
      </w:r>
    </w:p>
  </w:endnote>
  <w:endnote w:type="continuationSeparator" w:id="0">
    <w:p w:rsidR="00000000" w:rsidRDefault="00BB62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DF0" w:rsidRDefault="00BB628B">
    <w:pPr>
      <w:spacing w:line="259" w:lineRule="auto"/>
      <w:ind w:left="197"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1655699</wp:posOffset>
              </wp:positionH>
              <wp:positionV relativeFrom="page">
                <wp:posOffset>9948670</wp:posOffset>
              </wp:positionV>
              <wp:extent cx="5830824" cy="18288"/>
              <wp:effectExtent l="0" t="0" r="0" b="0"/>
              <wp:wrapSquare wrapText="bothSides"/>
              <wp:docPr id="68145" name="Group 68145"/>
              <wp:cNvGraphicFramePr/>
              <a:graphic xmlns:a="http://schemas.openxmlformats.org/drawingml/2006/main">
                <a:graphicData uri="http://schemas.microsoft.com/office/word/2010/wordprocessingGroup">
                  <wpg:wgp>
                    <wpg:cNvGrpSpPr/>
                    <wpg:grpSpPr>
                      <a:xfrm>
                        <a:off x="0" y="0"/>
                        <a:ext cx="5830824" cy="18288"/>
                        <a:chOff x="0" y="0"/>
                        <a:chExt cx="5830824" cy="18288"/>
                      </a:xfrm>
                    </wpg:grpSpPr>
                    <wps:wsp>
                      <wps:cNvPr id="68146" name="Shape 68146"/>
                      <wps:cNvSpPr/>
                      <wps:spPr>
                        <a:xfrm>
                          <a:off x="0" y="0"/>
                          <a:ext cx="5830824" cy="18288"/>
                        </a:xfrm>
                        <a:custGeom>
                          <a:avLst/>
                          <a:gdLst/>
                          <a:ahLst/>
                          <a:cxnLst/>
                          <a:rect l="0" t="0" r="0" b="0"/>
                          <a:pathLst>
                            <a:path w="5830824" h="18288">
                              <a:moveTo>
                                <a:pt x="0" y="0"/>
                              </a:moveTo>
                              <a:lnTo>
                                <a:pt x="5830824" y="18288"/>
                              </a:lnTo>
                            </a:path>
                          </a:pathLst>
                        </a:custGeom>
                        <a:ln w="19083" cap="rnd">
                          <a:miter lim="1016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8145" style="width:459.12pt;height:1.44pt;position:absolute;mso-position-horizontal-relative:page;mso-position-horizontal:absolute;margin-left:130.37pt;mso-position-vertical-relative:page;margin-top:783.36pt;" coordsize="58308,182">
              <v:shape id="Shape 68146" style="position:absolute;width:58308;height:182;left:0;top:0;" coordsize="5830824,18288" path="m0,0l5830824,18288">
                <v:stroke weight="1.50259pt" endcap="round" joinstyle="miter" miterlimit="8" on="true" color="#660033"/>
                <v:fill on="false" color="#000000" opacity="0"/>
              </v:shape>
              <w10:wrap type="square"/>
            </v:group>
          </w:pict>
        </mc:Fallback>
      </mc:AlternateContent>
    </w:r>
    <w:r>
      <w:rPr>
        <w:sz w:val="14"/>
      </w:rPr>
      <w:t xml:space="preserve"> </w:t>
    </w:r>
  </w:p>
  <w:p w:rsidR="003D6DF0" w:rsidRDefault="00BB628B">
    <w:pPr>
      <w:spacing w:after="57" w:line="238" w:lineRule="auto"/>
      <w:ind w:left="4260" w:right="1767" w:hanging="1973"/>
    </w:pPr>
    <w:r>
      <w:rPr>
        <w:sz w:val="14"/>
      </w:rPr>
      <w:t xml:space="preserve">Avenida Constitución Nº 7. Código postal: 38530, Candelaria. Teléfono: 922.500.800. </w:t>
    </w:r>
    <w:r>
      <w:rPr>
        <w:b/>
        <w:sz w:val="14"/>
      </w:rPr>
      <w:t xml:space="preserve">www. candelaria. es </w:t>
    </w:r>
  </w:p>
  <w:p w:rsidR="003D6DF0" w:rsidRDefault="00BB628B">
    <w:pPr>
      <w:spacing w:line="259" w:lineRule="auto"/>
      <w:ind w:left="0" w:right="17"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DF0" w:rsidRDefault="00BB628B">
    <w:pPr>
      <w:spacing w:line="259" w:lineRule="auto"/>
      <w:ind w:left="197"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1655699</wp:posOffset>
              </wp:positionH>
              <wp:positionV relativeFrom="page">
                <wp:posOffset>9948670</wp:posOffset>
              </wp:positionV>
              <wp:extent cx="5830824" cy="18288"/>
              <wp:effectExtent l="0" t="0" r="0" b="0"/>
              <wp:wrapSquare wrapText="bothSides"/>
              <wp:docPr id="68120" name="Group 68120"/>
              <wp:cNvGraphicFramePr/>
              <a:graphic xmlns:a="http://schemas.openxmlformats.org/drawingml/2006/main">
                <a:graphicData uri="http://schemas.microsoft.com/office/word/2010/wordprocessingGroup">
                  <wpg:wgp>
                    <wpg:cNvGrpSpPr/>
                    <wpg:grpSpPr>
                      <a:xfrm>
                        <a:off x="0" y="0"/>
                        <a:ext cx="5830824" cy="18288"/>
                        <a:chOff x="0" y="0"/>
                        <a:chExt cx="5830824" cy="18288"/>
                      </a:xfrm>
                    </wpg:grpSpPr>
                    <wps:wsp>
                      <wps:cNvPr id="68121" name="Shape 68121"/>
                      <wps:cNvSpPr/>
                      <wps:spPr>
                        <a:xfrm>
                          <a:off x="0" y="0"/>
                          <a:ext cx="5830824" cy="18288"/>
                        </a:xfrm>
                        <a:custGeom>
                          <a:avLst/>
                          <a:gdLst/>
                          <a:ahLst/>
                          <a:cxnLst/>
                          <a:rect l="0" t="0" r="0" b="0"/>
                          <a:pathLst>
                            <a:path w="5830824" h="18288">
                              <a:moveTo>
                                <a:pt x="0" y="0"/>
                              </a:moveTo>
                              <a:lnTo>
                                <a:pt x="5830824" y="18288"/>
                              </a:lnTo>
                            </a:path>
                          </a:pathLst>
                        </a:custGeom>
                        <a:ln w="19083" cap="rnd">
                          <a:miter lim="1016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8120" style="width:459.12pt;height:1.44pt;position:absolute;mso-position-horizontal-relative:page;mso-position-horizontal:absolute;margin-left:130.37pt;mso-position-vertical-relative:page;margin-top:783.36pt;" coordsize="58308,182">
              <v:shape id="Shape 68121" style="position:absolute;width:58308;height:182;left:0;top:0;" coordsize="5830824,18288" path="m0,0l5830824,18288">
                <v:stroke weight="1.50259pt" endcap="round" joinstyle="miter" miterlimit="8" on="true" color="#660033"/>
                <v:fill on="false" color="#000000" opacity="0"/>
              </v:shape>
              <w10:wrap type="square"/>
            </v:group>
          </w:pict>
        </mc:Fallback>
      </mc:AlternateContent>
    </w:r>
    <w:r>
      <w:rPr>
        <w:sz w:val="14"/>
      </w:rPr>
      <w:t xml:space="preserve"> </w:t>
    </w:r>
  </w:p>
  <w:p w:rsidR="003D6DF0" w:rsidRDefault="00BB628B">
    <w:pPr>
      <w:spacing w:after="57" w:line="238" w:lineRule="auto"/>
      <w:ind w:left="4260" w:right="1767" w:hanging="1973"/>
    </w:pPr>
    <w:r>
      <w:rPr>
        <w:sz w:val="14"/>
      </w:rPr>
      <w:t xml:space="preserve">Avenida Constitución Nº 7. Código postal: 38530, Candelaria. Teléfono: 922.500.800. </w:t>
    </w:r>
    <w:r>
      <w:rPr>
        <w:b/>
        <w:sz w:val="14"/>
      </w:rPr>
      <w:t xml:space="preserve">www. candelaria. es </w:t>
    </w:r>
  </w:p>
  <w:p w:rsidR="003D6DF0" w:rsidRDefault="00BB628B">
    <w:pPr>
      <w:spacing w:line="259" w:lineRule="auto"/>
      <w:ind w:left="0" w:right="17" w:firstLine="0"/>
      <w:jc w:val="right"/>
    </w:pPr>
    <w:r>
      <w:fldChar w:fldCharType="begin"/>
    </w:r>
    <w:r>
      <w:instrText xml:space="preserve"> PAGE   \* MERGEFORMAT </w:instrText>
    </w:r>
    <w:r>
      <w:fldChar w:fldCharType="separate"/>
    </w:r>
    <w:r w:rsidRPr="00BB628B">
      <w:rPr>
        <w:noProof/>
        <w:sz w:val="14"/>
      </w:rPr>
      <w:t>9</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DF0" w:rsidRDefault="003D6DF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B628B">
      <w:pPr>
        <w:spacing w:line="240" w:lineRule="auto"/>
      </w:pPr>
      <w:r>
        <w:separator/>
      </w:r>
    </w:p>
  </w:footnote>
  <w:footnote w:type="continuationSeparator" w:id="0">
    <w:p w:rsidR="00000000" w:rsidRDefault="00BB62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DF0" w:rsidRDefault="00BB628B">
    <w:pPr>
      <w:spacing w:line="259" w:lineRule="auto"/>
      <w:ind w:left="-2411" w:right="57" w:firstLine="0"/>
      <w:jc w:val="left"/>
    </w:pPr>
    <w:r>
      <w:rPr>
        <w:noProof/>
      </w:rPr>
      <w:drawing>
        <wp:anchor distT="0" distB="0" distL="114300" distR="114300" simplePos="0" relativeHeight="251658240" behindDoc="0" locked="0" layoutInCell="1" allowOverlap="0">
          <wp:simplePos x="0" y="0"/>
          <wp:positionH relativeFrom="page">
            <wp:posOffset>1636776</wp:posOffset>
          </wp:positionH>
          <wp:positionV relativeFrom="page">
            <wp:posOffset>494792</wp:posOffset>
          </wp:positionV>
          <wp:extent cx="6031993" cy="777240"/>
          <wp:effectExtent l="0" t="0" r="0" b="0"/>
          <wp:wrapSquare wrapText="bothSides"/>
          <wp:docPr id="57724" name="Picture 57724"/>
          <wp:cNvGraphicFramePr/>
          <a:graphic xmlns:a="http://schemas.openxmlformats.org/drawingml/2006/main">
            <a:graphicData uri="http://schemas.openxmlformats.org/drawingml/2006/picture">
              <pic:pic xmlns:pic="http://schemas.openxmlformats.org/drawingml/2006/picture">
                <pic:nvPicPr>
                  <pic:cNvPr id="57724" name="Picture 57724"/>
                  <pic:cNvPicPr/>
                </pic:nvPicPr>
                <pic:blipFill>
                  <a:blip r:embed="rId1"/>
                  <a:stretch>
                    <a:fillRect/>
                  </a:stretch>
                </pic:blipFill>
                <pic:spPr>
                  <a:xfrm>
                    <a:off x="0" y="0"/>
                    <a:ext cx="6031993" cy="777240"/>
                  </a:xfrm>
                  <a:prstGeom prst="rect">
                    <a:avLst/>
                  </a:prstGeom>
                </pic:spPr>
              </pic:pic>
            </a:graphicData>
          </a:graphic>
        </wp:anchor>
      </w:drawing>
    </w:r>
  </w:p>
  <w:p w:rsidR="003D6DF0" w:rsidRDefault="00BB628B">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8298053</wp:posOffset>
              </wp:positionH>
              <wp:positionV relativeFrom="page">
                <wp:posOffset>6375400</wp:posOffset>
              </wp:positionV>
              <wp:extent cx="355600" cy="3937000"/>
              <wp:effectExtent l="0" t="0" r="0" b="0"/>
              <wp:wrapNone/>
              <wp:docPr id="68137" name="Group 6813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68138" name="Picture 68138"/>
                        <pic:cNvPicPr/>
                      </pic:nvPicPr>
                      <pic:blipFill>
                        <a:blip r:embed="rId2"/>
                        <a:stretch>
                          <a:fillRect/>
                        </a:stretch>
                      </pic:blipFill>
                      <pic:spPr>
                        <a:xfrm rot="-5399999">
                          <a:off x="-1790699" y="1790699"/>
                          <a:ext cx="3937000" cy="355601"/>
                        </a:xfrm>
                        <a:prstGeom prst="rect">
                          <a:avLst/>
                        </a:prstGeom>
                      </pic:spPr>
                    </pic:pic>
                  </wpg:wgp>
                </a:graphicData>
              </a:graphic>
            </wp:anchor>
          </w:drawing>
        </mc:Choice>
        <mc:Fallback xmlns:a="http://schemas.openxmlformats.org/drawingml/2006/main">
          <w:pict>
            <v:group id="Group 68137" style="width:28pt;height:310pt;position:absolute;z-index:-2147483648;mso-position-horizontal-relative:page;mso-position-horizontal:absolute;margin-left:653.39pt;mso-position-vertical-relative:page;margin-top:502pt;" coordsize="3556,39370">
              <v:shape id="Picture 68138" style="position:absolute;width:39370;height:3556;left:-17906;top:17906;rotation:-89;" filled="f">
                <v:imagedata r:id="rId1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DF0" w:rsidRDefault="00BB628B">
    <w:pPr>
      <w:spacing w:line="259" w:lineRule="auto"/>
      <w:ind w:left="-2411" w:right="57" w:firstLine="0"/>
      <w:jc w:val="left"/>
    </w:pPr>
    <w:r>
      <w:rPr>
        <w:noProof/>
      </w:rPr>
      <w:drawing>
        <wp:anchor distT="0" distB="0" distL="114300" distR="114300" simplePos="0" relativeHeight="251660288" behindDoc="0" locked="0" layoutInCell="1" allowOverlap="0">
          <wp:simplePos x="0" y="0"/>
          <wp:positionH relativeFrom="page">
            <wp:posOffset>1636776</wp:posOffset>
          </wp:positionH>
          <wp:positionV relativeFrom="page">
            <wp:posOffset>494792</wp:posOffset>
          </wp:positionV>
          <wp:extent cx="6031993" cy="777240"/>
          <wp:effectExtent l="0" t="0" r="0" b="0"/>
          <wp:wrapSquare wrapText="bothSides"/>
          <wp:docPr id="1" name="Picture 57724"/>
          <wp:cNvGraphicFramePr/>
          <a:graphic xmlns:a="http://schemas.openxmlformats.org/drawingml/2006/main">
            <a:graphicData uri="http://schemas.openxmlformats.org/drawingml/2006/picture">
              <pic:pic xmlns:pic="http://schemas.openxmlformats.org/drawingml/2006/picture">
                <pic:nvPicPr>
                  <pic:cNvPr id="57724" name="Picture 57724"/>
                  <pic:cNvPicPr/>
                </pic:nvPicPr>
                <pic:blipFill>
                  <a:blip r:embed="rId1"/>
                  <a:stretch>
                    <a:fillRect/>
                  </a:stretch>
                </pic:blipFill>
                <pic:spPr>
                  <a:xfrm>
                    <a:off x="0" y="0"/>
                    <a:ext cx="6031993" cy="777240"/>
                  </a:xfrm>
                  <a:prstGeom prst="rect">
                    <a:avLst/>
                  </a:prstGeom>
                </pic:spPr>
              </pic:pic>
            </a:graphicData>
          </a:graphic>
        </wp:anchor>
      </w:drawing>
    </w:r>
  </w:p>
  <w:p w:rsidR="003D6DF0" w:rsidRDefault="00BB628B">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8298053</wp:posOffset>
              </wp:positionH>
              <wp:positionV relativeFrom="page">
                <wp:posOffset>6375400</wp:posOffset>
              </wp:positionV>
              <wp:extent cx="355600" cy="3937000"/>
              <wp:effectExtent l="0" t="0" r="0" b="0"/>
              <wp:wrapNone/>
              <wp:docPr id="68112" name="Group 68112"/>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68113" name="Picture 68113"/>
                        <pic:cNvPicPr/>
                      </pic:nvPicPr>
                      <pic:blipFill>
                        <a:blip r:embed="rId2"/>
                        <a:stretch>
                          <a:fillRect/>
                        </a:stretch>
                      </pic:blipFill>
                      <pic:spPr>
                        <a:xfrm rot="-5399999">
                          <a:off x="-1790699" y="1790699"/>
                          <a:ext cx="3937000" cy="355601"/>
                        </a:xfrm>
                        <a:prstGeom prst="rect">
                          <a:avLst/>
                        </a:prstGeom>
                      </pic:spPr>
                    </pic:pic>
                  </wpg:wgp>
                </a:graphicData>
              </a:graphic>
            </wp:anchor>
          </w:drawing>
        </mc:Choice>
        <mc:Fallback xmlns:a="http://schemas.openxmlformats.org/drawingml/2006/main">
          <w:pict>
            <v:group id="Group 68112" style="width:28pt;height:310pt;position:absolute;z-index:-2147483648;mso-position-horizontal-relative:page;mso-position-horizontal:absolute;margin-left:653.39pt;mso-position-vertical-relative:page;margin-top:502pt;" coordsize="3556,39370">
              <v:shape id="Picture 68113" style="position:absolute;width:39370;height:3556;left:-17906;top:17906;rotation:-89;" filled="f">
                <v:imagedata r:id="rId1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DF0" w:rsidRDefault="00BB628B">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page">
                <wp:posOffset>2027555</wp:posOffset>
              </wp:positionH>
              <wp:positionV relativeFrom="page">
                <wp:posOffset>504440</wp:posOffset>
              </wp:positionV>
              <wp:extent cx="6626098" cy="9807960"/>
              <wp:effectExtent l="0" t="0" r="0" b="0"/>
              <wp:wrapNone/>
              <wp:docPr id="68101" name="Group 68101"/>
              <wp:cNvGraphicFramePr/>
              <a:graphic xmlns:a="http://schemas.openxmlformats.org/drawingml/2006/main">
                <a:graphicData uri="http://schemas.microsoft.com/office/word/2010/wordprocessingGroup">
                  <wpg:wgp>
                    <wpg:cNvGrpSpPr/>
                    <wpg:grpSpPr>
                      <a:xfrm>
                        <a:off x="0" y="0"/>
                        <a:ext cx="6626098" cy="9807960"/>
                        <a:chOff x="0" y="0"/>
                        <a:chExt cx="6626098" cy="9807960"/>
                      </a:xfrm>
                    </wpg:grpSpPr>
                    <pic:pic xmlns:pic="http://schemas.openxmlformats.org/drawingml/2006/picture">
                      <pic:nvPicPr>
                        <pic:cNvPr id="68102" name="Picture 68102"/>
                        <pic:cNvPicPr/>
                      </pic:nvPicPr>
                      <pic:blipFill>
                        <a:blip r:embed="rId1"/>
                        <a:stretch>
                          <a:fillRect/>
                        </a:stretch>
                      </pic:blipFill>
                      <pic:spPr>
                        <a:xfrm>
                          <a:off x="0" y="0"/>
                          <a:ext cx="74676" cy="1524"/>
                        </a:xfrm>
                        <a:prstGeom prst="rect">
                          <a:avLst/>
                        </a:prstGeom>
                      </pic:spPr>
                    </pic:pic>
                    <pic:pic xmlns:pic="http://schemas.openxmlformats.org/drawingml/2006/picture">
                      <pic:nvPicPr>
                        <pic:cNvPr id="68103" name="Picture 68103"/>
                        <pic:cNvPicPr/>
                      </pic:nvPicPr>
                      <pic:blipFill>
                        <a:blip r:embed="rId2"/>
                        <a:stretch>
                          <a:fillRect/>
                        </a:stretch>
                      </pic:blipFill>
                      <pic:spPr>
                        <a:xfrm>
                          <a:off x="57912" y="329185"/>
                          <a:ext cx="57912" cy="1524"/>
                        </a:xfrm>
                        <a:prstGeom prst="rect">
                          <a:avLst/>
                        </a:prstGeom>
                      </pic:spPr>
                    </pic:pic>
                    <pic:pic xmlns:pic="http://schemas.openxmlformats.org/drawingml/2006/picture">
                      <pic:nvPicPr>
                        <pic:cNvPr id="68104" name="Picture 68104"/>
                        <pic:cNvPicPr/>
                      </pic:nvPicPr>
                      <pic:blipFill>
                        <a:blip r:embed="rId3"/>
                        <a:stretch>
                          <a:fillRect/>
                        </a:stretch>
                      </pic:blipFill>
                      <pic:spPr>
                        <a:xfrm rot="-5399999">
                          <a:off x="4479799" y="7661660"/>
                          <a:ext cx="3937000" cy="355601"/>
                        </a:xfrm>
                        <a:prstGeom prst="rect">
                          <a:avLst/>
                        </a:prstGeom>
                      </pic:spPr>
                    </pic:pic>
                  </wpg:wgp>
                </a:graphicData>
              </a:graphic>
            </wp:anchor>
          </w:drawing>
        </mc:Choice>
        <mc:Fallback xmlns:a="http://schemas.openxmlformats.org/drawingml/2006/main">
          <w:pict>
            <v:group id="Group 68101" style="width:521.74pt;height:772.28pt;position:absolute;z-index:-2147483648;mso-position-horizontal-relative:page;mso-position-horizontal:absolute;margin-left:159.65pt;mso-position-vertical-relative:page;margin-top:39.7197pt;" coordsize="66260,98079">
              <v:shape id="Picture 68102" style="position:absolute;width:746;height:15;left:0;top:0;" filled="f">
                <v:imagedata r:id="rId8"/>
              </v:shape>
              <v:shape id="Picture 68103" style="position:absolute;width:579;height:15;left:579;top:3291;" filled="f">
                <v:imagedata r:id="rId9"/>
              </v:shape>
              <v:shape id="Picture 68104" style="position:absolute;width:39370;height:3556;left:44797;top:76616;rotation:-89;" filled="f">
                <v:imagedata r:id="rId1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323FA"/>
    <w:multiLevelType w:val="hybridMultilevel"/>
    <w:tmpl w:val="BB3EDEE8"/>
    <w:lvl w:ilvl="0" w:tplc="E34EA2DE">
      <w:start w:val="1"/>
      <w:numFmt w:val="lowerLetter"/>
      <w:lvlText w:val="%1)"/>
      <w:lvlJc w:val="left"/>
      <w:pPr>
        <w:ind w:left="7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EEAD670">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12C5E6A">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A7220F0">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166BDC4">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884DF7A">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50EC1EC">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510A0F8">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BDA24F2">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5E43C9"/>
    <w:multiLevelType w:val="hybridMultilevel"/>
    <w:tmpl w:val="7C2C4A0E"/>
    <w:lvl w:ilvl="0" w:tplc="7BE8E9FA">
      <w:start w:val="1"/>
      <w:numFmt w:val="lowerLetter"/>
      <w:lvlText w:val="%1)"/>
      <w:lvlJc w:val="left"/>
      <w:pPr>
        <w:ind w:left="7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7709C96">
      <w:start w:val="1"/>
      <w:numFmt w:val="lowerLetter"/>
      <w:lvlText w:val="%2"/>
      <w:lvlJc w:val="left"/>
      <w:pPr>
        <w:ind w:left="14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5A4EA4A">
      <w:start w:val="1"/>
      <w:numFmt w:val="lowerRoman"/>
      <w:lvlText w:val="%3"/>
      <w:lvlJc w:val="left"/>
      <w:pPr>
        <w:ind w:left="21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40CB1EC">
      <w:start w:val="1"/>
      <w:numFmt w:val="decimal"/>
      <w:lvlText w:val="%4"/>
      <w:lvlJc w:val="left"/>
      <w:pPr>
        <w:ind w:left="28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8F6C99E">
      <w:start w:val="1"/>
      <w:numFmt w:val="lowerLetter"/>
      <w:lvlText w:val="%5"/>
      <w:lvlJc w:val="left"/>
      <w:pPr>
        <w:ind w:left="36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6B67144">
      <w:start w:val="1"/>
      <w:numFmt w:val="lowerRoman"/>
      <w:lvlText w:val="%6"/>
      <w:lvlJc w:val="left"/>
      <w:pPr>
        <w:ind w:left="43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130C58C">
      <w:start w:val="1"/>
      <w:numFmt w:val="decimal"/>
      <w:lvlText w:val="%7"/>
      <w:lvlJc w:val="left"/>
      <w:pPr>
        <w:ind w:left="50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5103CF8">
      <w:start w:val="1"/>
      <w:numFmt w:val="lowerLetter"/>
      <w:lvlText w:val="%8"/>
      <w:lvlJc w:val="left"/>
      <w:pPr>
        <w:ind w:left="57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4E4A334">
      <w:start w:val="1"/>
      <w:numFmt w:val="lowerRoman"/>
      <w:lvlText w:val="%9"/>
      <w:lvlJc w:val="left"/>
      <w:pPr>
        <w:ind w:left="64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C065509"/>
    <w:multiLevelType w:val="hybridMultilevel"/>
    <w:tmpl w:val="13560ED0"/>
    <w:lvl w:ilvl="0" w:tplc="92728C84">
      <w:start w:val="1"/>
      <w:numFmt w:val="upperRoman"/>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16DB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3A83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0B8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224A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9262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B622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F00B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2C4E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81259E"/>
    <w:multiLevelType w:val="hybridMultilevel"/>
    <w:tmpl w:val="A5646290"/>
    <w:lvl w:ilvl="0" w:tplc="AE0C939E">
      <w:start w:val="3"/>
      <w:numFmt w:val="upperRoman"/>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C4BD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245F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0DB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580D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A28D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2496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0CB9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06AF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F0"/>
    <w:rsid w:val="003D6DF0"/>
    <w:rsid w:val="00BB62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8D3AFE-9C81-460E-8751-234228CE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52"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110" w:line="249" w:lineRule="auto"/>
      <w:ind w:left="135"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 Id="rId10" Type="http://schemas.openxmlformats.org/officeDocument/2006/relationships/image" Target="media/image1090.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 Id="rId10" Type="http://schemas.openxmlformats.org/officeDocument/2006/relationships/image" Target="media/image1090.jpg"/></Relationships>
</file>

<file path=word/_rels/header3.xml.rels><?xml version="1.0" encoding="UTF-8" standalone="yes"?>
<Relationships xmlns="http://schemas.openxmlformats.org/package/2006/relationships"><Relationship Id="rId8" Type="http://schemas.openxmlformats.org/officeDocument/2006/relationships/image" Target="media/image74.jpg"/><Relationship Id="rId3" Type="http://schemas.openxmlformats.org/officeDocument/2006/relationships/image" Target="media/image3.jpg"/><Relationship Id="rId2" Type="http://schemas.openxmlformats.org/officeDocument/2006/relationships/image" Target="media/image5.jpg"/><Relationship Id="rId1" Type="http://schemas.openxmlformats.org/officeDocument/2006/relationships/image" Target="media/image4.jpg"/><Relationship Id="rId10" Type="http://schemas.openxmlformats.org/officeDocument/2006/relationships/image" Target="media/image1090.jpg"/><Relationship Id="rId9" Type="http://schemas.openxmlformats.org/officeDocument/2006/relationships/image" Target="media/image29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2166</Words>
  <Characters>11918</Characters>
  <Application>Microsoft Office Word</Application>
  <DocSecurity>0</DocSecurity>
  <Lines>99</Lines>
  <Paragraphs>28</Paragraphs>
  <ScaleCrop>false</ScaleCrop>
  <Company>HP</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2024-01-18T08:28:00Z</dcterms:created>
  <dcterms:modified xsi:type="dcterms:W3CDTF">2024-01-18T08:28:00Z</dcterms:modified>
</cp:coreProperties>
</file>