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77B" w:rsidRDefault="00C02570">
      <w:pPr>
        <w:spacing w:after="39" w:line="259" w:lineRule="auto"/>
        <w:ind w:left="740" w:right="0" w:firstLine="0"/>
        <w:jc w:val="left"/>
      </w:pPr>
      <w:bookmarkStart w:id="0" w:name="_GoBack"/>
      <w:bookmarkEnd w:id="0"/>
      <w:r>
        <w:rPr>
          <w:b/>
          <w:i w:val="0"/>
          <w:sz w:val="16"/>
        </w:rPr>
        <w:t xml:space="preserve"> </w:t>
      </w:r>
      <w:r>
        <w:rPr>
          <w:b/>
          <w:i w:val="0"/>
          <w:sz w:val="16"/>
        </w:rPr>
        <w:tab/>
      </w:r>
      <w:r>
        <w:rPr>
          <w:rFonts w:ascii="Times New Roman" w:eastAsia="Times New Roman" w:hAnsi="Times New Roman" w:cs="Times New Roman"/>
          <w:i w:val="0"/>
          <w:sz w:val="14"/>
        </w:rPr>
        <w:t xml:space="preserve"> </w:t>
      </w:r>
      <w:r>
        <w:rPr>
          <w:rFonts w:ascii="Times New Roman" w:eastAsia="Times New Roman" w:hAnsi="Times New Roman" w:cs="Times New Roman"/>
          <w:i w:val="0"/>
          <w:sz w:val="14"/>
        </w:rPr>
        <w:tab/>
      </w:r>
      <w:r>
        <w:rPr>
          <w:i w:val="0"/>
          <w:sz w:val="14"/>
        </w:rPr>
        <w:t xml:space="preserve"> </w:t>
      </w:r>
      <w:r>
        <w:rPr>
          <w:i w:val="0"/>
          <w:sz w:val="14"/>
        </w:rPr>
        <w:tab/>
        <w:t xml:space="preserve"> </w:t>
      </w:r>
    </w:p>
    <w:p w:rsidR="00BC277B" w:rsidRDefault="00C02570">
      <w:pPr>
        <w:spacing w:after="192" w:line="259" w:lineRule="auto"/>
        <w:ind w:left="740" w:right="0" w:firstLine="0"/>
        <w:jc w:val="left"/>
      </w:pPr>
      <w:r>
        <w:rPr>
          <w:i w:val="0"/>
          <w:sz w:val="14"/>
        </w:rPr>
        <w:t xml:space="preserve"> </w:t>
      </w:r>
      <w:r>
        <w:rPr>
          <w:i w:val="0"/>
          <w:sz w:val="14"/>
        </w:rPr>
        <w:tab/>
        <w:t xml:space="preserve"> </w:t>
      </w:r>
      <w:r>
        <w:rPr>
          <w:i w:val="0"/>
          <w:sz w:val="14"/>
        </w:rPr>
        <w:tab/>
        <w:t xml:space="preserve"> </w:t>
      </w:r>
      <w:r>
        <w:rPr>
          <w:i w:val="0"/>
          <w:sz w:val="14"/>
        </w:rPr>
        <w:tab/>
        <w:t xml:space="preserve"> </w:t>
      </w:r>
    </w:p>
    <w:p w:rsidR="00BC277B" w:rsidRDefault="00C02570">
      <w:pPr>
        <w:spacing w:line="250" w:lineRule="auto"/>
        <w:ind w:left="627" w:right="94"/>
      </w:pPr>
      <w:r>
        <w:rPr>
          <w:b/>
          <w:i w:val="0"/>
          <w:sz w:val="24"/>
        </w:rPr>
        <w:t>Acta</w:t>
      </w:r>
      <w:r>
        <w:rPr>
          <w:rFonts w:ascii="Times New Roman" w:eastAsia="Times New Roman" w:hAnsi="Times New Roman" w:cs="Times New Roman"/>
          <w:i w:val="0"/>
          <w:sz w:val="24"/>
        </w:rPr>
        <w:t xml:space="preserve"> </w:t>
      </w:r>
    </w:p>
    <w:p w:rsidR="00BC277B" w:rsidRDefault="00C02570">
      <w:pPr>
        <w:spacing w:line="250" w:lineRule="auto"/>
        <w:ind w:left="627" w:right="94"/>
      </w:pPr>
      <w:r>
        <w:rPr>
          <w:b/>
          <w:i w:val="0"/>
          <w:sz w:val="24"/>
        </w:rPr>
        <w:t xml:space="preserve">Sesión Ordinaria Junta Gobierno Local de 20-12-2021. </w:t>
      </w:r>
    </w:p>
    <w:p w:rsidR="00BC277B" w:rsidRDefault="00C02570">
      <w:pPr>
        <w:spacing w:after="0" w:line="259" w:lineRule="auto"/>
        <w:ind w:left="632" w:right="0" w:firstLine="0"/>
        <w:jc w:val="left"/>
      </w:pPr>
      <w:r>
        <w:rPr>
          <w:rFonts w:ascii="Times New Roman" w:eastAsia="Times New Roman" w:hAnsi="Times New Roman" w:cs="Times New Roman"/>
          <w:i w:val="0"/>
          <w:sz w:val="24"/>
        </w:rPr>
        <w:t xml:space="preserve"> </w:t>
      </w:r>
      <w:r>
        <w:rPr>
          <w:rFonts w:ascii="Calibri" w:eastAsia="Calibri" w:hAnsi="Calibri" w:cs="Calibri"/>
          <w:i w:val="0"/>
          <w:noProof/>
        </w:rPr>
        <mc:AlternateContent>
          <mc:Choice Requires="wpg">
            <w:drawing>
              <wp:inline distT="0" distB="0" distL="0" distR="0">
                <wp:extent cx="6057900" cy="25908"/>
                <wp:effectExtent l="0" t="0" r="0" b="0"/>
                <wp:docPr id="126515" name="Group 126515"/>
                <wp:cNvGraphicFramePr/>
                <a:graphic xmlns:a="http://schemas.openxmlformats.org/drawingml/2006/main">
                  <a:graphicData uri="http://schemas.microsoft.com/office/word/2010/wordprocessingGroup">
                    <wpg:wgp>
                      <wpg:cNvGrpSpPr/>
                      <wpg:grpSpPr>
                        <a:xfrm>
                          <a:off x="0" y="0"/>
                          <a:ext cx="6057900" cy="25908"/>
                          <a:chOff x="0" y="0"/>
                          <a:chExt cx="6057900" cy="25908"/>
                        </a:xfrm>
                      </wpg:grpSpPr>
                      <wps:wsp>
                        <wps:cNvPr id="149" name="Shape 149"/>
                        <wps:cNvSpPr/>
                        <wps:spPr>
                          <a:xfrm>
                            <a:off x="0" y="0"/>
                            <a:ext cx="6057900" cy="0"/>
                          </a:xfrm>
                          <a:custGeom>
                            <a:avLst/>
                            <a:gdLst/>
                            <a:ahLst/>
                            <a:cxnLst/>
                            <a:rect l="0" t="0" r="0" b="0"/>
                            <a:pathLst>
                              <a:path w="6057900">
                                <a:moveTo>
                                  <a:pt x="0" y="0"/>
                                </a:moveTo>
                                <a:lnTo>
                                  <a:pt x="605790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515" style="width:477pt;height:2.04pt;mso-position-horizontal-relative:char;mso-position-vertical-relative:line" coordsize="60579,259">
                <v:shape id="Shape 149" style="position:absolute;width:60579;height:0;left:0;top:0;" coordsize="6057900,0" path="m0,0l6057900,0">
                  <v:stroke weight="2.04pt" endcap="square" joinstyle="miter" miterlimit="10" on="true" color="#993366"/>
                  <v:fill on="false" color="#000000" opacity="0"/>
                </v:shape>
              </v:group>
            </w:pict>
          </mc:Fallback>
        </mc:AlternateContent>
      </w:r>
    </w:p>
    <w:p w:rsidR="00BC277B" w:rsidRDefault="00C02570">
      <w:pPr>
        <w:spacing w:after="0" w:line="259" w:lineRule="auto"/>
        <w:ind w:left="582" w:right="0" w:firstLine="0"/>
        <w:jc w:val="center"/>
      </w:pPr>
      <w:r>
        <w:rPr>
          <w:b/>
          <w:i w:val="0"/>
        </w:rPr>
        <w:t xml:space="preserve"> </w:t>
      </w:r>
    </w:p>
    <w:p w:rsidR="00BC277B" w:rsidRDefault="00C02570">
      <w:pPr>
        <w:pStyle w:val="Ttulo1"/>
        <w:spacing w:after="0"/>
        <w:ind w:left="815" w:right="282"/>
      </w:pPr>
      <w:r>
        <w:t>A C T A</w:t>
      </w:r>
      <w:r>
        <w:rPr>
          <w:rFonts w:ascii="Times New Roman" w:eastAsia="Times New Roman" w:hAnsi="Times New Roman" w:cs="Times New Roman"/>
          <w:b w:val="0"/>
          <w:sz w:val="24"/>
        </w:rPr>
        <w:t xml:space="preserve"> </w:t>
      </w:r>
      <w:r>
        <w:t>DE LA SESIÓN ORDINARIA CELEBRADA POR LA JUNTA DE GOBIERNO LOCAL EL DÍA 20 DE DICIEMBRE DE 2021</w:t>
      </w:r>
      <w:r>
        <w:rPr>
          <w:rFonts w:ascii="Times New Roman" w:eastAsia="Times New Roman" w:hAnsi="Times New Roman" w:cs="Times New Roman"/>
          <w:b w:val="0"/>
          <w:sz w:val="24"/>
        </w:rPr>
        <w:t xml:space="preserve"> </w:t>
      </w:r>
    </w:p>
    <w:p w:rsidR="00BC277B" w:rsidRDefault="00C02570">
      <w:pPr>
        <w:spacing w:after="0" w:line="259" w:lineRule="auto"/>
        <w:ind w:left="632" w:right="0" w:firstLine="0"/>
        <w:jc w:val="left"/>
      </w:pPr>
      <w:r>
        <w:rPr>
          <w:i w:val="0"/>
          <w:sz w:val="20"/>
        </w:rPr>
        <w:t xml:space="preserve"> </w:t>
      </w:r>
    </w:p>
    <w:p w:rsidR="00BC277B" w:rsidRDefault="00C02570">
      <w:pPr>
        <w:spacing w:after="22" w:line="259" w:lineRule="auto"/>
        <w:ind w:left="632" w:right="0" w:firstLine="0"/>
        <w:jc w:val="left"/>
      </w:pPr>
      <w:r>
        <w:rPr>
          <w:i w:val="0"/>
          <w:sz w:val="20"/>
        </w:rPr>
        <w:t xml:space="preserve"> </w:t>
      </w:r>
      <w:r>
        <w:rPr>
          <w:i w:val="0"/>
          <w:sz w:val="20"/>
        </w:rPr>
        <w:tab/>
      </w:r>
      <w:r>
        <w:rPr>
          <w:rFonts w:ascii="Times New Roman" w:eastAsia="Times New Roman" w:hAnsi="Times New Roman" w:cs="Times New Roman"/>
          <w:i w:val="0"/>
          <w:sz w:val="24"/>
        </w:rPr>
        <w:t xml:space="preserve"> </w:t>
      </w:r>
    </w:p>
    <w:p w:rsidR="00BC277B" w:rsidRDefault="00C02570">
      <w:pPr>
        <w:spacing w:after="28" w:line="275" w:lineRule="auto"/>
        <w:ind w:left="627" w:right="0"/>
        <w:jc w:val="left"/>
      </w:pPr>
      <w:r>
        <w:rPr>
          <w:b/>
          <w:i w:val="0"/>
        </w:rPr>
        <w:t xml:space="preserve">SRES. ASISTENTES: </w:t>
      </w:r>
      <w:r>
        <w:rPr>
          <w:b/>
          <w:i w:val="0"/>
        </w:rPr>
        <w:tab/>
      </w:r>
      <w:r>
        <w:rPr>
          <w:i w:val="0"/>
        </w:rPr>
        <w:t xml:space="preserve">En Candelaria, a 20 de diciembre de dos mil </w:t>
      </w:r>
      <w:r>
        <w:rPr>
          <w:b/>
          <w:i w:val="0"/>
        </w:rPr>
        <w:t xml:space="preserve"> </w:t>
      </w:r>
      <w:r>
        <w:rPr>
          <w:b/>
          <w:i w:val="0"/>
        </w:rPr>
        <w:tab/>
      </w:r>
      <w:r>
        <w:rPr>
          <w:i w:val="0"/>
        </w:rPr>
        <w:t xml:space="preserve">veintiunos, siendo las 11:00 horas, se constituyó </w:t>
      </w:r>
      <w:r>
        <w:rPr>
          <w:b/>
          <w:i w:val="0"/>
        </w:rPr>
        <w:t xml:space="preserve">Alcaldesa-Presidenta </w:t>
      </w:r>
      <w:r>
        <w:rPr>
          <w:b/>
          <w:i w:val="0"/>
        </w:rPr>
        <w:tab/>
      </w:r>
      <w:r>
        <w:rPr>
          <w:i w:val="0"/>
        </w:rPr>
        <w:t xml:space="preserve">la Junta de Gobierno Local en primera Dª María Concepción Brito Núñez </w:t>
      </w:r>
      <w:r>
        <w:rPr>
          <w:i w:val="0"/>
        </w:rPr>
        <w:tab/>
        <w:t xml:space="preserve">convocatoria en la Sala de reuniones de la Casa </w:t>
      </w:r>
    </w:p>
    <w:p w:rsidR="00BC277B" w:rsidRDefault="00C02570">
      <w:pPr>
        <w:tabs>
          <w:tab w:val="center" w:pos="632"/>
          <w:tab w:val="center" w:pos="7734"/>
        </w:tabs>
        <w:spacing w:after="25" w:line="248" w:lineRule="auto"/>
        <w:ind w:left="0" w:right="0" w:firstLine="0"/>
        <w:jc w:val="left"/>
      </w:pPr>
      <w:r>
        <w:rPr>
          <w:rFonts w:ascii="Calibri" w:eastAsia="Calibri" w:hAnsi="Calibri" w:cs="Calibri"/>
          <w:i w:val="0"/>
        </w:rPr>
        <w:tab/>
      </w:r>
      <w:r>
        <w:rPr>
          <w:i w:val="0"/>
        </w:rPr>
        <w:t xml:space="preserve"> </w:t>
      </w:r>
      <w:r>
        <w:rPr>
          <w:i w:val="0"/>
        </w:rPr>
        <w:tab/>
        <w:t xml:space="preserve">Consistorial bajo la presidencia de la Sra. </w:t>
      </w:r>
    </w:p>
    <w:p w:rsidR="00BC277B" w:rsidRDefault="00C02570">
      <w:pPr>
        <w:tabs>
          <w:tab w:val="center" w:pos="1751"/>
          <w:tab w:val="right" w:pos="10305"/>
        </w:tabs>
        <w:spacing w:after="29" w:line="248" w:lineRule="auto"/>
        <w:ind w:left="0" w:right="0" w:firstLine="0"/>
        <w:jc w:val="left"/>
      </w:pPr>
      <w:r>
        <w:rPr>
          <w:rFonts w:ascii="Calibri" w:eastAsia="Calibri" w:hAnsi="Calibri" w:cs="Calibri"/>
          <w:i w:val="0"/>
        </w:rPr>
        <w:tab/>
      </w:r>
      <w:r>
        <w:rPr>
          <w:b/>
          <w:i w:val="0"/>
        </w:rPr>
        <w:t xml:space="preserve">Tenientes de Alcalde: </w:t>
      </w:r>
      <w:r>
        <w:rPr>
          <w:b/>
          <w:i w:val="0"/>
        </w:rPr>
        <w:tab/>
      </w:r>
      <w:r>
        <w:rPr>
          <w:i w:val="0"/>
        </w:rPr>
        <w:t xml:space="preserve">Alcaldesa, Doña María Concepción Brito Núñez, </w:t>
      </w:r>
    </w:p>
    <w:p w:rsidR="00BC277B" w:rsidRDefault="00C02570">
      <w:pPr>
        <w:spacing w:after="38" w:line="248" w:lineRule="auto"/>
        <w:ind w:left="627" w:right="249"/>
      </w:pPr>
      <w:r>
        <w:rPr>
          <w:i w:val="0"/>
        </w:rPr>
        <w:t>Dª Hilaria Cecilia Otazo González con asistencia de los Sres. Tenientes de Alcalde D. José Francisco Pinto Ramos expresados al margen, al objeto de celebrar Dª Margarita Eva Tendero Barr</w:t>
      </w:r>
      <w:r>
        <w:rPr>
          <w:i w:val="0"/>
        </w:rPr>
        <w:t xml:space="preserve">oso sesión ordinaria y tratar de los asuntos Dª Olivia Concepción Pérez Díaz comprendidos en el orden del día de la  </w:t>
      </w:r>
      <w:r>
        <w:rPr>
          <w:i w:val="0"/>
        </w:rPr>
        <w:tab/>
        <w:t xml:space="preserve">convocatoria. </w:t>
      </w:r>
    </w:p>
    <w:p w:rsidR="00BC277B" w:rsidRDefault="00C02570">
      <w:pPr>
        <w:spacing w:after="46" w:line="249" w:lineRule="auto"/>
        <w:ind w:left="627" w:right="96"/>
      </w:pPr>
      <w:r>
        <w:rPr>
          <w:b/>
          <w:i w:val="0"/>
        </w:rPr>
        <w:t xml:space="preserve">Secretario: </w:t>
      </w:r>
    </w:p>
    <w:p w:rsidR="00BC277B" w:rsidRDefault="00C02570">
      <w:pPr>
        <w:tabs>
          <w:tab w:val="center" w:pos="2692"/>
          <w:tab w:val="right" w:pos="10305"/>
        </w:tabs>
        <w:spacing w:after="137" w:line="248" w:lineRule="auto"/>
        <w:ind w:left="0" w:right="0" w:firstLine="0"/>
        <w:jc w:val="left"/>
      </w:pPr>
      <w:r>
        <w:rPr>
          <w:rFonts w:ascii="Calibri" w:eastAsia="Calibri" w:hAnsi="Calibri" w:cs="Calibri"/>
          <w:i w:val="0"/>
        </w:rPr>
        <w:tab/>
      </w:r>
      <w:r>
        <w:rPr>
          <w:i w:val="0"/>
        </w:rPr>
        <w:t>D. Octavio Manuel Fernández Hernández</w:t>
      </w:r>
      <w:r>
        <w:rPr>
          <w:b/>
          <w:i w:val="0"/>
        </w:rPr>
        <w:t>.</w:t>
      </w:r>
      <w:r>
        <w:rPr>
          <w:i w:val="0"/>
        </w:rPr>
        <w:t xml:space="preserve"> </w:t>
      </w:r>
      <w:r>
        <w:rPr>
          <w:i w:val="0"/>
        </w:rPr>
        <w:tab/>
        <w:t xml:space="preserve">Asiste el Secretario General del Ayuntamiento D. </w:t>
      </w:r>
    </w:p>
    <w:p w:rsidR="00BC277B" w:rsidRDefault="00C02570">
      <w:pPr>
        <w:tabs>
          <w:tab w:val="center" w:pos="632"/>
          <w:tab w:val="center" w:pos="7332"/>
        </w:tabs>
        <w:spacing w:after="3" w:line="248" w:lineRule="auto"/>
        <w:ind w:left="0" w:right="0" w:firstLine="0"/>
        <w:jc w:val="left"/>
      </w:pPr>
      <w:r>
        <w:rPr>
          <w:rFonts w:ascii="Calibri" w:eastAsia="Calibri" w:hAnsi="Calibri" w:cs="Calibri"/>
          <w:i w:val="0"/>
        </w:rPr>
        <w:tab/>
      </w:r>
      <w:r>
        <w:rPr>
          <w:i w:val="0"/>
          <w:sz w:val="34"/>
          <w:vertAlign w:val="superscript"/>
        </w:rPr>
        <w:t xml:space="preserve"> </w:t>
      </w:r>
      <w:r>
        <w:rPr>
          <w:i w:val="0"/>
          <w:sz w:val="34"/>
          <w:vertAlign w:val="superscript"/>
        </w:rPr>
        <w:tab/>
      </w:r>
      <w:r>
        <w:rPr>
          <w:i w:val="0"/>
        </w:rPr>
        <w:t xml:space="preserve">Octavio </w:t>
      </w:r>
      <w:r>
        <w:rPr>
          <w:i w:val="0"/>
        </w:rPr>
        <w:t xml:space="preserve">Manuel Fernández Hernández. </w:t>
      </w:r>
    </w:p>
    <w:p w:rsidR="00BC277B" w:rsidRDefault="00C02570">
      <w:pPr>
        <w:spacing w:after="0" w:line="259" w:lineRule="auto"/>
        <w:ind w:left="632" w:right="0" w:firstLine="0"/>
        <w:jc w:val="left"/>
      </w:pPr>
      <w:r>
        <w:rPr>
          <w:i w:val="0"/>
          <w:sz w:val="20"/>
        </w:rPr>
        <w:t xml:space="preserve"> </w:t>
      </w:r>
      <w:r>
        <w:rPr>
          <w:i w:val="0"/>
          <w:sz w:val="20"/>
        </w:rPr>
        <w:tab/>
        <w:t xml:space="preserve"> </w:t>
      </w:r>
    </w:p>
    <w:p w:rsidR="00BC277B" w:rsidRDefault="00C02570">
      <w:pPr>
        <w:spacing w:after="259"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1597787</wp:posOffset>
                </wp:positionH>
                <wp:positionV relativeFrom="page">
                  <wp:posOffset>440283</wp:posOffset>
                </wp:positionV>
                <wp:extent cx="2618619" cy="915315"/>
                <wp:effectExtent l="0" t="0" r="0" b="0"/>
                <wp:wrapTopAndBottom/>
                <wp:docPr id="126512" name="Group 126512"/>
                <wp:cNvGraphicFramePr/>
                <a:graphic xmlns:a="http://schemas.openxmlformats.org/drawingml/2006/main">
                  <a:graphicData uri="http://schemas.microsoft.com/office/word/2010/wordprocessingGroup">
                    <wpg:wgp>
                      <wpg:cNvGrpSpPr/>
                      <wpg:grpSpPr>
                        <a:xfrm>
                          <a:off x="0" y="0"/>
                          <a:ext cx="2618619" cy="915315"/>
                          <a:chOff x="0" y="0"/>
                          <a:chExt cx="2618619" cy="915315"/>
                        </a:xfrm>
                      </wpg:grpSpPr>
                      <wps:wsp>
                        <wps:cNvPr id="6" name="Shape 6"/>
                        <wps:cNvSpPr/>
                        <wps:spPr>
                          <a:xfrm>
                            <a:off x="904494" y="115215"/>
                            <a:ext cx="0" cy="800100"/>
                          </a:xfrm>
                          <a:custGeom>
                            <a:avLst/>
                            <a:gdLst/>
                            <a:ahLst/>
                            <a:cxnLst/>
                            <a:rect l="0" t="0" r="0" b="0"/>
                            <a:pathLst>
                              <a:path h="800100">
                                <a:moveTo>
                                  <a:pt x="0" y="0"/>
                                </a:moveTo>
                                <a:lnTo>
                                  <a:pt x="0" y="800100"/>
                                </a:lnTo>
                              </a:path>
                            </a:pathLst>
                          </a:custGeom>
                          <a:ln w="28956" cap="sq">
                            <a:miter lim="127000"/>
                          </a:ln>
                        </wps:spPr>
                        <wps:style>
                          <a:lnRef idx="1">
                            <a:srgbClr val="993366"/>
                          </a:lnRef>
                          <a:fillRef idx="0">
                            <a:srgbClr val="000000">
                              <a:alpha val="0"/>
                            </a:srgbClr>
                          </a:fillRef>
                          <a:effectRef idx="0">
                            <a:scrgbClr r="0" g="0" b="0"/>
                          </a:effectRef>
                          <a:fontRef idx="none"/>
                        </wps:style>
                        <wps:bodyPr/>
                      </wps:wsp>
                      <pic:pic xmlns:pic="http://schemas.openxmlformats.org/drawingml/2006/picture">
                        <pic:nvPicPr>
                          <pic:cNvPr id="8" name="Picture 8"/>
                          <pic:cNvPicPr/>
                        </pic:nvPicPr>
                        <pic:blipFill>
                          <a:blip r:embed="rId7"/>
                          <a:stretch>
                            <a:fillRect/>
                          </a:stretch>
                        </pic:blipFill>
                        <pic:spPr>
                          <a:xfrm>
                            <a:off x="0" y="153"/>
                            <a:ext cx="754380" cy="912876"/>
                          </a:xfrm>
                          <a:prstGeom prst="rect">
                            <a:avLst/>
                          </a:prstGeom>
                        </pic:spPr>
                      </pic:pic>
                      <wps:wsp>
                        <wps:cNvPr id="10" name="Rectangle 10"/>
                        <wps:cNvSpPr/>
                        <wps:spPr>
                          <a:xfrm>
                            <a:off x="23165" y="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1" name="Rectangle 11"/>
                        <wps:cNvSpPr/>
                        <wps:spPr>
                          <a:xfrm>
                            <a:off x="23165" y="17526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9" name="Rectangle 19"/>
                        <wps:cNvSpPr/>
                        <wps:spPr>
                          <a:xfrm>
                            <a:off x="1265174" y="93673"/>
                            <a:ext cx="37731" cy="151421"/>
                          </a:xfrm>
                          <a:prstGeom prst="rect">
                            <a:avLst/>
                          </a:prstGeom>
                          <a:ln>
                            <a:noFill/>
                          </a:ln>
                        </wps:spPr>
                        <wps:txbx>
                          <w:txbxContent>
                            <w:p w:rsidR="00BC277B" w:rsidRDefault="00C02570">
                              <w:pPr>
                                <w:spacing w:after="160" w:line="259" w:lineRule="auto"/>
                                <w:ind w:left="0" w:right="0" w:firstLine="0"/>
                                <w:jc w:val="left"/>
                              </w:pPr>
                              <w:r>
                                <w:rPr>
                                  <w:i w:val="0"/>
                                  <w:sz w:val="16"/>
                                </w:rPr>
                                <w:t xml:space="preserve"> </w:t>
                              </w:r>
                            </w:p>
                          </w:txbxContent>
                        </wps:txbx>
                        <wps:bodyPr horzOverflow="overflow" vert="horz" lIns="0" tIns="0" rIns="0" bIns="0" rtlCol="0">
                          <a:noAutofit/>
                        </wps:bodyPr>
                      </wps:wsp>
                      <wps:wsp>
                        <wps:cNvPr id="20" name="Rectangle 20"/>
                        <wps:cNvSpPr/>
                        <wps:spPr>
                          <a:xfrm>
                            <a:off x="1265174" y="210655"/>
                            <a:ext cx="42236" cy="169502"/>
                          </a:xfrm>
                          <a:prstGeom prst="rect">
                            <a:avLst/>
                          </a:prstGeom>
                          <a:ln>
                            <a:noFill/>
                          </a:ln>
                        </wps:spPr>
                        <wps:txbx>
                          <w:txbxContent>
                            <w:p w:rsidR="00BC277B" w:rsidRDefault="00C02570">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1" name="Rectangle 21"/>
                        <wps:cNvSpPr/>
                        <wps:spPr>
                          <a:xfrm>
                            <a:off x="1265174" y="341719"/>
                            <a:ext cx="42236" cy="169502"/>
                          </a:xfrm>
                          <a:prstGeom prst="rect">
                            <a:avLst/>
                          </a:prstGeom>
                          <a:ln>
                            <a:noFill/>
                          </a:ln>
                        </wps:spPr>
                        <wps:txbx>
                          <w:txbxContent>
                            <w:p w:rsidR="00BC277B" w:rsidRDefault="00C02570">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2" name="Rectangle 22"/>
                        <wps:cNvSpPr/>
                        <wps:spPr>
                          <a:xfrm>
                            <a:off x="1265174" y="472783"/>
                            <a:ext cx="1754427" cy="169502"/>
                          </a:xfrm>
                          <a:prstGeom prst="rect">
                            <a:avLst/>
                          </a:prstGeom>
                          <a:ln>
                            <a:noFill/>
                          </a:ln>
                        </wps:spPr>
                        <wps:txbx>
                          <w:txbxContent>
                            <w:p w:rsidR="00BC277B" w:rsidRDefault="00C02570">
                              <w:pPr>
                                <w:spacing w:after="160" w:line="259" w:lineRule="auto"/>
                                <w:ind w:left="0" w:right="0" w:firstLine="0"/>
                                <w:jc w:val="left"/>
                              </w:pPr>
                              <w:r>
                                <w:rPr>
                                  <w:b/>
                                  <w:i w:val="0"/>
                                  <w:sz w:val="18"/>
                                </w:rPr>
                                <w:t>SECRETARÍA GENERAL</w:t>
                              </w:r>
                            </w:p>
                          </w:txbxContent>
                        </wps:txbx>
                        <wps:bodyPr horzOverflow="overflow" vert="horz" lIns="0" tIns="0" rIns="0" bIns="0" rtlCol="0">
                          <a:noAutofit/>
                        </wps:bodyPr>
                      </wps:wsp>
                      <wps:wsp>
                        <wps:cNvPr id="23" name="Rectangle 23"/>
                        <wps:cNvSpPr/>
                        <wps:spPr>
                          <a:xfrm>
                            <a:off x="2586863" y="472783"/>
                            <a:ext cx="42236" cy="169502"/>
                          </a:xfrm>
                          <a:prstGeom prst="rect">
                            <a:avLst/>
                          </a:prstGeom>
                          <a:ln>
                            <a:noFill/>
                          </a:ln>
                        </wps:spPr>
                        <wps:txbx>
                          <w:txbxContent>
                            <w:p w:rsidR="00BC277B" w:rsidRDefault="00C02570">
                              <w:pPr>
                                <w:spacing w:after="160" w:line="259" w:lineRule="auto"/>
                                <w:ind w:left="0" w:right="0" w:firstLine="0"/>
                                <w:jc w:val="left"/>
                              </w:pPr>
                              <w:r>
                                <w:rPr>
                                  <w:b/>
                                  <w:i w:val="0"/>
                                  <w:sz w:val="18"/>
                                </w:rPr>
                                <w:t xml:space="preserve"> </w:t>
                              </w:r>
                            </w:p>
                          </w:txbxContent>
                        </wps:txbx>
                        <wps:bodyPr horzOverflow="overflow" vert="horz" lIns="0" tIns="0" rIns="0" bIns="0" rtlCol="0">
                          <a:noAutofit/>
                        </wps:bodyPr>
                      </wps:wsp>
                      <wps:wsp>
                        <wps:cNvPr id="24" name="Rectangle 24"/>
                        <wps:cNvSpPr/>
                        <wps:spPr>
                          <a:xfrm>
                            <a:off x="1265174" y="607515"/>
                            <a:ext cx="37731" cy="151421"/>
                          </a:xfrm>
                          <a:prstGeom prst="rect">
                            <a:avLst/>
                          </a:prstGeom>
                          <a:ln>
                            <a:noFill/>
                          </a:ln>
                        </wps:spPr>
                        <wps:txbx>
                          <w:txbxContent>
                            <w:p w:rsidR="00BC277B" w:rsidRDefault="00C02570">
                              <w:pPr>
                                <w:spacing w:after="160" w:line="259" w:lineRule="auto"/>
                                <w:ind w:left="0" w:right="0" w:firstLine="0"/>
                                <w:jc w:val="left"/>
                              </w:pPr>
                              <w:r>
                                <w:rPr>
                                  <w:b/>
                                  <w:i w:val="0"/>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6512" style="width:206.19pt;height:72.072pt;position:absolute;mso-position-horizontal-relative:page;mso-position-horizontal:absolute;margin-left:125.81pt;mso-position-vertical-relative:page;margin-top:34.668pt;" coordsize="26186,9153">
                <v:shape id="Shape 6" style="position:absolute;width:0;height:8001;left:9044;top:1152;" coordsize="0,800100" path="m0,0l0,800100">
                  <v:stroke weight="2.28pt" endcap="square" joinstyle="miter" miterlimit="10" on="true" color="#993366"/>
                  <v:fill on="false" color="#000000" opacity="0"/>
                </v:shape>
                <v:shape id="Picture 8" style="position:absolute;width:7543;height:9128;left:0;top:1;" filled="f">
                  <v:imagedata r:id="rId8"/>
                </v:shape>
                <v:rect id="Rectangle 10" style="position:absolute;width:506;height:2243;left:23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1" style="position:absolute;width:506;height:2243;left:231;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9" style="position:absolute;width:377;height:1514;left:12651;top:936;" filled="f" stroked="f">
                  <v:textbox inset="0,0,0,0">
                    <w:txbxContent>
                      <w:p>
                        <w:pPr>
                          <w:spacing w:before="0" w:after="160" w:line="259" w:lineRule="auto"/>
                          <w:ind w:left="0" w:right="0" w:firstLine="0"/>
                          <w:jc w:val="left"/>
                        </w:pPr>
                        <w:r>
                          <w:rPr>
                            <w:rFonts w:cs="Arial" w:hAnsi="Arial" w:eastAsia="Arial" w:ascii="Arial"/>
                            <w:i w:val="0"/>
                            <w:sz w:val="16"/>
                          </w:rPr>
                          <w:t xml:space="preserve"> </w:t>
                        </w:r>
                      </w:p>
                    </w:txbxContent>
                  </v:textbox>
                </v:rect>
                <v:rect id="Rectangle 20" style="position:absolute;width:422;height:1695;left:12651;top:2106;"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1" style="position:absolute;width:422;height:1695;left:12651;top:341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2" style="position:absolute;width:17544;height:1695;left:12651;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SECRETARÍA GENERAL</w:t>
                        </w:r>
                      </w:p>
                    </w:txbxContent>
                  </v:textbox>
                </v:rect>
                <v:rect id="Rectangle 23" style="position:absolute;width:422;height:1695;left:25868;top:4727;" filled="f" stroked="f">
                  <v:textbox inset="0,0,0,0">
                    <w:txbxContent>
                      <w:p>
                        <w:pPr>
                          <w:spacing w:before="0" w:after="160" w:line="259" w:lineRule="auto"/>
                          <w:ind w:left="0" w:right="0" w:firstLine="0"/>
                          <w:jc w:val="left"/>
                        </w:pPr>
                        <w:r>
                          <w:rPr>
                            <w:rFonts w:cs="Arial" w:hAnsi="Arial" w:eastAsia="Arial" w:ascii="Arial"/>
                            <w:b w:val="1"/>
                            <w:i w:val="0"/>
                            <w:sz w:val="18"/>
                          </w:rPr>
                          <w:t xml:space="preserve"> </w:t>
                        </w:r>
                      </w:p>
                    </w:txbxContent>
                  </v:textbox>
                </v:rect>
                <v:rect id="Rectangle 24" style="position:absolute;width:377;height:1514;left:12651;top:6075;" filled="f" stroked="f">
                  <v:textbox inset="0,0,0,0">
                    <w:txbxContent>
                      <w:p>
                        <w:pPr>
                          <w:spacing w:before="0" w:after="160" w:line="259" w:lineRule="auto"/>
                          <w:ind w:left="0" w:right="0" w:firstLine="0"/>
                          <w:jc w:val="left"/>
                        </w:pPr>
                        <w:r>
                          <w:rPr>
                            <w:rFonts w:cs="Arial" w:hAnsi="Arial" w:eastAsia="Arial" w:ascii="Arial"/>
                            <w:b w:val="1"/>
                            <w:i w:val="0"/>
                            <w:sz w:val="16"/>
                          </w:rPr>
                          <w:t xml:space="preserve"> </w:t>
                        </w:r>
                      </w:p>
                    </w:txbxContent>
                  </v:textbox>
                </v:rect>
                <w10:wrap type="topAndBottom"/>
              </v:group>
            </w:pict>
          </mc:Fallback>
        </mc:AlternateContent>
      </w:r>
      <w:r>
        <w:rPr>
          <w:rFonts w:ascii="Calibri" w:eastAsia="Calibri" w:hAnsi="Calibri" w:cs="Calibri"/>
          <w:i w:val="0"/>
          <w:noProof/>
        </w:rPr>
        <mc:AlternateContent>
          <mc:Choice Requires="wpg">
            <w:drawing>
              <wp:anchor distT="0" distB="0" distL="114300" distR="114300" simplePos="0" relativeHeight="25165926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6516" name="Group 12651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52" name="Rectangle 152"/>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53" name="Rectangle 153"/>
                        <wps:cNvSpPr/>
                        <wps:spPr>
                          <a:xfrm rot="-5399999">
                            <a:off x="-2042224" y="1262502"/>
                            <a:ext cx="4350075"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6516" style="width:12.7031pt;height:275.13pt;position:absolute;mso-position-horizontal-relative:page;mso-position-horizontal:absolute;margin-left:682.278pt;mso-position-vertical-relative:page;margin-top:536.79pt;" coordsize="1613,34941">
                <v:rect id="Rectangle 152"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53" style="position:absolute;width:43500;height:1132;left:-20422;top:126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 de 103 </w:t>
                        </w:r>
                      </w:p>
                    </w:txbxContent>
                  </v:textbox>
                </v:rect>
                <w10:wrap type="square"/>
              </v:group>
            </w:pict>
          </mc:Fallback>
        </mc:AlternateContent>
      </w: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254000</wp:posOffset>
                </wp:positionH>
                <wp:positionV relativeFrom="page">
                  <wp:posOffset>1397000</wp:posOffset>
                </wp:positionV>
                <wp:extent cx="368300" cy="5921756"/>
                <wp:effectExtent l="0" t="0" r="0" b="0"/>
                <wp:wrapSquare wrapText="bothSides"/>
                <wp:docPr id="126517" name="Group 126517"/>
                <wp:cNvGraphicFramePr/>
                <a:graphic xmlns:a="http://schemas.openxmlformats.org/drawingml/2006/main">
                  <a:graphicData uri="http://schemas.microsoft.com/office/word/2010/wordprocessingGroup">
                    <wpg:wgp>
                      <wpg:cNvGrpSpPr/>
                      <wpg:grpSpPr>
                        <a:xfrm>
                          <a:off x="0" y="0"/>
                          <a:ext cx="368300" cy="5921756"/>
                          <a:chOff x="0" y="0"/>
                          <a:chExt cx="368300" cy="5921756"/>
                        </a:xfrm>
                      </wpg:grpSpPr>
                      <wps:wsp>
                        <wps:cNvPr id="154" name="Shape 154"/>
                        <wps:cNvSpPr/>
                        <wps:spPr>
                          <a:xfrm>
                            <a:off x="0" y="0"/>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s:wsp>
                        <wps:cNvPr id="155" name="Shape 155"/>
                        <wps:cNvSpPr/>
                        <wps:spPr>
                          <a:xfrm>
                            <a:off x="0" y="2992628"/>
                            <a:ext cx="368300" cy="2929128"/>
                          </a:xfrm>
                          <a:custGeom>
                            <a:avLst/>
                            <a:gdLst/>
                            <a:ahLst/>
                            <a:cxnLst/>
                            <a:rect l="0" t="0" r="0" b="0"/>
                            <a:pathLst>
                              <a:path w="368300" h="2929128">
                                <a:moveTo>
                                  <a:pt x="0" y="2929128"/>
                                </a:moveTo>
                                <a:lnTo>
                                  <a:pt x="368300" y="2929128"/>
                                </a:lnTo>
                                <a:lnTo>
                                  <a:pt x="368300" y="0"/>
                                </a:lnTo>
                                <a:lnTo>
                                  <a:pt x="0" y="0"/>
                                </a:lnTo>
                                <a:close/>
                              </a:path>
                            </a:pathLst>
                          </a:custGeom>
                          <a:ln w="6350" cap="flat">
                            <a:miter lim="127000"/>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26517" style="width:29pt;height:466.28pt;position:absolute;mso-position-horizontal-relative:page;mso-position-horizontal:absolute;margin-left:20pt;mso-position-vertical-relative:page;margin-top:110pt;" coordsize="3683,59217">
                <v:shape id="Shape 154" style="position:absolute;width:3683;height:29291;left:0;top:0;" coordsize="368300,2929128" path="m0,2929128l368300,2929128l368300,0l0,0x">
                  <v:stroke weight="0.5pt" endcap="flat" joinstyle="miter" miterlimit="10" on="true" color="#808080"/>
                  <v:fill on="false" color="#000000" opacity="0"/>
                </v:shape>
                <v:shape id="Shape 155" style="position:absolute;width:3683;height:29291;left:0;top:29926;" coordsize="368300,2929128" path="m0,2929128l368300,2929128l368300,0l0,0x">
                  <v:stroke weight="0.5pt" endcap="flat" joinstyle="miter" miterlimit="10" on="true" color="#808080"/>
                  <v:fill on="false" color="#000000" opacity="0"/>
                </v:shape>
                <w10:wrap type="square"/>
              </v:group>
            </w:pict>
          </mc:Fallback>
        </mc:AlternateContent>
      </w:r>
      <w:r>
        <w:rPr>
          <w:i w:val="0"/>
          <w:sz w:val="20"/>
        </w:rPr>
        <w:t xml:space="preserve"> </w:t>
      </w:r>
    </w:p>
    <w:p w:rsidR="00BC277B" w:rsidRDefault="00C02570">
      <w:pPr>
        <w:spacing w:after="19" w:line="259" w:lineRule="auto"/>
        <w:ind w:left="632" w:right="0" w:firstLine="0"/>
        <w:jc w:val="left"/>
      </w:pPr>
      <w:r>
        <w:rPr>
          <w:i w:val="0"/>
          <w:sz w:val="20"/>
        </w:rPr>
        <w:t xml:space="preserve"> </w:t>
      </w:r>
    </w:p>
    <w:p w:rsidR="00BC277B" w:rsidRDefault="00C02570">
      <w:pPr>
        <w:spacing w:after="0" w:line="259" w:lineRule="auto"/>
        <w:ind w:left="632" w:right="0" w:firstLine="0"/>
        <w:jc w:val="left"/>
      </w:pPr>
      <w:r>
        <w:rPr>
          <w:b/>
          <w:i w:val="0"/>
          <w:sz w:val="24"/>
        </w:rPr>
        <w:t xml:space="preserve"> </w:t>
      </w:r>
    </w:p>
    <w:p w:rsidR="00BC277B" w:rsidRDefault="00C02570">
      <w:pPr>
        <w:spacing w:after="0" w:line="259" w:lineRule="auto"/>
        <w:ind w:left="632" w:right="0" w:firstLine="0"/>
        <w:jc w:val="left"/>
      </w:pPr>
      <w:r>
        <w:rPr>
          <w:b/>
          <w:i w:val="0"/>
          <w:sz w:val="24"/>
        </w:rPr>
        <w:t xml:space="preserve"> </w:t>
      </w:r>
      <w:r>
        <w:rPr>
          <w:b/>
          <w:i w:val="0"/>
          <w:sz w:val="24"/>
        </w:rPr>
        <w:tab/>
        <w:t xml:space="preserve"> </w:t>
      </w:r>
    </w:p>
    <w:p w:rsidR="00BC277B" w:rsidRDefault="00C02570">
      <w:pPr>
        <w:spacing w:after="0" w:line="259" w:lineRule="auto"/>
        <w:ind w:left="632" w:right="0" w:firstLine="0"/>
        <w:jc w:val="left"/>
      </w:pPr>
      <w:r>
        <w:rPr>
          <w:b/>
          <w:i w:val="0"/>
          <w:sz w:val="24"/>
        </w:rPr>
        <w:t xml:space="preserve"> </w:t>
      </w:r>
    </w:p>
    <w:p w:rsidR="00BC277B" w:rsidRDefault="00C02570">
      <w:pPr>
        <w:spacing w:after="0" w:line="259" w:lineRule="auto"/>
        <w:ind w:left="632" w:right="0" w:firstLine="0"/>
        <w:jc w:val="left"/>
      </w:pPr>
      <w:r>
        <w:rPr>
          <w:b/>
          <w:i w:val="0"/>
          <w:sz w:val="24"/>
        </w:rPr>
        <w:t xml:space="preserve"> </w:t>
      </w:r>
    </w:p>
    <w:p w:rsidR="00BC277B" w:rsidRDefault="00C02570">
      <w:pPr>
        <w:spacing w:line="250" w:lineRule="auto"/>
        <w:ind w:left="627" w:right="94"/>
      </w:pPr>
      <w:r>
        <w:rPr>
          <w:b/>
          <w:i w:val="0"/>
          <w:sz w:val="24"/>
        </w:rPr>
        <w:t xml:space="preserve">   Declarada abierta la sesión por la Presidencia, se pasó al estudio de los temas objeto de la misma. </w:t>
      </w:r>
    </w:p>
    <w:p w:rsidR="00BC277B" w:rsidRDefault="00C02570">
      <w:pPr>
        <w:spacing w:after="0" w:line="259" w:lineRule="auto"/>
        <w:ind w:left="632" w:right="0" w:firstLine="0"/>
        <w:jc w:val="left"/>
      </w:pPr>
      <w:r>
        <w:rPr>
          <w:b/>
          <w:i w:val="0"/>
          <w:sz w:val="24"/>
        </w:rPr>
        <w:t xml:space="preserve"> </w:t>
      </w:r>
    </w:p>
    <w:p w:rsidR="00BC277B" w:rsidRDefault="00C02570">
      <w:pPr>
        <w:spacing w:after="0" w:line="259" w:lineRule="auto"/>
        <w:ind w:left="632" w:right="0" w:firstLine="0"/>
        <w:jc w:val="left"/>
      </w:pPr>
      <w:r>
        <w:rPr>
          <w:b/>
          <w:i w:val="0"/>
          <w:sz w:val="24"/>
        </w:rPr>
        <w:t xml:space="preserve"> </w:t>
      </w:r>
    </w:p>
    <w:p w:rsidR="00BC277B" w:rsidRDefault="00C02570">
      <w:pPr>
        <w:spacing w:after="0" w:line="259" w:lineRule="auto"/>
        <w:ind w:left="1002" w:right="0"/>
        <w:jc w:val="left"/>
      </w:pPr>
      <w:r>
        <w:rPr>
          <w:b/>
          <w:i w:val="0"/>
        </w:rPr>
        <w:t xml:space="preserve">A) </w:t>
      </w:r>
      <w:r>
        <w:rPr>
          <w:b/>
          <w:i w:val="0"/>
          <w:sz w:val="20"/>
        </w:rPr>
        <w:t xml:space="preserve">PARTE RESOLUTIVA </w:t>
      </w:r>
    </w:p>
    <w:p w:rsidR="00BC277B" w:rsidRDefault="00C02570">
      <w:pPr>
        <w:spacing w:after="0" w:line="259" w:lineRule="auto"/>
        <w:ind w:left="632" w:right="0" w:firstLine="0"/>
        <w:jc w:val="left"/>
      </w:pPr>
      <w:r>
        <w:rPr>
          <w:b/>
          <w:i w:val="0"/>
          <w:sz w:val="20"/>
        </w:rPr>
        <w:t xml:space="preserve"> </w:t>
      </w:r>
    </w:p>
    <w:p w:rsidR="00BC277B" w:rsidRDefault="00C02570">
      <w:pPr>
        <w:spacing w:after="30" w:line="259" w:lineRule="auto"/>
        <w:ind w:left="632" w:right="0" w:firstLine="0"/>
        <w:jc w:val="left"/>
      </w:pPr>
      <w:r>
        <w:rPr>
          <w:i w:val="0"/>
          <w:sz w:val="20"/>
        </w:rPr>
        <w:t xml:space="preserve"> </w:t>
      </w:r>
    </w:p>
    <w:p w:rsidR="00BC277B" w:rsidRDefault="00C02570">
      <w:pPr>
        <w:spacing w:line="249" w:lineRule="auto"/>
        <w:ind w:left="627" w:right="96"/>
      </w:pPr>
      <w:r>
        <w:rPr>
          <w:b/>
          <w:i w:val="0"/>
          <w:sz w:val="24"/>
        </w:rPr>
        <w:t xml:space="preserve">1º Aprobación del acta de la sesión </w:t>
      </w:r>
      <w:r>
        <w:rPr>
          <w:b/>
          <w:i w:val="0"/>
        </w:rPr>
        <w:t xml:space="preserve">anterior correspondiente al 13 de diciembre de 2021. </w:t>
      </w:r>
    </w:p>
    <w:p w:rsidR="00BC277B" w:rsidRDefault="00C02570">
      <w:pPr>
        <w:spacing w:after="0" w:line="259" w:lineRule="auto"/>
        <w:ind w:left="632" w:right="0" w:firstLine="0"/>
        <w:jc w:val="left"/>
      </w:pPr>
      <w:r>
        <w:rPr>
          <w:b/>
          <w:i w:val="0"/>
        </w:rPr>
        <w:t xml:space="preserve"> </w:t>
      </w:r>
    </w:p>
    <w:p w:rsidR="00BC277B" w:rsidRDefault="00C02570">
      <w:pPr>
        <w:spacing w:after="3" w:line="248" w:lineRule="auto"/>
        <w:ind w:left="627" w:right="99"/>
      </w:pPr>
      <w:r>
        <w:rPr>
          <w:i w:val="0"/>
        </w:rPr>
        <w:t xml:space="preserve">Se aprobó por la unanimidad de los presentes. </w:t>
      </w:r>
    </w:p>
    <w:p w:rsidR="00BC277B" w:rsidRDefault="00C02570">
      <w:pPr>
        <w:spacing w:after="0" w:line="259" w:lineRule="auto"/>
        <w:ind w:left="632" w:right="0" w:firstLine="0"/>
        <w:jc w:val="left"/>
      </w:pPr>
      <w:r>
        <w:rPr>
          <w:rFonts w:ascii="Times New Roman" w:eastAsia="Times New Roman" w:hAnsi="Times New Roman" w:cs="Times New Roman"/>
          <w:i w:val="0"/>
          <w:sz w:val="24"/>
        </w:rPr>
        <w:t xml:space="preserve"> </w:t>
      </w:r>
    </w:p>
    <w:p w:rsidR="00BC277B" w:rsidRDefault="00C02570">
      <w:pPr>
        <w:spacing w:after="0" w:line="259" w:lineRule="auto"/>
        <w:ind w:left="632" w:right="0" w:firstLine="0"/>
        <w:jc w:val="left"/>
      </w:pPr>
      <w:r>
        <w:rPr>
          <w:rFonts w:ascii="Times New Roman" w:eastAsia="Times New Roman" w:hAnsi="Times New Roman" w:cs="Times New Roman"/>
          <w:i w:val="0"/>
          <w:sz w:val="24"/>
        </w:rPr>
        <w:t xml:space="preserve"> </w:t>
      </w:r>
    </w:p>
    <w:p w:rsidR="00BC277B" w:rsidRDefault="00C02570">
      <w:pPr>
        <w:spacing w:after="0" w:line="259" w:lineRule="auto"/>
        <w:ind w:left="632" w:right="0" w:firstLine="0"/>
        <w:jc w:val="left"/>
      </w:pPr>
      <w:r>
        <w:rPr>
          <w:rFonts w:ascii="Times New Roman" w:eastAsia="Times New Roman" w:hAnsi="Times New Roman" w:cs="Times New Roman"/>
          <w:i w:val="0"/>
          <w:sz w:val="24"/>
        </w:rPr>
        <w:t xml:space="preserve"> </w:t>
      </w:r>
    </w:p>
    <w:p w:rsidR="00BC277B" w:rsidRDefault="00C02570">
      <w:pPr>
        <w:spacing w:after="463" w:line="259" w:lineRule="auto"/>
        <w:ind w:left="632" w:right="0" w:firstLine="0"/>
        <w:jc w:val="left"/>
      </w:pPr>
      <w:r>
        <w:rPr>
          <w:rFonts w:ascii="Times New Roman" w:eastAsia="Times New Roman" w:hAnsi="Times New Roman" w:cs="Times New Roman"/>
          <w:i w:val="0"/>
          <w:sz w:val="24"/>
        </w:rPr>
        <w:t xml:space="preserve"> </w:t>
      </w:r>
    </w:p>
    <w:p w:rsidR="00BC277B" w:rsidRDefault="00C02570">
      <w:pPr>
        <w:spacing w:after="0" w:line="259" w:lineRule="auto"/>
        <w:ind w:left="247" w:right="0" w:firstLine="0"/>
        <w:jc w:val="center"/>
      </w:pPr>
      <w:r>
        <w:rPr>
          <w:rFonts w:ascii="Calibri" w:eastAsia="Calibri" w:hAnsi="Calibri" w:cs="Calibri"/>
          <w:i w:val="0"/>
          <w:noProof/>
        </w:rPr>
        <w:lastRenderedPageBreak/>
        <mc:AlternateContent>
          <mc:Choice Requires="wpg">
            <w:drawing>
              <wp:inline distT="0" distB="0" distL="0" distR="0">
                <wp:extent cx="5830570" cy="17145"/>
                <wp:effectExtent l="0" t="0" r="0" b="0"/>
                <wp:docPr id="126513" name="Group 126513"/>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9" name="Shape 9"/>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6513" style="width:459.1pt;height:1.35004pt;mso-position-horizontal-relative:char;mso-position-vertical-relative:line" coordsize="58305,171">
                <v:shape id="Shape 9" style="position:absolute;width:58305;height:171;left:0;top:0;" coordsize="5830570,17145" path="m0,0l5830570,17145">
                  <v:stroke weight="1.56pt" endcap="round" dashstyle="0 2" joinstyle="miter" miterlimit="10" on="true" color="#660033"/>
                  <v:fill on="false" color="#000000" opacity="0"/>
                </v:shape>
              </v:group>
            </w:pict>
          </mc:Fallback>
        </mc:AlternateContent>
      </w:r>
      <w:r>
        <w:rPr>
          <w:i w:val="0"/>
          <w:sz w:val="14"/>
        </w:rPr>
        <w:t xml:space="preserve"> </w:t>
      </w:r>
    </w:p>
    <w:p w:rsidR="00BC277B" w:rsidRDefault="00C02570">
      <w:pPr>
        <w:spacing w:after="89" w:line="241" w:lineRule="auto"/>
        <w:ind w:left="2596" w:right="2037" w:firstLine="0"/>
        <w:jc w:val="center"/>
      </w:pPr>
      <w:r>
        <w:rPr>
          <w:i w:val="0"/>
          <w:sz w:val="14"/>
        </w:rPr>
        <w:t xml:space="preserve">Avenida Constitución Nº 7. Código postal: 38530, Candelaria. Teléfono: 922.500.800. </w:t>
      </w:r>
      <w:r>
        <w:rPr>
          <w:b/>
          <w:i w:val="0"/>
          <w:sz w:val="14"/>
        </w:rPr>
        <w:t xml:space="preserve">www. candelaria. es </w:t>
      </w:r>
    </w:p>
    <w:p w:rsidR="00BC277B" w:rsidRDefault="00C02570">
      <w:pPr>
        <w:spacing w:after="0" w:line="259" w:lineRule="auto"/>
        <w:ind w:left="632" w:right="0" w:firstLine="0"/>
        <w:jc w:val="left"/>
      </w:pPr>
      <w:r>
        <w:rPr>
          <w:rFonts w:ascii="Times New Roman" w:eastAsia="Times New Roman" w:hAnsi="Times New Roman" w:cs="Times New Roman"/>
          <w:i w:val="0"/>
          <w:sz w:val="24"/>
        </w:rPr>
        <w:t xml:space="preserve"> </w:t>
      </w:r>
    </w:p>
    <w:p w:rsidR="00BC277B" w:rsidRDefault="00C02570">
      <w:pPr>
        <w:spacing w:line="250" w:lineRule="auto"/>
        <w:ind w:left="627" w:right="94"/>
      </w:pPr>
      <w:r>
        <w:rPr>
          <w:b/>
          <w:i w:val="0"/>
          <w:sz w:val="24"/>
        </w:rPr>
        <w:t xml:space="preserve">2.- Expediente 11045/2021. Aprobación de la Adenda al convenio de colaboración entre este Ayuntamiento y la Asociación Cultural y Musical Las Candelas, para la promoción y el desarrollo cultural y social del municipio. </w:t>
      </w:r>
    </w:p>
    <w:p w:rsidR="00BC277B" w:rsidRDefault="00C02570">
      <w:pPr>
        <w:spacing w:after="0" w:line="259" w:lineRule="auto"/>
        <w:ind w:left="632" w:right="0" w:firstLine="0"/>
        <w:jc w:val="left"/>
      </w:pPr>
      <w:r>
        <w:rPr>
          <w:b/>
          <w:i w:val="0"/>
          <w:sz w:val="24"/>
        </w:rPr>
        <w:t xml:space="preserve"> </w:t>
      </w:r>
    </w:p>
    <w:p w:rsidR="00BC277B" w:rsidRDefault="00C02570">
      <w:pPr>
        <w:spacing w:after="0" w:line="259" w:lineRule="auto"/>
        <w:ind w:left="632" w:right="0" w:firstLine="0"/>
        <w:jc w:val="left"/>
      </w:pPr>
      <w:r>
        <w:rPr>
          <w:rFonts w:ascii="Times New Roman" w:eastAsia="Times New Roman" w:hAnsi="Times New Roman" w:cs="Times New Roman"/>
          <w:i w:val="0"/>
          <w:sz w:val="24"/>
        </w:rPr>
        <w:t xml:space="preserve"> </w:t>
      </w:r>
    </w:p>
    <w:p w:rsidR="00BC277B" w:rsidRDefault="00C02570">
      <w:pPr>
        <w:spacing w:line="249" w:lineRule="auto"/>
        <w:ind w:left="627" w:right="96"/>
      </w:pPr>
      <w:r>
        <w:rPr>
          <w:b/>
          <w:i w:val="0"/>
        </w:rPr>
        <w:t xml:space="preserve">     Consta en el expediente pr</w:t>
      </w:r>
      <w:r>
        <w:rPr>
          <w:b/>
          <w:i w:val="0"/>
        </w:rPr>
        <w:t xml:space="preserve">opuesta del Concejal delegado de Cultura, Identidad Canaria, Patrimonio Histórico, Fiestas, Juventud y Deportes, D. Manuel Alberto González Pestano, de fecha 3 de diciembre de 2021, que transcrito literalmente dice: </w:t>
      </w:r>
    </w:p>
    <w:p w:rsidR="00BC277B" w:rsidRDefault="00C02570">
      <w:pPr>
        <w:spacing w:after="0" w:line="259" w:lineRule="auto"/>
        <w:ind w:left="632" w:right="0" w:firstLine="0"/>
        <w:jc w:val="left"/>
      </w:pPr>
      <w:r>
        <w:rPr>
          <w:b/>
          <w:i w:val="0"/>
        </w:rPr>
        <w:t xml:space="preserve"> </w:t>
      </w:r>
    </w:p>
    <w:p w:rsidR="00BC277B" w:rsidRDefault="00C02570">
      <w:pPr>
        <w:spacing w:after="219" w:line="259" w:lineRule="auto"/>
        <w:ind w:left="632" w:right="0" w:firstLine="0"/>
        <w:jc w:val="left"/>
      </w:pPr>
      <w:r>
        <w:rPr>
          <w:b/>
          <w:i w:val="0"/>
        </w:rPr>
        <w:t xml:space="preserve"> </w:t>
      </w:r>
    </w:p>
    <w:p w:rsidR="00BC277B" w:rsidRDefault="00C02570">
      <w:pPr>
        <w:spacing w:after="229" w:line="248" w:lineRule="auto"/>
        <w:ind w:left="627" w:right="99"/>
      </w:pPr>
      <w:r>
        <w:rPr>
          <w:b/>
          <w:i w:val="0"/>
        </w:rPr>
        <w:t>“</w:t>
      </w:r>
      <w:r>
        <w:rPr>
          <w:b/>
          <w:i w:val="0"/>
        </w:rPr>
        <w:t xml:space="preserve">D. MANUEL ALBERTO GONZÁLEZ PESTANO, </w:t>
      </w:r>
      <w:r>
        <w:rPr>
          <w:i w:val="0"/>
        </w:rPr>
        <w:t>en calidad de Concejal delegado de Cultura, Identidad Canaria, Patrimonio Histórico, Fiestas, Juventud y Deportes del Ayuntamiento de Candelaria, al amparo de lo dispuesto en la Ley Reguladora de las Bases de Régimen Loc</w:t>
      </w:r>
      <w:r>
        <w:rPr>
          <w:i w:val="0"/>
        </w:rPr>
        <w:t xml:space="preserve">al, así como en el Reglamento de Organización, Funcionamiento y Régimen Jurídico de las entidades locales aprobado por R. D. 2568/1986 de 28 de noviembre, señala que </w:t>
      </w:r>
      <w:r>
        <w:rPr>
          <w:rFonts w:ascii="Calibri" w:eastAsia="Calibri" w:hAnsi="Calibri" w:cs="Calibri"/>
          <w:b/>
          <w:i w:val="0"/>
        </w:rPr>
        <w:t xml:space="preserve"> </w:t>
      </w:r>
    </w:p>
    <w:p w:rsidR="00BC277B" w:rsidRDefault="00C02570">
      <w:pPr>
        <w:spacing w:after="123" w:line="248" w:lineRule="auto"/>
        <w:ind w:left="627" w:right="99"/>
      </w:pPr>
      <w:r>
        <w:rPr>
          <w:i w:val="0"/>
        </w:rPr>
        <w:t>Se hace necesaria la aprobación de la Adenda al convenio de colaboración entre este Ayun</w:t>
      </w:r>
      <w:r>
        <w:rPr>
          <w:i w:val="0"/>
        </w:rPr>
        <w:t xml:space="preserve">tamiento y la Asociación Cultural y Musical Las Candelas, para el Aula de Alto Rendimiento Las Candelas, con el fin de regular el marco de colaboración entre ambos para la difusión y potenciación de la actividad cultural del municipio. </w:t>
      </w:r>
    </w:p>
    <w:p w:rsidR="00BC277B" w:rsidRDefault="00C02570">
      <w:pPr>
        <w:spacing w:after="0" w:line="259" w:lineRule="auto"/>
        <w:ind w:left="632" w:right="0" w:firstLine="0"/>
        <w:jc w:val="left"/>
      </w:pPr>
      <w:r>
        <w:rPr>
          <w:rFonts w:ascii="Times New Roman" w:eastAsia="Times New Roman" w:hAnsi="Times New Roman" w:cs="Times New Roman"/>
          <w:i w:val="0"/>
          <w:sz w:val="24"/>
        </w:rPr>
        <w:t xml:space="preserve"> </w:t>
      </w:r>
    </w:p>
    <w:p w:rsidR="00BC277B" w:rsidRDefault="00C02570">
      <w:pPr>
        <w:spacing w:after="108" w:line="248" w:lineRule="auto"/>
        <w:ind w:left="627" w:right="99"/>
      </w:pPr>
      <w:r>
        <w:rPr>
          <w:rFonts w:ascii="Calibri" w:eastAsia="Calibri" w:hAnsi="Calibri" w:cs="Calibri"/>
          <w:i w:val="0"/>
          <w:noProof/>
        </w:rPr>
        <mc:AlternateContent>
          <mc:Choice Requires="wpg">
            <w:drawing>
              <wp:anchor distT="0" distB="0" distL="114300" distR="114300" simplePos="0" relativeHeight="25166131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7055" name="Group 12705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78" name="Rectangle 27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w:t>
                              </w:r>
                              <w:r>
                                <w:rPr>
                                  <w:i w:val="0"/>
                                  <w:sz w:val="12"/>
                                </w:rPr>
                                <w:t xml:space="preserve">n: AC7JZYJEAWGF55F35KA3Q6AJX | Verificación: https://candelaria.sedelectronica.es/ </w:t>
                              </w:r>
                            </w:p>
                          </w:txbxContent>
                        </wps:txbx>
                        <wps:bodyPr horzOverflow="overflow" vert="horz" lIns="0" tIns="0" rIns="0" bIns="0" rtlCol="0">
                          <a:noAutofit/>
                        </wps:bodyPr>
                      </wps:wsp>
                      <wps:wsp>
                        <wps:cNvPr id="279" name="Rectangle 279"/>
                        <wps:cNvSpPr/>
                        <wps:spPr>
                          <a:xfrm rot="-5399999">
                            <a:off x="-2042224" y="1262502"/>
                            <a:ext cx="4350075"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7055" style="width:12.7031pt;height:275.13pt;position:absolute;mso-position-horizontal-relative:page;mso-position-horizontal:absolute;margin-left:682.278pt;mso-position-vertical-relative:page;margin-top:536.79pt;" coordsize="1613,34941">
                <v:rect id="Rectangle 27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79" style="position:absolute;width:43500;height:1132;left:-20422;top:126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 de 103 </w:t>
                        </w:r>
                      </w:p>
                    </w:txbxContent>
                  </v:textbox>
                </v:rect>
                <w10:wrap type="square"/>
              </v:group>
            </w:pict>
          </mc:Fallback>
        </mc:AlternateContent>
      </w:r>
      <w:r>
        <w:rPr>
          <w:i w:val="0"/>
        </w:rPr>
        <w:t>Por ello, propone a la Junta de Gobierno Local la adopción del siguiente acue</w:t>
      </w:r>
      <w:r>
        <w:rPr>
          <w:i w:val="0"/>
        </w:rPr>
        <w:t xml:space="preserve">rdo:  </w:t>
      </w:r>
    </w:p>
    <w:p w:rsidR="00BC277B" w:rsidRDefault="00C02570">
      <w:pPr>
        <w:spacing w:after="101" w:line="259" w:lineRule="auto"/>
        <w:ind w:left="632" w:right="0" w:firstLine="0"/>
        <w:jc w:val="left"/>
      </w:pPr>
      <w:r>
        <w:rPr>
          <w:i w:val="0"/>
        </w:rPr>
        <w:t xml:space="preserve"> </w:t>
      </w:r>
    </w:p>
    <w:p w:rsidR="00BC277B" w:rsidRDefault="00C02570">
      <w:pPr>
        <w:spacing w:after="109" w:line="248" w:lineRule="auto"/>
        <w:ind w:left="1352" w:right="99" w:hanging="360"/>
      </w:pPr>
      <w:r>
        <w:rPr>
          <w:i w:val="0"/>
        </w:rPr>
        <w:t xml:space="preserve">1. Aprobar la Adenda al convenio de colaboración entre el Ayuntamiento de Candelaria y Asociación Cultural y Musical Las Candelas para la promoción y el desarrollo cultural y social del municipio.” </w:t>
      </w:r>
    </w:p>
    <w:p w:rsidR="00BC277B" w:rsidRDefault="00C02570">
      <w:pPr>
        <w:spacing w:after="0" w:line="259" w:lineRule="auto"/>
        <w:ind w:left="632" w:right="0" w:firstLine="0"/>
        <w:jc w:val="left"/>
      </w:pPr>
      <w:r>
        <w:rPr>
          <w:b/>
          <w:i w:val="0"/>
        </w:rPr>
        <w:t xml:space="preserve"> </w:t>
      </w:r>
    </w:p>
    <w:p w:rsidR="00BC277B" w:rsidRDefault="00C02570">
      <w:pPr>
        <w:spacing w:after="374" w:line="259" w:lineRule="auto"/>
        <w:ind w:left="1342" w:right="0" w:firstLine="0"/>
        <w:jc w:val="left"/>
      </w:pPr>
      <w:r>
        <w:rPr>
          <w:rFonts w:ascii="Times New Roman" w:eastAsia="Times New Roman" w:hAnsi="Times New Roman" w:cs="Times New Roman"/>
          <w:i w:val="0"/>
          <w:sz w:val="24"/>
        </w:rPr>
        <w:t xml:space="preserve">No obstante, la Junta de Gobierno Local acordará lo más procedente. </w:t>
      </w:r>
    </w:p>
    <w:p w:rsidR="00BC277B" w:rsidRDefault="00C02570">
      <w:pPr>
        <w:spacing w:after="0" w:line="259" w:lineRule="auto"/>
        <w:ind w:left="632" w:right="0" w:firstLine="0"/>
        <w:jc w:val="left"/>
      </w:pPr>
      <w:r>
        <w:rPr>
          <w:rFonts w:ascii="Times New Roman" w:eastAsia="Times New Roman" w:hAnsi="Times New Roman" w:cs="Times New Roman"/>
          <w:b/>
          <w:i w:val="0"/>
          <w:sz w:val="24"/>
        </w:rPr>
        <w:t xml:space="preserve"> </w:t>
      </w:r>
    </w:p>
    <w:p w:rsidR="00BC277B" w:rsidRDefault="00C02570">
      <w:pPr>
        <w:spacing w:line="249" w:lineRule="auto"/>
        <w:ind w:left="627" w:right="96"/>
      </w:pPr>
      <w:r>
        <w:rPr>
          <w:b/>
          <w:i w:val="0"/>
        </w:rPr>
        <w:t>Consta en el expediente Informe de Intervención emitido por Don Nicolás Rojo Garnica, que desempeña el puesto de trabajo de Interventor Municipal, de 14 de diciembre de 2021, del siguie</w:t>
      </w:r>
      <w:r>
        <w:rPr>
          <w:b/>
          <w:i w:val="0"/>
        </w:rPr>
        <w:t xml:space="preserve">nte tenor literal: </w:t>
      </w:r>
    </w:p>
    <w:p w:rsidR="00BC277B" w:rsidRDefault="00C02570">
      <w:pPr>
        <w:spacing w:after="378" w:line="259" w:lineRule="auto"/>
        <w:ind w:left="1342" w:right="0" w:firstLine="0"/>
        <w:jc w:val="left"/>
      </w:pPr>
      <w:r>
        <w:rPr>
          <w:rFonts w:ascii="Times New Roman" w:eastAsia="Times New Roman" w:hAnsi="Times New Roman" w:cs="Times New Roman"/>
          <w:i w:val="0"/>
          <w:sz w:val="24"/>
        </w:rPr>
        <w:t xml:space="preserve"> </w:t>
      </w:r>
    </w:p>
    <w:p w:rsidR="00BC277B" w:rsidRDefault="00C02570">
      <w:pPr>
        <w:pStyle w:val="Ttulo1"/>
        <w:spacing w:after="303"/>
        <w:ind w:left="815" w:right="342"/>
      </w:pPr>
      <w:r>
        <w:rPr>
          <w:rFonts w:ascii="Times New Roman" w:eastAsia="Times New Roman" w:hAnsi="Times New Roman" w:cs="Times New Roman"/>
          <w:sz w:val="24"/>
        </w:rPr>
        <w:t>“</w:t>
      </w:r>
      <w:r>
        <w:t>INFORME DE INTERVENCIÓN</w:t>
      </w:r>
      <w:r>
        <w:rPr>
          <w:b w:val="0"/>
        </w:rPr>
        <w:t xml:space="preserve"> </w:t>
      </w:r>
    </w:p>
    <w:p w:rsidR="00BC277B" w:rsidRDefault="00C02570">
      <w:pPr>
        <w:spacing w:after="3" w:line="248" w:lineRule="auto"/>
        <w:ind w:left="627" w:right="99"/>
      </w:pPr>
      <w:r>
        <w:rPr>
          <w:i w:val="0"/>
        </w:rPr>
        <w:t xml:space="preserve">         Vista la propuesta del Concejal delegado de Cultura, Identidad Canaria,  </w:t>
      </w:r>
    </w:p>
    <w:p w:rsidR="00BC277B" w:rsidRDefault="00C02570">
      <w:pPr>
        <w:spacing w:after="3" w:line="248" w:lineRule="auto"/>
        <w:ind w:left="627" w:right="99"/>
      </w:pPr>
      <w:r>
        <w:rPr>
          <w:i w:val="0"/>
        </w:rPr>
        <w:t xml:space="preserve">Patrimonio Histórico, Fiestas, Juventud y Deportes del Ayuntamiento de  </w:t>
      </w:r>
    </w:p>
    <w:p w:rsidR="00BC277B" w:rsidRDefault="00C02570">
      <w:pPr>
        <w:spacing w:after="3" w:line="248" w:lineRule="auto"/>
        <w:ind w:left="627" w:right="99"/>
      </w:pPr>
      <w:r>
        <w:rPr>
          <w:i w:val="0"/>
        </w:rPr>
        <w:lastRenderedPageBreak/>
        <w:t xml:space="preserve">Candelaria, de aprobación de la Adenda al convenio de colaboración entre este  </w:t>
      </w:r>
    </w:p>
    <w:p w:rsidR="00BC277B" w:rsidRDefault="00C02570">
      <w:pPr>
        <w:spacing w:after="3" w:line="248" w:lineRule="auto"/>
        <w:ind w:left="627" w:right="166"/>
      </w:pPr>
      <w:r>
        <w:rPr>
          <w:i w:val="0"/>
        </w:rPr>
        <w:t xml:space="preserve">Ayuntamiento y la Asociación Cultural y Musical Las Candelas, para el Aula de Alto Rendimiento Las Candelas, con el fin de regular el marco de colaboración entre ambos para la </w:t>
      </w:r>
      <w:r>
        <w:rPr>
          <w:i w:val="0"/>
        </w:rPr>
        <w:t>difusión y</w:t>
      </w:r>
      <w:r>
        <w:rPr>
          <w:rFonts w:ascii="Times New Roman" w:eastAsia="Times New Roman" w:hAnsi="Times New Roman" w:cs="Times New Roman"/>
          <w:i w:val="0"/>
          <w:sz w:val="24"/>
        </w:rPr>
        <w:t xml:space="preserve"> </w:t>
      </w:r>
      <w:r>
        <w:rPr>
          <w:i w:val="0"/>
        </w:rPr>
        <w:t>potenciación de la actividad cultural del municipio, e</w:t>
      </w:r>
      <w:r>
        <w:rPr>
          <w:b/>
          <w:i w:val="0"/>
        </w:rPr>
        <w:t xml:space="preserve">ste Interventor INFORMA: </w:t>
      </w:r>
    </w:p>
    <w:p w:rsidR="00BC277B" w:rsidRDefault="00C02570">
      <w:pPr>
        <w:spacing w:after="3" w:line="248" w:lineRule="auto"/>
        <w:ind w:left="627" w:right="166"/>
      </w:pPr>
      <w:r>
        <w:rPr>
          <w:b/>
          <w:i w:val="0"/>
        </w:rPr>
        <w:t>PRIMERO:</w:t>
      </w:r>
      <w:r>
        <w:rPr>
          <w:i w:val="0"/>
        </w:rPr>
        <w:t xml:space="preserve"> Conforme el Artículo 47 de la Ley 40/2015 del Régimen Jurídico del Sector Público, son convenios los acuerdos con efectos jurídicos adoptados por las Admini</w:t>
      </w:r>
      <w:r>
        <w:rPr>
          <w:i w:val="0"/>
        </w:rPr>
        <w:t xml:space="preserve">straciones Públicas, los organismos públicos y entidades de derecho público vinculados o dependientes o las Universidades públicas entre sí o con sujetos de derecho privado para un fin común. </w:t>
      </w:r>
    </w:p>
    <w:p w:rsidR="00BC277B" w:rsidRDefault="00C02570">
      <w:pPr>
        <w:spacing w:after="3" w:line="248" w:lineRule="auto"/>
        <w:ind w:left="617" w:right="99" w:firstLine="708"/>
      </w:pPr>
      <w:r>
        <w:rPr>
          <w:i w:val="0"/>
        </w:rPr>
        <w:t xml:space="preserve">Los convenios no podrán tener por objeto prestaciones propias de los contratos. En tal caso, su naturaleza y régimen jurídico se ajustará a lo previsto en la legislación de contratos del sector público. </w:t>
      </w:r>
    </w:p>
    <w:p w:rsidR="00BC277B" w:rsidRDefault="00C02570">
      <w:pPr>
        <w:spacing w:after="3" w:line="248" w:lineRule="auto"/>
        <w:ind w:left="617" w:right="166" w:firstLine="708"/>
      </w:pPr>
      <w:r>
        <w:rPr>
          <w:i w:val="0"/>
        </w:rPr>
        <w:t>Conforme el Artículo 47 de la Ley 40/2015, la suscri</w:t>
      </w:r>
      <w:r>
        <w:rPr>
          <w:i w:val="0"/>
        </w:rPr>
        <w:t>pción de convenios deberá mejorar la eficiencia de la gestión pública, facilitar la utilización conjunta de medios y servicios públicos, contribuir a la realización de actividades de utilidad pública y cumplir con la legislación de estabilidad presupuestar</w:t>
      </w:r>
      <w:r>
        <w:rPr>
          <w:i w:val="0"/>
        </w:rPr>
        <w:t xml:space="preserve">ia y sostenibilidad financiera. </w:t>
      </w:r>
    </w:p>
    <w:p w:rsidR="00BC277B" w:rsidRDefault="00C02570">
      <w:pPr>
        <w:spacing w:after="3" w:line="248" w:lineRule="auto"/>
        <w:ind w:left="617" w:right="99" w:firstLine="708"/>
      </w:pPr>
      <w:r>
        <w:rPr>
          <w:i w:val="0"/>
        </w:rPr>
        <w:t xml:space="preserve">Los convenios que incluyan compromisos financieros deberán ser financieramente sostenibles, debiendo quienes los suscriban tener capacidad para financiar los asumidos durante la vigencia del convenio. </w:t>
      </w:r>
    </w:p>
    <w:p w:rsidR="00BC277B" w:rsidRDefault="00C02570">
      <w:pPr>
        <w:spacing w:after="3" w:line="248" w:lineRule="auto"/>
        <w:ind w:left="617" w:right="99" w:firstLine="708"/>
      </w:pPr>
      <w:r>
        <w:rPr>
          <w:i w:val="0"/>
        </w:rPr>
        <w:t>Las aportaciones fina</w:t>
      </w:r>
      <w:r>
        <w:rPr>
          <w:i w:val="0"/>
        </w:rPr>
        <w:t xml:space="preserve">ncieras que se comprometan a realizar los firmantes no podrán ser superiores a los gastos derivados de la ejecución del convenio. </w:t>
      </w:r>
    </w:p>
    <w:p w:rsidR="00BC277B" w:rsidRDefault="00C02570">
      <w:pPr>
        <w:spacing w:after="3" w:line="248" w:lineRule="auto"/>
        <w:ind w:left="627" w:right="167"/>
      </w:pPr>
      <w:r>
        <w:rPr>
          <w:i w:val="0"/>
        </w:rPr>
        <w:t>Y el artículo 50 de la citada Ley, sin perjuicio de las especialidades que la legislación autonómica pueda prever, será neces</w:t>
      </w:r>
      <w:r>
        <w:rPr>
          <w:i w:val="0"/>
        </w:rPr>
        <w:t xml:space="preserve">ario que el convenio se acompañe de una memoria justificativa donde se analice su necesidad y oportunidad, su impacto económico, el carácter no contractual de la actividad en cuestión, así como el cumplimiento de lo previsto en esta Ley. </w:t>
      </w:r>
    </w:p>
    <w:p w:rsidR="00BC277B" w:rsidRDefault="00C02570">
      <w:pPr>
        <w:spacing w:after="3" w:line="248" w:lineRule="auto"/>
        <w:ind w:left="627" w:right="99"/>
      </w:pPr>
      <w:r>
        <w:rPr>
          <w:rFonts w:ascii="Calibri" w:eastAsia="Calibri" w:hAnsi="Calibri" w:cs="Calibri"/>
          <w:i w:val="0"/>
          <w:noProof/>
        </w:rPr>
        <mc:AlternateContent>
          <mc:Choice Requires="wpg">
            <w:drawing>
              <wp:anchor distT="0" distB="0" distL="114300" distR="114300" simplePos="0" relativeHeight="25166233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6077" name="Group 126077"/>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399" name="Rectangle 39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w:t>
                              </w:r>
                              <w:r>
                                <w:rPr>
                                  <w:i w:val="0"/>
                                  <w:sz w:val="12"/>
                                </w:rPr>
                                <w:t xml:space="preserve">n: AC7JZYJEAWGF55F35KA3Q6AJX | Verificación: https://candelaria.sedelectronica.es/ </w:t>
                              </w:r>
                            </w:p>
                          </w:txbxContent>
                        </wps:txbx>
                        <wps:bodyPr horzOverflow="overflow" vert="horz" lIns="0" tIns="0" rIns="0" bIns="0" rtlCol="0">
                          <a:noAutofit/>
                        </wps:bodyPr>
                      </wps:wsp>
                      <wps:wsp>
                        <wps:cNvPr id="400" name="Rectangle 400"/>
                        <wps:cNvSpPr/>
                        <wps:spPr>
                          <a:xfrm rot="-5399999">
                            <a:off x="-2042224" y="1262502"/>
                            <a:ext cx="4350075"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6077" style="width:12.7031pt;height:275.13pt;position:absolute;mso-position-horizontal-relative:page;mso-position-horizontal:absolute;margin-left:682.278pt;mso-position-vertical-relative:page;margin-top:536.79pt;" coordsize="1613,34941">
                <v:rect id="Rectangle 39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00" style="position:absolute;width:43500;height:1132;left:-20422;top:126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 de 103 </w:t>
                        </w:r>
                      </w:p>
                    </w:txbxContent>
                  </v:textbox>
                </v:rect>
                <w10:wrap type="square"/>
              </v:group>
            </w:pict>
          </mc:Fallback>
        </mc:AlternateContent>
      </w:r>
      <w:r>
        <w:rPr>
          <w:b/>
          <w:i w:val="0"/>
        </w:rPr>
        <w:t xml:space="preserve">SEGUNDO: </w:t>
      </w:r>
      <w:r>
        <w:rPr>
          <w:i w:val="0"/>
        </w:rPr>
        <w:t>Que la Adenda al Convenio vigente,</w:t>
      </w:r>
      <w:r>
        <w:rPr>
          <w:b/>
          <w:i w:val="0"/>
        </w:rPr>
        <w:t xml:space="preserve"> </w:t>
      </w:r>
      <w:r>
        <w:rPr>
          <w:i w:val="0"/>
        </w:rPr>
        <w:t>conforme el Manifiesto tercero,</w:t>
      </w:r>
      <w:r>
        <w:rPr>
          <w:b/>
          <w:i w:val="0"/>
        </w:rPr>
        <w:t xml:space="preserve"> </w:t>
      </w:r>
      <w:r>
        <w:rPr>
          <w:i w:val="0"/>
        </w:rPr>
        <w:t>p</w:t>
      </w:r>
      <w:r>
        <w:rPr>
          <w:i w:val="0"/>
        </w:rPr>
        <w:t>retende que la</w:t>
      </w:r>
      <w:r>
        <w:rPr>
          <w:b/>
          <w:i w:val="0"/>
        </w:rPr>
        <w:t xml:space="preserve"> </w:t>
      </w:r>
      <w:r>
        <w:rPr>
          <w:i w:val="0"/>
        </w:rPr>
        <w:t>Asociación Centro Cultural y Musical Las Candelas cree un Aula de Alto Rendimiento que organizará y coordinará un plan de estudios con el mejor profesorado de nuestra tierra, buscando la excelencia en el proceso formativo como esencia del pr</w:t>
      </w:r>
      <w:r>
        <w:rPr>
          <w:i w:val="0"/>
        </w:rPr>
        <w:t xml:space="preserve">oyecto de Las Candelas, requiriendo de una gran especialización y proyección para poder adquirir las competencias necesarias en las distintas vertientes laborales que ofrece la música. </w:t>
      </w:r>
    </w:p>
    <w:p w:rsidR="00BC277B" w:rsidRDefault="00C02570">
      <w:pPr>
        <w:spacing w:after="0" w:line="259" w:lineRule="auto"/>
        <w:ind w:left="627" w:right="0" w:firstLine="0"/>
        <w:jc w:val="left"/>
      </w:pPr>
      <w:r>
        <w:rPr>
          <w:i w:val="0"/>
        </w:rPr>
        <w:t xml:space="preserve"> </w:t>
      </w:r>
    </w:p>
    <w:p w:rsidR="00BC277B" w:rsidRDefault="00C02570">
      <w:pPr>
        <w:spacing w:after="3" w:line="248" w:lineRule="auto"/>
        <w:ind w:left="617" w:right="99" w:firstLine="708"/>
      </w:pPr>
      <w:r>
        <w:rPr>
          <w:i w:val="0"/>
        </w:rPr>
        <w:t>La Asociación Centro Cultural y Musical Las Candelas pretende ofrece</w:t>
      </w:r>
      <w:r>
        <w:rPr>
          <w:i w:val="0"/>
        </w:rPr>
        <w:t>r en esta aula de alto rendimiento una formación musical orientada a la la empleabilidad y a la adquisición de las competencias necesarias para ejercer la profesión musical en el siglo XXI y de aquellos valores que sólo la educación artística y musical apo</w:t>
      </w:r>
      <w:r>
        <w:rPr>
          <w:i w:val="0"/>
        </w:rPr>
        <w:t xml:space="preserve">rta </w:t>
      </w:r>
    </w:p>
    <w:p w:rsidR="00BC277B" w:rsidRDefault="00C02570">
      <w:pPr>
        <w:spacing w:after="0" w:line="259" w:lineRule="auto"/>
        <w:ind w:left="1325" w:right="0" w:firstLine="0"/>
        <w:jc w:val="left"/>
      </w:pPr>
      <w:r>
        <w:rPr>
          <w:i w:val="0"/>
        </w:rPr>
        <w:t xml:space="preserve"> </w:t>
      </w:r>
    </w:p>
    <w:p w:rsidR="00BC277B" w:rsidRDefault="00C02570">
      <w:pPr>
        <w:spacing w:after="0" w:line="259" w:lineRule="auto"/>
        <w:ind w:left="1325" w:right="0" w:firstLine="0"/>
        <w:jc w:val="left"/>
      </w:pPr>
      <w:r>
        <w:rPr>
          <w:i w:val="0"/>
        </w:rPr>
        <w:t xml:space="preserve"> </w:t>
      </w:r>
    </w:p>
    <w:p w:rsidR="00BC277B" w:rsidRDefault="00C02570">
      <w:pPr>
        <w:spacing w:after="517" w:line="248" w:lineRule="auto"/>
        <w:ind w:left="627" w:right="166"/>
      </w:pPr>
      <w:r>
        <w:rPr>
          <w:b/>
          <w:i w:val="0"/>
        </w:rPr>
        <w:t>TERCERO:</w:t>
      </w:r>
      <w:r>
        <w:rPr>
          <w:i w:val="0"/>
        </w:rPr>
        <w:t xml:space="preserve"> </w:t>
      </w:r>
      <w:r>
        <w:rPr>
          <w:i w:val="0"/>
        </w:rPr>
        <w:t>En la Cláusula única de la Adenda del citado Convenio, se regulan los compromisos económicos del Ayuntamiento de Candelaria, en virtud del cual concederá a la Asociación Centro Cultural y Musical Las Candelas, la cantidad de 15.000,00 € para la organizació</w:t>
      </w:r>
      <w:r>
        <w:rPr>
          <w:i w:val="0"/>
        </w:rPr>
        <w:t xml:space="preserve">n y coordinación de este nuevo plan de estudios que se va a impartir a través del Aula de Alto Rendimiento. </w:t>
      </w:r>
    </w:p>
    <w:p w:rsidR="00BC277B" w:rsidRDefault="00C02570">
      <w:pPr>
        <w:spacing w:after="516" w:line="248" w:lineRule="auto"/>
        <w:ind w:left="627" w:right="99"/>
      </w:pPr>
      <w:r>
        <w:rPr>
          <w:b/>
          <w:i w:val="0"/>
        </w:rPr>
        <w:t>CUARTO:</w:t>
      </w:r>
      <w:r>
        <w:rPr>
          <w:i w:val="0"/>
        </w:rPr>
        <w:t xml:space="preserve"> Existe consignación presupuestaria en el Presupuesto General actualmente vigente, por importe de QUINCE MIL EUROS (15.000,00 Euros), con ca</w:t>
      </w:r>
      <w:r>
        <w:rPr>
          <w:i w:val="0"/>
        </w:rPr>
        <w:t xml:space="preserve">rgo a la aplicación 334.00-480.28. </w:t>
      </w:r>
    </w:p>
    <w:p w:rsidR="00BC277B" w:rsidRDefault="00C02570">
      <w:pPr>
        <w:spacing w:after="3" w:line="248" w:lineRule="auto"/>
        <w:ind w:left="627" w:right="99"/>
      </w:pPr>
      <w:r>
        <w:rPr>
          <w:b/>
          <w:i w:val="0"/>
        </w:rPr>
        <w:t>QUINTO:</w:t>
      </w:r>
      <w:r>
        <w:rPr>
          <w:i w:val="0"/>
        </w:rPr>
        <w:t xml:space="preserve"> La Junta de Gobierno Local es el órgano competente que tiene atribuido la competencia para la aprobación de programas, planes, convenios con entidades públicas o privadas para consecución de los fines de interés </w:t>
      </w:r>
      <w:r>
        <w:rPr>
          <w:i w:val="0"/>
        </w:rPr>
        <w:t xml:space="preserve">público, así como la autorización a la Alcaldesa – Presidenta, para actuar y firmar en los citados convenios, planes o programas, en virtud de delegación del pleno adoptada en el punto 6 de la sesión plenaria de 28 de junio de 2019. </w:t>
      </w:r>
    </w:p>
    <w:p w:rsidR="00BC277B" w:rsidRDefault="00C02570">
      <w:pPr>
        <w:spacing w:after="500" w:line="248" w:lineRule="auto"/>
        <w:ind w:left="617" w:right="166" w:firstLine="708"/>
      </w:pPr>
      <w:r>
        <w:rPr>
          <w:i w:val="0"/>
        </w:rPr>
        <w:t>Consecuencia, de lo an</w:t>
      </w:r>
      <w:r>
        <w:rPr>
          <w:i w:val="0"/>
        </w:rPr>
        <w:t xml:space="preserve">terior, este Interventor informa favorablemente la Adenda del Convenio de Colaboración con la Asociación Centro Cultural y Musical Las Candelas para la creación de un Aula de Alto Rendimiento.” </w:t>
      </w:r>
    </w:p>
    <w:p w:rsidR="00BC277B" w:rsidRDefault="00C02570">
      <w:pPr>
        <w:spacing w:after="387" w:line="248" w:lineRule="auto"/>
        <w:ind w:left="1352" w:right="99"/>
      </w:pPr>
      <w:r>
        <w:rPr>
          <w:i w:val="0"/>
        </w:rPr>
        <w:t>No obstante, la Junta de Gobierno Local acordará lo más proce</w:t>
      </w:r>
      <w:r>
        <w:rPr>
          <w:i w:val="0"/>
        </w:rPr>
        <w:t xml:space="preserve">dente. </w:t>
      </w:r>
    </w:p>
    <w:p w:rsidR="00BC277B" w:rsidRDefault="00C02570">
      <w:pPr>
        <w:spacing w:after="355" w:line="259" w:lineRule="auto"/>
        <w:ind w:left="1342" w:right="0" w:firstLine="0"/>
        <w:jc w:val="left"/>
      </w:pPr>
      <w:r>
        <w:rPr>
          <w:rFonts w:ascii="Times New Roman" w:eastAsia="Times New Roman" w:hAnsi="Times New Roman" w:cs="Times New Roman"/>
          <w:i w:val="0"/>
          <w:sz w:val="24"/>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110" w:line="249" w:lineRule="auto"/>
        <w:ind w:left="627" w:right="96"/>
      </w:pPr>
      <w:r>
        <w:rPr>
          <w:b/>
          <w:i w:val="0"/>
        </w:rPr>
        <w:t xml:space="preserve">Consta en el expediente Informe Jurídico emitido por Doña Rosa Edelmira González Sabina, que desempeña el puesto de Jurista, de 16 de diciembre de 2021, debidamente conformado por </w:t>
      </w:r>
      <w:r>
        <w:rPr>
          <w:b/>
          <w:i w:val="0"/>
        </w:rPr>
        <w:t xml:space="preserve">Doña María del Pilar Chico Delgado, Técnico de la Administración General, del 16 de diciembre de 2021, del siguiente tenor literal: </w:t>
      </w:r>
    </w:p>
    <w:p w:rsidR="00BC277B" w:rsidRDefault="00C02570">
      <w:pPr>
        <w:spacing w:after="100" w:line="259" w:lineRule="auto"/>
        <w:ind w:left="632" w:right="0" w:firstLine="0"/>
        <w:jc w:val="left"/>
      </w:pPr>
      <w:r>
        <w:rPr>
          <w:b/>
          <w:i w:val="0"/>
        </w:rPr>
        <w:t xml:space="preserve"> </w:t>
      </w:r>
    </w:p>
    <w:p w:rsidR="00BC277B" w:rsidRDefault="00C02570">
      <w:pPr>
        <w:spacing w:after="100" w:line="259" w:lineRule="auto"/>
        <w:ind w:left="632" w:right="0" w:firstLine="0"/>
        <w:jc w:val="left"/>
      </w:pPr>
      <w:r>
        <w:rPr>
          <w:i w:val="0"/>
        </w:rPr>
        <w:t xml:space="preserve"> </w:t>
      </w:r>
    </w:p>
    <w:p w:rsidR="00BC277B" w:rsidRDefault="00C02570">
      <w:pPr>
        <w:pStyle w:val="Ttulo1"/>
        <w:ind w:left="815" w:right="284"/>
      </w:pPr>
      <w:r>
        <w:t xml:space="preserve">“INFORME JURÍDICO </w:t>
      </w:r>
      <w:r>
        <w:rPr>
          <w:b w:val="0"/>
        </w:rPr>
        <w:t xml:space="preserve"> </w:t>
      </w:r>
    </w:p>
    <w:p w:rsidR="00BC277B" w:rsidRDefault="00C02570">
      <w:pPr>
        <w:spacing w:after="98" w:line="259" w:lineRule="auto"/>
        <w:ind w:left="632" w:right="0" w:firstLine="0"/>
        <w:jc w:val="left"/>
      </w:pPr>
      <w:r>
        <w:rPr>
          <w:i w:val="0"/>
        </w:rPr>
        <w:t xml:space="preserve">  </w:t>
      </w:r>
    </w:p>
    <w:p w:rsidR="00BC277B" w:rsidRDefault="00C02570">
      <w:pPr>
        <w:spacing w:after="113" w:line="249" w:lineRule="auto"/>
        <w:ind w:left="627" w:right="96"/>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6147" name="Group 126147"/>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29" name="Rectangle 52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30" name="Rectangle 530"/>
                        <wps:cNvSpPr/>
                        <wps:spPr>
                          <a:xfrm rot="-5399999">
                            <a:off x="-2042224" y="1262502"/>
                            <a:ext cx="4350075"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6147" style="width:12.7031pt;height:275.13pt;position:absolute;mso-position-horizontal-relative:page;mso-position-horizontal:absolute;margin-left:682.278pt;mso-position-vertical-relative:page;margin-top:536.79pt;" coordsize="1613,34941">
                <v:rect id="Rectangle 52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30" style="position:absolute;width:43500;height:1132;left:-20422;top:126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 de 103 </w:t>
                        </w:r>
                      </w:p>
                    </w:txbxContent>
                  </v:textbox>
                </v:rect>
                <w10:wrap type="square"/>
              </v:group>
            </w:pict>
          </mc:Fallback>
        </mc:AlternateContent>
      </w:r>
      <w:r>
        <w:rPr>
          <w:b/>
          <w:i w:val="0"/>
        </w:rPr>
        <w:t>Visto el expediente referenciado, Doña Rosa Edelmira González S</w:t>
      </w:r>
      <w:r>
        <w:rPr>
          <w:b/>
          <w:i w:val="0"/>
        </w:rPr>
        <w:t xml:space="preserve">abina, Técnica jurista, emite el siguiente informe, debidamente conformado por la funcionaria Dña. María del Pilar Chico Delgado:  </w:t>
      </w:r>
    </w:p>
    <w:p w:rsidR="00BC277B" w:rsidRDefault="00C02570">
      <w:pPr>
        <w:spacing w:after="98" w:line="259" w:lineRule="auto"/>
        <w:ind w:left="632" w:right="0" w:firstLine="0"/>
        <w:jc w:val="left"/>
      </w:pPr>
      <w:r>
        <w:rPr>
          <w:b/>
          <w:i w:val="0"/>
        </w:rPr>
        <w:t xml:space="preserve"> </w:t>
      </w:r>
    </w:p>
    <w:p w:rsidR="00BC277B" w:rsidRDefault="00C02570">
      <w:pPr>
        <w:pStyle w:val="Ttulo2"/>
        <w:spacing w:after="100" w:line="259" w:lineRule="auto"/>
        <w:ind w:left="815" w:right="282"/>
        <w:jc w:val="center"/>
      </w:pPr>
      <w:r>
        <w:t xml:space="preserve">Antecedentes de hecho </w:t>
      </w:r>
    </w:p>
    <w:p w:rsidR="00BC277B" w:rsidRDefault="00C02570">
      <w:pPr>
        <w:spacing w:after="113" w:line="248" w:lineRule="auto"/>
        <w:ind w:left="627" w:right="99"/>
      </w:pPr>
      <w:r>
        <w:rPr>
          <w:i w:val="0"/>
        </w:rPr>
        <w:t>Primero: Vista propuesta del Concejal Delegado de Cultura, Identidad Canaria, Patrimonio Histórico,</w:t>
      </w:r>
      <w:r>
        <w:rPr>
          <w:i w:val="0"/>
        </w:rPr>
        <w:t xml:space="preserve"> Fiestas, Juventud y Deportes del Ayuntamiento de Candelaria, de fecha 03 de diciembre de 2021, relativa a la aprobación de la Adenda al Convenio de Colaboración entre el Ayuntamiento de Candelaria y la Asociación Cultural y Musical Las Candelas, para la p</w:t>
      </w:r>
      <w:r>
        <w:rPr>
          <w:i w:val="0"/>
        </w:rPr>
        <w:t xml:space="preserve">romoción y desarrollo cultural y social del municipio. </w:t>
      </w:r>
    </w:p>
    <w:p w:rsidR="00BC277B" w:rsidRDefault="00C02570">
      <w:pPr>
        <w:spacing w:after="108" w:line="248" w:lineRule="auto"/>
        <w:ind w:left="627" w:right="99"/>
      </w:pPr>
      <w:r>
        <w:rPr>
          <w:i w:val="0"/>
        </w:rPr>
        <w:t xml:space="preserve">Segundo: Consta en el expediente la siguiente documentación: </w:t>
      </w:r>
    </w:p>
    <w:p w:rsidR="00BC277B" w:rsidRDefault="00C02570">
      <w:pPr>
        <w:numPr>
          <w:ilvl w:val="0"/>
          <w:numId w:val="1"/>
        </w:numPr>
        <w:spacing w:after="36" w:line="248" w:lineRule="auto"/>
        <w:ind w:right="99" w:hanging="355"/>
      </w:pPr>
      <w:r>
        <w:rPr>
          <w:i w:val="0"/>
        </w:rPr>
        <w:t xml:space="preserve">Documento de autorización y compromiso de gasto AD núm. 2.21.0.08508 </w:t>
      </w:r>
    </w:p>
    <w:p w:rsidR="00BC277B" w:rsidRDefault="00C02570">
      <w:pPr>
        <w:numPr>
          <w:ilvl w:val="0"/>
          <w:numId w:val="1"/>
        </w:numPr>
        <w:spacing w:after="3" w:line="248" w:lineRule="auto"/>
        <w:ind w:right="99" w:hanging="355"/>
      </w:pPr>
      <w:r>
        <w:rPr>
          <w:i w:val="0"/>
        </w:rPr>
        <w:t xml:space="preserve">Proyecto “Aula de Alto Rendimiento Las Candelas”   </w:t>
      </w:r>
    </w:p>
    <w:p w:rsidR="00BC277B" w:rsidRDefault="00C02570">
      <w:pPr>
        <w:spacing w:after="0" w:line="259" w:lineRule="auto"/>
        <w:ind w:left="1344" w:right="0" w:firstLine="0"/>
        <w:jc w:val="left"/>
      </w:pPr>
      <w:r>
        <w:rPr>
          <w:i w:val="0"/>
        </w:rPr>
        <w:t xml:space="preserve"> </w:t>
      </w:r>
    </w:p>
    <w:p w:rsidR="00BC277B" w:rsidRDefault="00C02570">
      <w:pPr>
        <w:spacing w:after="233" w:line="248" w:lineRule="auto"/>
        <w:ind w:left="627" w:right="99"/>
      </w:pPr>
      <w:r>
        <w:rPr>
          <w:i w:val="0"/>
        </w:rPr>
        <w:t>Tercero Con fecha 14 de diciembre de 2021 el Interventor Municipal, emite informe favorable a la Adenda del Convenio de Colaboración con la Asociación Centro Cultural y Musical Las Candelas para la creación de un Aula de Alto Rendimiento, del siguiente ten</w:t>
      </w:r>
      <w:r>
        <w:rPr>
          <w:i w:val="0"/>
        </w:rPr>
        <w:t xml:space="preserve">or literal:  </w:t>
      </w:r>
    </w:p>
    <w:p w:rsidR="00BC277B" w:rsidRDefault="00C02570">
      <w:pPr>
        <w:ind w:left="627" w:right="98"/>
      </w:pPr>
      <w:r>
        <w:t>“Vista la propuesta del Concejal delegado de Cultura, Identidad Canaria, Patrimonio Histórico, Fiestas, Juventud y Deportes del Ayuntamiento de Candelaria, de aprobación de la Adenda al convenio de colaboración entre este Ayuntamiento y la As</w:t>
      </w:r>
      <w:r>
        <w:t xml:space="preserve">ociación Cultural y Musical Las Candelas, para el Aula de Alto Rendimiento Las Candelas, con el fin de regular el marco de colaboración entre ambos para la difusión y potenciación de la actividad cultural del municipio, este Interventor INFORMA: </w:t>
      </w:r>
    </w:p>
    <w:p w:rsidR="00BC277B" w:rsidRDefault="00C02570">
      <w:pPr>
        <w:ind w:left="627" w:right="98"/>
      </w:pPr>
      <w:r>
        <w:t xml:space="preserve">PRIMERO: </w:t>
      </w:r>
      <w:r>
        <w:t>Conforme el Artículo 47 de la Ley 40/2015 del Régimen Jurídico del Sector Público, son convenios los acuerdos con efectos jurídicos adoptados por las Administraciones Públicas, los organismos públicos y entidades de derecho público vinculados o dependiente</w:t>
      </w:r>
      <w:r>
        <w:t xml:space="preserve">s o las Universidades públicas entre sí o con sujetos de derecho privado para un fin común. </w:t>
      </w:r>
    </w:p>
    <w:p w:rsidR="00BC277B" w:rsidRDefault="00C02570">
      <w:pPr>
        <w:ind w:left="617" w:right="98" w:firstLine="708"/>
      </w:pPr>
      <w:r>
        <w:t>Los convenios no podrán tener por objeto prestaciones propias de los contratos. En tal caso, su naturaleza y régimen jurídico se ajustará a lo previsto en la legis</w:t>
      </w:r>
      <w:r>
        <w:t xml:space="preserve">lación de contratos del sector público. </w:t>
      </w:r>
    </w:p>
    <w:p w:rsidR="00BC277B" w:rsidRDefault="00C02570">
      <w:pPr>
        <w:spacing w:after="0" w:line="259" w:lineRule="auto"/>
        <w:ind w:left="1340" w:right="0" w:firstLine="0"/>
        <w:jc w:val="left"/>
      </w:pPr>
      <w:r>
        <w:t xml:space="preserve"> </w:t>
      </w:r>
    </w:p>
    <w:p w:rsidR="00BC277B" w:rsidRDefault="00C02570">
      <w:pPr>
        <w:ind w:left="617" w:right="98" w:firstLine="708"/>
      </w:pPr>
      <w:r>
        <w:t>Conforme el Artículo 47 de la Ley 40/2015, la suscripción de convenios deberá mejorar la eficiencia de la gestión pública, facilitar la utilización conjunta de medios y servicios públicos, contribuir a la realizac</w:t>
      </w:r>
      <w:r>
        <w:t xml:space="preserve">ión de actividades de utilidad pública y cumplir con la legislación de estabilidad presupuestaria y sostenibilidad financiera. </w:t>
      </w:r>
    </w:p>
    <w:p w:rsidR="00BC277B" w:rsidRDefault="00C02570">
      <w:pPr>
        <w:ind w:left="617" w:right="98" w:firstLine="708"/>
      </w:pPr>
      <w:r>
        <w:t>Los convenios que incluyan compromisos financieros deberán ser financieramente sostenibles, debiendo quienes los suscriban tener</w:t>
      </w:r>
      <w:r>
        <w:t xml:space="preserve"> capacidad para financiar los asumidos durante la vigencia del convenio. </w:t>
      </w:r>
    </w:p>
    <w:p w:rsidR="00BC277B" w:rsidRDefault="00C02570">
      <w:pPr>
        <w:ind w:left="617" w:right="98" w:firstLine="708"/>
      </w:pPr>
      <w:r>
        <w:t xml:space="preserve">Las aportaciones financieras que se comprometan a realizar los firmantes no podrán ser superiores a los gastos derivados de la ejecución del convenio. </w:t>
      </w:r>
    </w:p>
    <w:p w:rsidR="00BC277B" w:rsidRDefault="00C02570">
      <w:pPr>
        <w:ind w:left="617" w:right="98" w:firstLine="708"/>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7110" name="Group 127110"/>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666" name="Rectangle 66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667" name="Rectangle 667"/>
                        <wps:cNvSpPr/>
                        <wps:spPr>
                          <a:xfrm rot="-5399999">
                            <a:off x="-2042224" y="1262502"/>
                            <a:ext cx="4350075"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7110" style="width:12.7031pt;height:275.13pt;position:absolute;mso-position-horizontal-relative:page;mso-position-horizontal:absolute;margin-left:682.278pt;mso-position-vertical-relative:page;margin-top:536.79pt;" coordsize="1613,34941">
                <v:rect id="Rectangle 66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667" style="position:absolute;width:43500;height:1132;left:-20422;top:126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 de 103 </w:t>
                        </w:r>
                      </w:p>
                    </w:txbxContent>
                  </v:textbox>
                </v:rect>
                <w10:wrap type="square"/>
              </v:group>
            </w:pict>
          </mc:Fallback>
        </mc:AlternateContent>
      </w:r>
      <w:r>
        <w:t>Y el artículo 50 de la citada Ley, sin perjuicio de las especia</w:t>
      </w:r>
      <w:r>
        <w:t xml:space="preserve">lidades que la legislación autonómica pueda prever, será necesario que el convenio se acompañe de una memoria justificativa donde se analice su necesidad y oportunidad, su impacto económico, el carácter no contractual de la actividad en cuestión, así como </w:t>
      </w:r>
      <w:r>
        <w:t>el cumplimiento de lo previsto en esta Ley. SEGUNDO: Que la Adenda al Convenio vigente, conforme el Manifiesto tercero, pretende que la Asociación Centro Cultural y Musical Las Candelas cree un Aula de Alto Rendimiento que organizará y coordinará un plan d</w:t>
      </w:r>
      <w:r>
        <w:t>e estudios con el mejor profesorado de nuestra tierra, buscando la excelencia en el proceso formativo como esencia del proyecto de Las Candelas, requiriendo de una gran especialización y proyección para poder adquirir las competencias necesarias en las dis</w:t>
      </w:r>
      <w:r>
        <w:t xml:space="preserve">tintas vertientes laborales que ofrece la música. </w:t>
      </w:r>
    </w:p>
    <w:p w:rsidR="00BC277B" w:rsidRDefault="00C02570">
      <w:pPr>
        <w:ind w:left="617" w:right="98" w:firstLine="708"/>
      </w:pPr>
      <w:r>
        <w:t>La Asociación Centro Cultural y Musical Las Candelas pretende ofrecer en esta aula de alto rendimiento una formación musical orientada a la la empleabilidad y a la adquisición de las competencias necesaria</w:t>
      </w:r>
      <w:r>
        <w:t xml:space="preserve">s para ejercer la profesión musical en el siglo XXI y de aquellos valores que sólo la educación artística y musical aporta </w:t>
      </w:r>
    </w:p>
    <w:p w:rsidR="00BC277B" w:rsidRDefault="00C02570">
      <w:pPr>
        <w:ind w:left="627" w:right="98"/>
      </w:pPr>
      <w:r>
        <w:t>TERCERO: En la Cláusula única de la Adenda del citado Convenio, se regulan los compromisos económicos del Ayuntamiento de Candelaria</w:t>
      </w:r>
      <w:r>
        <w:t xml:space="preserve">, en virtud del cual concederá a la Asociación Centro Cultural y Musical Las Candelas, la cantidad de 15.000,00 € para la organización y coordinación de este nuevo plan de estudios que se va a impartir a través del Aula de Alto Rendimiento. CUARTO: Existe </w:t>
      </w:r>
      <w:r>
        <w:t>consignación presupuestaria en el Presupuesto General actualmente vigente, por importe de QUINCE MIL EUROS (15.000,00 Euros), con cargo a la aplicación 334.00-480.28. QUINTO: La Junta de Gobierno Local es el órgano competente que tiene atribuido la compete</w:t>
      </w:r>
      <w:r>
        <w:t>ncia para la aprobación de programas, planes, convenios con entidades públicas o privadas para consecución de los fines de interés público, así como la autorización a la Alcaldesa – Presidenta, para actuar y firmar en los citados convenios, planes o progra</w:t>
      </w:r>
      <w:r>
        <w:t xml:space="preserve">mas, en virtud de delegación del pleno adoptada en el punto 6 de la sesión plenaria de 28 de junio de 2019. </w:t>
      </w:r>
    </w:p>
    <w:p w:rsidR="00BC277B" w:rsidRDefault="00C02570">
      <w:pPr>
        <w:spacing w:after="0" w:line="259" w:lineRule="auto"/>
        <w:ind w:left="632" w:right="0" w:firstLine="0"/>
        <w:jc w:val="left"/>
      </w:pPr>
      <w:r>
        <w:t xml:space="preserve"> </w:t>
      </w:r>
    </w:p>
    <w:p w:rsidR="00BC277B" w:rsidRDefault="00C02570">
      <w:pPr>
        <w:ind w:left="617" w:right="98" w:firstLine="708"/>
      </w:pPr>
      <w:r>
        <w:t xml:space="preserve">Consecuencia, de lo anterior, este Interventor informa favorablemente la Adenda del Convenio de Colaboración con la Asociación Centro Cultural y </w:t>
      </w:r>
      <w:r>
        <w:t xml:space="preserve">Musical Las Candelas para la creación de un Aula de Alto Rendimiento.” </w:t>
      </w:r>
    </w:p>
    <w:p w:rsidR="00BC277B" w:rsidRDefault="00C02570">
      <w:pPr>
        <w:spacing w:after="95" w:line="259" w:lineRule="auto"/>
        <w:ind w:left="632" w:right="0" w:firstLine="0"/>
        <w:jc w:val="left"/>
      </w:pPr>
      <w:r>
        <w:rPr>
          <w:i w:val="0"/>
        </w:rPr>
        <w:t xml:space="preserve"> </w:t>
      </w:r>
    </w:p>
    <w:p w:rsidR="00BC277B" w:rsidRDefault="00C02570">
      <w:pPr>
        <w:pStyle w:val="Ttulo2"/>
        <w:spacing w:after="100" w:line="259" w:lineRule="auto"/>
        <w:ind w:left="815" w:right="283"/>
        <w:jc w:val="center"/>
      </w:pPr>
      <w:r>
        <w:t xml:space="preserve">Fundamentos de derecho </w:t>
      </w:r>
    </w:p>
    <w:p w:rsidR="00BC277B" w:rsidRDefault="00C02570">
      <w:pPr>
        <w:spacing w:after="3" w:line="248" w:lineRule="auto"/>
        <w:ind w:left="627" w:right="99"/>
      </w:pPr>
      <w:r>
        <w:rPr>
          <w:i w:val="0"/>
        </w:rPr>
        <w:t xml:space="preserve">            Resultan de aplicación los siguientes: </w:t>
      </w:r>
    </w:p>
    <w:p w:rsidR="00BC277B" w:rsidRDefault="00C02570">
      <w:pPr>
        <w:spacing w:after="0" w:line="259" w:lineRule="auto"/>
        <w:ind w:left="1340" w:right="0" w:firstLine="0"/>
        <w:jc w:val="left"/>
      </w:pPr>
      <w:r>
        <w:rPr>
          <w:i w:val="0"/>
        </w:rPr>
        <w:t xml:space="preserve"> </w:t>
      </w:r>
    </w:p>
    <w:p w:rsidR="00BC277B" w:rsidRDefault="00C02570">
      <w:pPr>
        <w:numPr>
          <w:ilvl w:val="0"/>
          <w:numId w:val="2"/>
        </w:numPr>
        <w:spacing w:after="168" w:line="248" w:lineRule="auto"/>
        <w:ind w:right="99" w:hanging="360"/>
      </w:pPr>
      <w:r>
        <w:rPr>
          <w:i w:val="0"/>
        </w:rPr>
        <w:t xml:space="preserve">Ley 39/2015, de 1 de octubre del Procedimiento Administrativo Común de las Administraciones Públicas: </w:t>
      </w:r>
    </w:p>
    <w:p w:rsidR="00BC277B" w:rsidRDefault="00C02570">
      <w:pPr>
        <w:ind w:left="1350" w:right="175"/>
      </w:pPr>
      <w:r>
        <w:rPr>
          <w:i w:val="0"/>
        </w:rPr>
        <w:t>El art. 86.1 que establece que  “</w:t>
      </w:r>
      <w:r>
        <w:t>Las Administraciones Públicas podrán celebrar acuerdos, pactos, convenios o contratos con personas tanto de Derecho público como privado, siempre que no sean contrarios al ordenamiento jurídico ni versen sobre materias no s</w:t>
      </w:r>
      <w:r>
        <w:t xml:space="preserve">usceptibles de transacción y tengan por objeto satisfacer el interés público que tienen encomendado, con el alcance, efectos y régimen jurídico específico que, en su caso, prevea la disposición que lo regule, pudiendo tales actos tener la consideración de </w:t>
      </w:r>
      <w:r>
        <w:t>finalizadores de los procedimientos administrativos o insertarse en los mismos con carácter previo, vinculante o no, a la resolución que les ponga fin.</w:t>
      </w:r>
      <w:r>
        <w:rPr>
          <w:i w:val="0"/>
        </w:rPr>
        <w:t xml:space="preserve">” </w:t>
      </w:r>
    </w:p>
    <w:p w:rsidR="00BC277B" w:rsidRDefault="00C02570">
      <w:pPr>
        <w:spacing w:after="0" w:line="259" w:lineRule="auto"/>
        <w:ind w:left="1340" w:right="0" w:firstLine="0"/>
        <w:jc w:val="left"/>
      </w:pPr>
      <w:r>
        <w:rPr>
          <w:i w:val="0"/>
        </w:rPr>
        <w:t xml:space="preserve"> </w:t>
      </w:r>
    </w:p>
    <w:p w:rsidR="00BC277B" w:rsidRDefault="00C02570">
      <w:pPr>
        <w:ind w:left="1350" w:right="176"/>
      </w:pPr>
      <w:r>
        <w:rPr>
          <w:i w:val="0"/>
        </w:rPr>
        <w:t>El art. 86.2 que establece que “</w:t>
      </w:r>
      <w:r>
        <w:t>Los citados instrumentos deberán establecer como contenido mínimo la</w:t>
      </w:r>
      <w:r>
        <w:t xml:space="preserve"> identificación de las partes intervinientes, el ámbito personal, funcional y territorial, y el plazo de vigencia, debiendo publicarse o no según su naturaleza y las personas a las que estuvieran destinados</w:t>
      </w: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numPr>
          <w:ilvl w:val="0"/>
          <w:numId w:val="2"/>
        </w:numPr>
        <w:spacing w:after="142" w:line="248" w:lineRule="auto"/>
        <w:ind w:right="99" w:hanging="360"/>
      </w:pPr>
      <w:r>
        <w:rPr>
          <w:i w:val="0"/>
        </w:rPr>
        <w:t>Ley 40/2015, de 1 de octubre, de Régimen Jur</w:t>
      </w:r>
      <w:r>
        <w:rPr>
          <w:i w:val="0"/>
        </w:rPr>
        <w:t xml:space="preserve">ídico del Sector Público: </w:t>
      </w:r>
    </w:p>
    <w:p w:rsidR="00BC277B" w:rsidRDefault="00C02570">
      <w:pPr>
        <w:ind w:left="1350" w:right="173"/>
      </w:pPr>
      <w:r>
        <w:rPr>
          <w:rFonts w:ascii="Calibri" w:eastAsia="Calibri" w:hAnsi="Calibri" w:cs="Calibri"/>
          <w:i w:val="0"/>
          <w:noProof/>
        </w:rPr>
        <mc:AlternateContent>
          <mc:Choice Requires="wpg">
            <w:drawing>
              <wp:anchor distT="0" distB="0" distL="114300" distR="114300" simplePos="0" relativeHeight="25166540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6279" name="Group 12627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799" name="Rectangle 79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800" name="Rectangle 800"/>
                        <wps:cNvSpPr/>
                        <wps:spPr>
                          <a:xfrm rot="-5399999">
                            <a:off x="-2042224" y="1262502"/>
                            <a:ext cx="4350075"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6279" style="width:12.7031pt;height:275.13pt;position:absolute;mso-position-horizontal-relative:page;mso-position-horizontal:absolute;margin-left:682.278pt;mso-position-vertical-relative:page;margin-top:536.79pt;" coordsize="1613,34941">
                <v:rect id="Rectangle 79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800" style="position:absolute;width:43500;height:1132;left:-20422;top:126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 de 103 </w:t>
                        </w:r>
                      </w:p>
                    </w:txbxContent>
                  </v:textbox>
                </v:rect>
                <w10:wrap type="square"/>
              </v:group>
            </w:pict>
          </mc:Fallback>
        </mc:AlternateContent>
      </w:r>
      <w:r>
        <w:rPr>
          <w:i w:val="0"/>
        </w:rPr>
        <w:t>El art. 47.1, establece que “</w:t>
      </w:r>
      <w:r>
        <w:t xml:space="preserve">Son </w:t>
      </w:r>
      <w:r>
        <w:t>convenios los acuerdos con efectos jurídicos adoptados por las Administraciones Públicas, los organismos públicos y entidades de derecho público vinculados o dependientes o las Universidades públicas entre sí o con sujetos de derecho privado para un fin co</w:t>
      </w:r>
      <w:r>
        <w:t xml:space="preserve">mún. </w:t>
      </w:r>
    </w:p>
    <w:p w:rsidR="00BC277B" w:rsidRDefault="00C02570">
      <w:pPr>
        <w:spacing w:after="0" w:line="259" w:lineRule="auto"/>
        <w:ind w:left="1340" w:right="0" w:firstLine="0"/>
        <w:jc w:val="left"/>
      </w:pPr>
      <w:r>
        <w:t xml:space="preserve"> </w:t>
      </w:r>
    </w:p>
    <w:p w:rsidR="00BC277B" w:rsidRDefault="00C02570">
      <w:pPr>
        <w:spacing w:after="269"/>
        <w:ind w:left="1350" w:right="177"/>
      </w:pPr>
      <w:r>
        <w:t xml:space="preserve">(…) Los convenios no podrán tener por objeto prestaciones propias de los contratos. En tal caso, su naturaleza y régimen jurídico se ajustará a lo previsto en la legislación de contratos del sector público.” </w:t>
      </w:r>
    </w:p>
    <w:p w:rsidR="00BC277B" w:rsidRDefault="00C02570">
      <w:pPr>
        <w:spacing w:after="272"/>
        <w:ind w:left="1350" w:right="98"/>
      </w:pPr>
      <w:r>
        <w:rPr>
          <w:i w:val="0"/>
        </w:rPr>
        <w:t>El art. 48.1 del mismo cuerpo legal señala que “</w:t>
      </w:r>
      <w:r>
        <w:t>Las Administraciones Públicas, sus organismos públicos y entidades de derecho público vinculados o dependientes y las Universidades públicas, en el ámbito de sus respectivas competencias, podrán suscribir con</w:t>
      </w:r>
      <w:r>
        <w:t xml:space="preserve">venios con sujetos de derecho público y privado, sin que ello pueda suponer cesión de la titularidad de la competencia. </w:t>
      </w:r>
    </w:p>
    <w:p w:rsidR="00BC277B" w:rsidRDefault="00C02570">
      <w:pPr>
        <w:spacing w:after="275"/>
        <w:ind w:left="1350" w:right="98"/>
      </w:pPr>
      <w:r>
        <w:rPr>
          <w:i w:val="0"/>
        </w:rPr>
        <w:t>El punto 3 del citado artículo señala que “</w:t>
      </w:r>
      <w:r>
        <w:t>La suscripción de convenios deberá mejorar la eficiencia de la gestión pública, facilitar la</w:t>
      </w:r>
      <w:r>
        <w:t xml:space="preserve"> utilización conjunta de medios y servicios públicos, contribuir a la realización de actividades de utilidad pública (…)” </w:t>
      </w:r>
    </w:p>
    <w:p w:rsidR="00BC277B" w:rsidRDefault="00C02570">
      <w:pPr>
        <w:spacing w:after="248"/>
        <w:ind w:left="1350" w:right="98"/>
      </w:pPr>
      <w:r>
        <w:rPr>
          <w:i w:val="0"/>
        </w:rPr>
        <w:t xml:space="preserve">El punto 8 del mismo establece que </w:t>
      </w:r>
      <w:r>
        <w:t xml:space="preserve">“Los convenios se perfeccionan por la prestación del consentimiento de las partes.” </w:t>
      </w:r>
    </w:p>
    <w:p w:rsidR="00BC277B" w:rsidRDefault="00C02570">
      <w:pPr>
        <w:spacing w:after="3" w:line="248" w:lineRule="auto"/>
        <w:ind w:left="1350" w:right="99"/>
      </w:pPr>
      <w:r>
        <w:rPr>
          <w:i w:val="0"/>
        </w:rPr>
        <w:t>El artículo 4</w:t>
      </w:r>
      <w:r>
        <w:rPr>
          <w:i w:val="0"/>
        </w:rPr>
        <w:t xml:space="preserve">9. 1 de la citada ley, en cuanto al contenido que deben de incluir los convenios de colaboración. </w:t>
      </w:r>
    </w:p>
    <w:p w:rsidR="00BC277B" w:rsidRDefault="00C02570">
      <w:pPr>
        <w:spacing w:after="251"/>
        <w:ind w:left="1350" w:right="98"/>
      </w:pPr>
      <w:r>
        <w:rPr>
          <w:i w:val="0"/>
        </w:rPr>
        <w:t xml:space="preserve">Y el artículo 49.2 señala que </w:t>
      </w:r>
      <w:r>
        <w:t>“En cualquier momento antes de la finalización del plazo previsto en el apartado anterior, los firmantes del convenio podrán ac</w:t>
      </w:r>
      <w:r>
        <w:t xml:space="preserve">ordar unánimemente su prórroga por un periodo de hasta cuatro años adicionales o su extinción”.  </w:t>
      </w:r>
    </w:p>
    <w:p w:rsidR="00BC277B" w:rsidRDefault="00C02570">
      <w:pPr>
        <w:spacing w:after="272" w:line="248" w:lineRule="auto"/>
        <w:ind w:left="627" w:right="99"/>
      </w:pPr>
      <w:r>
        <w:rPr>
          <w:i w:val="0"/>
        </w:rPr>
        <w:t xml:space="preserve">Los convenios suscritos por la Administración General del Estado o alguno de sus organismos públicos o entidades de derecho público vinculados o dependientes </w:t>
      </w:r>
      <w:r>
        <w:rPr>
          <w:i w:val="0"/>
        </w:rPr>
        <w:t xml:space="preserve">resultarán eficaces una vez inscritos en el Registro Electrónico estatal de Órganos e Instrumentos de Cooperación del sector público estatal, al que se refiere la disposición adicional séptima y publicados en el «Boletín Oficial del Estado». Previamente y </w:t>
      </w:r>
      <w:r>
        <w:rPr>
          <w:i w:val="0"/>
        </w:rPr>
        <w:t xml:space="preserve">con carácter facultativo, se podrán publicar en el Boletín Oficial de la Comunidad Autónoma o de la provincia, que corresponda a la otra Administración firmante. </w:t>
      </w:r>
    </w:p>
    <w:p w:rsidR="00BC277B" w:rsidRDefault="00C02570">
      <w:pPr>
        <w:spacing w:after="272" w:line="248" w:lineRule="auto"/>
        <w:ind w:left="627" w:right="99"/>
      </w:pPr>
      <w:r>
        <w:rPr>
          <w:i w:val="0"/>
        </w:rPr>
        <w:t xml:space="preserve">En cuanto al órgano competente, es la Junta de Gobierno Local el órgano competente que tiene </w:t>
      </w:r>
      <w:r>
        <w:rPr>
          <w:i w:val="0"/>
        </w:rPr>
        <w:t>atribuido la competencia para la aprobación de programas, planes, convenios con entidades públicas o privadas para consecución de los fines de interés público, así como la autorización a la Alcaldesa - Presidenta, para actuar y firmar en los citados conven</w:t>
      </w:r>
      <w:r>
        <w:rPr>
          <w:i w:val="0"/>
        </w:rPr>
        <w:t xml:space="preserve">ios, planes o programas, en virtud de delegación del pleno adoptada en el punto 6 de la sesión plenaria de 28 de junio de 2019.  </w:t>
      </w:r>
    </w:p>
    <w:p w:rsidR="00BC277B" w:rsidRDefault="00C02570">
      <w:pPr>
        <w:spacing w:after="114" w:line="248" w:lineRule="auto"/>
        <w:ind w:left="627" w:right="99"/>
      </w:pPr>
      <w:r>
        <w:rPr>
          <w:i w:val="0"/>
        </w:rPr>
        <w:t>Por parte de este Ayuntamiento los convenios deberán ser suscritos por la Alcaldesa-Presidenta haciendo uso de las competencia</w:t>
      </w:r>
      <w:r>
        <w:rPr>
          <w:i w:val="0"/>
        </w:rPr>
        <w:t>s previstas en el art.21.1 b de la Ley 7/1985 de 2 de abril Reguladora de Bases de Régimen Local, del art 41.12 del Real Decreto Legislativo 2568/1986, de 28 de noviembre por el que se aprueba el Reglamento de Organización, Funcionamiento y Régimen Jurídic</w:t>
      </w:r>
      <w:r>
        <w:rPr>
          <w:i w:val="0"/>
        </w:rPr>
        <w:t xml:space="preserve">o de las Entidades Locales, en orden a la suscripción de documentos que vinculen contractualmente a la Entidad Local a la cual representa. </w:t>
      </w:r>
    </w:p>
    <w:p w:rsidR="00BC277B" w:rsidRDefault="00C02570">
      <w:pPr>
        <w:spacing w:after="113" w:line="248" w:lineRule="auto"/>
        <w:ind w:left="627" w:right="99"/>
      </w:pPr>
      <w:r>
        <w:rPr>
          <w:rFonts w:ascii="Calibri" w:eastAsia="Calibri" w:hAnsi="Calibri" w:cs="Calibri"/>
          <w:i w:val="0"/>
          <w:noProof/>
        </w:rPr>
        <mc:AlternateContent>
          <mc:Choice Requires="wpg">
            <w:drawing>
              <wp:anchor distT="0" distB="0" distL="114300" distR="114300" simplePos="0" relativeHeight="25166643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6414" name="Group 126414"/>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29" name="Rectangle 92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30" name="Rectangle 930"/>
                        <wps:cNvSpPr/>
                        <wps:spPr>
                          <a:xfrm rot="-5399999">
                            <a:off x="-2042224" y="1262502"/>
                            <a:ext cx="4350075"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6414" style="width:12.7031pt;height:275.13pt;position:absolute;mso-position-horizontal-relative:page;mso-position-horizontal:absolute;margin-left:682.278pt;mso-position-vertical-relative:page;margin-top:536.79pt;" coordsize="1613,34941">
                <v:rect id="Rectangle 92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30" style="position:absolute;width:43500;height:1132;left:-20422;top:126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 de 103 </w:t>
                        </w:r>
                      </w:p>
                    </w:txbxContent>
                  </v:textbox>
                </v:rect>
                <w10:wrap type="square"/>
              </v:group>
            </w:pict>
          </mc:Fallback>
        </mc:AlternateContent>
      </w:r>
      <w:r>
        <w:rPr>
          <w:i w:val="0"/>
        </w:rPr>
        <w:t>A la vista de cuanto antecede, la informante estima que es posible jurídicamente la aprobación</w:t>
      </w:r>
      <w:r>
        <w:rPr>
          <w:b/>
          <w:i w:val="0"/>
        </w:rPr>
        <w:t xml:space="preserve"> </w:t>
      </w:r>
      <w:r>
        <w:rPr>
          <w:i w:val="0"/>
        </w:rPr>
        <w:t>de la Adenda al Convenio de colaboración entre el Ayuntamiento de Ca</w:t>
      </w:r>
      <w:r>
        <w:rPr>
          <w:i w:val="0"/>
        </w:rPr>
        <w:t xml:space="preserve">ndelaria y la Asociación Cultural y Musical Las Candelas, para la promoción y desarrollo cultural y social del municipio, y se formula la siguiente: </w:t>
      </w:r>
    </w:p>
    <w:p w:rsidR="00BC277B" w:rsidRDefault="00C02570">
      <w:pPr>
        <w:spacing w:after="98" w:line="259" w:lineRule="auto"/>
        <w:ind w:left="632" w:right="0" w:firstLine="0"/>
        <w:jc w:val="left"/>
      </w:pPr>
      <w:r>
        <w:rPr>
          <w:i w:val="0"/>
        </w:rPr>
        <w:t xml:space="preserve"> </w:t>
      </w:r>
    </w:p>
    <w:p w:rsidR="00BC277B" w:rsidRDefault="00C02570">
      <w:pPr>
        <w:spacing w:after="95" w:line="259" w:lineRule="auto"/>
        <w:ind w:left="632" w:right="0" w:firstLine="0"/>
        <w:jc w:val="left"/>
      </w:pPr>
      <w:r>
        <w:rPr>
          <w:i w:val="0"/>
        </w:rPr>
        <w:t xml:space="preserve"> </w:t>
      </w:r>
    </w:p>
    <w:p w:rsidR="00BC277B" w:rsidRDefault="00C02570">
      <w:pPr>
        <w:spacing w:after="100" w:line="259" w:lineRule="auto"/>
        <w:ind w:left="582" w:right="0" w:firstLine="0"/>
        <w:jc w:val="center"/>
      </w:pPr>
      <w:r>
        <w:rPr>
          <w:b/>
          <w:i w:val="0"/>
        </w:rPr>
        <w:t xml:space="preserve"> </w:t>
      </w:r>
    </w:p>
    <w:p w:rsidR="00BC277B" w:rsidRDefault="00C02570">
      <w:pPr>
        <w:pStyle w:val="Ttulo2"/>
        <w:spacing w:after="100" w:line="259" w:lineRule="auto"/>
        <w:ind w:left="815" w:right="285"/>
        <w:jc w:val="center"/>
      </w:pPr>
      <w:r>
        <w:t xml:space="preserve">Propuesta de resolución  </w:t>
      </w:r>
    </w:p>
    <w:p w:rsidR="00BC277B" w:rsidRDefault="00C02570">
      <w:pPr>
        <w:spacing w:after="103" w:line="259" w:lineRule="auto"/>
        <w:ind w:left="582" w:right="0" w:firstLine="0"/>
        <w:jc w:val="center"/>
      </w:pPr>
      <w:r>
        <w:rPr>
          <w:b/>
          <w:i w:val="0"/>
        </w:rPr>
        <w:t xml:space="preserve"> </w:t>
      </w:r>
    </w:p>
    <w:p w:rsidR="00BC277B" w:rsidRDefault="00C02570">
      <w:pPr>
        <w:spacing w:after="114" w:line="248" w:lineRule="auto"/>
        <w:ind w:left="627" w:right="99"/>
      </w:pPr>
      <w:r>
        <w:rPr>
          <w:i w:val="0"/>
        </w:rPr>
        <w:t>Primero. - Aprobar</w:t>
      </w:r>
      <w:r>
        <w:rPr>
          <w:b/>
          <w:i w:val="0"/>
        </w:rPr>
        <w:t xml:space="preserve"> </w:t>
      </w:r>
      <w:r>
        <w:rPr>
          <w:i w:val="0"/>
        </w:rPr>
        <w:t xml:space="preserve">la Adenda al Convenio de colaboración entre el </w:t>
      </w:r>
      <w:r>
        <w:rPr>
          <w:i w:val="0"/>
        </w:rPr>
        <w:t xml:space="preserve">Ayuntamiento de Candelaria y la Asociación Cultural y Musical Las Candelas, para la promoción y desarrollo cultural y social del municipio, del siguiente tenor literal: </w:t>
      </w:r>
    </w:p>
    <w:p w:rsidR="00BC277B" w:rsidRDefault="00C02570">
      <w:pPr>
        <w:spacing w:after="99" w:line="259" w:lineRule="auto"/>
        <w:ind w:left="632" w:right="0" w:firstLine="0"/>
        <w:jc w:val="left"/>
      </w:pPr>
      <w:r>
        <w:rPr>
          <w:i w:val="0"/>
        </w:rPr>
        <w:t xml:space="preserve"> </w:t>
      </w:r>
    </w:p>
    <w:p w:rsidR="00BC277B" w:rsidRDefault="00C02570">
      <w:pPr>
        <w:spacing w:after="95"/>
        <w:ind w:left="627" w:right="204"/>
      </w:pPr>
      <w:r>
        <w:t>“</w:t>
      </w:r>
      <w:r>
        <w:t xml:space="preserve">ADENDA AL CONVENIO DE COLABORACIÓN ENTRE EL AYUNTAMIENTO DE CANDELARIA Y LA ASOCIACIÓN CENTRO CULTURAL Y MUSICAL LAS CANDELAS PARA LA PROMOCIÓN Y EL DESARROLLO CULTURAL Y SOCIAL DEL MUNICIPIO.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tabs>
          <w:tab w:val="center" w:pos="2729"/>
          <w:tab w:val="right" w:pos="10305"/>
        </w:tabs>
        <w:spacing w:after="3" w:line="259" w:lineRule="auto"/>
        <w:ind w:left="0" w:right="0" w:firstLine="0"/>
        <w:jc w:val="left"/>
      </w:pPr>
      <w:r>
        <w:rPr>
          <w:rFonts w:ascii="Calibri" w:eastAsia="Calibri" w:hAnsi="Calibri" w:cs="Calibri"/>
          <w:i w:val="0"/>
        </w:rPr>
        <w:tab/>
      </w:r>
      <w:r>
        <w:t xml:space="preserve"> </w:t>
      </w:r>
      <w:r>
        <w:tab/>
        <w:t>En la Villa de Candelaria, en la fecha indicada en la f</w:t>
      </w:r>
      <w:r>
        <w:t xml:space="preserve">irma electrónica. </w:t>
      </w:r>
    </w:p>
    <w:p w:rsidR="00BC277B" w:rsidRDefault="00C02570">
      <w:pPr>
        <w:spacing w:after="0" w:line="259" w:lineRule="auto"/>
        <w:ind w:left="0" w:right="48" w:firstLine="0"/>
        <w:jc w:val="right"/>
      </w:pPr>
      <w:r>
        <w:rPr>
          <w:rFonts w:ascii="Times New Roman" w:eastAsia="Times New Roman" w:hAnsi="Times New Roman" w:cs="Times New Roman"/>
          <w:sz w:val="24"/>
        </w:rPr>
        <w:t xml:space="preserve"> </w:t>
      </w:r>
    </w:p>
    <w:p w:rsidR="00BC277B" w:rsidRDefault="00C02570">
      <w:pPr>
        <w:spacing w:after="0" w:line="259" w:lineRule="auto"/>
        <w:ind w:left="632" w:right="0" w:firstLine="0"/>
        <w:jc w:val="left"/>
      </w:pPr>
      <w:r>
        <w:t xml:space="preserve"> </w:t>
      </w:r>
    </w:p>
    <w:p w:rsidR="00BC277B" w:rsidRDefault="00C02570">
      <w:pPr>
        <w:shd w:val="clear" w:color="auto" w:fill="999999"/>
        <w:spacing w:after="0" w:line="259" w:lineRule="auto"/>
        <w:ind w:left="534" w:right="3"/>
        <w:jc w:val="center"/>
      </w:pPr>
      <w:r>
        <w:t xml:space="preserve">REUNIDOS </w:t>
      </w:r>
    </w:p>
    <w:p w:rsidR="00BC277B" w:rsidRDefault="00C02570">
      <w:pPr>
        <w:spacing w:after="0" w:line="259" w:lineRule="auto"/>
        <w:ind w:left="632" w:right="0" w:firstLine="0"/>
        <w:jc w:val="left"/>
      </w:pPr>
      <w:r>
        <w:t xml:space="preserve"> </w:t>
      </w:r>
    </w:p>
    <w:p w:rsidR="00BC277B" w:rsidRDefault="00C02570">
      <w:pPr>
        <w:ind w:left="627" w:right="98"/>
      </w:pPr>
      <w:r>
        <w:t xml:space="preserve">De una parte, el Ayuntamiento de Candelaria, con domicilio en Avenida de la Constitución, número 7, Candelaria, representado en este acto por Dª María Concepción Brito Núñez, en calidad de Alcaldesa-Presidenta del mismo. </w:t>
      </w:r>
    </w:p>
    <w:p w:rsidR="00BC277B" w:rsidRDefault="00C02570">
      <w:pPr>
        <w:spacing w:after="0" w:line="259" w:lineRule="auto"/>
        <w:ind w:left="632" w:right="0" w:firstLine="0"/>
        <w:jc w:val="left"/>
      </w:pPr>
      <w:r>
        <w:t xml:space="preserve"> </w:t>
      </w:r>
    </w:p>
    <w:p w:rsidR="00BC277B" w:rsidRDefault="00C02570">
      <w:pPr>
        <w:ind w:left="627" w:right="98"/>
      </w:pPr>
      <w:r>
        <w:t xml:space="preserve">La Asociación Centro Cultural y Musical Las Candelas, con domicilio en la Calle Obispo Pérez Cáceres, número 16, Candelaria, y con CIF G38032488, representada en este acto por D. Yeray González Díaz, mayor de edad y con NIF  ***0734**, en su calidad de </w:t>
      </w:r>
      <w:r>
        <w:t xml:space="preserve">Presidente de la misma.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hd w:val="clear" w:color="auto" w:fill="999999"/>
        <w:spacing w:after="0" w:line="259" w:lineRule="auto"/>
        <w:ind w:left="534" w:right="3"/>
        <w:jc w:val="center"/>
      </w:pPr>
      <w:r>
        <w:t xml:space="preserve">INTERVIENEN </w:t>
      </w:r>
    </w:p>
    <w:p w:rsidR="00BC277B" w:rsidRDefault="00C02570">
      <w:pPr>
        <w:spacing w:after="0" w:line="259" w:lineRule="auto"/>
        <w:ind w:left="632" w:right="0" w:firstLine="0"/>
        <w:jc w:val="left"/>
      </w:pPr>
      <w:r>
        <w:t xml:space="preserve"> </w:t>
      </w:r>
    </w:p>
    <w:p w:rsidR="00BC277B" w:rsidRDefault="00C02570">
      <w:pPr>
        <w:ind w:left="627" w:right="98"/>
      </w:pPr>
      <w:r>
        <w:t xml:space="preserve">La primera, por razón de su expresado cargo, en nombre y representación del Ayuntamiento de Candelaria, en virtud de lo dispuesto en el artículo 31.1 e) de la Ley 7/2015 de los municipios de Canarias. </w:t>
      </w:r>
    </w:p>
    <w:p w:rsidR="00BC277B" w:rsidRDefault="00C02570">
      <w:pPr>
        <w:spacing w:after="0" w:line="259" w:lineRule="auto"/>
        <w:ind w:left="1352" w:right="0" w:firstLine="0"/>
        <w:jc w:val="left"/>
      </w:pPr>
      <w:r>
        <w:t xml:space="preserve"> </w:t>
      </w:r>
    </w:p>
    <w:p w:rsidR="00BC277B" w:rsidRDefault="00C02570">
      <w:pPr>
        <w:ind w:left="627" w:right="98"/>
      </w:pPr>
      <w:r>
        <w:t xml:space="preserve">El segundo, por razón de su expresado cargo, en nombre de la Asociación Centro Cultural y Musical Las Candelas. </w:t>
      </w:r>
    </w:p>
    <w:p w:rsidR="00BC277B" w:rsidRDefault="00C02570">
      <w:pPr>
        <w:spacing w:after="0" w:line="259" w:lineRule="auto"/>
        <w:ind w:left="1340" w:right="0" w:firstLine="0"/>
        <w:jc w:val="left"/>
      </w:pPr>
      <w:r>
        <w:t xml:space="preserve"> </w:t>
      </w:r>
    </w:p>
    <w:p w:rsidR="00BC277B" w:rsidRDefault="00C02570">
      <w:pPr>
        <w:ind w:left="627" w:right="98"/>
      </w:pPr>
      <w:r>
        <w:t>Ambas partes, en la condición con que intervienen, se reconocen, de modo recíproco, la competencia y capacidad necesaria y suficiente para la</w:t>
      </w:r>
      <w:r>
        <w:t xml:space="preserve"> firma de la presente Adenda, y al efecto </w:t>
      </w:r>
    </w:p>
    <w:p w:rsidR="00BC277B" w:rsidRDefault="00C02570">
      <w:pPr>
        <w:spacing w:after="0"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6745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7392" name="Group 12739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046" name="Rectangle 104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047" name="Rectangle 1047"/>
                        <wps:cNvSpPr/>
                        <wps:spPr>
                          <a:xfrm rot="-5399999">
                            <a:off x="-2042224" y="1262502"/>
                            <a:ext cx="4350075"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7392" style="width:12.7031pt;height:275.13pt;position:absolute;mso-position-horizontal-relative:page;mso-position-horizontal:absolute;margin-left:682.278pt;mso-position-vertical-relative:page;margin-top:536.79pt;" coordsize="1613,34941">
                <v:rect id="Rectangle 104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047" style="position:absolute;width:43500;height:1132;left:-20422;top:126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 de 103 </w:t>
                        </w:r>
                      </w:p>
                    </w:txbxContent>
                  </v:textbox>
                </v:rect>
                <w10:wrap type="square"/>
              </v:group>
            </w:pict>
          </mc:Fallback>
        </mc:AlternateContent>
      </w:r>
      <w:r>
        <w:t xml:space="preserve"> </w:t>
      </w:r>
    </w:p>
    <w:p w:rsidR="00BC277B" w:rsidRDefault="00C02570">
      <w:pPr>
        <w:spacing w:after="0" w:line="259" w:lineRule="auto"/>
        <w:ind w:left="632" w:right="0" w:firstLine="0"/>
        <w:jc w:val="left"/>
      </w:pPr>
      <w:r>
        <w:t xml:space="preserve"> </w:t>
      </w:r>
    </w:p>
    <w:p w:rsidR="00BC277B" w:rsidRDefault="00C02570">
      <w:pPr>
        <w:shd w:val="clear" w:color="auto" w:fill="999999"/>
        <w:spacing w:after="0" w:line="259" w:lineRule="auto"/>
        <w:ind w:left="534" w:right="0"/>
        <w:jc w:val="center"/>
      </w:pPr>
      <w:r>
        <w:t xml:space="preserve">MANIFIESTAN </w:t>
      </w:r>
    </w:p>
    <w:p w:rsidR="00BC277B" w:rsidRDefault="00C02570">
      <w:pPr>
        <w:spacing w:after="0" w:line="259" w:lineRule="auto"/>
        <w:ind w:left="632" w:right="0" w:firstLine="0"/>
        <w:jc w:val="left"/>
      </w:pPr>
      <w:r>
        <w:t xml:space="preserve"> </w:t>
      </w:r>
    </w:p>
    <w:p w:rsidR="00BC277B" w:rsidRDefault="00C02570">
      <w:pPr>
        <w:ind w:left="627" w:right="98"/>
      </w:pPr>
      <w:r>
        <w:t>PRIMERO: Que, en fecha 1 de agosto de 2018, el Ayuntamiento de Candelaria y la Asociación Centro Cultural y Musical Las Candelas formalizaron un Convenio de colaboración, considerando imprescindible la cooperación entre ambas al compartir una misma final</w:t>
      </w:r>
      <w:r>
        <w:t xml:space="preserve">idad de fomento de una actividad de interés público, como es la cultura por parte de la comunidad vecinal, convienen en aras de aunar esfuerzos y voluntades, a celebrar un Convenio de Colaboración con sujeción a cláusulas establecidas en el mismo. </w:t>
      </w:r>
    </w:p>
    <w:p w:rsidR="00BC277B" w:rsidRDefault="00C02570">
      <w:pPr>
        <w:spacing w:after="0" w:line="259" w:lineRule="auto"/>
        <w:ind w:left="1340" w:right="0" w:firstLine="0"/>
        <w:jc w:val="left"/>
      </w:pPr>
      <w:r>
        <w:t xml:space="preserve"> </w:t>
      </w:r>
    </w:p>
    <w:p w:rsidR="00BC277B" w:rsidRDefault="00C02570">
      <w:pPr>
        <w:ind w:left="627" w:right="98"/>
      </w:pPr>
      <w:r>
        <w:t>SEGUN</w:t>
      </w:r>
      <w:r>
        <w:t>DO: Las partes consideran necesario incorporar nueva cláusula en el convenio de colaboración de fecha 1 de agosto de 2018, entre el Ayuntamiento de Candelaria y la Asociación Centro Cultural y Musical Las Candelas, con motivo de que la Asociación Centro Cu</w:t>
      </w:r>
      <w:r>
        <w:t xml:space="preserve">ltural y Musical Las Candelas presenta su modalidad de estudios avanzados y asume una responsabilidad sumamente importante en el panorama formativo de la música en Canarias. Esta iniciativa pretende ofrecer unas Enseñanzas Superiores de Música al servicio </w:t>
      </w:r>
      <w:r>
        <w:t xml:space="preserve">de la formación de los profesionales de la música en el futuro. </w:t>
      </w:r>
    </w:p>
    <w:p w:rsidR="00BC277B" w:rsidRDefault="00C02570">
      <w:pPr>
        <w:spacing w:after="0" w:line="259" w:lineRule="auto"/>
        <w:ind w:left="1340" w:right="0" w:firstLine="0"/>
        <w:jc w:val="left"/>
      </w:pPr>
      <w:r>
        <w:t xml:space="preserve"> </w:t>
      </w:r>
    </w:p>
    <w:p w:rsidR="00BC277B" w:rsidRDefault="00C02570">
      <w:pPr>
        <w:ind w:left="627" w:right="98"/>
      </w:pPr>
      <w:r>
        <w:t xml:space="preserve">TERCERO: La Asociación Centro Cultural y Musical Las Candelas </w:t>
      </w:r>
      <w:r>
        <w:t xml:space="preserve">pretende crear un Aula de Alto Rendimiento que organizará y coordinará un plan de estudios con el mejor profesorado de nuestra tierra, buscando la excelencia en el proceso formativo como esencia del proyecto de Las Candelas. Para lo que se requiere de una </w:t>
      </w:r>
      <w:r>
        <w:t xml:space="preserve">gran especialización y proyección para poder adquirir las competencias necesarias en las distintas vertientes laborales que ofrece la música. </w:t>
      </w:r>
    </w:p>
    <w:p w:rsidR="00BC277B" w:rsidRDefault="00C02570">
      <w:pPr>
        <w:spacing w:after="0" w:line="259" w:lineRule="auto"/>
        <w:ind w:left="1340" w:right="0" w:firstLine="0"/>
        <w:jc w:val="left"/>
      </w:pPr>
      <w:r>
        <w:t xml:space="preserve"> </w:t>
      </w:r>
    </w:p>
    <w:p w:rsidR="00BC277B" w:rsidRDefault="00C02570">
      <w:pPr>
        <w:ind w:left="627" w:right="98"/>
      </w:pPr>
      <w:r>
        <w:t>La Asociación Centro Cultural y Musical Las Candelas pretende ofrecer en esta aula de alto rendimiento una form</w:t>
      </w:r>
      <w:r>
        <w:t xml:space="preserve">ación musical orientada a la la empleabilidad y a la adquisición de las competencias necesarias para ejercer la profesión musical en el siglo XXI y de aquellos valores que sólo la educación artística y musical aporta </w:t>
      </w:r>
    </w:p>
    <w:p w:rsidR="00BC277B" w:rsidRDefault="00C02570">
      <w:pPr>
        <w:spacing w:after="0" w:line="259" w:lineRule="auto"/>
        <w:ind w:left="1340" w:right="0" w:firstLine="0"/>
        <w:jc w:val="left"/>
      </w:pPr>
      <w:r>
        <w:t xml:space="preserve"> </w:t>
      </w:r>
    </w:p>
    <w:p w:rsidR="00BC277B" w:rsidRDefault="00C02570">
      <w:pPr>
        <w:spacing w:after="0" w:line="259" w:lineRule="auto"/>
        <w:ind w:left="1340" w:right="0" w:firstLine="0"/>
        <w:jc w:val="left"/>
      </w:pPr>
      <w:r>
        <w:t xml:space="preserve"> </w:t>
      </w:r>
    </w:p>
    <w:p w:rsidR="00BC277B" w:rsidRDefault="00C02570">
      <w:pPr>
        <w:ind w:left="627" w:right="98"/>
      </w:pPr>
      <w:r>
        <w:t>Por todo cuanto antecede ambas par</w:t>
      </w:r>
      <w:r>
        <w:t xml:space="preserve">tes resuelven suscribir la presente adenda al convenio de fecha 1 de agosto de 2018, entre el Ayuntamiento de Candelaria y la Asociación Centro Cultural y Musical Las Candelas incluyendo la siguiente cláusula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hd w:val="clear" w:color="auto" w:fill="A6A6A6"/>
        <w:spacing w:after="0" w:line="259" w:lineRule="auto"/>
        <w:ind w:left="534" w:right="5"/>
        <w:jc w:val="center"/>
      </w:pPr>
      <w:r>
        <w:t xml:space="preserve">CLÁUSULA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ind w:left="627" w:right="98"/>
      </w:pPr>
      <w:r>
        <w:t xml:space="preserve">UNICA.- </w:t>
      </w:r>
      <w:r>
        <w:t xml:space="preserve">El Ayuntamiento de Candelaria concederá a la Asociación Centro Cultural y Musical Las Candelas la cantidad de 15.000,00 € para la organización y coordinación de este nuevo plan de estudios que se va a impartir a través del Aula de Alto Rendimiento. </w:t>
      </w:r>
    </w:p>
    <w:p w:rsidR="00BC277B" w:rsidRDefault="00C02570">
      <w:pPr>
        <w:spacing w:after="0" w:line="259" w:lineRule="auto"/>
        <w:ind w:left="632" w:right="0" w:firstLine="0"/>
        <w:jc w:val="left"/>
      </w:pPr>
      <w:r>
        <w:t xml:space="preserve"> </w:t>
      </w:r>
    </w:p>
    <w:p w:rsidR="00BC277B" w:rsidRDefault="00C02570">
      <w:pPr>
        <w:ind w:left="627" w:right="98"/>
      </w:pPr>
      <w:r>
        <w:t>Y pa</w:t>
      </w:r>
      <w:r>
        <w:t xml:space="preserve">ra que así conste a los efectos oportunos, en prueba de conformidad y aceptación, ambas partes firman la siguiente adenda.” </w:t>
      </w:r>
    </w:p>
    <w:p w:rsidR="00BC277B" w:rsidRDefault="00C02570">
      <w:pPr>
        <w:spacing w:after="0" w:line="259" w:lineRule="auto"/>
        <w:ind w:left="632" w:right="0" w:firstLine="0"/>
        <w:jc w:val="left"/>
      </w:pPr>
      <w:r>
        <w:t xml:space="preserve"> </w:t>
      </w:r>
    </w:p>
    <w:p w:rsidR="00BC277B" w:rsidRDefault="00C02570">
      <w:pPr>
        <w:spacing w:after="98" w:line="259" w:lineRule="auto"/>
        <w:ind w:left="632" w:right="0" w:firstLine="0"/>
        <w:jc w:val="left"/>
      </w:pPr>
      <w:r>
        <w:rPr>
          <w:i w:val="0"/>
        </w:rPr>
        <w:t xml:space="preserve"> </w:t>
      </w:r>
    </w:p>
    <w:p w:rsidR="00BC277B" w:rsidRDefault="00C02570">
      <w:pPr>
        <w:spacing w:after="111" w:line="248" w:lineRule="auto"/>
        <w:ind w:left="627" w:right="99"/>
      </w:pPr>
      <w:r>
        <w:rPr>
          <w:rFonts w:ascii="Calibri" w:eastAsia="Calibri" w:hAnsi="Calibri" w:cs="Calibri"/>
          <w:i w:val="0"/>
          <w:noProof/>
        </w:rPr>
        <mc:AlternateContent>
          <mc:Choice Requires="wpg">
            <w:drawing>
              <wp:anchor distT="0" distB="0" distL="114300" distR="114300" simplePos="0" relativeHeight="25166848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7083" name="Group 127083"/>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181" name="Rectangle 1181"/>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182" name="Rectangle 1182"/>
                        <wps:cNvSpPr/>
                        <wps:spPr>
                          <a:xfrm rot="-5399999">
                            <a:off x="-2042224" y="1262502"/>
                            <a:ext cx="4350075"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w:t>
                              </w:r>
                              <w:r>
                                <w:rPr>
                                  <w:i w:val="0"/>
                                  <w:sz w:val="12"/>
                                </w:rPr>
                                <w:t xml:space="preserve">ónicamente desde la plataforma esPublico Gestiona | Página 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7083" style="width:12.7031pt;height:275.13pt;position:absolute;mso-position-horizontal-relative:page;mso-position-horizontal:absolute;margin-left:682.278pt;mso-position-vertical-relative:page;margin-top:536.79pt;" coordsize="1613,34941">
                <v:rect id="Rectangle 1181"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182" style="position:absolute;width:43500;height:1132;left:-20422;top:12625;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 de 103 </w:t>
                        </w:r>
                      </w:p>
                    </w:txbxContent>
                  </v:textbox>
                </v:rect>
                <w10:wrap type="square"/>
              </v:group>
            </w:pict>
          </mc:Fallback>
        </mc:AlternateContent>
      </w:r>
      <w:r>
        <w:rPr>
          <w:i w:val="0"/>
        </w:rPr>
        <w:t xml:space="preserve">Segundo. - Facultar a la Alcaldesa para la firma de la citada Adenda y de la documentación precisa para la ejecución del mismo. </w:t>
      </w:r>
    </w:p>
    <w:p w:rsidR="00BC277B" w:rsidRDefault="00C02570">
      <w:pPr>
        <w:spacing w:after="106" w:line="248" w:lineRule="auto"/>
        <w:ind w:left="627" w:right="99"/>
      </w:pPr>
      <w:r>
        <w:rPr>
          <w:i w:val="0"/>
        </w:rPr>
        <w:t xml:space="preserve">Tercero. - Dar traslado del acuerdo que se adopte a </w:t>
      </w:r>
      <w:r>
        <w:rPr>
          <w:i w:val="0"/>
        </w:rPr>
        <w:t xml:space="preserve">la Asociación Cultural y Musical a los efectos oportunos.” </w:t>
      </w:r>
    </w:p>
    <w:p w:rsidR="00BC277B" w:rsidRDefault="00C02570">
      <w:pPr>
        <w:spacing w:after="98" w:line="259" w:lineRule="auto"/>
        <w:ind w:left="632" w:right="0" w:firstLine="0"/>
        <w:jc w:val="left"/>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370" w:line="248" w:lineRule="auto"/>
        <w:ind w:left="1352" w:right="99"/>
      </w:pPr>
      <w:r>
        <w:rPr>
          <w:i w:val="0"/>
        </w:rPr>
        <w:t xml:space="preserve">No obstante, la Junta de Gobierno Local acordará lo más procedente. </w:t>
      </w:r>
    </w:p>
    <w:p w:rsidR="00BC277B" w:rsidRDefault="00C02570">
      <w:pPr>
        <w:spacing w:after="98" w:line="259" w:lineRule="auto"/>
        <w:ind w:left="632" w:right="0" w:firstLine="0"/>
        <w:jc w:val="left"/>
      </w:pPr>
      <w:r>
        <w:rPr>
          <w:b/>
          <w:i w:val="0"/>
        </w:rPr>
        <w:t xml:space="preserve"> </w:t>
      </w:r>
    </w:p>
    <w:p w:rsidR="00BC277B" w:rsidRDefault="00C02570">
      <w:pPr>
        <w:spacing w:line="249" w:lineRule="auto"/>
        <w:ind w:left="627" w:right="96"/>
      </w:pPr>
      <w:r>
        <w:rPr>
          <w:b/>
          <w:i w:val="0"/>
        </w:rPr>
        <w:t xml:space="preserve">La Junta de Gobierno Local, previo debate y por unanimidad de los miembros presentes, acuerda: </w:t>
      </w:r>
    </w:p>
    <w:p w:rsidR="00BC277B" w:rsidRDefault="00C02570">
      <w:pPr>
        <w:spacing w:after="0" w:line="259" w:lineRule="auto"/>
        <w:ind w:left="632" w:right="0" w:firstLine="0"/>
        <w:jc w:val="left"/>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103" w:line="259" w:lineRule="auto"/>
        <w:ind w:left="582" w:right="0" w:firstLine="0"/>
        <w:jc w:val="center"/>
      </w:pPr>
      <w:r>
        <w:rPr>
          <w:b/>
          <w:i w:val="0"/>
        </w:rPr>
        <w:t xml:space="preserve"> </w:t>
      </w:r>
    </w:p>
    <w:p w:rsidR="00BC277B" w:rsidRDefault="00C02570">
      <w:pPr>
        <w:spacing w:after="114" w:line="248" w:lineRule="auto"/>
        <w:ind w:left="627" w:right="99"/>
      </w:pPr>
      <w:r>
        <w:rPr>
          <w:i w:val="0"/>
        </w:rPr>
        <w:t>Primero. - Aproba</w:t>
      </w:r>
      <w:r>
        <w:rPr>
          <w:i w:val="0"/>
        </w:rPr>
        <w:t>r</w:t>
      </w:r>
      <w:r>
        <w:rPr>
          <w:b/>
          <w:i w:val="0"/>
        </w:rPr>
        <w:t xml:space="preserve"> </w:t>
      </w:r>
      <w:r>
        <w:rPr>
          <w:i w:val="0"/>
        </w:rPr>
        <w:t xml:space="preserve">la Adenda al Convenio de colaboración entre el Ayuntamiento de Candelaria y la Asociación Cultural y Musical Las Candelas, para la promoción y desarrollo cultural y social del municipio, del siguiente tenor literal: </w:t>
      </w:r>
    </w:p>
    <w:p w:rsidR="00BC277B" w:rsidRDefault="00C02570">
      <w:pPr>
        <w:spacing w:after="98" w:line="259" w:lineRule="auto"/>
        <w:ind w:left="632" w:right="0" w:firstLine="0"/>
        <w:jc w:val="left"/>
      </w:pPr>
      <w:r>
        <w:rPr>
          <w:i w:val="0"/>
        </w:rPr>
        <w:t xml:space="preserve"> </w:t>
      </w:r>
    </w:p>
    <w:p w:rsidR="00BC277B" w:rsidRDefault="00C02570">
      <w:pPr>
        <w:ind w:left="627" w:right="207"/>
      </w:pPr>
      <w:r>
        <w:t>“ADENDA AL CONVENIO DE COLABORACIÓN</w:t>
      </w:r>
      <w:r>
        <w:t xml:space="preserve"> ENTRE EL AYUNTAMIENTO DE CANDELARIA Y LA ASOCIACIÓN CENTRO CULTURAL Y MUSICAL LAS CANDELAS PARA LA PROMOCIÓN Y EL DESARROLLO CULTURAL Y SOCIAL DEL MUNICIPIO.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tabs>
          <w:tab w:val="center" w:pos="2729"/>
          <w:tab w:val="right" w:pos="10305"/>
        </w:tabs>
        <w:spacing w:after="3" w:line="259" w:lineRule="auto"/>
        <w:ind w:left="0" w:right="0" w:firstLine="0"/>
        <w:jc w:val="left"/>
      </w:pPr>
      <w:r>
        <w:rPr>
          <w:rFonts w:ascii="Calibri" w:eastAsia="Calibri" w:hAnsi="Calibri" w:cs="Calibri"/>
          <w:i w:val="0"/>
        </w:rPr>
        <w:tab/>
      </w:r>
      <w:r>
        <w:t xml:space="preserve"> </w:t>
      </w:r>
      <w:r>
        <w:tab/>
        <w:t xml:space="preserve">En la Villa de Candelaria, en la fecha indicada en la firma electrónica. </w:t>
      </w:r>
    </w:p>
    <w:p w:rsidR="00BC277B" w:rsidRDefault="00C02570">
      <w:pPr>
        <w:spacing w:after="0" w:line="259" w:lineRule="auto"/>
        <w:ind w:left="0" w:right="47" w:firstLine="0"/>
        <w:jc w:val="right"/>
      </w:pPr>
      <w:r>
        <w:t xml:space="preserve"> </w:t>
      </w:r>
    </w:p>
    <w:p w:rsidR="00BC277B" w:rsidRDefault="00C02570">
      <w:pPr>
        <w:spacing w:after="0" w:line="259" w:lineRule="auto"/>
        <w:ind w:left="632" w:right="0" w:firstLine="0"/>
        <w:jc w:val="left"/>
      </w:pPr>
      <w:r>
        <w:t xml:space="preserve"> </w:t>
      </w:r>
    </w:p>
    <w:p w:rsidR="00BC277B" w:rsidRDefault="00C02570">
      <w:pPr>
        <w:shd w:val="clear" w:color="auto" w:fill="999999"/>
        <w:spacing w:after="0" w:line="259" w:lineRule="auto"/>
        <w:ind w:left="534" w:right="3"/>
        <w:jc w:val="center"/>
      </w:pPr>
      <w:r>
        <w:t xml:space="preserve">REUNIDOS </w:t>
      </w:r>
    </w:p>
    <w:p w:rsidR="00BC277B" w:rsidRDefault="00C02570">
      <w:pPr>
        <w:spacing w:after="0" w:line="259" w:lineRule="auto"/>
        <w:ind w:left="632" w:right="0" w:firstLine="0"/>
        <w:jc w:val="left"/>
      </w:pPr>
      <w:r>
        <w:t xml:space="preserve"> </w:t>
      </w:r>
    </w:p>
    <w:p w:rsidR="00BC277B" w:rsidRDefault="00C02570">
      <w:pPr>
        <w:ind w:left="627" w:right="98"/>
      </w:pPr>
      <w:r>
        <w:t xml:space="preserve">De una parte, el Ayuntamiento de Candelaria, con domicilio en Avenida de la Constitución, número 7, Candelaria, representado en este acto por Dª María Concepción Brito Núñez, en calidad de Alcaldesa-Presidenta del mismo. </w:t>
      </w:r>
    </w:p>
    <w:p w:rsidR="00BC277B" w:rsidRDefault="00C02570">
      <w:pPr>
        <w:spacing w:after="0" w:line="259" w:lineRule="auto"/>
        <w:ind w:left="632" w:right="0" w:firstLine="0"/>
        <w:jc w:val="left"/>
      </w:pPr>
      <w:r>
        <w:t xml:space="preserve"> </w:t>
      </w:r>
    </w:p>
    <w:p w:rsidR="00BC277B" w:rsidRDefault="00C02570">
      <w:pPr>
        <w:ind w:left="627" w:right="98"/>
      </w:pPr>
      <w:r>
        <w:t>La Asociación Centro Cultural y</w:t>
      </w:r>
      <w:r>
        <w:t xml:space="preserve"> Musical Las Candelas, con domicilio en la Calle Obispo Pérez Cáceres, número 16, Candelaria, y con CIF G38032488, representada en este acto por D. Yeray González Díaz, mayor de edad y con NIF ***0734**, en su calidad de Presidente de la misma.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hd w:val="clear" w:color="auto" w:fill="999999"/>
        <w:spacing w:after="0" w:line="259" w:lineRule="auto"/>
        <w:ind w:left="534" w:right="3"/>
        <w:jc w:val="center"/>
      </w:pPr>
      <w:r>
        <w:t>INTERV</w:t>
      </w:r>
      <w:r>
        <w:t xml:space="preserve">IENEN </w:t>
      </w:r>
    </w:p>
    <w:p w:rsidR="00BC277B" w:rsidRDefault="00C02570">
      <w:pPr>
        <w:spacing w:after="0" w:line="259" w:lineRule="auto"/>
        <w:ind w:left="632" w:right="0" w:firstLine="0"/>
        <w:jc w:val="left"/>
      </w:pPr>
      <w:r>
        <w:t xml:space="preserve"> </w:t>
      </w:r>
    </w:p>
    <w:p w:rsidR="00BC277B" w:rsidRDefault="00C02570">
      <w:pPr>
        <w:ind w:left="627" w:right="98"/>
      </w:pPr>
      <w:r>
        <w:t xml:space="preserve">La primera, por razón de su expresado cargo, en nombre y representación del Ayuntamiento de Candelaria, en virtud de lo dispuesto en el artículo 31.1 e) de la Ley 7/2015 de los municipios de Canarias. </w:t>
      </w:r>
    </w:p>
    <w:p w:rsidR="00BC277B" w:rsidRDefault="00C02570">
      <w:pPr>
        <w:spacing w:after="0" w:line="259" w:lineRule="auto"/>
        <w:ind w:left="1352" w:right="0" w:firstLine="0"/>
        <w:jc w:val="left"/>
      </w:pPr>
      <w: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66950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7279" name="Group 12727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298" name="Rectangle 129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299" name="Rectangle 1299"/>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7279" style="width:12.7031pt;height:275.13pt;position:absolute;mso-position-horizontal-relative:page;mso-position-horizontal:absolute;margin-left:682.278pt;mso-position-vertical-relative:page;margin-top:536.79pt;" coordsize="1613,34941">
                <v:rect id="Rectangle 129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299"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 de 103 </w:t>
                        </w:r>
                      </w:p>
                    </w:txbxContent>
                  </v:textbox>
                </v:rect>
                <w10:wrap type="square"/>
              </v:group>
            </w:pict>
          </mc:Fallback>
        </mc:AlternateContent>
      </w:r>
      <w:r>
        <w:t>El segundo, por razón de su expresado cargo, en nombre de la A</w:t>
      </w:r>
      <w:r>
        <w:t xml:space="preserve">sociación Centro Cultural y Musical Las Candelas. </w:t>
      </w:r>
    </w:p>
    <w:p w:rsidR="00BC277B" w:rsidRDefault="00C02570">
      <w:pPr>
        <w:spacing w:after="0" w:line="259" w:lineRule="auto"/>
        <w:ind w:left="1340" w:right="0" w:firstLine="0"/>
        <w:jc w:val="left"/>
      </w:pPr>
      <w:r>
        <w:t xml:space="preserve"> </w:t>
      </w:r>
    </w:p>
    <w:p w:rsidR="00BC277B" w:rsidRDefault="00C02570">
      <w:pPr>
        <w:ind w:left="627" w:right="98"/>
      </w:pPr>
      <w:r>
        <w:t xml:space="preserve">Ambas partes, en la condición con que intervienen, se reconocen, de modo recíproco, la competencia y capacidad necesaria y suficiente para la firma de la presente Adenda, y al efecto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hd w:val="clear" w:color="auto" w:fill="999999"/>
        <w:spacing w:after="0" w:line="259" w:lineRule="auto"/>
        <w:ind w:left="534" w:right="0"/>
        <w:jc w:val="center"/>
      </w:pPr>
      <w:r>
        <w:t xml:space="preserve">MANIFIESTAN </w:t>
      </w:r>
    </w:p>
    <w:p w:rsidR="00BC277B" w:rsidRDefault="00C02570">
      <w:pPr>
        <w:spacing w:after="0" w:line="259" w:lineRule="auto"/>
        <w:ind w:left="632" w:right="0" w:firstLine="0"/>
        <w:jc w:val="left"/>
      </w:pPr>
      <w:r>
        <w:t xml:space="preserve"> </w:t>
      </w:r>
    </w:p>
    <w:p w:rsidR="00BC277B" w:rsidRDefault="00C02570">
      <w:pPr>
        <w:ind w:left="627" w:right="98"/>
      </w:pPr>
      <w:r>
        <w:t>PRIMERO: Que, en fecha 1 de agosto de 2018, el Ayuntamiento de Candelaria y la Asociación Centro Cultural y Musical Las Candelas formalizaron un Convenio de colaboración, considerando imprescindible la cooperación entre ambas al compartir una misma finalid</w:t>
      </w:r>
      <w:r>
        <w:t xml:space="preserve">ad de fomento de una actividad de interés público, como es la cultura por parte de la comunidad vecinal, convienen en aras de aunar esfuerzos y voluntades, a celebrar un Convenio de Colaboración con sujeción a cláusulas establecidas en el mismo. </w:t>
      </w:r>
    </w:p>
    <w:p w:rsidR="00BC277B" w:rsidRDefault="00C02570">
      <w:pPr>
        <w:spacing w:after="0" w:line="259" w:lineRule="auto"/>
        <w:ind w:left="1340" w:right="0" w:firstLine="0"/>
        <w:jc w:val="left"/>
      </w:pPr>
      <w:r>
        <w:t xml:space="preserve"> </w:t>
      </w:r>
    </w:p>
    <w:p w:rsidR="00BC277B" w:rsidRDefault="00C02570">
      <w:pPr>
        <w:ind w:left="627" w:right="98"/>
      </w:pPr>
      <w:r>
        <w:t>SEGUNDO</w:t>
      </w:r>
      <w:r>
        <w:t>: Las partes consideran necesario incorporar nueva cláusula en el convenio de colaboración de fecha 1 de agosto de 2018, entre el Ayuntamiento de Candelaria y la Asociación Centro Cultural y Musical Las Candelas, con motivo de que la Asociación Centro Cult</w:t>
      </w:r>
      <w:r>
        <w:t>ural y Musical Las Candelas presenta su modalidad de estudios avanzados y asume una responsabilidad sumamente importante en el panorama formativo de la música en Canarias. Esta iniciativa pretende ofrecer unas Enseñanzas Superiores de Música al servicio de</w:t>
      </w:r>
      <w:r>
        <w:t xml:space="preserve"> la formación de los profesionales de la música en el futuro. </w:t>
      </w:r>
    </w:p>
    <w:p w:rsidR="00BC277B" w:rsidRDefault="00C02570">
      <w:pPr>
        <w:spacing w:after="0" w:line="259" w:lineRule="auto"/>
        <w:ind w:left="1340" w:right="0" w:firstLine="0"/>
        <w:jc w:val="left"/>
      </w:pPr>
      <w:r>
        <w:t xml:space="preserve"> </w:t>
      </w:r>
    </w:p>
    <w:p w:rsidR="00BC277B" w:rsidRDefault="00C02570">
      <w:pPr>
        <w:ind w:left="627" w:right="98"/>
      </w:pPr>
      <w:r>
        <w:t>TERCERO: La Asociación Centro Cultural y Musical Las Candelas pretende crear un Aula de Alto Rendimiento que organizará y coordinará un plan de estudios con el mejor profesorado de nuestra ti</w:t>
      </w:r>
      <w:r>
        <w:t>erra, buscando la excelencia en el proceso formativo como esencia del proyecto de Las Candelas. Para lo que se requiere de una gran especialización y proyección para poder adquirir las competencias necesarias en las distintas vertientes laborales que ofrec</w:t>
      </w:r>
      <w:r>
        <w:t xml:space="preserve">e la música. </w:t>
      </w:r>
    </w:p>
    <w:p w:rsidR="00BC277B" w:rsidRDefault="00C02570">
      <w:pPr>
        <w:spacing w:after="0" w:line="259" w:lineRule="auto"/>
        <w:ind w:left="1340" w:right="0" w:firstLine="0"/>
        <w:jc w:val="left"/>
      </w:pPr>
      <w:r>
        <w:t xml:space="preserve"> </w:t>
      </w:r>
    </w:p>
    <w:p w:rsidR="00BC277B" w:rsidRDefault="00C02570">
      <w:pPr>
        <w:ind w:left="627" w:right="98"/>
      </w:pPr>
      <w:r>
        <w:t>La Asociación Centro Cultural y Musical Las Candelas pretende ofrecer en esta aula de alto rendimiento una formación musical orientada a la la empleabilidad y a la adquisición de las competencias necesarias para ejercer la profesión musical</w:t>
      </w:r>
      <w:r>
        <w:t xml:space="preserve"> en el siglo XXI y de aquellos valores que sólo la educación artística y musical aporta </w:t>
      </w:r>
    </w:p>
    <w:p w:rsidR="00BC277B" w:rsidRDefault="00C02570">
      <w:pPr>
        <w:spacing w:after="0" w:line="259" w:lineRule="auto"/>
        <w:ind w:left="1340" w:right="0" w:firstLine="0"/>
        <w:jc w:val="left"/>
      </w:pPr>
      <w:r>
        <w:t xml:space="preserve"> </w:t>
      </w:r>
    </w:p>
    <w:p w:rsidR="00BC277B" w:rsidRDefault="00C02570">
      <w:pPr>
        <w:spacing w:after="0" w:line="259" w:lineRule="auto"/>
        <w:ind w:left="1340" w:right="0" w:firstLine="0"/>
        <w:jc w:val="left"/>
      </w:pPr>
      <w:r>
        <w:t xml:space="preserve"> </w:t>
      </w:r>
    </w:p>
    <w:p w:rsidR="00BC277B" w:rsidRDefault="00C02570">
      <w:pPr>
        <w:ind w:left="627" w:right="98"/>
      </w:pPr>
      <w:r>
        <w:t>Por todo cuanto antecede ambas partes resuelven suscribir la presente adenda al convenio de fecha 1 de agosto de 2018, entre el Ayuntamiento de Candelaria y la Aso</w:t>
      </w:r>
      <w:r>
        <w:t xml:space="preserve">ciación Centro Cultural y Musical Las Candelas incluyendo la siguiente cláusula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hd w:val="clear" w:color="auto" w:fill="A6A6A6"/>
        <w:spacing w:after="0" w:line="259" w:lineRule="auto"/>
        <w:ind w:left="534" w:right="5"/>
        <w:jc w:val="center"/>
      </w:pPr>
      <w:r>
        <w:t xml:space="preserve">CLÁUSULA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ind w:left="627" w:right="98"/>
      </w:pPr>
      <w:r>
        <w:t>UNICA.- El Ayuntamiento de Candelaria concederá a la Asociación Centro Cultural y Musical Las Candelas la cantidad de 15.000,00 € para la organización y coo</w:t>
      </w:r>
      <w:r>
        <w:t xml:space="preserve">rdinación de este nuevo plan de estudios que se va a impartir a través del Aula de Alto Rendimiento. </w:t>
      </w:r>
    </w:p>
    <w:p w:rsidR="00BC277B" w:rsidRDefault="00C02570">
      <w:pPr>
        <w:spacing w:after="0" w:line="259" w:lineRule="auto"/>
        <w:ind w:left="632" w:right="0" w:firstLine="0"/>
        <w:jc w:val="left"/>
      </w:pPr>
      <w:r>
        <w:t xml:space="preserve"> </w:t>
      </w:r>
    </w:p>
    <w:p w:rsidR="00BC277B" w:rsidRDefault="00C02570">
      <w:pPr>
        <w:ind w:left="627" w:right="98"/>
      </w:pPr>
      <w:r>
        <w:t xml:space="preserve">Y para que así conste a los efectos oportunos, en prueba de conformidad y aceptación, ambas partes firman la siguiente adenda.” </w:t>
      </w:r>
    </w:p>
    <w:p w:rsidR="00BC277B" w:rsidRDefault="00C02570">
      <w:pPr>
        <w:spacing w:after="0"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70528" behindDoc="0" locked="0" layoutInCell="1" allowOverlap="1">
                <wp:simplePos x="0" y="0"/>
                <wp:positionH relativeFrom="page">
                  <wp:posOffset>8664935</wp:posOffset>
                </wp:positionH>
                <wp:positionV relativeFrom="page">
                  <wp:posOffset>6817233</wp:posOffset>
                </wp:positionV>
                <wp:extent cx="161330" cy="3494151"/>
                <wp:effectExtent l="0" t="0" r="0" b="0"/>
                <wp:wrapTopAndBottom/>
                <wp:docPr id="125990" name="Group 125990"/>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409" name="Rectangle 140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410" name="Rectangle 1410"/>
                        <wps:cNvSpPr/>
                        <wps:spPr>
                          <a:xfrm rot="-5399999">
                            <a:off x="-2066649" y="1238077"/>
                            <a:ext cx="4398923"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5990" style="width:12.7031pt;height:275.13pt;position:absolute;mso-position-horizontal-relative:page;mso-position-horizontal:absolute;margin-left:682.278pt;mso-position-vertical-relative:page;margin-top:536.79pt;" coordsize="1613,34941">
                <v:rect id="Rectangle 140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410" style="position:absolute;width:43989;height:1132;left:-20666;top:12380;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11 de 103 </w:t>
                        </w:r>
                      </w:p>
                    </w:txbxContent>
                  </v:textbox>
                </v:rect>
                <w10:wrap type="topAndBottom"/>
              </v:group>
            </w:pict>
          </mc:Fallback>
        </mc:AlternateContent>
      </w:r>
      <w:r>
        <w:t xml:space="preserve"> </w:t>
      </w:r>
    </w:p>
    <w:p w:rsidR="00BC277B" w:rsidRDefault="00C02570">
      <w:pPr>
        <w:spacing w:after="100" w:line="259" w:lineRule="auto"/>
        <w:ind w:left="632" w:right="0" w:firstLine="0"/>
        <w:jc w:val="left"/>
      </w:pPr>
      <w:r>
        <w:rPr>
          <w:i w:val="0"/>
        </w:rPr>
        <w:t xml:space="preserve"> </w:t>
      </w:r>
    </w:p>
    <w:p w:rsidR="00BC277B" w:rsidRDefault="00C02570">
      <w:pPr>
        <w:spacing w:after="114" w:line="248" w:lineRule="auto"/>
        <w:ind w:left="627" w:right="99"/>
      </w:pPr>
      <w:r>
        <w:rPr>
          <w:i w:val="0"/>
        </w:rPr>
        <w:t>Segundo. - Facultar a la Alcaldesa para la firma de la cit</w:t>
      </w:r>
      <w:r>
        <w:rPr>
          <w:i w:val="0"/>
        </w:rPr>
        <w:t xml:space="preserve">ada Adenda y de la documentación precisa para la ejecución del mismo. </w:t>
      </w:r>
    </w:p>
    <w:p w:rsidR="00BC277B" w:rsidRDefault="00C02570">
      <w:pPr>
        <w:spacing w:after="111" w:line="248" w:lineRule="auto"/>
        <w:ind w:left="627" w:right="99"/>
      </w:pPr>
      <w:r>
        <w:rPr>
          <w:i w:val="0"/>
        </w:rPr>
        <w:t>Tercero. - Dar traslado del acuerdo que se adopte a la Asociación Cultural y Musical a los efectos oportunos.</w:t>
      </w:r>
      <w:r>
        <w:rPr>
          <w:b/>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28" w:lineRule="auto"/>
        <w:ind w:left="632" w:right="9612" w:firstLine="0"/>
        <w:jc w:val="left"/>
      </w:pPr>
      <w:r>
        <w:rPr>
          <w:i w:val="0"/>
        </w:rPr>
        <w:t xml:space="preserve"> </w:t>
      </w:r>
      <w:r>
        <w:rPr>
          <w:rFonts w:ascii="Times New Roman" w:eastAsia="Times New Roman" w:hAnsi="Times New Roman" w:cs="Times New Roman"/>
          <w:i w:val="0"/>
          <w:sz w:val="24"/>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line="250" w:lineRule="auto"/>
        <w:ind w:left="627" w:right="94"/>
      </w:pPr>
      <w:r>
        <w:rPr>
          <w:b/>
          <w:i w:val="0"/>
          <w:sz w:val="24"/>
        </w:rPr>
        <w:t>3.- Expediente 11195/2021. Aprobación del</w:t>
      </w:r>
      <w:r>
        <w:rPr>
          <w:b/>
          <w:i w:val="0"/>
          <w:sz w:val="24"/>
        </w:rPr>
        <w:t xml:space="preserve"> texto del convenio de colaboración entre el Ilustre Ayuntamiento de Candelaria y la asociación Atletas Sin Fronteras para la promoción Deporte Adaptado en Candelaria (Escuela Municipal de Deporte Adaptado de Candelaria). </w:t>
      </w:r>
    </w:p>
    <w:p w:rsidR="00BC277B" w:rsidRDefault="00C02570">
      <w:pPr>
        <w:spacing w:after="0" w:line="259" w:lineRule="auto"/>
        <w:ind w:left="632" w:right="0" w:firstLine="0"/>
        <w:jc w:val="left"/>
      </w:pPr>
      <w:r>
        <w:rPr>
          <w:b/>
          <w:i w:val="0"/>
          <w:sz w:val="24"/>
        </w:rPr>
        <w:t xml:space="preserve"> </w:t>
      </w:r>
    </w:p>
    <w:p w:rsidR="00BC277B" w:rsidRDefault="00C02570">
      <w:pPr>
        <w:spacing w:after="0" w:line="259" w:lineRule="auto"/>
        <w:ind w:left="632" w:right="0" w:firstLine="0"/>
        <w:jc w:val="left"/>
      </w:pPr>
      <w:r>
        <w:rPr>
          <w:rFonts w:ascii="Times New Roman" w:eastAsia="Times New Roman" w:hAnsi="Times New Roman" w:cs="Times New Roman"/>
          <w:i w:val="0"/>
          <w:sz w:val="24"/>
        </w:rPr>
        <w:t xml:space="preserve"> </w:t>
      </w:r>
    </w:p>
    <w:p w:rsidR="00BC277B" w:rsidRDefault="00C02570">
      <w:pPr>
        <w:spacing w:line="249" w:lineRule="auto"/>
        <w:ind w:left="627" w:right="96"/>
      </w:pPr>
      <w:r>
        <w:rPr>
          <w:b/>
          <w:i w:val="0"/>
        </w:rPr>
        <w:t xml:space="preserve">      Consta en el expediente</w:t>
      </w:r>
      <w:r>
        <w:rPr>
          <w:b/>
          <w:i w:val="0"/>
        </w:rPr>
        <w:t xml:space="preserve"> propuesta del Concejal delegado de Cultura, Identidad Canaria, Patrimonio Histórico, Fiestas, Juventud y Deportes, D. Manuel Alberto González Pestano, de fecha 14 de diciembre de 2021, que transcrito literalmente dice: </w:t>
      </w:r>
    </w:p>
    <w:p w:rsidR="00BC277B" w:rsidRDefault="00C02570">
      <w:pPr>
        <w:spacing w:after="0" w:line="259" w:lineRule="auto"/>
        <w:ind w:left="632" w:right="0" w:firstLine="0"/>
        <w:jc w:val="left"/>
      </w:pPr>
      <w:r>
        <w:rPr>
          <w:b/>
          <w:i w:val="0"/>
        </w:rPr>
        <w:t xml:space="preserve"> </w:t>
      </w:r>
    </w:p>
    <w:p w:rsidR="00BC277B" w:rsidRDefault="00C02570">
      <w:pPr>
        <w:spacing w:after="105" w:line="259" w:lineRule="auto"/>
        <w:ind w:left="1340" w:right="0" w:firstLine="0"/>
        <w:jc w:val="left"/>
      </w:pPr>
      <w:r>
        <w:rPr>
          <w:i w:val="0"/>
        </w:rPr>
        <w:t xml:space="preserve"> </w:t>
      </w:r>
    </w:p>
    <w:p w:rsidR="00BC277B" w:rsidRDefault="00C02570">
      <w:pPr>
        <w:spacing w:after="3" w:line="248" w:lineRule="auto"/>
        <w:ind w:left="617" w:right="99" w:firstLine="708"/>
      </w:pPr>
      <w:r>
        <w:rPr>
          <w:i w:val="0"/>
        </w:rPr>
        <w:t>“Resultando que la Concejalía d</w:t>
      </w:r>
      <w:r>
        <w:rPr>
          <w:i w:val="0"/>
        </w:rPr>
        <w:t xml:space="preserve">e Deportes se encarga del desarrollo de la política municipal en materia deportiva, en el término municipal de Candelaria. </w:t>
      </w:r>
    </w:p>
    <w:p w:rsidR="00BC277B" w:rsidRDefault="00C02570">
      <w:pPr>
        <w:spacing w:after="19" w:line="259" w:lineRule="auto"/>
        <w:ind w:left="1340" w:right="0" w:firstLine="0"/>
        <w:jc w:val="left"/>
      </w:pPr>
      <w:r>
        <w:rPr>
          <w:i w:val="0"/>
        </w:rPr>
        <w:t xml:space="preserve"> </w:t>
      </w:r>
    </w:p>
    <w:p w:rsidR="00BC277B" w:rsidRDefault="00C02570">
      <w:pPr>
        <w:spacing w:after="27" w:line="248" w:lineRule="auto"/>
        <w:ind w:left="617" w:right="99" w:firstLine="708"/>
      </w:pPr>
      <w:r>
        <w:rPr>
          <w:i w:val="0"/>
        </w:rPr>
        <w:t xml:space="preserve">Considerando que la Ley 1/2019, de 30 de enero, de </w:t>
      </w:r>
      <w:r>
        <w:rPr>
          <w:i w:val="0"/>
        </w:rPr>
        <w:t>la actividad física y el deporte de Canarias dispone en su art.12.2.a. que son competencia de los ayuntamientos canarios la promoción de actividad deportiva en su ámbito territorial, fomentando especialmente las actividades de iniciación y de carácter form</w:t>
      </w:r>
      <w:r>
        <w:rPr>
          <w:i w:val="0"/>
        </w:rPr>
        <w:t xml:space="preserve">ativo y recreativo entre los colectivos de especial atención señalados en el artículo 3 de esta ley, entre los que se encuentran los niños y jóvenes. </w:t>
      </w:r>
    </w:p>
    <w:p w:rsidR="00BC277B" w:rsidRDefault="00C02570">
      <w:pPr>
        <w:spacing w:after="16" w:line="259" w:lineRule="auto"/>
        <w:ind w:left="1340" w:right="0" w:firstLine="0"/>
        <w:jc w:val="left"/>
      </w:pPr>
      <w:r>
        <w:rPr>
          <w:i w:val="0"/>
        </w:rPr>
        <w:t xml:space="preserve"> </w:t>
      </w:r>
    </w:p>
    <w:p w:rsidR="00BC277B" w:rsidRDefault="00C02570">
      <w:pPr>
        <w:spacing w:after="27" w:line="248" w:lineRule="auto"/>
        <w:ind w:left="617" w:right="99" w:firstLine="708"/>
      </w:pPr>
      <w:r>
        <w:rPr>
          <w:rFonts w:ascii="Calibri" w:eastAsia="Calibri" w:hAnsi="Calibri" w:cs="Calibri"/>
          <w:i w:val="0"/>
          <w:noProof/>
        </w:rPr>
        <mc:AlternateContent>
          <mc:Choice Requires="wpg">
            <w:drawing>
              <wp:anchor distT="0" distB="0" distL="114300" distR="114300" simplePos="0" relativeHeight="25167155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3745" name="Group 13374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584" name="Rectangle 1584"/>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585" name="Rectangle 1585"/>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3745" style="width:12.7031pt;height:275.13pt;position:absolute;mso-position-horizontal-relative:page;mso-position-horizontal:absolute;margin-left:682.278pt;mso-position-vertical-relative:page;margin-top:536.79pt;" coordsize="1613,34941">
                <v:rect id="Rectangle 1584"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585"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12 de 103 </w:t>
                        </w:r>
                      </w:p>
                    </w:txbxContent>
                  </v:textbox>
                </v:rect>
                <w10:wrap type="square"/>
              </v:group>
            </w:pict>
          </mc:Fallback>
        </mc:AlternateContent>
      </w:r>
      <w:r>
        <w:rPr>
          <w:i w:val="0"/>
        </w:rPr>
        <w:t>Considerando que la Ley 1/2019, de 30 de enero, de la actividad física y el deporte de Canarias, en su art. 9 b. permite a los Ayuntamientos realizar mediante con</w:t>
      </w:r>
      <w:r>
        <w:rPr>
          <w:i w:val="0"/>
        </w:rPr>
        <w:t xml:space="preserve">venios con los clubes o cualquier otro sistema previsto en el ordenamiento jurídico de las competencias atribuidas. </w:t>
      </w:r>
    </w:p>
    <w:p w:rsidR="00BC277B" w:rsidRDefault="00C02570">
      <w:pPr>
        <w:spacing w:after="16" w:line="259" w:lineRule="auto"/>
        <w:ind w:left="1340" w:right="0" w:firstLine="0"/>
        <w:jc w:val="left"/>
      </w:pPr>
      <w:r>
        <w:rPr>
          <w:i w:val="0"/>
        </w:rPr>
        <w:t xml:space="preserve"> </w:t>
      </w:r>
    </w:p>
    <w:p w:rsidR="00BC277B" w:rsidRDefault="00C02570">
      <w:pPr>
        <w:spacing w:after="27" w:line="248" w:lineRule="auto"/>
        <w:ind w:left="617" w:right="99" w:firstLine="708"/>
      </w:pPr>
      <w:r>
        <w:rPr>
          <w:i w:val="0"/>
        </w:rPr>
        <w:t>Resultando que la Asociación Atletas sin Fronteras es una asociación privada, sin ánimo de lucro, que dispone de la suficiente estructura</w:t>
      </w:r>
      <w:r>
        <w:rPr>
          <w:i w:val="0"/>
        </w:rPr>
        <w:t xml:space="preserve"> y personalidad jurídica, integrado dentro de la federación correspondiente y demás organismos competentes, y tiene por objeto la promoción del deporte. </w:t>
      </w:r>
    </w:p>
    <w:p w:rsidR="00BC277B" w:rsidRDefault="00C02570">
      <w:pPr>
        <w:spacing w:after="16" w:line="259" w:lineRule="auto"/>
        <w:ind w:left="1340" w:right="0" w:firstLine="0"/>
        <w:jc w:val="left"/>
      </w:pPr>
      <w:r>
        <w:rPr>
          <w:i w:val="0"/>
        </w:rPr>
        <w:t xml:space="preserve"> </w:t>
      </w:r>
    </w:p>
    <w:p w:rsidR="00BC277B" w:rsidRDefault="00C02570">
      <w:pPr>
        <w:spacing w:after="27" w:line="248" w:lineRule="auto"/>
        <w:ind w:left="617" w:right="99" w:firstLine="708"/>
      </w:pPr>
      <w:r>
        <w:rPr>
          <w:i w:val="0"/>
        </w:rPr>
        <w:t>Resultando que ambas partes persiguen una misma finalidad de fomento de una actividad de interés púb</w:t>
      </w:r>
      <w:r>
        <w:rPr>
          <w:i w:val="0"/>
        </w:rPr>
        <w:t xml:space="preserve">lico, como es la práctica del deporte por parte de la comunidad vecinal, convienen en aras de aunar esfuerzos y voluntades </w:t>
      </w:r>
    </w:p>
    <w:p w:rsidR="00BC277B" w:rsidRDefault="00C02570">
      <w:pPr>
        <w:spacing w:after="16" w:line="259" w:lineRule="auto"/>
        <w:ind w:left="1340" w:right="0" w:firstLine="0"/>
        <w:jc w:val="left"/>
      </w:pPr>
      <w:r>
        <w:rPr>
          <w:i w:val="0"/>
        </w:rPr>
        <w:t xml:space="preserve"> </w:t>
      </w:r>
    </w:p>
    <w:p w:rsidR="00BC277B" w:rsidRDefault="00C02570">
      <w:pPr>
        <w:spacing w:after="16" w:line="259" w:lineRule="auto"/>
        <w:ind w:left="1340" w:right="0" w:firstLine="0"/>
        <w:jc w:val="left"/>
      </w:pPr>
      <w:r>
        <w:rPr>
          <w:i w:val="0"/>
        </w:rPr>
        <w:t xml:space="preserve"> </w:t>
      </w:r>
    </w:p>
    <w:p w:rsidR="00BC277B" w:rsidRDefault="00C02570">
      <w:pPr>
        <w:spacing w:after="27" w:line="248" w:lineRule="auto"/>
        <w:ind w:left="627" w:right="99"/>
      </w:pPr>
      <w:r>
        <w:rPr>
          <w:i w:val="0"/>
        </w:rPr>
        <w:t xml:space="preserve">Se propone por parte de esta Concejalía: </w:t>
      </w:r>
    </w:p>
    <w:p w:rsidR="00BC277B" w:rsidRDefault="00C02570">
      <w:pPr>
        <w:spacing w:after="14" w:line="259" w:lineRule="auto"/>
        <w:ind w:left="1340" w:right="0" w:firstLine="0"/>
        <w:jc w:val="left"/>
      </w:pPr>
      <w:r>
        <w:rPr>
          <w:i w:val="0"/>
        </w:rPr>
        <w:t xml:space="preserve"> </w:t>
      </w:r>
    </w:p>
    <w:p w:rsidR="00BC277B" w:rsidRDefault="00C02570">
      <w:pPr>
        <w:spacing w:after="29" w:line="248" w:lineRule="auto"/>
        <w:ind w:left="617" w:right="99" w:firstLine="708"/>
      </w:pPr>
      <w:r>
        <w:rPr>
          <w:b/>
          <w:i w:val="0"/>
          <w:u w:val="single" w:color="000000"/>
        </w:rPr>
        <w:t>PRIMERO. -</w:t>
      </w:r>
      <w:r>
        <w:rPr>
          <w:i w:val="0"/>
        </w:rPr>
        <w:t xml:space="preserve"> La aprobación del texto del convenio de colaboración para la promoción </w:t>
      </w:r>
      <w:r>
        <w:rPr>
          <w:i w:val="0"/>
        </w:rPr>
        <w:t xml:space="preserve">del deporte adaptado, cuyo texto a continuación se describe: </w:t>
      </w:r>
    </w:p>
    <w:p w:rsidR="00BC277B" w:rsidRDefault="00C02570">
      <w:pPr>
        <w:spacing w:after="105" w:line="259" w:lineRule="auto"/>
        <w:ind w:left="1340" w:right="0" w:firstLine="0"/>
        <w:jc w:val="left"/>
      </w:pPr>
      <w:r>
        <w:rPr>
          <w:i w:val="0"/>
        </w:rPr>
        <w:t xml:space="preserve"> </w:t>
      </w:r>
    </w:p>
    <w:p w:rsidR="00BC277B" w:rsidRDefault="00C02570">
      <w:pPr>
        <w:spacing w:after="105" w:line="259" w:lineRule="auto"/>
        <w:ind w:left="1340" w:right="0" w:firstLine="0"/>
        <w:jc w:val="left"/>
      </w:pPr>
      <w:r>
        <w:rPr>
          <w:i w:val="0"/>
        </w:rPr>
        <w:t xml:space="preserve"> </w:t>
      </w:r>
    </w:p>
    <w:p w:rsidR="00BC277B" w:rsidRDefault="00C02570">
      <w:pPr>
        <w:ind w:left="627" w:right="98"/>
      </w:pPr>
      <w:r>
        <w:t xml:space="preserve">“CONVENIO DE COLABORACIÓN ENTRE EL ILUSTRE AYUNTAMIENTO DE CANDELARIA Y </w:t>
      </w:r>
    </w:p>
    <w:p w:rsidR="00BC277B" w:rsidRDefault="00C02570">
      <w:pPr>
        <w:ind w:left="627" w:right="98"/>
      </w:pPr>
      <w:r>
        <w:t>LA ASOCIACIÓN ATLETAS SIN FRONTERAS PARA LA PROMOCION DEPORTE ADAPTADO EN CANDELARIA (ESCUELA MUNICIPAL DE DEPORTE AD</w:t>
      </w:r>
      <w:r>
        <w:t xml:space="preserve">APTADO DE CANDELARIA)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pStyle w:val="Ttulo2"/>
        <w:spacing w:after="3" w:line="259" w:lineRule="auto"/>
        <w:ind w:left="1630" w:right="1101"/>
        <w:jc w:val="center"/>
      </w:pPr>
      <w:r>
        <w:rPr>
          <w:b w:val="0"/>
          <w:i/>
        </w:rPr>
        <w:t xml:space="preserve">COMPARECEN </w:t>
      </w:r>
    </w:p>
    <w:p w:rsidR="00BC277B" w:rsidRDefault="00C02570">
      <w:pPr>
        <w:spacing w:after="0" w:line="259" w:lineRule="auto"/>
        <w:ind w:left="582" w:right="0" w:firstLine="0"/>
        <w:jc w:val="center"/>
      </w:pPr>
      <w:r>
        <w:t xml:space="preserve"> </w:t>
      </w:r>
    </w:p>
    <w:p w:rsidR="00BC277B" w:rsidRDefault="00C02570">
      <w:pPr>
        <w:spacing w:after="127"/>
        <w:ind w:left="617" w:right="98" w:firstLine="708"/>
      </w:pPr>
      <w:r>
        <w:t>De una parte Dña. María Concepción Brito Núñez, en calidad de Alcaldesa-Presidenta del Ayuntamiento de la Villa de Candelaria, cuyas circunstancias personales no se hacen constar por actuar en razón de su referido c</w:t>
      </w:r>
      <w:r>
        <w:t xml:space="preserve">argo, asistida por el Secretario General, Don Octavio Manuel Fernández Hernández.  </w:t>
      </w:r>
    </w:p>
    <w:p w:rsidR="00BC277B" w:rsidRDefault="00C02570">
      <w:pPr>
        <w:spacing w:after="126"/>
        <w:ind w:left="617" w:right="98" w:firstLine="708"/>
      </w:pPr>
      <w:r>
        <w:t xml:space="preserve">De la otra parte, D. Faustino Afonso Domínguez, mayor de edad y provisto de D.N.I. número ***2337**. </w:t>
      </w:r>
    </w:p>
    <w:p w:rsidR="00BC277B" w:rsidRDefault="00C02570">
      <w:pPr>
        <w:ind w:left="617" w:right="98" w:firstLine="708"/>
      </w:pPr>
      <w:r>
        <w:t xml:space="preserve">Ante mí, Don Octavio Manuel Fernández Hernández, Secretario General del Ayuntamiento de Candelaria.  </w:t>
      </w:r>
    </w:p>
    <w:p w:rsidR="00BC277B" w:rsidRDefault="00C02570">
      <w:pPr>
        <w:spacing w:after="16" w:line="259" w:lineRule="auto"/>
        <w:ind w:left="1340" w:right="0" w:firstLine="0"/>
        <w:jc w:val="left"/>
      </w:pPr>
      <w:r>
        <w:t xml:space="preserve"> </w:t>
      </w:r>
    </w:p>
    <w:p w:rsidR="00BC277B" w:rsidRDefault="00C02570">
      <w:pPr>
        <w:pStyle w:val="Ttulo2"/>
        <w:spacing w:after="3" w:line="259" w:lineRule="auto"/>
        <w:ind w:left="1630" w:right="1099"/>
        <w:jc w:val="center"/>
      </w:pPr>
      <w:r>
        <w:rPr>
          <w:b w:val="0"/>
          <w:i/>
        </w:rPr>
        <w:t xml:space="preserve">INTERVIENEN </w:t>
      </w:r>
    </w:p>
    <w:p w:rsidR="00BC277B" w:rsidRDefault="00C02570">
      <w:pPr>
        <w:spacing w:after="0" w:line="259" w:lineRule="auto"/>
        <w:ind w:left="632" w:right="0" w:firstLine="0"/>
        <w:jc w:val="left"/>
      </w:pPr>
      <w:r>
        <w:t xml:space="preserve"> </w:t>
      </w:r>
    </w:p>
    <w:p w:rsidR="00BC277B" w:rsidRDefault="00C02570">
      <w:pPr>
        <w:ind w:left="617" w:right="98" w:firstLine="708"/>
      </w:pPr>
      <w:r>
        <w:rPr>
          <w:rFonts w:ascii="Calibri" w:eastAsia="Calibri" w:hAnsi="Calibri" w:cs="Calibri"/>
          <w:i w:val="0"/>
          <w:noProof/>
        </w:rPr>
        <mc:AlternateContent>
          <mc:Choice Requires="wpg">
            <w:drawing>
              <wp:anchor distT="0" distB="0" distL="114300" distR="114300" simplePos="0" relativeHeight="25167257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2124" name="Group 132124"/>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697" name="Rectangle 169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698" name="Rectangle 169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electrónicamente</w:t>
                              </w:r>
                              <w:r>
                                <w:rPr>
                                  <w:i w:val="0"/>
                                  <w:sz w:val="12"/>
                                </w:rPr>
                                <w:t xml:space="preserve"> desde la plataforma esPublico Gestiona | Página 13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2124" style="width:12.7031pt;height:275.13pt;position:absolute;mso-position-horizontal-relative:page;mso-position-horizontal:absolute;margin-left:682.278pt;mso-position-vertical-relative:page;margin-top:536.79pt;" coordsize="1613,34941">
                <v:rect id="Rectangle 169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69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13 de 103 </w:t>
                        </w:r>
                      </w:p>
                    </w:txbxContent>
                  </v:textbox>
                </v:rect>
                <w10:wrap type="square"/>
              </v:group>
            </w:pict>
          </mc:Fallback>
        </mc:AlternateContent>
      </w:r>
      <w:r>
        <w:t>Dña. María Concepción Brito Núñez, en calidad de Alcaldesa-Presidenta del Ayuntamiento de la Villa de Candelaria, especialmente facultada para este acto por acuerdo de la Junta de Gobierno Local d</w:t>
      </w:r>
      <w:r>
        <w:t xml:space="preserve">e fecha […] y en virtud de la competencia que le otorga el art. 21.1.b) de la Ley 7/1985, reguladora de las Bases de Régimen Local, y asistida por Don Octavio Manuel Fernández Hernández, Secretario General, para dar fe del acto.  </w:t>
      </w:r>
    </w:p>
    <w:p w:rsidR="00BC277B" w:rsidRDefault="00C02570">
      <w:pPr>
        <w:ind w:left="617" w:right="98" w:firstLine="708"/>
      </w:pPr>
      <w:r>
        <w:t>D. Faustino Afonso Domíng</w:t>
      </w:r>
      <w:r>
        <w:t>uez, actuando en calidad de Presidente de la Asociación para la Integración y promoción de las personas con discapacidad Atletas Sin Fronteras con cédula de identificación fiscal nº G-76732791, según manifestación del mismo y acuerdo adoptado, los comparec</w:t>
      </w:r>
      <w:r>
        <w:t xml:space="preserve">ientes se reconocen mutuamente la competencia y capacidad legal necesaria y suficiente para suscribir el presente Convenio, y  </w:t>
      </w:r>
    </w:p>
    <w:p w:rsidR="00BC277B" w:rsidRDefault="00C02570">
      <w:pPr>
        <w:spacing w:after="225" w:line="259" w:lineRule="auto"/>
        <w:ind w:left="632" w:right="0" w:firstLine="0"/>
        <w:jc w:val="left"/>
      </w:pPr>
      <w:r>
        <w:t xml:space="preserve"> </w:t>
      </w:r>
    </w:p>
    <w:p w:rsidR="00BC277B" w:rsidRDefault="00C02570">
      <w:pPr>
        <w:pStyle w:val="Ttulo2"/>
        <w:spacing w:after="3" w:line="259" w:lineRule="auto"/>
        <w:ind w:left="1630" w:right="1099"/>
        <w:jc w:val="center"/>
      </w:pPr>
      <w:r>
        <w:rPr>
          <w:b w:val="0"/>
          <w:i/>
        </w:rPr>
        <w:t xml:space="preserve">EXPONEN </w:t>
      </w:r>
    </w:p>
    <w:p w:rsidR="00BC277B" w:rsidRDefault="00C02570">
      <w:pPr>
        <w:spacing w:after="0" w:line="259" w:lineRule="auto"/>
        <w:ind w:left="632" w:right="0" w:firstLine="0"/>
        <w:jc w:val="left"/>
      </w:pPr>
      <w:r>
        <w:t xml:space="preserve"> </w:t>
      </w:r>
    </w:p>
    <w:p w:rsidR="00BC277B" w:rsidRDefault="00C02570">
      <w:pPr>
        <w:numPr>
          <w:ilvl w:val="0"/>
          <w:numId w:val="3"/>
        </w:numPr>
        <w:ind w:right="98" w:hanging="360"/>
      </w:pPr>
      <w:r>
        <w:t xml:space="preserve">El Ilustre Ayuntamiento de Candelaria, a través de la Concejalía de Deportes, se encarga del desarrollo de la política municipal en materia deportiva, en el término municipal de Candelaria. </w:t>
      </w:r>
    </w:p>
    <w:p w:rsidR="00BC277B" w:rsidRDefault="00C02570">
      <w:pPr>
        <w:numPr>
          <w:ilvl w:val="0"/>
          <w:numId w:val="3"/>
        </w:numPr>
        <w:ind w:right="98" w:hanging="360"/>
      </w:pPr>
      <w:r>
        <w:t>Ley 1/2019, de 30 de enero, de la actividad física y el deporte d</w:t>
      </w:r>
      <w:r>
        <w:t xml:space="preserve">e Canarias dispone como competencia del Ayuntamiento de la Villa de Candelaria la organización de actividades de deporte entre niños y jóvenes en el ámbito municipal (art. 12.2.a). </w:t>
      </w:r>
    </w:p>
    <w:p w:rsidR="00BC277B" w:rsidRDefault="00C02570">
      <w:pPr>
        <w:numPr>
          <w:ilvl w:val="0"/>
          <w:numId w:val="3"/>
        </w:numPr>
        <w:spacing w:after="59"/>
        <w:ind w:right="98" w:hanging="360"/>
      </w:pPr>
      <w:r>
        <w:t>Las competencias atribuidas al Ayuntamiento pueden ejecutarse por medio de</w:t>
      </w:r>
      <w:r>
        <w:t xml:space="preserve"> convenios con los clubes o mediante cualquier otro sistema previsto en el Ordenamiento Jurídico art. 9.b de la Ley 1/2019, de 30 de enero, de la actividad física y el deporte de Canarias). </w:t>
      </w:r>
    </w:p>
    <w:p w:rsidR="00BC277B" w:rsidRDefault="00C02570">
      <w:pPr>
        <w:numPr>
          <w:ilvl w:val="0"/>
          <w:numId w:val="3"/>
        </w:numPr>
        <w:ind w:right="98" w:hanging="360"/>
      </w:pPr>
      <w:r>
        <w:t>Ley Orgánica 2/2006, de 3 de mayo, de Educación establece en su a</w:t>
      </w:r>
      <w:r>
        <w:t xml:space="preserve">rtículo 8.1 “Las Administraciones educativas y las Corporaciones locales coordinarán sus actuaciones, cada una en el ámbito de sus competencias, para lograr una mayor eficacia de los recursos destinados a la educación y contribuir a los fines establecidos </w:t>
      </w:r>
      <w:r>
        <w:t xml:space="preserve">en esta Ley”. </w:t>
      </w:r>
    </w:p>
    <w:p w:rsidR="00BC277B" w:rsidRDefault="00C02570">
      <w:pPr>
        <w:numPr>
          <w:ilvl w:val="0"/>
          <w:numId w:val="3"/>
        </w:numPr>
        <w:ind w:right="98" w:hanging="360"/>
      </w:pPr>
      <w:r>
        <w:t>Así mismo la Orden 15 de enero de 2001, por la que se regulan las actividades extraescolares en los centros públicos no universitarios de la Comunidad Autónoma de Canarias, dispone en el punto 5.2 “Las actividades complementarias y extraesco</w:t>
      </w:r>
      <w:r>
        <w:t xml:space="preserve">lares podrán ser desarrolladas por corporaciones locales o a través de cualquier entidad o personas colaboradoras, entre otras. </w:t>
      </w:r>
    </w:p>
    <w:p w:rsidR="00BC277B" w:rsidRDefault="00C02570">
      <w:pPr>
        <w:numPr>
          <w:ilvl w:val="0"/>
          <w:numId w:val="3"/>
        </w:numPr>
        <w:ind w:right="98" w:hanging="360"/>
      </w:pPr>
      <w:r>
        <w:t>El Club tiene reconocido en su objeto social la práctica de actividades físicas y deportivas sin ánimo de lucro, y como activid</w:t>
      </w:r>
      <w:r>
        <w:t xml:space="preserve">ad principal la de deporte adaptado </w:t>
      </w:r>
    </w:p>
    <w:p w:rsidR="00BC277B" w:rsidRDefault="00C02570">
      <w:pPr>
        <w:numPr>
          <w:ilvl w:val="0"/>
          <w:numId w:val="3"/>
        </w:numPr>
        <w:ind w:right="98" w:hanging="360"/>
      </w:pPr>
      <w:r>
        <w:t xml:space="preserve">En el ámbito de las respectivas competencias ambas partes están interesadas en iniciar una colaboración mediante el presente Convenio de Colaboración. </w:t>
      </w:r>
    </w:p>
    <w:p w:rsidR="00BC277B" w:rsidRDefault="00C02570">
      <w:pPr>
        <w:spacing w:after="106" w:line="259" w:lineRule="auto"/>
        <w:ind w:left="632" w:right="0" w:firstLine="0"/>
        <w:jc w:val="left"/>
      </w:pPr>
      <w:r>
        <w:t xml:space="preserve"> </w:t>
      </w:r>
    </w:p>
    <w:p w:rsidR="00BC277B" w:rsidRDefault="00C02570">
      <w:pPr>
        <w:ind w:left="627" w:right="98"/>
      </w:pPr>
      <w:r>
        <w:t>A tal efecto, el Ayuntamiento y la Asociación suscriben el presen</w:t>
      </w:r>
      <w:r>
        <w:t xml:space="preserve">te Convenio que se sujetará a las siguientes, </w:t>
      </w:r>
    </w:p>
    <w:p w:rsidR="00BC277B" w:rsidRDefault="00C02570">
      <w:pPr>
        <w:spacing w:after="105" w:line="259" w:lineRule="auto"/>
        <w:ind w:left="632" w:right="0" w:firstLine="0"/>
        <w:jc w:val="left"/>
      </w:pPr>
      <w:r>
        <w:t xml:space="preserve"> </w:t>
      </w:r>
    </w:p>
    <w:p w:rsidR="00BC277B" w:rsidRDefault="00C02570">
      <w:pPr>
        <w:spacing w:after="0" w:line="259" w:lineRule="auto"/>
        <w:ind w:left="533" w:right="2"/>
        <w:jc w:val="center"/>
      </w:pPr>
      <w:r>
        <w:rPr>
          <w:i w:val="0"/>
        </w:rPr>
        <w:t>CLÁUSULAS</w:t>
      </w:r>
      <w:r>
        <w:t xml:space="preserve"> </w:t>
      </w:r>
    </w:p>
    <w:p w:rsidR="00BC277B" w:rsidRDefault="00C02570">
      <w:pPr>
        <w:spacing w:after="0" w:line="259" w:lineRule="auto"/>
        <w:ind w:left="632" w:right="0" w:firstLine="0"/>
        <w:jc w:val="left"/>
      </w:pPr>
      <w:r>
        <w:t xml:space="preserve"> </w:t>
      </w:r>
    </w:p>
    <w:p w:rsidR="00BC277B" w:rsidRDefault="00C02570">
      <w:pPr>
        <w:ind w:left="1350" w:right="98"/>
      </w:pPr>
      <w:r>
        <w:t xml:space="preserve">Primera. - Objeto.  </w:t>
      </w:r>
    </w:p>
    <w:p w:rsidR="00BC277B" w:rsidRDefault="00C02570">
      <w:pPr>
        <w:spacing w:after="16" w:line="259" w:lineRule="auto"/>
        <w:ind w:left="632" w:right="0" w:firstLine="0"/>
        <w:jc w:val="left"/>
      </w:pPr>
      <w: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67360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9597" name="Group 129597"/>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808" name="Rectangle 180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809" name="Rectangle 1809"/>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9597" style="width:12.7031pt;height:275.13pt;position:absolute;mso-position-horizontal-relative:page;mso-position-horizontal:absolute;margin-left:682.278pt;mso-position-vertical-relative:page;margin-top:536.79pt;" coordsize="1613,34941">
                <v:rect id="Rectangle 180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809"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14 de 103 </w:t>
                        </w:r>
                      </w:p>
                    </w:txbxContent>
                  </v:textbox>
                </v:rect>
                <w10:wrap type="square"/>
              </v:group>
            </w:pict>
          </mc:Fallback>
        </mc:AlternateContent>
      </w:r>
      <w:r>
        <w:t xml:space="preserve">Es objeto del presente convenio fomentar la práctica del deporte adaptado en sus máximas variantes posibles, trazando como objetivo la ejecución de programas, la </w:t>
      </w:r>
      <w:r>
        <w:t xml:space="preserve">difusión y divulgación de su singularidad a través de la Escuela Municipal de Deporte Adaptado de Candelaria, a partir de ahora E.M.D.A.C., así como la participación en los eventos deportivos y competiciones federadas para tal fin. </w:t>
      </w:r>
    </w:p>
    <w:p w:rsidR="00BC277B" w:rsidRDefault="00C02570">
      <w:pPr>
        <w:spacing w:after="17" w:line="259" w:lineRule="auto"/>
        <w:ind w:left="632" w:right="0" w:firstLine="0"/>
        <w:jc w:val="left"/>
      </w:pPr>
      <w:r>
        <w:t xml:space="preserve"> </w:t>
      </w:r>
    </w:p>
    <w:p w:rsidR="00BC277B" w:rsidRDefault="00C02570">
      <w:pPr>
        <w:ind w:left="1350" w:right="98"/>
      </w:pPr>
      <w:r>
        <w:t xml:space="preserve">Segunda. - Vigencia. </w:t>
      </w:r>
    </w:p>
    <w:p w:rsidR="00BC277B" w:rsidRDefault="00C02570">
      <w:pPr>
        <w:spacing w:after="16" w:line="259" w:lineRule="auto"/>
        <w:ind w:left="1340" w:right="0" w:firstLine="0"/>
        <w:jc w:val="left"/>
      </w:pPr>
      <w:r>
        <w:t xml:space="preserve"> </w:t>
      </w:r>
    </w:p>
    <w:p w:rsidR="00BC277B" w:rsidRDefault="00C02570">
      <w:pPr>
        <w:ind w:left="627" w:right="98"/>
      </w:pPr>
      <w:r>
        <w:t xml:space="preserve">La vigencia del Convenio se extiende desde la firma del presente hasta el 31 diciembre de 2021. </w:t>
      </w:r>
    </w:p>
    <w:p w:rsidR="00BC277B" w:rsidRDefault="00C02570">
      <w:pPr>
        <w:spacing w:after="107" w:line="259" w:lineRule="auto"/>
        <w:ind w:left="1340" w:right="0" w:firstLine="0"/>
        <w:jc w:val="left"/>
      </w:pPr>
      <w:r>
        <w:t xml:space="preserve">  </w:t>
      </w:r>
    </w:p>
    <w:p w:rsidR="00BC277B" w:rsidRDefault="00C02570">
      <w:pPr>
        <w:ind w:left="1350" w:right="98"/>
      </w:pPr>
      <w:r>
        <w:t xml:space="preserve">Tercera. -  Obligaciones de las partes. </w:t>
      </w:r>
    </w:p>
    <w:p w:rsidR="00BC277B" w:rsidRDefault="00C02570">
      <w:pPr>
        <w:spacing w:after="16" w:line="259" w:lineRule="auto"/>
        <w:ind w:left="632" w:right="0" w:firstLine="0"/>
        <w:jc w:val="left"/>
      </w:pPr>
      <w:r>
        <w:t xml:space="preserve"> </w:t>
      </w:r>
    </w:p>
    <w:p w:rsidR="00BC277B" w:rsidRDefault="00C02570">
      <w:pPr>
        <w:ind w:left="627" w:right="98"/>
      </w:pPr>
      <w:r>
        <w:t xml:space="preserve">Para la realización de las actuaciones las partes firmantes del presente convenio se comprometen a: </w:t>
      </w:r>
    </w:p>
    <w:p w:rsidR="00BC277B" w:rsidRDefault="00C02570">
      <w:pPr>
        <w:spacing w:after="107" w:line="259" w:lineRule="auto"/>
        <w:ind w:left="632" w:right="0" w:firstLine="0"/>
        <w:jc w:val="left"/>
      </w:pPr>
      <w:r>
        <w:t xml:space="preserve"> </w:t>
      </w:r>
    </w:p>
    <w:p w:rsidR="00BC277B" w:rsidRDefault="00C02570">
      <w:pPr>
        <w:spacing w:after="105" w:line="259" w:lineRule="auto"/>
        <w:ind w:left="1350" w:right="0"/>
        <w:jc w:val="left"/>
      </w:pPr>
      <w:r>
        <w:t xml:space="preserve">A) </w:t>
      </w:r>
      <w:r>
        <w:rPr>
          <w:u w:val="single" w:color="000000"/>
        </w:rPr>
        <w:t xml:space="preserve">Por </w:t>
      </w:r>
      <w:r>
        <w:rPr>
          <w:u w:val="single" w:color="000000"/>
        </w:rPr>
        <w:t>parte del Ayuntamiento de Candelaria:</w:t>
      </w:r>
      <w:r>
        <w:t xml:space="preserve"> </w:t>
      </w:r>
    </w:p>
    <w:p w:rsidR="00BC277B" w:rsidRDefault="00C02570">
      <w:pPr>
        <w:spacing w:after="106" w:line="259" w:lineRule="auto"/>
        <w:ind w:left="1340" w:right="0" w:firstLine="0"/>
        <w:jc w:val="left"/>
      </w:pPr>
      <w:r>
        <w:t xml:space="preserve"> </w:t>
      </w:r>
    </w:p>
    <w:p w:rsidR="00BC277B" w:rsidRDefault="00C02570">
      <w:pPr>
        <w:ind w:left="627" w:right="98"/>
      </w:pPr>
      <w:r>
        <w:t>1. Abonará, de 1 vez, en forma de subvención, y en el plazo máximo de tres meses desde la firma del presente convenio, una aportación económica de 4.500 euros, para la realización de los programas y actuaciones realizadas. Esta subvención será compatible c</w:t>
      </w:r>
      <w:r>
        <w:t>on otras subvenciones, ayudas e ingresos. En todo caso, la contribución financiera del Ayuntamiento no implicará subrogación del mismo en ningún derecho u obligación que se deriven de la titularidad de las actividades, que corresponde en exclusiva a la Aso</w:t>
      </w:r>
      <w:r>
        <w:t xml:space="preserve">ciación </w:t>
      </w:r>
    </w:p>
    <w:p w:rsidR="00BC277B" w:rsidRDefault="00C02570">
      <w:pPr>
        <w:spacing w:after="0" w:line="259" w:lineRule="auto"/>
        <w:ind w:left="992" w:right="0" w:firstLine="0"/>
        <w:jc w:val="left"/>
      </w:pPr>
      <w:r>
        <w:t xml:space="preserve"> </w:t>
      </w:r>
    </w:p>
    <w:p w:rsidR="00BC277B" w:rsidRDefault="00C02570">
      <w:pPr>
        <w:numPr>
          <w:ilvl w:val="0"/>
          <w:numId w:val="4"/>
        </w:numPr>
        <w:ind w:right="98" w:hanging="360"/>
      </w:pPr>
      <w:r>
        <w:t xml:space="preserve">Los programas y actuaciones para la Campaña de Promoción Deportiva durante la anualidad 2021 a realizar por la Asociación Atletas sin Fronteras se emplazan en las siguientes instalaciones: </w:t>
      </w:r>
    </w:p>
    <w:p w:rsidR="00BC277B" w:rsidRDefault="00C02570">
      <w:pPr>
        <w:spacing w:after="0" w:line="259" w:lineRule="auto"/>
        <w:ind w:left="1340" w:right="0" w:firstLine="0"/>
        <w:jc w:val="left"/>
      </w:pPr>
      <w:r>
        <w:t xml:space="preserve"> </w:t>
      </w:r>
    </w:p>
    <w:tbl>
      <w:tblPr>
        <w:tblStyle w:val="TableGrid"/>
        <w:tblW w:w="6285" w:type="dxa"/>
        <w:tblInd w:w="2271" w:type="dxa"/>
        <w:tblCellMar>
          <w:top w:w="9" w:type="dxa"/>
          <w:left w:w="115" w:type="dxa"/>
          <w:bottom w:w="0" w:type="dxa"/>
          <w:right w:w="83" w:type="dxa"/>
        </w:tblCellMar>
        <w:tblLook w:val="04A0" w:firstRow="1" w:lastRow="0" w:firstColumn="1" w:lastColumn="0" w:noHBand="0" w:noVBand="1"/>
      </w:tblPr>
      <w:tblGrid>
        <w:gridCol w:w="2216"/>
        <w:gridCol w:w="4069"/>
      </w:tblGrid>
      <w:tr w:rsidR="00BC277B">
        <w:trPr>
          <w:trHeight w:val="389"/>
        </w:trPr>
        <w:tc>
          <w:tcPr>
            <w:tcW w:w="22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34"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31" w:firstLine="0"/>
              <w:jc w:val="center"/>
            </w:pPr>
            <w:r>
              <w:t xml:space="preserve">Instalación </w:t>
            </w:r>
          </w:p>
        </w:tc>
      </w:tr>
      <w:tr w:rsidR="00BC277B">
        <w:trPr>
          <w:trHeight w:val="770"/>
        </w:trPr>
        <w:tc>
          <w:tcPr>
            <w:tcW w:w="22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30" w:firstLine="0"/>
              <w:jc w:val="center"/>
            </w:pPr>
            <w:r>
              <w:t xml:space="preserve">Deporte Adaptado </w:t>
            </w:r>
          </w:p>
        </w:tc>
        <w:tc>
          <w:tcPr>
            <w:tcW w:w="406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center"/>
            </w:pPr>
            <w:r>
              <w:t xml:space="preserve">Pabellón Rosendo Alonso Tapia y  Polideportivo del CEIP Príncipe Felipe. </w:t>
            </w:r>
          </w:p>
        </w:tc>
      </w:tr>
    </w:tbl>
    <w:p w:rsidR="00BC277B" w:rsidRDefault="00C02570">
      <w:pPr>
        <w:spacing w:after="17" w:line="259" w:lineRule="auto"/>
        <w:ind w:left="632" w:right="0" w:firstLine="0"/>
        <w:jc w:val="left"/>
      </w:pPr>
      <w:r>
        <w:t xml:space="preserve"> </w:t>
      </w:r>
    </w:p>
    <w:p w:rsidR="00BC277B" w:rsidRDefault="00C02570">
      <w:pPr>
        <w:numPr>
          <w:ilvl w:val="0"/>
          <w:numId w:val="4"/>
        </w:numPr>
        <w:ind w:right="98" w:hanging="360"/>
      </w:pPr>
      <w:r>
        <w:t>Los horarios y días de las actividades serán los acordados con la Concejalía de Deportes, no pudiendo haber modificación de los mismos. Si durante el curso de la temporada surge algún compromiso no previsto en el momento de confeccionar el programa anual d</w:t>
      </w:r>
      <w:r>
        <w:t xml:space="preserve">e actividades, el mismo se supeditará a un acuerdo previo entre las partes. </w:t>
      </w:r>
    </w:p>
    <w:p w:rsidR="00BC277B" w:rsidRDefault="00C02570">
      <w:pPr>
        <w:spacing w:after="16" w:line="259" w:lineRule="auto"/>
        <w:ind w:left="632" w:right="0" w:firstLine="0"/>
        <w:jc w:val="left"/>
      </w:pPr>
      <w:r>
        <w:t xml:space="preserve"> </w:t>
      </w:r>
    </w:p>
    <w:p w:rsidR="00BC277B" w:rsidRDefault="00C02570">
      <w:pPr>
        <w:ind w:left="627" w:right="98"/>
      </w:pPr>
      <w:r>
        <w:t>3. Para el correcto desarrollo de la actividad de la E.M.D.A.C y la Asociación, les cederá las instalaciones deportivas acordadas, en los horarios que se establezcan. No obstant</w:t>
      </w:r>
      <w:r>
        <w:t xml:space="preserve">e, el Ayuntamiento se reserva el derecho a utilizar las instalaciones para evento o actividades puntuales o regulares propias, dentro de esos horarios y para la promoción del deporte, previo aviso a la Asociación. </w:t>
      </w:r>
    </w:p>
    <w:p w:rsidR="00BC277B" w:rsidRDefault="00C02570">
      <w:pPr>
        <w:spacing w:after="16" w:line="259" w:lineRule="auto"/>
        <w:ind w:left="1700" w:right="0" w:firstLine="0"/>
        <w:jc w:val="left"/>
      </w:pPr>
      <w:r>
        <w:t xml:space="preserve"> </w:t>
      </w:r>
    </w:p>
    <w:p w:rsidR="00BC277B" w:rsidRDefault="00C02570">
      <w:pPr>
        <w:spacing w:after="0" w:line="259" w:lineRule="auto"/>
        <w:ind w:left="1350" w:right="0"/>
        <w:jc w:val="left"/>
      </w:pPr>
      <w:r>
        <w:rPr>
          <w:rFonts w:ascii="Calibri" w:eastAsia="Calibri" w:hAnsi="Calibri" w:cs="Calibri"/>
          <w:i w:val="0"/>
          <w:noProof/>
        </w:rPr>
        <mc:AlternateContent>
          <mc:Choice Requires="wpg">
            <w:drawing>
              <wp:anchor distT="0" distB="0" distL="114300" distR="114300" simplePos="0" relativeHeight="25167462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4911" name="Group 13491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936" name="Rectangle 193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w:t>
                              </w:r>
                              <w:r>
                                <w:rPr>
                                  <w:i w:val="0"/>
                                  <w:sz w:val="12"/>
                                </w:rPr>
                                <w:t xml:space="preserve">3Q6AJX | Verificación: https://candelaria.sedelectronica.es/ </w:t>
                              </w:r>
                            </w:p>
                          </w:txbxContent>
                        </wps:txbx>
                        <wps:bodyPr horzOverflow="overflow" vert="horz" lIns="0" tIns="0" rIns="0" bIns="0" rtlCol="0">
                          <a:noAutofit/>
                        </wps:bodyPr>
                      </wps:wsp>
                      <wps:wsp>
                        <wps:cNvPr id="1937" name="Rectangle 1937"/>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4911" style="width:12.7031pt;height:275.13pt;position:absolute;mso-position-horizontal-relative:page;mso-position-horizontal:absolute;margin-left:682.278pt;mso-position-vertical-relative:page;margin-top:536.79pt;" coordsize="1613,34941">
                <v:rect id="Rectangle 193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937"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15 de 103 </w:t>
                        </w:r>
                      </w:p>
                    </w:txbxContent>
                  </v:textbox>
                </v:rect>
                <w10:wrap type="square"/>
              </v:group>
            </w:pict>
          </mc:Fallback>
        </mc:AlternateContent>
      </w:r>
      <w:r>
        <w:t xml:space="preserve">B) </w:t>
      </w:r>
      <w:r>
        <w:rPr>
          <w:u w:val="single" w:color="000000"/>
        </w:rPr>
        <w:t>Por parte de la Asociación Atletas sin Fronteras de Candelaria:</w:t>
      </w:r>
      <w:r>
        <w:t xml:space="preserve"> </w:t>
      </w:r>
    </w:p>
    <w:p w:rsidR="00BC277B" w:rsidRDefault="00C02570">
      <w:pPr>
        <w:spacing w:after="17" w:line="259" w:lineRule="auto"/>
        <w:ind w:left="1700" w:right="0" w:firstLine="0"/>
        <w:jc w:val="left"/>
      </w:pPr>
      <w:r>
        <w:t xml:space="preserve"> </w:t>
      </w:r>
    </w:p>
    <w:p w:rsidR="00BC277B" w:rsidRDefault="00C02570">
      <w:pPr>
        <w:numPr>
          <w:ilvl w:val="0"/>
          <w:numId w:val="5"/>
        </w:numPr>
        <w:ind w:right="98"/>
      </w:pPr>
      <w:r>
        <w:t xml:space="preserve">Tramitar en </w:t>
      </w:r>
      <w:r>
        <w:t>la entidad o federación correspondiente, la inscripción o licencia federativa con la mutualidad correspondiente, a efectos de seguro y responsabilidades, para los inscritos en la Escuela Municipal que, en conveniencia con la Asociación, quisieran participa</w:t>
      </w:r>
      <w:r>
        <w:t xml:space="preserve">r en las competiciones que se organicen para esta modalidad deportiva. </w:t>
      </w:r>
    </w:p>
    <w:p w:rsidR="00BC277B" w:rsidRDefault="00C02570">
      <w:pPr>
        <w:spacing w:after="16" w:line="259" w:lineRule="auto"/>
        <w:ind w:left="632" w:right="0" w:firstLine="0"/>
        <w:jc w:val="left"/>
      </w:pPr>
      <w:r>
        <w:t xml:space="preserve"> </w:t>
      </w:r>
    </w:p>
    <w:p w:rsidR="00BC277B" w:rsidRDefault="00C02570">
      <w:pPr>
        <w:numPr>
          <w:ilvl w:val="0"/>
          <w:numId w:val="5"/>
        </w:numPr>
        <w:ind w:right="98"/>
      </w:pPr>
      <w:r>
        <w:t>La Asociación, a través de sus técnicos cualificados, se compromete a desarrollar la modalidad deportiva de deporte adaptado en las instalaciones deportivas municipales y de los cent</w:t>
      </w:r>
      <w:r>
        <w:t xml:space="preserve">ros escolares, previstas en la programación de la Campaña de Promoción Deportiva de la Concejalía de Deportes del Ayuntamiento de Candelaria para la presenta anualidad. </w:t>
      </w:r>
    </w:p>
    <w:p w:rsidR="00BC277B" w:rsidRDefault="00C02570">
      <w:pPr>
        <w:spacing w:after="16" w:line="259" w:lineRule="auto"/>
        <w:ind w:left="632" w:right="0" w:firstLine="0"/>
        <w:jc w:val="left"/>
      </w:pPr>
      <w:r>
        <w:t xml:space="preserve"> </w:t>
      </w:r>
    </w:p>
    <w:p w:rsidR="00BC277B" w:rsidRDefault="00C02570">
      <w:pPr>
        <w:numPr>
          <w:ilvl w:val="0"/>
          <w:numId w:val="5"/>
        </w:numPr>
        <w:ind w:right="98"/>
      </w:pPr>
      <w:r>
        <w:t>Hacer expresa mención en las actividades objeto del convenio de la colaboración econ</w:t>
      </w:r>
      <w:r>
        <w:t xml:space="preserve">ómica del Ayuntamiento, y en todo caso hacerla constar en la publicidad de la Asociación, conforme al modelo oficial de escudo y denominación municipal. </w:t>
      </w:r>
    </w:p>
    <w:p w:rsidR="00BC277B" w:rsidRDefault="00C02570">
      <w:pPr>
        <w:spacing w:after="16" w:line="259" w:lineRule="auto"/>
        <w:ind w:left="632" w:right="0" w:firstLine="0"/>
        <w:jc w:val="left"/>
      </w:pPr>
      <w:r>
        <w:t xml:space="preserve"> </w:t>
      </w:r>
    </w:p>
    <w:p w:rsidR="00BC277B" w:rsidRDefault="00C02570">
      <w:pPr>
        <w:numPr>
          <w:ilvl w:val="0"/>
          <w:numId w:val="5"/>
        </w:numPr>
        <w:ind w:right="98"/>
      </w:pPr>
      <w:r>
        <w:t>Invitar expresamente, al final de temporada o de cada actividad, al representante del Ayuntamiento y</w:t>
      </w:r>
      <w:r>
        <w:t xml:space="preserve"> de la Concejalía de Deportes para las clausuras o los actos de entrega de trofeos y distinciones que se pudieran organizar por parte de la Asociación. </w:t>
      </w:r>
    </w:p>
    <w:p w:rsidR="00BC277B" w:rsidRDefault="00C02570">
      <w:pPr>
        <w:spacing w:after="16" w:line="259" w:lineRule="auto"/>
        <w:ind w:left="632" w:right="0" w:firstLine="0"/>
        <w:jc w:val="left"/>
      </w:pPr>
      <w:r>
        <w:t xml:space="preserve"> </w:t>
      </w:r>
    </w:p>
    <w:p w:rsidR="00BC277B" w:rsidRDefault="00C02570">
      <w:pPr>
        <w:numPr>
          <w:ilvl w:val="0"/>
          <w:numId w:val="5"/>
        </w:numPr>
        <w:ind w:right="98"/>
      </w:pPr>
      <w:r>
        <w:t>Comunicar la obtención de otras subvenciones, ayudas, donaciones o cualquier otro ingreso concurrente</w:t>
      </w:r>
      <w:r>
        <w:t xml:space="preserve"> con la misma actividad, procedentes de cualesquiera Administraciones Públicas, entes públicos o privados, nacionales o internacionales, velando en todo momento por concurrir en cualquier convocatoria de subvenciones que les sea compatible con el objeto de</w:t>
      </w:r>
      <w:r>
        <w:t xml:space="preserve"> este acuerdo, al objeto de poder dotarse de mayores fondos para el mejor desarrollo de esa promoción deportiva.  </w:t>
      </w:r>
    </w:p>
    <w:p w:rsidR="00BC277B" w:rsidRDefault="00C02570">
      <w:pPr>
        <w:spacing w:after="16" w:line="259" w:lineRule="auto"/>
        <w:ind w:left="632" w:right="0" w:firstLine="0"/>
        <w:jc w:val="left"/>
      </w:pPr>
      <w:r>
        <w:t xml:space="preserve"> </w:t>
      </w:r>
    </w:p>
    <w:p w:rsidR="00BC277B" w:rsidRDefault="00C02570">
      <w:pPr>
        <w:numPr>
          <w:ilvl w:val="0"/>
          <w:numId w:val="5"/>
        </w:numPr>
        <w:ind w:right="98"/>
      </w:pPr>
      <w:r>
        <w:t>Conforme el artículo 53 de la Ordenanza General municipal y Bases reguladoras de subvenciones, será el convenio de colaboración, quien fija</w:t>
      </w:r>
      <w:r>
        <w:t>rá el plazo de justificación de las subvenciones y su final, que será como máximo, de tres meses desde la finalización del plazo para la realización de la actividad. No obstante, por razones justificadas debidamente motivadas no pudiera realizarse o justif</w:t>
      </w:r>
      <w:r>
        <w:t xml:space="preserve">icarse en el plazo previsto, el órgano concedente podrá acordar, siempre con anterioridad a la finalización del plazo concedido, la prórroga del plazo, que no excederá de la mitad del previsto en el párrafo anterior, siempre que no se perjudiquen derechos </w:t>
      </w:r>
      <w:r>
        <w:t xml:space="preserve">de terceros. </w:t>
      </w:r>
    </w:p>
    <w:p w:rsidR="00BC277B" w:rsidRDefault="00C02570">
      <w:pPr>
        <w:spacing w:after="16" w:line="259" w:lineRule="auto"/>
        <w:ind w:left="632" w:right="0" w:firstLine="0"/>
        <w:jc w:val="left"/>
      </w:pPr>
      <w:r>
        <w:t xml:space="preserve"> </w:t>
      </w:r>
    </w:p>
    <w:p w:rsidR="00BC277B" w:rsidRDefault="00C02570">
      <w:pPr>
        <w:ind w:left="627" w:right="98"/>
      </w:pPr>
      <w:r>
        <w:t xml:space="preserve">Deberá presentarse una Cuenta Justificativa formada por: </w:t>
      </w:r>
    </w:p>
    <w:p w:rsidR="00BC277B" w:rsidRDefault="00C02570">
      <w:pPr>
        <w:spacing w:after="16" w:line="259" w:lineRule="auto"/>
        <w:ind w:left="632" w:right="0" w:firstLine="0"/>
        <w:jc w:val="left"/>
      </w:pPr>
      <w:r>
        <w:t xml:space="preserve"> </w:t>
      </w:r>
    </w:p>
    <w:p w:rsidR="00BC277B" w:rsidRDefault="00C02570">
      <w:pPr>
        <w:numPr>
          <w:ilvl w:val="0"/>
          <w:numId w:val="6"/>
        </w:numPr>
        <w:ind w:right="98"/>
      </w:pPr>
      <w:r>
        <w:t>Una memoria de actuación justificativa del cumplimiento de las condiciones impuestas en la concesión de la subvención, con indicación de las actividades realizadas y de los resulta</w:t>
      </w:r>
      <w:r>
        <w:t xml:space="preserve">dos obtenidos.  </w:t>
      </w:r>
    </w:p>
    <w:p w:rsidR="00BC277B" w:rsidRDefault="00C02570">
      <w:pPr>
        <w:spacing w:after="16" w:line="259" w:lineRule="auto"/>
        <w:ind w:left="632" w:right="0" w:firstLine="0"/>
        <w:jc w:val="left"/>
      </w:pPr>
      <w:r>
        <w:t xml:space="preserve"> </w:t>
      </w:r>
    </w:p>
    <w:p w:rsidR="00BC277B" w:rsidRDefault="00C02570">
      <w:pPr>
        <w:numPr>
          <w:ilvl w:val="0"/>
          <w:numId w:val="6"/>
        </w:numPr>
        <w:ind w:right="98"/>
      </w:pPr>
      <w:r>
        <w:rPr>
          <w:rFonts w:ascii="Calibri" w:eastAsia="Calibri" w:hAnsi="Calibri" w:cs="Calibri"/>
          <w:i w:val="0"/>
          <w:noProof/>
        </w:rPr>
        <mc:AlternateContent>
          <mc:Choice Requires="wpg">
            <w:drawing>
              <wp:anchor distT="0" distB="0" distL="114300" distR="114300" simplePos="0" relativeHeight="25167564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4157" name="Group 134157"/>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047" name="Rectangle 204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2048" name="Rectangle 204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4157" style="width:12.7031pt;height:275.13pt;position:absolute;mso-position-horizontal-relative:page;mso-position-horizontal:absolute;margin-left:682.278pt;mso-position-vertical-relative:page;margin-top:536.79pt;" coordsize="1613,34941">
                <v:rect id="Rectangle 204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04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16 de 103 </w:t>
                        </w:r>
                      </w:p>
                    </w:txbxContent>
                  </v:textbox>
                </v:rect>
                <w10:wrap type="square"/>
              </v:group>
            </w:pict>
          </mc:Fallback>
        </mc:AlternateContent>
      </w:r>
      <w:r>
        <w:t>Una memoria económica justificativa del coste de las actividades realizadas, que contendrá una relación clasificada de los gastos e inversiones de la actividad, con identificación del acreedor y del documento, su importe, fecha de emisión y, en su caso, fe</w:t>
      </w:r>
      <w:r>
        <w:t xml:space="preserve">cha de pago. Debe acompañarse de facturas incorporadas en la relación a que se hace referencia. </w:t>
      </w:r>
    </w:p>
    <w:p w:rsidR="00BC277B" w:rsidRDefault="00C02570">
      <w:pPr>
        <w:spacing w:after="17" w:line="259" w:lineRule="auto"/>
        <w:ind w:left="632" w:right="0" w:firstLine="0"/>
        <w:jc w:val="left"/>
      </w:pPr>
      <w:r>
        <w:t xml:space="preserve"> </w:t>
      </w:r>
    </w:p>
    <w:p w:rsidR="00BC277B" w:rsidRDefault="00C02570">
      <w:pPr>
        <w:numPr>
          <w:ilvl w:val="0"/>
          <w:numId w:val="7"/>
        </w:numPr>
        <w:ind w:right="49"/>
        <w:jc w:val="left"/>
      </w:pPr>
      <w:r>
        <w:t>Facilitar cuanta información que le sea requerida por el Ayuntamiento, por la Intervención del mismo y por cualquier otro órgano de fiscalización y control e</w:t>
      </w:r>
      <w:r>
        <w:t xml:space="preserve">n ejercicio de sus respectivas competencias. </w:t>
      </w:r>
    </w:p>
    <w:p w:rsidR="00BC277B" w:rsidRDefault="00C02570">
      <w:pPr>
        <w:spacing w:after="136" w:line="259" w:lineRule="auto"/>
        <w:ind w:left="632" w:right="0" w:firstLine="0"/>
        <w:jc w:val="left"/>
      </w:pPr>
      <w:r>
        <w:t xml:space="preserve"> </w:t>
      </w:r>
    </w:p>
    <w:p w:rsidR="00BC277B" w:rsidRDefault="00C02570">
      <w:pPr>
        <w:numPr>
          <w:ilvl w:val="0"/>
          <w:numId w:val="7"/>
        </w:numPr>
        <w:spacing w:after="114" w:line="284" w:lineRule="auto"/>
        <w:ind w:right="49"/>
        <w:jc w:val="left"/>
      </w:pPr>
      <w:r>
        <w:t xml:space="preserve">La Asociación se compromete a colaborar en las actividades organizadas o acciones de formación propuesta por la Concejalía de Deportes para la promoción del deporte base y adaptado, en el municipio.  </w:t>
      </w:r>
    </w:p>
    <w:p w:rsidR="00BC277B" w:rsidRDefault="00C02570">
      <w:pPr>
        <w:spacing w:after="16" w:line="259" w:lineRule="auto"/>
        <w:ind w:left="632" w:right="0" w:firstLine="0"/>
        <w:jc w:val="left"/>
      </w:pPr>
      <w:r>
        <w:t xml:space="preserve"> </w:t>
      </w:r>
    </w:p>
    <w:p w:rsidR="00BC277B" w:rsidRDefault="00C02570">
      <w:pPr>
        <w:ind w:left="627" w:right="98"/>
      </w:pPr>
      <w:r>
        <w:t>La Co</w:t>
      </w:r>
      <w:r>
        <w:t>ncejalía de Deportes podrá pedir cuanta información considere necesarios a la Asociación, así como efectuar cualquier tipo de evaluación técnica con el objetivo de que los programas deportivos se cumplan de acuerdo con las reglas establecidas y a las exige</w:t>
      </w:r>
      <w:r>
        <w:t xml:space="preserve">ncias federativas. Cuarta. Publicidad y difusión del convenio. </w:t>
      </w:r>
    </w:p>
    <w:p w:rsidR="00BC277B" w:rsidRDefault="00C02570">
      <w:pPr>
        <w:spacing w:after="16" w:line="259" w:lineRule="auto"/>
        <w:ind w:left="632" w:right="0" w:firstLine="0"/>
        <w:jc w:val="left"/>
      </w:pPr>
      <w:r>
        <w:rPr>
          <w:color w:val="FF0000"/>
        </w:rPr>
        <w:t xml:space="preserve"> </w:t>
      </w:r>
    </w:p>
    <w:p w:rsidR="00BC277B" w:rsidRDefault="00C02570">
      <w:pPr>
        <w:ind w:left="627" w:right="98"/>
      </w:pPr>
      <w:r>
        <w:t xml:space="preserve">La Asociación deberá hacer expresa mención en las actividades objeto del convenio de la colaboración económica del Ayuntamiento de la Villa de Candelaria, y en todo caso </w:t>
      </w:r>
      <w:r>
        <w:t xml:space="preserve">hacerla constar como Escuela Municipal de Candelaria en cualquiera de los soportes, medios digitales o físicos que tenga a disposición. </w:t>
      </w:r>
    </w:p>
    <w:p w:rsidR="00BC277B" w:rsidRDefault="00C02570">
      <w:pPr>
        <w:spacing w:after="16" w:line="259" w:lineRule="auto"/>
        <w:ind w:left="1340" w:right="0" w:firstLine="0"/>
        <w:jc w:val="left"/>
      </w:pPr>
      <w:r>
        <w:t xml:space="preserve"> </w:t>
      </w:r>
    </w:p>
    <w:p w:rsidR="00BC277B" w:rsidRDefault="00C02570">
      <w:pPr>
        <w:ind w:left="627" w:right="98"/>
      </w:pPr>
      <w:r>
        <w:t xml:space="preserve">Quinta. - Protección de datos personales.  </w:t>
      </w:r>
    </w:p>
    <w:p w:rsidR="00BC277B" w:rsidRDefault="00C02570">
      <w:pPr>
        <w:spacing w:after="16" w:line="259" w:lineRule="auto"/>
        <w:ind w:left="632" w:right="0" w:firstLine="0"/>
        <w:jc w:val="left"/>
      </w:pPr>
      <w:r>
        <w:t xml:space="preserve"> </w:t>
      </w:r>
    </w:p>
    <w:p w:rsidR="00BC277B" w:rsidRDefault="00C02570">
      <w:pPr>
        <w:ind w:left="627" w:right="98"/>
      </w:pPr>
      <w:r>
        <w:t>La Asociación garantiza que el tratamiento de los datos facilitados de los alumnos o participantes por la E.M.D.A.C, serán utilizados por la Asociación con la única finalidad de gestionar los distintos encuentros y actividades organizadas la Asociación y/o</w:t>
      </w:r>
      <w:r>
        <w:t xml:space="preserve"> (en su defecto) el Ayuntamiento.  </w:t>
      </w:r>
    </w:p>
    <w:p w:rsidR="00BC277B" w:rsidRDefault="00C02570">
      <w:pPr>
        <w:spacing w:after="105" w:line="259" w:lineRule="auto"/>
        <w:ind w:left="632" w:right="0" w:firstLine="0"/>
        <w:jc w:val="left"/>
      </w:pPr>
      <w:r>
        <w:t xml:space="preserve"> </w:t>
      </w:r>
    </w:p>
    <w:p w:rsidR="00BC277B" w:rsidRDefault="00C02570">
      <w:pPr>
        <w:ind w:left="627" w:right="98"/>
      </w:pPr>
      <w:r>
        <w:t>Los datos proporcionados se conservarán mientras se mantenga vigente el presente convenio, para cumplir con las obligaciones legales. Los datos no se cederán a terceros salvo en los casos en que exista una obligación l</w:t>
      </w:r>
      <w:r>
        <w:t>egal. La E.M.D.A.C y por información el Ayuntamiento, tienen derecho a obtener confirmación sobre si la Asociación está tratando sus datos personales por tanto tiene derecho a acceder a sus datos personales, rectificar los datos inexactos o solicitar su su</w:t>
      </w:r>
      <w:r>
        <w:t xml:space="preserve">presión cuando los datos ya no sean necesarios. </w:t>
      </w:r>
    </w:p>
    <w:p w:rsidR="00BC277B" w:rsidRDefault="00C02570">
      <w:pPr>
        <w:spacing w:after="16" w:line="259" w:lineRule="auto"/>
        <w:ind w:left="632" w:right="0" w:firstLine="0"/>
        <w:jc w:val="left"/>
      </w:pPr>
      <w:r>
        <w:t xml:space="preserve"> </w:t>
      </w:r>
    </w:p>
    <w:p w:rsidR="00BC277B" w:rsidRDefault="00C02570">
      <w:pPr>
        <w:ind w:left="627" w:right="98"/>
      </w:pPr>
      <w:r>
        <w:t>La Asociación deberá cumplir con estricto rigor toda la normativa y en especial, la referente a la protección de datos de carácter personal, así como la confidencialidad de los datos de nuestros colaborado</w:t>
      </w:r>
      <w:r>
        <w:t xml:space="preserve">res, personal, padres, madres, tutores, etc. que se traten.  </w:t>
      </w:r>
    </w:p>
    <w:p w:rsidR="00BC277B" w:rsidRDefault="00C02570">
      <w:pPr>
        <w:spacing w:after="19" w:line="259" w:lineRule="auto"/>
        <w:ind w:left="632" w:right="0" w:firstLine="0"/>
        <w:jc w:val="left"/>
      </w:pPr>
      <w: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67667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4426" name="Group 13442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150" name="Rectangle 2150"/>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2151" name="Rectangle 2151"/>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4426" style="width:12.7031pt;height:275.13pt;position:absolute;mso-position-horizontal-relative:page;mso-position-horizontal:absolute;margin-left:682.278pt;mso-position-vertical-relative:page;margin-top:536.79pt;" coordsize="1613,34941">
                <v:rect id="Rectangle 2150"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151"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17 de 103 </w:t>
                        </w:r>
                      </w:p>
                    </w:txbxContent>
                  </v:textbox>
                </v:rect>
                <w10:wrap type="square"/>
              </v:group>
            </w:pict>
          </mc:Fallback>
        </mc:AlternateContent>
      </w:r>
      <w:r>
        <w:t>Se solicitará el consentimiento expreso a los padres, tutores legales, o participantes (en el caso de mayores de 14 años) para la utilización de las imágenes toma</w:t>
      </w:r>
      <w:r>
        <w:t>das durante las actividades publicitarias, recreativas, participativas, o en el desarrollo del objeto del presente convenio, realizadas por la Asociación, en cualquier publicación (portal web, redes sociales, tablón anuncios, prensa escrita, folletos, flye</w:t>
      </w:r>
      <w:r>
        <w:t xml:space="preserve">rs, etc.). </w:t>
      </w:r>
    </w:p>
    <w:p w:rsidR="00BC277B" w:rsidRDefault="00C02570">
      <w:pPr>
        <w:spacing w:after="17" w:line="259" w:lineRule="auto"/>
        <w:ind w:left="632" w:right="0" w:firstLine="0"/>
        <w:jc w:val="left"/>
      </w:pPr>
      <w:r>
        <w:t xml:space="preserve"> </w:t>
      </w:r>
    </w:p>
    <w:p w:rsidR="00BC277B" w:rsidRDefault="00C02570">
      <w:pPr>
        <w:ind w:left="627" w:right="98"/>
      </w:pPr>
      <w:r>
        <w:t>Al mismo tiempo, se le informa que ninguna de las imágenes podrá ser utilizada para otros fines distintos a los anteriormente mencionados sin autorización previa de la E.M.D.A.C o en su defecto, del Ayuntamiento. En el caso que esto sucediera</w:t>
      </w:r>
      <w:r>
        <w:t xml:space="preserve">, deberá informarse a los efectos oportunos. </w:t>
      </w:r>
    </w:p>
    <w:p w:rsidR="00BC277B" w:rsidRDefault="00C02570">
      <w:pPr>
        <w:spacing w:after="16" w:line="259" w:lineRule="auto"/>
        <w:ind w:left="632" w:right="0" w:firstLine="0"/>
        <w:jc w:val="left"/>
      </w:pPr>
      <w:r>
        <w:t xml:space="preserve">  </w:t>
      </w:r>
    </w:p>
    <w:p w:rsidR="00BC277B" w:rsidRDefault="00C02570">
      <w:pPr>
        <w:ind w:left="627" w:right="98"/>
      </w:pPr>
      <w:r>
        <w:t>Le recordamos que, de acuerdo con la Ley Orgánica de Protección de Datos de Carácter Personal, y en conformidad con el RGPD UE 2016/679 usted debe tener sus ficheros de datos personales, declarados en su Reg</w:t>
      </w:r>
      <w:r>
        <w:t>istro de Actividades de Tratamiento (RAT) y tener el procedimiento actualizado en orden del deber de informar al E.M.D.A.C., así como al Ayuntamiento con el fin de que puedan ejercer sus derechos de acceso, rectificación, supresión, limitación y portabilid</w:t>
      </w:r>
      <w:r>
        <w:t xml:space="preserve">ad. </w:t>
      </w:r>
    </w:p>
    <w:p w:rsidR="00BC277B" w:rsidRDefault="00C02570">
      <w:pPr>
        <w:spacing w:after="17" w:line="259" w:lineRule="auto"/>
        <w:ind w:left="632" w:right="0" w:firstLine="0"/>
        <w:jc w:val="left"/>
      </w:pPr>
      <w:r>
        <w:t xml:space="preserve"> </w:t>
      </w:r>
    </w:p>
    <w:p w:rsidR="00BC277B" w:rsidRDefault="00C02570">
      <w:pPr>
        <w:ind w:left="627" w:right="98"/>
      </w:pPr>
      <w:r>
        <w:t xml:space="preserve">Sexta. – Compatibilidad con otras subvenciones. </w:t>
      </w:r>
    </w:p>
    <w:p w:rsidR="00BC277B" w:rsidRDefault="00C02570">
      <w:pPr>
        <w:spacing w:after="19" w:line="259" w:lineRule="auto"/>
        <w:ind w:left="632" w:right="0" w:firstLine="0"/>
        <w:jc w:val="left"/>
      </w:pPr>
      <w:r>
        <w:t xml:space="preserve"> </w:t>
      </w:r>
    </w:p>
    <w:p w:rsidR="00BC277B" w:rsidRDefault="00C02570">
      <w:pPr>
        <w:ind w:left="627" w:right="98"/>
      </w:pPr>
      <w:r>
        <w:t>La subvención será compatible con otras subvenciones, ayudas, ingresos o recursos para la misma finalidad, procedentes de cualesquiera Administraciones o Entes públicos o privados, nacionales, de la</w:t>
      </w:r>
      <w:r>
        <w:t xml:space="preserve"> Unión Europea o de organismos internacionales, siempre que no se exceda en tal caso del 100% del coste de la actividad subvencionada. </w:t>
      </w:r>
    </w:p>
    <w:p w:rsidR="00BC277B" w:rsidRDefault="00C02570">
      <w:pPr>
        <w:spacing w:after="19" w:line="259" w:lineRule="auto"/>
        <w:ind w:left="1340" w:right="0" w:firstLine="0"/>
        <w:jc w:val="left"/>
      </w:pPr>
      <w:r>
        <w:t xml:space="preserve"> </w:t>
      </w:r>
    </w:p>
    <w:p w:rsidR="00BC277B" w:rsidRDefault="00C02570">
      <w:pPr>
        <w:ind w:left="627" w:right="98"/>
      </w:pPr>
      <w:r>
        <w:t xml:space="preserve">Séptima. - Relación jurídica. </w:t>
      </w:r>
    </w:p>
    <w:p w:rsidR="00BC277B" w:rsidRDefault="00C02570">
      <w:pPr>
        <w:spacing w:after="0" w:line="259" w:lineRule="auto"/>
        <w:ind w:left="632" w:right="0" w:firstLine="0"/>
        <w:jc w:val="left"/>
      </w:pPr>
      <w:r>
        <w:t xml:space="preserve"> </w:t>
      </w:r>
    </w:p>
    <w:p w:rsidR="00BC277B" w:rsidRDefault="00C02570">
      <w:pPr>
        <w:ind w:left="627" w:right="98"/>
      </w:pPr>
      <w:r>
        <w:t xml:space="preserve">Cualquier relación jurídica de naturaleza laboral, civil, tributaria o de otro tipo, </w:t>
      </w:r>
      <w:r>
        <w:t xml:space="preserve">que adopte la Asociación con motivo de la gestión de este Convenio, será por su cuenta y riesgo, sin que implique, en ningún caso, relación directa o subsidiaria con el Ayuntamiento. </w:t>
      </w:r>
    </w:p>
    <w:p w:rsidR="00BC277B" w:rsidRDefault="00C02570">
      <w:pPr>
        <w:spacing w:after="16" w:line="259" w:lineRule="auto"/>
        <w:ind w:left="632" w:right="0" w:firstLine="0"/>
        <w:jc w:val="left"/>
      </w:pPr>
      <w:r>
        <w:t xml:space="preserve"> </w:t>
      </w:r>
    </w:p>
    <w:p w:rsidR="00BC277B" w:rsidRDefault="00C02570">
      <w:pPr>
        <w:ind w:left="627" w:right="98"/>
      </w:pPr>
      <w:r>
        <w:t xml:space="preserve">Octava. - Causas de resolución. </w:t>
      </w:r>
    </w:p>
    <w:p w:rsidR="00BC277B" w:rsidRDefault="00C02570">
      <w:pPr>
        <w:spacing w:after="19" w:line="259" w:lineRule="auto"/>
        <w:ind w:left="1340" w:right="0" w:firstLine="0"/>
        <w:jc w:val="left"/>
      </w:pPr>
      <w:r>
        <w:t xml:space="preserve"> </w:t>
      </w:r>
    </w:p>
    <w:p w:rsidR="00BC277B" w:rsidRDefault="00C02570">
      <w:pPr>
        <w:ind w:left="627" w:right="98"/>
      </w:pPr>
      <w:r>
        <w:t xml:space="preserve">Por acuerdo expreso de las partes o por incumplimiento de alguna de las cláusulas establecidas en el presente convenio. </w:t>
      </w:r>
    </w:p>
    <w:p w:rsidR="00BC277B" w:rsidRDefault="00C02570">
      <w:pPr>
        <w:spacing w:after="17" w:line="259" w:lineRule="auto"/>
        <w:ind w:left="632" w:right="0" w:firstLine="0"/>
        <w:jc w:val="left"/>
      </w:pPr>
      <w:r>
        <w:t xml:space="preserve"> </w:t>
      </w:r>
    </w:p>
    <w:p w:rsidR="00BC277B" w:rsidRDefault="00C02570">
      <w:pPr>
        <w:ind w:left="627" w:right="98"/>
      </w:pPr>
      <w:r>
        <w:t xml:space="preserve">Novena. - Ejecución, aplicación e interpretación. </w:t>
      </w:r>
    </w:p>
    <w:p w:rsidR="00BC277B" w:rsidRDefault="00C02570">
      <w:pPr>
        <w:spacing w:after="19" w:line="259" w:lineRule="auto"/>
        <w:ind w:left="632" w:right="0" w:firstLine="0"/>
        <w:jc w:val="left"/>
      </w:pPr>
      <w:r>
        <w:t xml:space="preserve"> </w:t>
      </w:r>
    </w:p>
    <w:p w:rsidR="00BC277B" w:rsidRDefault="00C02570">
      <w:pPr>
        <w:ind w:left="627" w:right="98"/>
      </w:pPr>
      <w:r>
        <w:t>La ejecución de este Programa se hará bajo la coordinación de un técnico de la C</w:t>
      </w:r>
      <w:r>
        <w:t xml:space="preserve">oncejalía de Deportes del Ayuntamiento de Candelaria, quien llevará a cabo el seguimiento y control y de la actividad, en permanente contacto con técnicos o directivos de la Asociación. </w:t>
      </w:r>
    </w:p>
    <w:p w:rsidR="00BC277B" w:rsidRDefault="00C02570">
      <w:pPr>
        <w:spacing w:after="19" w:line="259" w:lineRule="auto"/>
        <w:ind w:left="632" w:right="0" w:firstLine="0"/>
        <w:jc w:val="left"/>
      </w:pPr>
      <w:r>
        <w:t xml:space="preserve"> </w:t>
      </w:r>
    </w:p>
    <w:p w:rsidR="00BC277B" w:rsidRDefault="00C02570">
      <w:pPr>
        <w:ind w:left="627" w:right="98"/>
      </w:pPr>
      <w:r>
        <w:t xml:space="preserve">La aplicación y desarrollo del presente Convenio se llevará a cabo </w:t>
      </w:r>
      <w:r>
        <w:t xml:space="preserve">por una comisión de seguimiento, cuyo funcionamiento se ajustará al régimen establecido en título preliminar, capítulo II, sección III de la Ley 40/2015, de 1 de octubre, de Régimen Jurídico del Sector Público. </w:t>
      </w:r>
    </w:p>
    <w:p w:rsidR="00BC277B" w:rsidRDefault="00C02570">
      <w:pPr>
        <w:spacing w:after="16" w:line="259" w:lineRule="auto"/>
        <w:ind w:left="632" w:right="0" w:firstLine="0"/>
        <w:jc w:val="left"/>
      </w:pPr>
      <w: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67769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3644" name="Group 133644"/>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257" name="Rectangle 225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AC7JZYJEAWGF55F35KA3Q6</w:t>
                              </w:r>
                              <w:r>
                                <w:rPr>
                                  <w:i w:val="0"/>
                                  <w:sz w:val="12"/>
                                </w:rPr>
                                <w:t xml:space="preserve">AJX | Verificación: https://candelaria.sedelectronica.es/ </w:t>
                              </w:r>
                            </w:p>
                          </w:txbxContent>
                        </wps:txbx>
                        <wps:bodyPr horzOverflow="overflow" vert="horz" lIns="0" tIns="0" rIns="0" bIns="0" rtlCol="0">
                          <a:noAutofit/>
                        </wps:bodyPr>
                      </wps:wsp>
                      <wps:wsp>
                        <wps:cNvPr id="2258" name="Rectangle 225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3644" style="width:12.7031pt;height:275.13pt;position:absolute;mso-position-horizontal-relative:page;mso-position-horizontal:absolute;margin-left:682.278pt;mso-position-vertical-relative:page;margin-top:536.79pt;" coordsize="1613,34941">
                <v:rect id="Rectangle 225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25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18 de 103 </w:t>
                        </w:r>
                      </w:p>
                    </w:txbxContent>
                  </v:textbox>
                </v:rect>
                <w10:wrap type="square"/>
              </v:group>
            </w:pict>
          </mc:Fallback>
        </mc:AlternateContent>
      </w:r>
      <w:r>
        <w:t>Así mismo deberá someterse expresamente al presente convenio y a la interpretación que del mismo haga el Ayuntamiento, sin perjuicio de los derechos contenidos en el artículo 13 de la Ley 39/2015, de 1 de octubre, de Procedimiento Administrativo Común de l</w:t>
      </w:r>
      <w:r>
        <w:t xml:space="preserve">as Administraciones Públicas y a los recursos que estime convenientes conforme el artículo 112 de dicha Ley. </w:t>
      </w:r>
    </w:p>
    <w:p w:rsidR="00BC277B" w:rsidRDefault="00C02570">
      <w:pPr>
        <w:spacing w:after="19" w:line="259" w:lineRule="auto"/>
        <w:ind w:left="632" w:right="0" w:firstLine="0"/>
        <w:jc w:val="left"/>
      </w:pPr>
      <w:r>
        <w:t xml:space="preserve"> </w:t>
      </w:r>
    </w:p>
    <w:p w:rsidR="00BC277B" w:rsidRDefault="00C02570">
      <w:pPr>
        <w:ind w:left="627" w:right="98"/>
      </w:pPr>
      <w:r>
        <w:t xml:space="preserve">Así queda redactado el presente Convenio de Colaboración, que firman los comparecientes, en la ciudad y fecha al comienzo indicados. </w:t>
      </w:r>
    </w:p>
    <w:p w:rsidR="00BC277B" w:rsidRDefault="00C02570">
      <w:pPr>
        <w:spacing w:after="16" w:line="259" w:lineRule="auto"/>
        <w:ind w:left="632" w:right="0" w:firstLine="0"/>
        <w:jc w:val="left"/>
      </w:pPr>
      <w:r>
        <w:t xml:space="preserve"> </w:t>
      </w:r>
    </w:p>
    <w:p w:rsidR="00BC277B" w:rsidRDefault="00C02570">
      <w:pPr>
        <w:spacing w:after="105" w:line="259" w:lineRule="auto"/>
        <w:ind w:left="632" w:right="0" w:firstLine="0"/>
        <w:jc w:val="left"/>
      </w:pPr>
      <w:r>
        <w:t xml:space="preserve"> </w:t>
      </w:r>
    </w:p>
    <w:p w:rsidR="00BC277B" w:rsidRDefault="00C02570">
      <w:pPr>
        <w:spacing w:after="105" w:line="259" w:lineRule="auto"/>
        <w:ind w:left="632" w:right="0" w:firstLine="0"/>
        <w:jc w:val="left"/>
      </w:pPr>
      <w:r>
        <w:t xml:space="preserve"> </w:t>
      </w:r>
    </w:p>
    <w:p w:rsidR="00BC277B" w:rsidRDefault="00C02570">
      <w:pPr>
        <w:spacing w:after="107" w:line="259" w:lineRule="auto"/>
        <w:ind w:left="582" w:right="0" w:firstLine="0"/>
        <w:jc w:val="center"/>
      </w:pPr>
      <w:r>
        <w:t xml:space="preserve"> </w:t>
      </w:r>
    </w:p>
    <w:p w:rsidR="00BC277B" w:rsidRDefault="00C02570">
      <w:pPr>
        <w:pStyle w:val="Ttulo2"/>
        <w:spacing w:after="3" w:line="358" w:lineRule="auto"/>
        <w:ind w:left="1630" w:right="1038"/>
        <w:jc w:val="center"/>
      </w:pPr>
      <w:r>
        <w:rPr>
          <w:b w:val="0"/>
          <w:i/>
        </w:rPr>
        <w:t xml:space="preserve">DOCUMENTO FIRMADO ELECTRÓNICAMENTE POR LA ALCALDESA Y  EL SECRETARIO GENERAL </w:t>
      </w:r>
    </w:p>
    <w:p w:rsidR="00BC277B" w:rsidRDefault="00C02570">
      <w:pPr>
        <w:spacing w:after="346" w:line="259" w:lineRule="auto"/>
        <w:ind w:left="632" w:right="0" w:firstLine="0"/>
        <w:jc w:val="left"/>
      </w:pPr>
      <w:r>
        <w:t xml:space="preserve"> </w:t>
      </w:r>
    </w:p>
    <w:p w:rsidR="00BC277B" w:rsidRDefault="00C02570">
      <w:pPr>
        <w:pStyle w:val="Ttulo3"/>
        <w:pBdr>
          <w:top w:val="none" w:sz="0" w:space="0" w:color="auto"/>
          <w:left w:val="none" w:sz="0" w:space="0" w:color="auto"/>
          <w:bottom w:val="none" w:sz="0" w:space="0" w:color="auto"/>
          <w:right w:val="none" w:sz="0" w:space="0" w:color="auto"/>
        </w:pBdr>
        <w:spacing w:after="34" w:line="264" w:lineRule="auto"/>
        <w:ind w:left="627"/>
      </w:pPr>
      <w:r>
        <w:rPr>
          <w:i/>
        </w:rPr>
        <w:t xml:space="preserve">EL PRESIDENTE DE LA ASOCIACIÓN </w:t>
      </w:r>
    </w:p>
    <w:p w:rsidR="00BC277B" w:rsidRDefault="00C02570">
      <w:pPr>
        <w:spacing w:after="18" w:line="259" w:lineRule="auto"/>
        <w:ind w:left="632" w:right="0" w:firstLine="0"/>
        <w:jc w:val="left"/>
      </w:pPr>
      <w:r>
        <w:t xml:space="preserve"> </w:t>
      </w:r>
    </w:p>
    <w:p w:rsidR="00BC277B" w:rsidRDefault="00C02570">
      <w:pPr>
        <w:pStyle w:val="Ttulo4"/>
        <w:spacing w:after="3" w:line="259" w:lineRule="auto"/>
        <w:ind w:left="1630" w:right="1099"/>
        <w:jc w:val="center"/>
      </w:pPr>
      <w:r>
        <w:rPr>
          <w:b w:val="0"/>
        </w:rPr>
        <w:t xml:space="preserve">Faustino Afonso Domínguez.” </w:t>
      </w:r>
    </w:p>
    <w:p w:rsidR="00BC277B" w:rsidRDefault="00C02570">
      <w:pPr>
        <w:spacing w:after="0" w:line="259" w:lineRule="auto"/>
        <w:ind w:left="584" w:right="0" w:firstLine="0"/>
        <w:jc w:val="center"/>
      </w:pPr>
      <w:r>
        <w:rPr>
          <w:i w:val="0"/>
        </w:rPr>
        <w:t xml:space="preserve"> </w:t>
      </w:r>
      <w:r>
        <w:rPr>
          <w:i w:val="0"/>
        </w:rPr>
        <w:tab/>
        <w:t xml:space="preserve"> </w:t>
      </w:r>
    </w:p>
    <w:p w:rsidR="00BC277B" w:rsidRDefault="00C02570">
      <w:pPr>
        <w:spacing w:after="33" w:line="259" w:lineRule="auto"/>
        <w:ind w:left="632" w:right="0" w:firstLine="0"/>
        <w:jc w:val="left"/>
      </w:pPr>
      <w:r>
        <w:rPr>
          <w:i w:val="0"/>
        </w:rPr>
        <w:t xml:space="preserve"> </w:t>
      </w:r>
    </w:p>
    <w:p w:rsidR="00BC277B" w:rsidRDefault="00C02570">
      <w:pPr>
        <w:spacing w:after="19" w:line="259" w:lineRule="auto"/>
        <w:ind w:left="0" w:right="107" w:firstLine="0"/>
        <w:jc w:val="right"/>
      </w:pPr>
      <w:r>
        <w:rPr>
          <w:b/>
          <w:i w:val="0"/>
          <w:u w:val="single" w:color="000000"/>
        </w:rPr>
        <w:t>SEGUNDO. -</w:t>
      </w:r>
      <w:r>
        <w:rPr>
          <w:i w:val="0"/>
        </w:rPr>
        <w:t xml:space="preserve"> Aprobar y disponer el gasto de 4500€, con cargo al documento contable A.D. </w:t>
      </w:r>
    </w:p>
    <w:p w:rsidR="00BC277B" w:rsidRDefault="00C02570">
      <w:pPr>
        <w:spacing w:after="3" w:line="248" w:lineRule="auto"/>
        <w:ind w:left="627" w:right="99"/>
      </w:pPr>
      <w:r>
        <w:rPr>
          <w:i w:val="0"/>
        </w:rPr>
        <w:t xml:space="preserve">2.21.0.08131 </w:t>
      </w:r>
      <w:r>
        <w:rPr>
          <w:i w:val="0"/>
        </w:rPr>
        <w:t xml:space="preserve">para la anualidad 2021. </w:t>
      </w:r>
    </w:p>
    <w:p w:rsidR="00BC277B" w:rsidRDefault="00C02570">
      <w:pPr>
        <w:spacing w:after="16" w:line="259" w:lineRule="auto"/>
        <w:ind w:left="1340" w:right="0" w:firstLine="0"/>
        <w:jc w:val="left"/>
      </w:pPr>
      <w:r>
        <w:rPr>
          <w:i w:val="0"/>
          <w:color w:val="FF3333"/>
        </w:rPr>
        <w:t xml:space="preserve"> </w:t>
      </w:r>
    </w:p>
    <w:p w:rsidR="00BC277B" w:rsidRDefault="00C02570">
      <w:pPr>
        <w:spacing w:after="16" w:line="259" w:lineRule="auto"/>
        <w:ind w:left="1340" w:right="0" w:firstLine="0"/>
        <w:jc w:val="left"/>
      </w:pPr>
      <w:r>
        <w:rPr>
          <w:i w:val="0"/>
          <w:color w:val="FF3333"/>
        </w:rPr>
        <w:t xml:space="preserve"> </w:t>
      </w:r>
    </w:p>
    <w:p w:rsidR="00BC277B" w:rsidRDefault="00C02570">
      <w:pPr>
        <w:spacing w:after="27" w:line="248" w:lineRule="auto"/>
        <w:ind w:left="617" w:right="99" w:firstLine="708"/>
      </w:pPr>
      <w:r>
        <w:rPr>
          <w:b/>
          <w:i w:val="0"/>
          <w:u w:val="single" w:color="000000"/>
        </w:rPr>
        <w:t>TERCERO. -</w:t>
      </w:r>
      <w:r>
        <w:rPr>
          <w:i w:val="0"/>
        </w:rPr>
        <w:t xml:space="preserve"> Facultar a la Alcaldesa-Presidenta para la firma del citado convenio y de la documentación precisa para la ejecución del mismo.” </w:t>
      </w:r>
    </w:p>
    <w:p w:rsidR="00BC277B" w:rsidRDefault="00C02570">
      <w:pPr>
        <w:spacing w:after="16" w:line="259" w:lineRule="auto"/>
        <w:ind w:left="1340" w:right="0" w:firstLine="0"/>
        <w:jc w:val="left"/>
      </w:pPr>
      <w:r>
        <w:rPr>
          <w:i w:val="0"/>
        </w:rPr>
        <w:t xml:space="preserve"> </w:t>
      </w:r>
    </w:p>
    <w:p w:rsidR="00BC277B" w:rsidRDefault="00C02570">
      <w:pPr>
        <w:spacing w:after="19" w:line="259" w:lineRule="auto"/>
        <w:ind w:left="1340" w:right="0" w:firstLine="0"/>
        <w:jc w:val="left"/>
      </w:pPr>
      <w:r>
        <w:rPr>
          <w:i w:val="0"/>
        </w:rPr>
        <w:t xml:space="preserve"> </w:t>
      </w:r>
    </w:p>
    <w:p w:rsidR="00BC277B" w:rsidRDefault="00C02570">
      <w:pPr>
        <w:spacing w:after="16" w:line="259" w:lineRule="auto"/>
        <w:ind w:left="632" w:right="0" w:firstLine="0"/>
        <w:jc w:val="left"/>
      </w:pPr>
      <w:r>
        <w:rPr>
          <w:i w:val="0"/>
        </w:rPr>
        <w:t xml:space="preserve"> </w:t>
      </w:r>
    </w:p>
    <w:p w:rsidR="00BC277B" w:rsidRDefault="00C02570">
      <w:pPr>
        <w:spacing w:after="14" w:line="259" w:lineRule="auto"/>
        <w:ind w:left="533" w:right="1"/>
        <w:jc w:val="center"/>
      </w:pPr>
      <w:r>
        <w:rPr>
          <w:i w:val="0"/>
        </w:rPr>
        <w:t xml:space="preserve">No obstante, la Junta de Gobierno Local acordará lo más procedente. </w:t>
      </w:r>
    </w:p>
    <w:p w:rsidR="00BC277B" w:rsidRDefault="00C02570">
      <w:pPr>
        <w:spacing w:after="0" w:line="259" w:lineRule="auto"/>
        <w:ind w:left="632" w:right="0" w:firstLine="0"/>
        <w:jc w:val="left"/>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115" w:line="249" w:lineRule="auto"/>
        <w:ind w:left="627" w:right="96"/>
      </w:pPr>
      <w:r>
        <w:rPr>
          <w:b/>
          <w:i w:val="0"/>
        </w:rPr>
        <w:t xml:space="preserve">Consta </w:t>
      </w:r>
      <w:r>
        <w:rPr>
          <w:b/>
          <w:i w:val="0"/>
        </w:rPr>
        <w:t>en el expediente Informe Jurídico emitido por Doña Rosa Edelmira González Sabina, que desempeña el puesto de Jurista, de 16 de diciembre de 2021, debidamente conformado por Dña. María del Pilar Chico Delgado, Técnica de Administración General, del 16 de di</w:t>
      </w:r>
      <w:r>
        <w:rPr>
          <w:b/>
          <w:i w:val="0"/>
        </w:rPr>
        <w:t xml:space="preserve">ciembre de 2021, y fiscalizado favorablemente por D. Nicolás Rojo Garnica, Interventor Municipal, del 16 de diciembre de 2021, del siguiente tenor literal: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pStyle w:val="Ttulo1"/>
        <w:spacing w:after="19"/>
        <w:ind w:left="815" w:right="284"/>
      </w:pPr>
      <w:r>
        <w:t xml:space="preserve">“INFORME JURÍDICO </w:t>
      </w:r>
    </w:p>
    <w:p w:rsidR="00BC277B" w:rsidRDefault="00C02570">
      <w:pPr>
        <w:spacing w:after="14" w:line="259" w:lineRule="auto"/>
        <w:ind w:left="582" w:right="0" w:firstLine="0"/>
        <w:jc w:val="center"/>
      </w:pPr>
      <w:r>
        <w:rPr>
          <w:i w:val="0"/>
        </w:rPr>
        <w:t xml:space="preserve"> </w:t>
      </w:r>
    </w:p>
    <w:p w:rsidR="00BC277B" w:rsidRDefault="00C02570">
      <w:pPr>
        <w:spacing w:after="26" w:line="249" w:lineRule="auto"/>
        <w:ind w:left="627" w:right="96"/>
      </w:pPr>
      <w:r>
        <w:rPr>
          <w:rFonts w:ascii="Calibri" w:eastAsia="Calibri" w:hAnsi="Calibri" w:cs="Calibri"/>
          <w:i w:val="0"/>
          <w:noProof/>
        </w:rPr>
        <mc:AlternateContent>
          <mc:Choice Requires="wpg">
            <w:drawing>
              <wp:anchor distT="0" distB="0" distL="114300" distR="114300" simplePos="0" relativeHeight="25167872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6930" name="Group 126930"/>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397" name="Rectangle 239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2398" name="Rectangle 239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6930" style="width:12.7031pt;height:275.13pt;position:absolute;mso-position-horizontal-relative:page;mso-position-horizontal:absolute;margin-left:682.278pt;mso-position-vertical-relative:page;margin-top:536.79pt;" coordsize="1613,34941">
                <v:rect id="Rectangle 239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39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19 de 103 </w:t>
                        </w:r>
                      </w:p>
                    </w:txbxContent>
                  </v:textbox>
                </v:rect>
                <w10:wrap type="square"/>
              </v:group>
            </w:pict>
          </mc:Fallback>
        </mc:AlternateContent>
      </w:r>
      <w:r>
        <w:rPr>
          <w:b/>
          <w:i w:val="0"/>
        </w:rPr>
        <w:t>Visto el expediente referenciado, Doña Rosa Edelmira González Sabina, Técnico Jurista, emite el siguiente informe, debidamente conformado por la funcionaria Doña María del Pilar Chico Delgado, Técnico de la Administración General, y fiscalizado favorableme</w:t>
      </w:r>
      <w:r>
        <w:rPr>
          <w:b/>
          <w:i w:val="0"/>
        </w:rPr>
        <w:t>nte por el Interventor Municipal, Don Nicolás Rojo Garnica.</w:t>
      </w:r>
      <w:r>
        <w:rPr>
          <w:i w:val="0"/>
        </w:rPr>
        <w:t xml:space="preserve"> </w:t>
      </w:r>
    </w:p>
    <w:p w:rsidR="00BC277B" w:rsidRDefault="00C02570">
      <w:pPr>
        <w:spacing w:after="95" w:line="259" w:lineRule="auto"/>
        <w:ind w:left="632" w:right="0" w:firstLine="0"/>
        <w:jc w:val="left"/>
      </w:pPr>
      <w:r>
        <w:rPr>
          <w:i w:val="0"/>
        </w:rPr>
        <w:t xml:space="preserve">  </w:t>
      </w:r>
    </w:p>
    <w:p w:rsidR="00BC277B" w:rsidRDefault="00C02570">
      <w:pPr>
        <w:pStyle w:val="Ttulo2"/>
        <w:spacing w:after="19" w:line="259" w:lineRule="auto"/>
        <w:ind w:left="815" w:right="282"/>
        <w:jc w:val="center"/>
      </w:pPr>
      <w:r>
        <w:t xml:space="preserve">Antecedentes de hecho </w:t>
      </w:r>
    </w:p>
    <w:p w:rsidR="00BC277B" w:rsidRDefault="00C02570">
      <w:pPr>
        <w:spacing w:after="19" w:line="259" w:lineRule="auto"/>
        <w:ind w:left="632" w:right="0" w:firstLine="0"/>
        <w:jc w:val="left"/>
      </w:pPr>
      <w:r>
        <w:rPr>
          <w:b/>
          <w:i w:val="0"/>
        </w:rPr>
        <w:t xml:space="preserve"> </w:t>
      </w:r>
    </w:p>
    <w:p w:rsidR="00BC277B" w:rsidRDefault="00C02570">
      <w:pPr>
        <w:spacing w:after="2" w:line="275" w:lineRule="auto"/>
        <w:ind w:left="627" w:right="0"/>
        <w:jc w:val="left"/>
      </w:pPr>
      <w:r>
        <w:rPr>
          <w:i w:val="0"/>
        </w:rPr>
        <w:t xml:space="preserve">Vista la Propuesta del Concejal Delegado de Deportes, de fecha 14 de diciembre de 2021, </w:t>
      </w:r>
      <w:r>
        <w:rPr>
          <w:i w:val="0"/>
        </w:rPr>
        <w:t xml:space="preserve">relativa a la aprobación y suscripción del Convenio de colaboración entre el Ayuntamiento de Candelaria y la Asociación Atletas sin Fronteras, para la promoción del deporte adaptado. </w:t>
      </w:r>
    </w:p>
    <w:p w:rsidR="00BC277B" w:rsidRDefault="00C02570">
      <w:pPr>
        <w:spacing w:after="16" w:line="259" w:lineRule="auto"/>
        <w:ind w:left="632" w:right="0" w:firstLine="0"/>
        <w:jc w:val="left"/>
      </w:pPr>
      <w:r>
        <w:rPr>
          <w:i w:val="0"/>
        </w:rPr>
        <w:t xml:space="preserve"> </w:t>
      </w:r>
    </w:p>
    <w:p w:rsidR="00BC277B" w:rsidRDefault="00C02570">
      <w:pPr>
        <w:spacing w:after="3" w:line="248" w:lineRule="auto"/>
        <w:ind w:left="627" w:right="99"/>
      </w:pPr>
      <w:r>
        <w:rPr>
          <w:i w:val="0"/>
        </w:rPr>
        <w:t>Visto que obra en el expediente documento de autorización y compromiso</w:t>
      </w:r>
      <w:r>
        <w:rPr>
          <w:i w:val="0"/>
        </w:rPr>
        <w:t xml:space="preserve"> de gasto, aplicación 34100.48028 del Presupuesto General 2021, (AD nº 2.21.0.08131).  </w:t>
      </w:r>
    </w:p>
    <w:p w:rsidR="00BC277B" w:rsidRDefault="00C02570">
      <w:pPr>
        <w:spacing w:after="98" w:line="259" w:lineRule="auto"/>
        <w:ind w:left="632" w:right="0" w:firstLine="0"/>
        <w:jc w:val="left"/>
      </w:pPr>
      <w:r>
        <w:rPr>
          <w:i w:val="0"/>
        </w:rPr>
        <w:t xml:space="preserve"> </w:t>
      </w:r>
    </w:p>
    <w:p w:rsidR="00BC277B" w:rsidRDefault="00C02570">
      <w:pPr>
        <w:pStyle w:val="Ttulo2"/>
        <w:spacing w:after="100" w:line="259" w:lineRule="auto"/>
        <w:ind w:left="815" w:right="284"/>
        <w:jc w:val="center"/>
      </w:pPr>
      <w:r>
        <w:t xml:space="preserve">Fundamentos de derecho  </w:t>
      </w:r>
    </w:p>
    <w:p w:rsidR="00BC277B" w:rsidRDefault="00C02570">
      <w:pPr>
        <w:spacing w:after="98" w:line="259" w:lineRule="auto"/>
        <w:ind w:left="632" w:right="0" w:firstLine="0"/>
        <w:jc w:val="left"/>
      </w:pPr>
      <w:r>
        <w:rPr>
          <w:i w:val="0"/>
        </w:rPr>
        <w:t xml:space="preserve"> </w:t>
      </w:r>
    </w:p>
    <w:p w:rsidR="00BC277B" w:rsidRDefault="00C02570">
      <w:pPr>
        <w:spacing w:after="29" w:line="248" w:lineRule="auto"/>
        <w:ind w:left="627" w:right="99"/>
      </w:pPr>
      <w:r>
        <w:rPr>
          <w:i w:val="0"/>
        </w:rPr>
        <w:t xml:space="preserve">Resultan de aplicación los siguientes: </w:t>
      </w:r>
    </w:p>
    <w:p w:rsidR="00BC277B" w:rsidRDefault="00C02570">
      <w:pPr>
        <w:spacing w:after="17" w:line="259" w:lineRule="auto"/>
        <w:ind w:left="632" w:right="0" w:firstLine="0"/>
        <w:jc w:val="left"/>
      </w:pPr>
      <w:r>
        <w:rPr>
          <w:i w:val="0"/>
        </w:rPr>
        <w:t xml:space="preserve"> </w:t>
      </w:r>
    </w:p>
    <w:p w:rsidR="00BC277B" w:rsidRDefault="00C02570">
      <w:pPr>
        <w:numPr>
          <w:ilvl w:val="0"/>
          <w:numId w:val="8"/>
        </w:numPr>
        <w:spacing w:after="34" w:line="248" w:lineRule="auto"/>
        <w:ind w:right="99" w:hanging="708"/>
      </w:pPr>
      <w:r>
        <w:rPr>
          <w:i w:val="0"/>
        </w:rPr>
        <w:t xml:space="preserve">Ley 39/2015, de 1 de octubre del Procedimiento Administrativo Común de las </w:t>
      </w:r>
    </w:p>
    <w:p w:rsidR="00BC277B" w:rsidRDefault="00C02570">
      <w:pPr>
        <w:spacing w:after="27" w:line="248" w:lineRule="auto"/>
        <w:ind w:left="627" w:right="99"/>
      </w:pPr>
      <w:r>
        <w:rPr>
          <w:i w:val="0"/>
        </w:rPr>
        <w:t xml:space="preserve">Administraciones Públicas: </w:t>
      </w:r>
    </w:p>
    <w:p w:rsidR="00BC277B" w:rsidRDefault="00C02570">
      <w:pPr>
        <w:spacing w:after="43" w:line="259" w:lineRule="auto"/>
        <w:ind w:left="632" w:right="0" w:firstLine="0"/>
        <w:jc w:val="left"/>
      </w:pPr>
      <w:r>
        <w:rPr>
          <w:i w:val="0"/>
        </w:rPr>
        <w:t xml:space="preserve"> </w:t>
      </w:r>
    </w:p>
    <w:p w:rsidR="00BC277B" w:rsidRDefault="00C02570">
      <w:pPr>
        <w:ind w:left="627" w:right="98"/>
      </w:pPr>
      <w:r>
        <w:rPr>
          <w:i w:val="0"/>
        </w:rPr>
        <w:t xml:space="preserve">El art. 86.1 que establece que </w:t>
      </w:r>
      <w:r>
        <w:t xml:space="preserve">“Las Administraciones Públicas podrán celebrar acuerdos, pactos, convenios o contratos con personas tanto de Derecho público como privado, siempre que no sean contrarios al ordenamiento jurídico </w:t>
      </w:r>
      <w:r>
        <w:t>ni versen sobre materias no susceptibles de transacción y tengan por objeto satisfacer el interés público que tienen encomendado, con el alcance, efectos y régimen jurídico específico que, en su caso, prevea la disposición que lo regule, pudiendo tales act</w:t>
      </w:r>
      <w:r>
        <w:t xml:space="preserve">os tener la consideración de finalizadores de los procedimientos administrativos o insertarse en los mismos con carácter previo, vinculante o no, a la resolución que les ponga fin.” </w:t>
      </w:r>
    </w:p>
    <w:p w:rsidR="00BC277B" w:rsidRDefault="00C02570">
      <w:pPr>
        <w:spacing w:after="19" w:line="259" w:lineRule="auto"/>
        <w:ind w:left="632" w:right="0" w:firstLine="0"/>
        <w:jc w:val="left"/>
      </w:pPr>
      <w:r>
        <w:t xml:space="preserve"> </w:t>
      </w:r>
    </w:p>
    <w:p w:rsidR="00BC277B" w:rsidRDefault="00C02570">
      <w:pPr>
        <w:spacing w:after="16" w:line="259" w:lineRule="auto"/>
        <w:ind w:left="632" w:right="0" w:firstLine="0"/>
        <w:jc w:val="left"/>
      </w:pPr>
      <w:r>
        <w:rPr>
          <w:i w:val="0"/>
        </w:rPr>
        <w:t xml:space="preserve"> </w:t>
      </w:r>
    </w:p>
    <w:p w:rsidR="00BC277B" w:rsidRDefault="00C02570">
      <w:pPr>
        <w:spacing w:after="42" w:line="259" w:lineRule="auto"/>
        <w:ind w:left="632" w:right="0" w:firstLine="0"/>
        <w:jc w:val="left"/>
      </w:pPr>
      <w:r>
        <w:rPr>
          <w:i w:val="0"/>
        </w:rPr>
        <w:t xml:space="preserve"> </w:t>
      </w:r>
    </w:p>
    <w:p w:rsidR="00BC277B" w:rsidRDefault="00C02570">
      <w:pPr>
        <w:ind w:left="627" w:right="98"/>
      </w:pPr>
      <w:r>
        <w:rPr>
          <w:i w:val="0"/>
        </w:rPr>
        <w:t xml:space="preserve">El art. 86.2 que establece que </w:t>
      </w:r>
      <w:r>
        <w:t>“Los citados instrumentos deberán es</w:t>
      </w:r>
      <w:r>
        <w:t xml:space="preserve">tablecer como contenido mínimo la identificación de las partes intervinientes, el ámbito personal, funcional y territorial, y el plazo de vigencia, debiendo publicarse o no según su naturaleza y las personas a las que estuvieran destinados.” </w:t>
      </w:r>
    </w:p>
    <w:p w:rsidR="00BC277B" w:rsidRDefault="00C02570">
      <w:pPr>
        <w:spacing w:after="17" w:line="259" w:lineRule="auto"/>
        <w:ind w:left="632" w:right="0" w:firstLine="0"/>
        <w:jc w:val="left"/>
      </w:pPr>
      <w:r>
        <w:t xml:space="preserve"> </w:t>
      </w:r>
    </w:p>
    <w:p w:rsidR="00BC277B" w:rsidRDefault="00C02570">
      <w:pPr>
        <w:numPr>
          <w:ilvl w:val="0"/>
          <w:numId w:val="8"/>
        </w:numPr>
        <w:spacing w:after="34" w:line="248" w:lineRule="auto"/>
        <w:ind w:right="99" w:hanging="708"/>
      </w:pPr>
      <w:r>
        <w:rPr>
          <w:i w:val="0"/>
        </w:rPr>
        <w:t>Ley 40/2015</w:t>
      </w:r>
      <w:r>
        <w:rPr>
          <w:i w:val="0"/>
        </w:rPr>
        <w:t xml:space="preserve">, de 1 de octubre, de Régimen Jurídico del Sector Público: </w:t>
      </w:r>
    </w:p>
    <w:p w:rsidR="00BC277B" w:rsidRDefault="00C02570">
      <w:pPr>
        <w:spacing w:after="30" w:line="259" w:lineRule="auto"/>
        <w:ind w:left="632" w:right="0" w:firstLine="0"/>
        <w:jc w:val="left"/>
      </w:pPr>
      <w:r>
        <w:rPr>
          <w:i w:val="0"/>
        </w:rPr>
        <w:t xml:space="preserve"> </w:t>
      </w:r>
    </w:p>
    <w:p w:rsidR="00BC277B" w:rsidRDefault="00C02570">
      <w:pPr>
        <w:spacing w:after="29"/>
        <w:ind w:left="627" w:right="98"/>
      </w:pPr>
      <w:r>
        <w:rPr>
          <w:i w:val="0"/>
        </w:rPr>
        <w:t>El art. 47.1, establece que “</w:t>
      </w:r>
      <w:r>
        <w:t>Son convenios los acuerdos con efectos jurídicos adoptados por las Administraciones Públicas, los organismos públicos y entidades de derecho público vinculados o dependientes o las Universidades públicas entre sí o con sujetos de derecho privado para un fi</w:t>
      </w:r>
      <w:r>
        <w:t xml:space="preserve">n común. </w:t>
      </w:r>
    </w:p>
    <w:p w:rsidR="00BC277B" w:rsidRDefault="00C02570">
      <w:pPr>
        <w:spacing w:after="4" w:line="284" w:lineRule="auto"/>
        <w:ind w:left="627" w:right="0"/>
        <w:jc w:val="left"/>
      </w:pPr>
      <w:r>
        <w:rPr>
          <w:rFonts w:ascii="Calibri" w:eastAsia="Calibri" w:hAnsi="Calibri" w:cs="Calibri"/>
          <w:i w:val="0"/>
          <w:noProof/>
        </w:rPr>
        <mc:AlternateContent>
          <mc:Choice Requires="wpg">
            <w:drawing>
              <wp:anchor distT="0" distB="0" distL="114300" distR="114300" simplePos="0" relativeHeight="25167974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8775" name="Group 12877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505" name="Rectangle 250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2506" name="Rectangle 250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8775" style="width:12.7031pt;height:275.13pt;position:absolute;mso-position-horizontal-relative:page;mso-position-horizontal:absolute;margin-left:682.278pt;mso-position-vertical-relative:page;margin-top:536.79pt;" coordsize="1613,34941">
                <v:rect id="Rectangle 250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50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20 de 103 </w:t>
                        </w:r>
                      </w:p>
                    </w:txbxContent>
                  </v:textbox>
                </v:rect>
                <w10:wrap type="square"/>
              </v:group>
            </w:pict>
          </mc:Fallback>
        </mc:AlternateContent>
      </w:r>
      <w:r>
        <w:t>…. Los convenios no podrán tener por objeto prest</w:t>
      </w:r>
      <w:r>
        <w:t xml:space="preserve">aciones propias de los contratos. En tal caso, su naturaleza y régimen jurídico se ajustará a lo previsto en la legislación de contratos del sector público.” </w:t>
      </w:r>
    </w:p>
    <w:p w:rsidR="00BC277B" w:rsidRDefault="00C02570">
      <w:pPr>
        <w:spacing w:after="36" w:line="259" w:lineRule="auto"/>
        <w:ind w:left="632" w:right="0" w:firstLine="0"/>
        <w:jc w:val="left"/>
      </w:pPr>
      <w:r>
        <w:t xml:space="preserve"> </w:t>
      </w:r>
    </w:p>
    <w:p w:rsidR="00BC277B" w:rsidRDefault="00C02570">
      <w:pPr>
        <w:ind w:left="627" w:right="98"/>
      </w:pPr>
      <w:r>
        <w:rPr>
          <w:i w:val="0"/>
        </w:rPr>
        <w:t xml:space="preserve">El art. 48.1 del mismo cuerpo legal señala que </w:t>
      </w:r>
      <w:r>
        <w:t>“Las Administraciones Públicas, sus organismos p</w:t>
      </w:r>
      <w:r>
        <w:t>úblicos y entidades de derecho público vinculados o dependientes y las Universidades públicas, en el ámbito de sus respectivas competencias, podrán suscribir convenios con sujetos de derecho público y privado, sin que ello pueda suponer cesión de la titula</w:t>
      </w:r>
      <w:r>
        <w:t xml:space="preserve">ridad de la competencia. </w:t>
      </w:r>
    </w:p>
    <w:p w:rsidR="00BC277B" w:rsidRDefault="00C02570">
      <w:pPr>
        <w:spacing w:after="33" w:line="259" w:lineRule="auto"/>
        <w:ind w:left="632" w:right="0" w:firstLine="0"/>
        <w:jc w:val="left"/>
      </w:pPr>
      <w:r>
        <w:t xml:space="preserve"> </w:t>
      </w:r>
    </w:p>
    <w:p w:rsidR="00BC277B" w:rsidRDefault="00C02570">
      <w:pPr>
        <w:ind w:left="627" w:right="98"/>
      </w:pPr>
      <w:r>
        <w:rPr>
          <w:i w:val="0"/>
        </w:rPr>
        <w:t>El punto 3 del citado artículo señala que “</w:t>
      </w:r>
      <w:r>
        <w:t>La suscripción de convenios deberá mejorar la eficiencia de la gestión pública, facilitar la utilización conjunta de medios y servicios públicos, contribuir a la realización de activida</w:t>
      </w:r>
      <w:r>
        <w:t xml:space="preserve">des de utilidad pública …” </w:t>
      </w:r>
    </w:p>
    <w:p w:rsidR="00BC277B" w:rsidRDefault="00C02570">
      <w:pPr>
        <w:spacing w:after="39" w:line="259" w:lineRule="auto"/>
        <w:ind w:left="632" w:right="0" w:firstLine="0"/>
        <w:jc w:val="left"/>
      </w:pPr>
      <w:r>
        <w:t xml:space="preserve"> </w:t>
      </w:r>
    </w:p>
    <w:p w:rsidR="00BC277B" w:rsidRDefault="00C02570">
      <w:pPr>
        <w:spacing w:after="42"/>
        <w:ind w:left="627" w:right="98"/>
      </w:pPr>
      <w:r>
        <w:rPr>
          <w:i w:val="0"/>
        </w:rPr>
        <w:t>El punto 8 del mismo establece que</w:t>
      </w:r>
      <w:r>
        <w:t xml:space="preserve"> “Los convenios se perfeccionan por la prestación del consentimiento de las partes.” </w:t>
      </w:r>
    </w:p>
    <w:p w:rsidR="00BC277B" w:rsidRDefault="00C02570">
      <w:pPr>
        <w:spacing w:after="17" w:line="259" w:lineRule="auto"/>
        <w:ind w:left="632" w:right="0" w:firstLine="0"/>
        <w:jc w:val="left"/>
      </w:pPr>
      <w:r>
        <w:t xml:space="preserve"> </w:t>
      </w:r>
    </w:p>
    <w:p w:rsidR="00BC277B" w:rsidRDefault="00C02570">
      <w:pPr>
        <w:spacing w:after="3" w:line="248" w:lineRule="auto"/>
        <w:ind w:left="627" w:right="99"/>
      </w:pPr>
      <w:r>
        <w:rPr>
          <w:i w:val="0"/>
        </w:rPr>
        <w:t xml:space="preserve">El artículo 49. 1 de la citada ley, en cuanto al contenido que deben de incluir los convenios de colaboración. </w:t>
      </w:r>
    </w:p>
    <w:p w:rsidR="00BC277B" w:rsidRDefault="00C02570">
      <w:pPr>
        <w:spacing w:after="28" w:line="259" w:lineRule="auto"/>
        <w:ind w:left="632" w:right="0" w:firstLine="0"/>
        <w:jc w:val="left"/>
      </w:pPr>
      <w:r>
        <w:rPr>
          <w:i w:val="0"/>
        </w:rPr>
        <w:t xml:space="preserve"> </w:t>
      </w:r>
    </w:p>
    <w:p w:rsidR="00BC277B" w:rsidRDefault="00C02570">
      <w:pPr>
        <w:ind w:left="627" w:right="98"/>
      </w:pPr>
      <w:r>
        <w:rPr>
          <w:i w:val="0"/>
        </w:rPr>
        <w:t>Y el artículo 49.2 señala que “</w:t>
      </w:r>
      <w:r>
        <w:t>En cualquier momento antes de la finalización del plazo previsto en el apartado anterior, los firmantes del con</w:t>
      </w:r>
      <w:r>
        <w:t xml:space="preserve">venio podrán acordar unánimemente su prórroga por un periodo de hasta cuatro años adicionales o su extinción”.  </w:t>
      </w:r>
    </w:p>
    <w:p w:rsidR="00BC277B" w:rsidRDefault="00C02570">
      <w:pPr>
        <w:spacing w:after="0" w:line="259" w:lineRule="auto"/>
        <w:ind w:left="632" w:right="0" w:firstLine="0"/>
        <w:jc w:val="left"/>
      </w:pPr>
      <w:r>
        <w:t xml:space="preserve"> </w:t>
      </w:r>
    </w:p>
    <w:p w:rsidR="00BC277B" w:rsidRDefault="00C02570">
      <w:pPr>
        <w:spacing w:after="27" w:line="248" w:lineRule="auto"/>
        <w:ind w:left="627" w:right="99"/>
      </w:pPr>
      <w:r>
        <w:rPr>
          <w:i w:val="0"/>
        </w:rPr>
        <w:t xml:space="preserve">•   Ley 1/2019, de 30 de enero, de la actividad física y el deporte de Canarias: </w:t>
      </w:r>
    </w:p>
    <w:p w:rsidR="00BC277B" w:rsidRDefault="00C02570">
      <w:pPr>
        <w:spacing w:after="39" w:line="259" w:lineRule="auto"/>
        <w:ind w:left="632" w:right="0" w:firstLine="0"/>
        <w:jc w:val="left"/>
      </w:pPr>
      <w:r>
        <w:rPr>
          <w:i w:val="0"/>
        </w:rPr>
        <w:t xml:space="preserve"> </w:t>
      </w:r>
    </w:p>
    <w:p w:rsidR="00BC277B" w:rsidRDefault="00C02570">
      <w:pPr>
        <w:ind w:left="627" w:right="98"/>
      </w:pPr>
      <w:r>
        <w:rPr>
          <w:i w:val="0"/>
        </w:rPr>
        <w:t xml:space="preserve">El artículo 9 b) de la citada ley señala que </w:t>
      </w:r>
      <w:r>
        <w:t>“Las Adminis</w:t>
      </w:r>
      <w:r>
        <w:t xml:space="preserve">traciones públicas de Canarias están facultadas para, gestionar, directamente o mediante los sistemas previstos en el ordenamiento jurídico, los servicios asumidos como propios de acuerdo con lo establecido en esta Ley”. </w:t>
      </w:r>
    </w:p>
    <w:p w:rsidR="00BC277B" w:rsidRDefault="00C02570">
      <w:pPr>
        <w:spacing w:after="31" w:line="259" w:lineRule="auto"/>
        <w:ind w:left="632" w:right="0" w:firstLine="0"/>
        <w:jc w:val="left"/>
      </w:pPr>
      <w:r>
        <w:rPr>
          <w:i w:val="0"/>
        </w:rPr>
        <w:t xml:space="preserve"> </w:t>
      </w:r>
    </w:p>
    <w:p w:rsidR="00BC277B" w:rsidRDefault="00C02570">
      <w:pPr>
        <w:ind w:left="627" w:right="98"/>
      </w:pPr>
      <w:r>
        <w:rPr>
          <w:i w:val="0"/>
        </w:rPr>
        <w:t>Por su parte el artículo 12.2 a) “</w:t>
      </w:r>
      <w:r>
        <w:t xml:space="preserve">Son competencias de los ayuntamientos canarios la promoción de la actividad deportiva en su ámbito territorial, fomentando especialmente  </w:t>
      </w:r>
    </w:p>
    <w:p w:rsidR="00BC277B" w:rsidRDefault="00C02570">
      <w:pPr>
        <w:spacing w:after="17" w:line="259" w:lineRule="auto"/>
        <w:ind w:left="632" w:right="0" w:firstLine="0"/>
        <w:jc w:val="left"/>
      </w:pPr>
      <w:r>
        <w:t xml:space="preserve"> </w:t>
      </w:r>
    </w:p>
    <w:p w:rsidR="00BC277B" w:rsidRDefault="00C02570">
      <w:pPr>
        <w:spacing w:after="40"/>
        <w:ind w:left="627" w:right="98"/>
      </w:pPr>
      <w:r>
        <w:t>las actividades de iniciación y de carácter formativo y recreativo entre los cole</w:t>
      </w:r>
      <w:r>
        <w:t xml:space="preserve">ctivos de especial atención señalados en el artículo 3 de esta Ley”. </w:t>
      </w:r>
    </w:p>
    <w:p w:rsidR="00BC277B" w:rsidRDefault="00C02570">
      <w:pPr>
        <w:spacing w:after="16" w:line="259" w:lineRule="auto"/>
        <w:ind w:left="632" w:right="0" w:firstLine="0"/>
        <w:jc w:val="left"/>
      </w:pPr>
      <w:r>
        <w:t xml:space="preserve"> </w:t>
      </w:r>
    </w:p>
    <w:p w:rsidR="00BC277B" w:rsidRDefault="00C02570">
      <w:pPr>
        <w:spacing w:after="3" w:line="248" w:lineRule="auto"/>
        <w:ind w:left="627" w:right="99"/>
      </w:pPr>
      <w:r>
        <w:rPr>
          <w:i w:val="0"/>
        </w:rPr>
        <w:t>Los convenios suscritos por la Administración General del Estado o alguno de sus organismos públicos o entidades de derecho público vinculados o dependientes resultarán eficaces una ve</w:t>
      </w:r>
      <w:r>
        <w:rPr>
          <w:i w:val="0"/>
        </w:rPr>
        <w:t xml:space="preserve">z inscritos en el Registro Electrónico estatal de Órganos e Instrumentos de Cooperación del sector público estatal, al que se refiere la disposición adicional séptima y publicados en el «Boletín Oficial del Estado». Previamente y con carácter facultativo, </w:t>
      </w:r>
      <w:r>
        <w:rPr>
          <w:i w:val="0"/>
        </w:rPr>
        <w:t xml:space="preserve">se podrán publicar en el Boletín Oficial de la Comunidad Autónoma o de la provincia, que corresponda a la otra Administración firmante. </w:t>
      </w:r>
    </w:p>
    <w:p w:rsidR="00BC277B" w:rsidRDefault="00C02570">
      <w:pPr>
        <w:spacing w:after="16" w:line="259" w:lineRule="auto"/>
        <w:ind w:left="1340" w:right="0" w:firstLine="0"/>
        <w:jc w:val="left"/>
      </w:pPr>
      <w:r>
        <w:rPr>
          <w:i w:val="0"/>
        </w:rP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68076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8911" name="Group 12891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623" name="Rectangle 262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2624" name="Rectangle 262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8911" style="width:12.7031pt;height:275.13pt;position:absolute;mso-position-horizontal-relative:page;mso-position-horizontal:absolute;margin-left:682.278pt;mso-position-vertical-relative:page;margin-top:536.79pt;" coordsize="1613,34941">
                <v:rect id="Rectangle 262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62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21 de 103 </w:t>
                        </w:r>
                      </w:p>
                    </w:txbxContent>
                  </v:textbox>
                </v:rect>
                <w10:wrap type="square"/>
              </v:group>
            </w:pict>
          </mc:Fallback>
        </mc:AlternateContent>
      </w:r>
      <w:r>
        <w:rPr>
          <w:i w:val="0"/>
        </w:rPr>
        <w:t>En cuanto al órgano competente, es la Junta de Gobierno Local el órgano competente que tiene atribuido la competencia para la aprobación de programas, planes, con</w:t>
      </w:r>
      <w:r>
        <w:rPr>
          <w:i w:val="0"/>
        </w:rPr>
        <w:t>venios con entidades públicas o privadas para consecución de los fines de interés público, así como la autorización a la Alcaldesa - Presidenta, para actuar y firmar en los citados convenios, planes o programas, en virtud de delegación del pleno adoptada e</w:t>
      </w:r>
      <w:r>
        <w:rPr>
          <w:i w:val="0"/>
        </w:rPr>
        <w:t xml:space="preserve">n el acuerdo primero, punto  6 de la sesión plenaria de 28 de junio de 2019, en el que se establece “  </w:t>
      </w:r>
      <w:r>
        <w:t>Primero: Delegar en la Junta de Gobierno Local las siguientes atribuciones del Pleno de la Corporación:…</w:t>
      </w:r>
      <w:r>
        <w:rPr>
          <w:i w:val="0"/>
        </w:rPr>
        <w:t xml:space="preserve"> </w:t>
      </w:r>
      <w:r>
        <w:t>6.- La aprobación de programas, planes o conveni</w:t>
      </w:r>
      <w:r>
        <w:t>os con entidades públicas o privadas para la consecución de fines de interés público, así como la autorización al Alcalde Presidente para actuar y firmar, en los citados convenios, planes o programas, ante cualquier Administración Pública u órganos de ésta</w:t>
      </w:r>
      <w:r>
        <w:t>, en los términos previstos en la Ley Territorial 14/1.990, de Régimen Jurídico de las Administraciones Públicas de Canarias…</w:t>
      </w:r>
      <w:r>
        <w:rPr>
          <w:i w:val="0"/>
        </w:rPr>
        <w:t xml:space="preserve">”  </w:t>
      </w:r>
    </w:p>
    <w:p w:rsidR="00BC277B" w:rsidRDefault="00C02570">
      <w:pPr>
        <w:spacing w:after="16" w:line="259" w:lineRule="auto"/>
        <w:ind w:left="1340" w:right="0" w:firstLine="0"/>
        <w:jc w:val="left"/>
      </w:pPr>
      <w:r>
        <w:rPr>
          <w:i w:val="0"/>
        </w:rPr>
        <w:t xml:space="preserve"> </w:t>
      </w:r>
    </w:p>
    <w:p w:rsidR="00BC277B" w:rsidRDefault="00C02570">
      <w:pPr>
        <w:spacing w:after="25" w:line="248" w:lineRule="auto"/>
        <w:ind w:left="627" w:right="99"/>
      </w:pPr>
      <w:r>
        <w:rPr>
          <w:i w:val="0"/>
        </w:rPr>
        <w:t>Por parte de este Ayuntamiento los convenios deberán ser suscritos por la Alcaldesa-Presidenta haciendo uso de las competenci</w:t>
      </w:r>
      <w:r>
        <w:rPr>
          <w:i w:val="0"/>
        </w:rPr>
        <w:t>as previstas en el art.21.1 b de la Ley 7/1985 de 2 de abril Reguladora de Bases de Régimen Local , del art 41.12 del Real Decreto Legislativo 2568/1986, de 28 de noviembre por el que se aprueba el Reglamento de Organización, Funcionamiento y Régimen Juríd</w:t>
      </w:r>
      <w:r>
        <w:rPr>
          <w:i w:val="0"/>
        </w:rPr>
        <w:t xml:space="preserve">ico de las Entidades Locales, en orden a la suscripción de documentos que vinculen contractualmente a la Entidad Local a la cual representa. </w:t>
      </w:r>
    </w:p>
    <w:p w:rsidR="00BC277B" w:rsidRDefault="00C02570">
      <w:pPr>
        <w:spacing w:after="19" w:line="259" w:lineRule="auto"/>
        <w:ind w:left="1340" w:right="0" w:firstLine="0"/>
        <w:jc w:val="left"/>
      </w:pPr>
      <w:r>
        <w:rPr>
          <w:i w:val="0"/>
        </w:rPr>
        <w:t xml:space="preserve"> </w:t>
      </w:r>
    </w:p>
    <w:p w:rsidR="00BC277B" w:rsidRDefault="00C02570">
      <w:pPr>
        <w:spacing w:after="3" w:line="248" w:lineRule="auto"/>
        <w:ind w:left="627" w:right="99"/>
      </w:pPr>
      <w:r>
        <w:rPr>
          <w:i w:val="0"/>
        </w:rPr>
        <w:t>A la vista de cuanto antecede, la informante estima que es posible jurídicamente la aprobación y suscripción del</w:t>
      </w:r>
      <w:r>
        <w:rPr>
          <w:i w:val="0"/>
        </w:rPr>
        <w:t xml:space="preserve"> Convenio de colaboración a suscribir entre el Ayuntamiento de Candelaria y la Asociación Atletas sin Fronteras y formula la siguiente Propuesta de Resolución, para que por la Junta de Gobierno Local se acuerde:   </w:t>
      </w:r>
    </w:p>
    <w:p w:rsidR="00BC277B" w:rsidRDefault="00C02570">
      <w:pPr>
        <w:spacing w:after="98" w:line="259" w:lineRule="auto"/>
        <w:ind w:left="1340" w:right="0" w:firstLine="0"/>
        <w:jc w:val="left"/>
      </w:pPr>
      <w:r>
        <w:rPr>
          <w:i w:val="0"/>
        </w:rPr>
        <w:t xml:space="preserve"> </w:t>
      </w:r>
    </w:p>
    <w:p w:rsidR="00BC277B" w:rsidRDefault="00C02570">
      <w:pPr>
        <w:pStyle w:val="Ttulo2"/>
        <w:spacing w:after="19" w:line="259" w:lineRule="auto"/>
        <w:ind w:left="815" w:right="285"/>
        <w:jc w:val="center"/>
      </w:pPr>
      <w:r>
        <w:t xml:space="preserve">Propuesta de resolución </w:t>
      </w:r>
    </w:p>
    <w:p w:rsidR="00BC277B" w:rsidRDefault="00C02570">
      <w:pPr>
        <w:spacing w:after="14" w:line="259" w:lineRule="auto"/>
        <w:ind w:left="632" w:right="0" w:firstLine="0"/>
        <w:jc w:val="left"/>
      </w:pPr>
      <w:r>
        <w:rPr>
          <w:i w:val="0"/>
        </w:rPr>
        <w:t xml:space="preserve"> </w:t>
      </w:r>
    </w:p>
    <w:p w:rsidR="00BC277B" w:rsidRDefault="00C02570">
      <w:pPr>
        <w:spacing w:after="27" w:line="248" w:lineRule="auto"/>
        <w:ind w:left="627" w:right="99"/>
      </w:pPr>
      <w:r>
        <w:rPr>
          <w:b/>
          <w:i w:val="0"/>
        </w:rPr>
        <w:t xml:space="preserve">PRIMERO. - </w:t>
      </w:r>
      <w:r>
        <w:rPr>
          <w:i w:val="0"/>
        </w:rPr>
        <w:t xml:space="preserve"> </w:t>
      </w:r>
      <w:r>
        <w:rPr>
          <w:i w:val="0"/>
        </w:rPr>
        <w:t xml:space="preserve">Aprobar el convenio de colaboración entre el Ayuntamiento de Candelaria y la Asociación Atletas sin Fronteras, para la promoción del deporte adaptado en Candelaria, del siguiente tenor literal:  </w:t>
      </w:r>
    </w:p>
    <w:p w:rsidR="00BC277B" w:rsidRDefault="00C02570">
      <w:pPr>
        <w:ind w:left="627" w:right="98"/>
      </w:pPr>
      <w:r>
        <w:t>“CONVENIO DE COLABORACIÓN ENTRE EL ILUSTRE AYUNTAMIENTO DE C</w:t>
      </w:r>
      <w:r>
        <w:t xml:space="preserve">ANDELARIA Y LA ASOCIACIÓN ATLETAS SIN FRONTERAS PARA LA PROMOCION DEPORTE ADAPTADO EN </w:t>
      </w:r>
    </w:p>
    <w:p w:rsidR="00BC277B" w:rsidRDefault="00C02570">
      <w:pPr>
        <w:ind w:left="627" w:right="98"/>
      </w:pPr>
      <w:r>
        <w:t xml:space="preserve">CANDELARIA (ESCUELA MUNICIPAL DE DEPORTE ADAPTADO DE CANDELARIA)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pStyle w:val="Ttulo2"/>
        <w:spacing w:after="3" w:line="259" w:lineRule="auto"/>
        <w:ind w:left="1630" w:right="1101"/>
        <w:jc w:val="center"/>
      </w:pPr>
      <w:r>
        <w:rPr>
          <w:b w:val="0"/>
          <w:i/>
        </w:rPr>
        <w:t xml:space="preserve">COMPARECEN </w:t>
      </w:r>
    </w:p>
    <w:p w:rsidR="00BC277B" w:rsidRDefault="00C02570">
      <w:pPr>
        <w:spacing w:after="0" w:line="259" w:lineRule="auto"/>
        <w:ind w:left="582" w:right="0" w:firstLine="0"/>
        <w:jc w:val="center"/>
      </w:pPr>
      <w:r>
        <w:t xml:space="preserve"> </w:t>
      </w:r>
    </w:p>
    <w:p w:rsidR="00BC277B" w:rsidRDefault="00C02570">
      <w:pPr>
        <w:spacing w:after="111" w:line="284" w:lineRule="auto"/>
        <w:ind w:left="617" w:right="0" w:firstLine="708"/>
        <w:jc w:val="left"/>
      </w:pPr>
      <w:r>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Don Octavio Manuel Fernández Hernández.  </w:t>
      </w:r>
    </w:p>
    <w:p w:rsidR="00BC277B" w:rsidRDefault="00C02570">
      <w:pPr>
        <w:spacing w:after="126"/>
        <w:ind w:left="617" w:right="98" w:firstLine="708"/>
      </w:pPr>
      <w:r>
        <w:t>De la otra parte, D. Faustino</w:t>
      </w:r>
      <w:r>
        <w:t xml:space="preserve"> Afonso Domínguez, mayor de edad y provisto de D.N.I. número ***2337**. </w:t>
      </w:r>
    </w:p>
    <w:p w:rsidR="00BC277B" w:rsidRDefault="00C02570">
      <w:pPr>
        <w:ind w:left="617" w:right="98" w:firstLine="708"/>
      </w:pPr>
      <w:r>
        <w:rPr>
          <w:rFonts w:ascii="Calibri" w:eastAsia="Calibri" w:hAnsi="Calibri" w:cs="Calibri"/>
          <w:i w:val="0"/>
          <w:noProof/>
        </w:rPr>
        <mc:AlternateContent>
          <mc:Choice Requires="wpg">
            <w:drawing>
              <wp:anchor distT="0" distB="0" distL="114300" distR="114300" simplePos="0" relativeHeight="25168179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8909" name="Group 12890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746" name="Rectangle 274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2747" name="Rectangle 2747"/>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8909" style="width:12.7031pt;height:275.13pt;position:absolute;mso-position-horizontal-relative:page;mso-position-horizontal:absolute;margin-left:682.278pt;mso-position-vertical-relative:page;margin-top:536.79pt;" coordsize="1613,34941">
                <v:rect id="Rectangle 274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747"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22 de 103 </w:t>
                        </w:r>
                      </w:p>
                    </w:txbxContent>
                  </v:textbox>
                </v:rect>
                <w10:wrap type="square"/>
              </v:group>
            </w:pict>
          </mc:Fallback>
        </mc:AlternateContent>
      </w:r>
      <w:r>
        <w:t xml:space="preserve">Ante mí, Don Octavio Manuel Fernández Hernández, Secretario General del Ayuntamiento de Candelaria.  </w:t>
      </w:r>
    </w:p>
    <w:p w:rsidR="00BC277B" w:rsidRDefault="00C02570">
      <w:pPr>
        <w:spacing w:after="16" w:line="259" w:lineRule="auto"/>
        <w:ind w:left="1340" w:right="0" w:firstLine="0"/>
        <w:jc w:val="left"/>
      </w:pPr>
      <w:r>
        <w:t xml:space="preserve"> </w:t>
      </w:r>
    </w:p>
    <w:p w:rsidR="00BC277B" w:rsidRDefault="00C02570">
      <w:pPr>
        <w:pStyle w:val="Ttulo2"/>
        <w:spacing w:after="3" w:line="259" w:lineRule="auto"/>
        <w:ind w:left="1630" w:right="1099"/>
        <w:jc w:val="center"/>
      </w:pPr>
      <w:r>
        <w:rPr>
          <w:b w:val="0"/>
          <w:i/>
        </w:rPr>
        <w:t xml:space="preserve">INTERVIENEN </w:t>
      </w:r>
    </w:p>
    <w:p w:rsidR="00BC277B" w:rsidRDefault="00C02570">
      <w:pPr>
        <w:spacing w:after="0" w:line="259" w:lineRule="auto"/>
        <w:ind w:left="632" w:right="0" w:firstLine="0"/>
        <w:jc w:val="left"/>
      </w:pPr>
      <w:r>
        <w:t xml:space="preserve"> </w:t>
      </w:r>
    </w:p>
    <w:p w:rsidR="00BC277B" w:rsidRDefault="00C02570">
      <w:pPr>
        <w:ind w:left="617" w:right="98" w:firstLine="708"/>
      </w:pPr>
      <w:r>
        <w:t>Dña. María Concepción Brito Núñez, en calid</w:t>
      </w:r>
      <w:r>
        <w:t>ad de Alcaldesa-Presidenta del Ayuntamiento de la Villa de Candelaria, especialmente facultada para este acto por acuerdo de la Junta de Gobierno Local de fecha […] y en virtud de la competencia que le otorga el art. 21.1.b) de la Ley 7/1985, reguladora de</w:t>
      </w:r>
      <w:r>
        <w:t xml:space="preserve"> las Bases de Régimen Local, y asistida por Don Octavio Manuel Fernández Hernández, Secretario General, para dar fe del acto.  </w:t>
      </w:r>
    </w:p>
    <w:p w:rsidR="00BC277B" w:rsidRDefault="00C02570">
      <w:pPr>
        <w:ind w:left="617" w:right="98" w:firstLine="708"/>
      </w:pPr>
      <w:r>
        <w:t>D. Faustino Afonso Domínguez, actuando en calidad de Presidente de la Asociación para la Integración y promoción de las personas</w:t>
      </w:r>
      <w:r>
        <w:t xml:space="preserve"> con discapacidad Atletas Sin Fronteras con cédula de identificación fiscal nº G-76732791, según manifestación del mismo y acuerdo adoptado, los comparecientes se reconocen mutuamente la competencia y capacidad legal necesaria y suficiente para suscribir e</w:t>
      </w:r>
      <w:r>
        <w:t xml:space="preserve">l presente Convenio, y  </w:t>
      </w:r>
    </w:p>
    <w:p w:rsidR="00BC277B" w:rsidRDefault="00C02570">
      <w:pPr>
        <w:spacing w:after="226" w:line="259" w:lineRule="auto"/>
        <w:ind w:left="632" w:right="0" w:firstLine="0"/>
        <w:jc w:val="left"/>
      </w:pPr>
      <w:r>
        <w:t xml:space="preserve"> </w:t>
      </w:r>
    </w:p>
    <w:p w:rsidR="00BC277B" w:rsidRDefault="00C02570">
      <w:pPr>
        <w:pStyle w:val="Ttulo2"/>
        <w:spacing w:after="3" w:line="259" w:lineRule="auto"/>
        <w:ind w:left="1630" w:right="1099"/>
        <w:jc w:val="center"/>
      </w:pPr>
      <w:r>
        <w:rPr>
          <w:b w:val="0"/>
          <w:i/>
        </w:rPr>
        <w:t xml:space="preserve">EXPONEN </w:t>
      </w:r>
    </w:p>
    <w:p w:rsidR="00BC277B" w:rsidRDefault="00C02570">
      <w:pPr>
        <w:spacing w:after="0" w:line="259" w:lineRule="auto"/>
        <w:ind w:left="632" w:right="0" w:firstLine="0"/>
        <w:jc w:val="left"/>
      </w:pPr>
      <w:r>
        <w:t xml:space="preserve"> </w:t>
      </w:r>
    </w:p>
    <w:p w:rsidR="00BC277B" w:rsidRDefault="00C02570">
      <w:pPr>
        <w:numPr>
          <w:ilvl w:val="0"/>
          <w:numId w:val="9"/>
        </w:numPr>
        <w:ind w:right="98" w:hanging="360"/>
      </w:pPr>
      <w:r>
        <w:t xml:space="preserve">El Ilustre Ayuntamiento de Candelaria, a través de la Concejalía de Deportes, se encarga del desarrollo de la política municipal en materia deportiva, en el término municipal de Candelaria. </w:t>
      </w:r>
    </w:p>
    <w:p w:rsidR="00BC277B" w:rsidRDefault="00C02570">
      <w:pPr>
        <w:numPr>
          <w:ilvl w:val="0"/>
          <w:numId w:val="9"/>
        </w:numPr>
        <w:ind w:right="98" w:hanging="360"/>
      </w:pPr>
      <w:r>
        <w:t xml:space="preserve">Ley 1/2019, de 30 de enero, de la actividad física y el deporte de Canarias dispone como competencia del Ayuntamiento de la Villa de Candelaria la organización de actividades de deporte entre niños y jóvenes en el ámbito municipal (art. 12.2.a). </w:t>
      </w:r>
    </w:p>
    <w:p w:rsidR="00BC277B" w:rsidRDefault="00C02570">
      <w:pPr>
        <w:numPr>
          <w:ilvl w:val="0"/>
          <w:numId w:val="9"/>
        </w:numPr>
        <w:ind w:right="98" w:hanging="360"/>
      </w:pPr>
      <w:r>
        <w:t>Las compe</w:t>
      </w:r>
      <w:r>
        <w:t xml:space="preserve">tencias atribuidas al Ayuntamiento pueden ejecutarse por medio de convenios con los clubes o mediante cualquier otro sistema previsto en el Ordenamiento Jurídico art. 9.b de la Ley 1/2019, de 30 de enero, de la actividad física y el deporte de Canarias). </w:t>
      </w:r>
    </w:p>
    <w:p w:rsidR="00BC277B" w:rsidRDefault="00C02570">
      <w:pPr>
        <w:spacing w:after="16" w:line="259" w:lineRule="auto"/>
        <w:ind w:left="992" w:right="0" w:firstLine="0"/>
        <w:jc w:val="left"/>
      </w:pPr>
      <w:r>
        <w:t xml:space="preserve"> </w:t>
      </w:r>
    </w:p>
    <w:p w:rsidR="00BC277B" w:rsidRDefault="00C02570">
      <w:pPr>
        <w:spacing w:after="69" w:line="259" w:lineRule="auto"/>
        <w:ind w:left="992" w:right="0" w:firstLine="0"/>
        <w:jc w:val="left"/>
      </w:pPr>
      <w:r>
        <w:t xml:space="preserve"> </w:t>
      </w:r>
    </w:p>
    <w:p w:rsidR="00BC277B" w:rsidRDefault="00C02570">
      <w:pPr>
        <w:numPr>
          <w:ilvl w:val="0"/>
          <w:numId w:val="9"/>
        </w:numPr>
        <w:ind w:right="98" w:hanging="360"/>
      </w:pPr>
      <w:r>
        <w:t>Ley Orgánica 2/2006, de 3 de mayo, de Educación establece en su artículo 8.1 “Las Administraciones educativas y las Corporaciones locales coordinarán sus actuaciones, cada una en el ámbito de sus competencias, para lograr una mayor eficacia de los recu</w:t>
      </w:r>
      <w:r>
        <w:t xml:space="preserve">rsos destinados a la educación y contribuir a los fines establecidos en esta Ley”. </w:t>
      </w:r>
    </w:p>
    <w:p w:rsidR="00BC277B" w:rsidRDefault="00C02570">
      <w:pPr>
        <w:numPr>
          <w:ilvl w:val="0"/>
          <w:numId w:val="9"/>
        </w:numPr>
        <w:ind w:right="98" w:hanging="360"/>
      </w:pPr>
      <w:r>
        <w:t>Así mismo la Orden 15 de enero de 2001, por la que se regulan las actividades extraescolares en los centros públicos no universitarios de la Comunidad Autónoma de Canarias,</w:t>
      </w:r>
      <w:r>
        <w:t xml:space="preserve"> dispone en el punto 5.2 “Las actividades complementarias y extraescolares podrán ser desarrolladas por corporaciones locales o a través de cualquier entidad o personas colaboradoras, entre otras. </w:t>
      </w:r>
    </w:p>
    <w:p w:rsidR="00BC277B" w:rsidRDefault="00C02570">
      <w:pPr>
        <w:numPr>
          <w:ilvl w:val="0"/>
          <w:numId w:val="9"/>
        </w:numPr>
        <w:ind w:right="98" w:hanging="360"/>
      </w:pPr>
      <w:r>
        <w:t>El Club tiene reconocido en su objeto social la práctica d</w:t>
      </w:r>
      <w:r>
        <w:t xml:space="preserve">e actividades físicas y deportivas sin ánimo de lucro, y como actividad principal la de deporte adaptado </w:t>
      </w:r>
    </w:p>
    <w:p w:rsidR="00BC277B" w:rsidRDefault="00C02570">
      <w:pPr>
        <w:numPr>
          <w:ilvl w:val="0"/>
          <w:numId w:val="9"/>
        </w:numPr>
        <w:ind w:right="98" w:hanging="360"/>
      </w:pPr>
      <w:r>
        <w:t>En el ámbito de las respectivas competencias ambas partes están interesadas en iniciar una colaboración mediante el presente Convenio de Colaboración.</w:t>
      </w:r>
      <w:r>
        <w:t xml:space="preserve">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8281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9109" name="Group 12910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864" name="Rectangle 2864"/>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2865" name="Rectangle 2865"/>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9109" style="width:12.7031pt;height:275.13pt;position:absolute;mso-position-horizontal-relative:page;mso-position-horizontal:absolute;margin-left:682.278pt;mso-position-vertical-relative:page;margin-top:536.79pt;" coordsize="1613,34941">
                <v:rect id="Rectangle 2864"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865"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23 de 103 </w:t>
                        </w:r>
                      </w:p>
                    </w:txbxContent>
                  </v:textbox>
                </v:rect>
                <w10:wrap type="square"/>
              </v:group>
            </w:pict>
          </mc:Fallback>
        </mc:AlternateContent>
      </w:r>
      <w:r>
        <w:t xml:space="preserve"> </w:t>
      </w:r>
    </w:p>
    <w:p w:rsidR="00BC277B" w:rsidRDefault="00C02570">
      <w:pPr>
        <w:ind w:left="627" w:right="98"/>
      </w:pPr>
      <w:r>
        <w:t>A tal efecto, el Ayuntamiento y la Asociación suscriben</w:t>
      </w:r>
      <w:r>
        <w:t xml:space="preserve"> el presente Convenio que se sujetará a las siguientes, </w:t>
      </w:r>
    </w:p>
    <w:p w:rsidR="00BC277B" w:rsidRDefault="00C02570">
      <w:pPr>
        <w:spacing w:after="105" w:line="259" w:lineRule="auto"/>
        <w:ind w:left="632" w:right="0" w:firstLine="0"/>
        <w:jc w:val="left"/>
      </w:pPr>
      <w:r>
        <w:t xml:space="preserve"> </w:t>
      </w:r>
    </w:p>
    <w:p w:rsidR="00BC277B" w:rsidRDefault="00C02570">
      <w:pPr>
        <w:pStyle w:val="Ttulo2"/>
        <w:spacing w:after="3" w:line="259" w:lineRule="auto"/>
        <w:ind w:left="1630" w:right="1099"/>
        <w:jc w:val="center"/>
      </w:pPr>
      <w:r>
        <w:rPr>
          <w:b w:val="0"/>
          <w:i/>
        </w:rPr>
        <w:t xml:space="preserve">CLÁUSULAS </w:t>
      </w:r>
    </w:p>
    <w:p w:rsidR="00BC277B" w:rsidRDefault="00C02570">
      <w:pPr>
        <w:spacing w:after="0" w:line="259" w:lineRule="auto"/>
        <w:ind w:left="632" w:right="0" w:firstLine="0"/>
        <w:jc w:val="left"/>
      </w:pPr>
      <w:r>
        <w:t xml:space="preserve"> </w:t>
      </w:r>
    </w:p>
    <w:p w:rsidR="00BC277B" w:rsidRDefault="00C02570">
      <w:pPr>
        <w:ind w:left="1350" w:right="98"/>
      </w:pPr>
      <w:r>
        <w:t xml:space="preserve">Primera. - Objeto.  </w:t>
      </w:r>
    </w:p>
    <w:p w:rsidR="00BC277B" w:rsidRDefault="00C02570">
      <w:pPr>
        <w:spacing w:after="19" w:line="259" w:lineRule="auto"/>
        <w:ind w:left="632" w:right="0" w:firstLine="0"/>
        <w:jc w:val="left"/>
      </w:pPr>
      <w:r>
        <w:t xml:space="preserve"> </w:t>
      </w:r>
    </w:p>
    <w:p w:rsidR="00BC277B" w:rsidRDefault="00C02570">
      <w:pPr>
        <w:ind w:left="627" w:right="98"/>
      </w:pPr>
      <w:r>
        <w:t>Es objeto del presente convenio fomentar la práctica del deporte adaptado en sus máximas variantes posibles, trazando como objetivo la ejecución de programas, la difusión y divulgación de su singularidad a través de la Escuela Municipal de Deporte Adaptado</w:t>
      </w:r>
      <w:r>
        <w:t xml:space="preserve"> de Candelaria, a partir de ahora E.M.D.A.C., así como la participación en los eventos deportivos y competiciones federadas para tal fin. </w:t>
      </w:r>
    </w:p>
    <w:p w:rsidR="00BC277B" w:rsidRDefault="00C02570">
      <w:pPr>
        <w:spacing w:after="17" w:line="259" w:lineRule="auto"/>
        <w:ind w:left="632" w:right="0" w:firstLine="0"/>
        <w:jc w:val="left"/>
      </w:pPr>
      <w:r>
        <w:t xml:space="preserve"> </w:t>
      </w:r>
    </w:p>
    <w:p w:rsidR="00BC277B" w:rsidRDefault="00C02570">
      <w:pPr>
        <w:ind w:left="1350" w:right="98"/>
      </w:pPr>
      <w:r>
        <w:t xml:space="preserve">Segunda. - Vigencia. </w:t>
      </w:r>
    </w:p>
    <w:p w:rsidR="00BC277B" w:rsidRDefault="00C02570">
      <w:pPr>
        <w:spacing w:after="16" w:line="259" w:lineRule="auto"/>
        <w:ind w:left="1340" w:right="0" w:firstLine="0"/>
        <w:jc w:val="left"/>
      </w:pPr>
      <w:r>
        <w:t xml:space="preserve"> </w:t>
      </w:r>
    </w:p>
    <w:p w:rsidR="00BC277B" w:rsidRDefault="00C02570">
      <w:pPr>
        <w:ind w:left="627" w:right="98"/>
      </w:pPr>
      <w:r>
        <w:t>La vigencia del Convenio se extiende desde la firma del presente hasta el 31 diciembre de 2</w:t>
      </w:r>
      <w:r>
        <w:t xml:space="preserve">021. </w:t>
      </w:r>
    </w:p>
    <w:p w:rsidR="00BC277B" w:rsidRDefault="00C02570">
      <w:pPr>
        <w:spacing w:after="105" w:line="259" w:lineRule="auto"/>
        <w:ind w:left="1340" w:right="0" w:firstLine="0"/>
        <w:jc w:val="left"/>
      </w:pPr>
      <w:r>
        <w:t xml:space="preserve">  </w:t>
      </w:r>
    </w:p>
    <w:p w:rsidR="00BC277B" w:rsidRDefault="00C02570">
      <w:pPr>
        <w:ind w:left="1350" w:right="98"/>
      </w:pPr>
      <w:r>
        <w:t xml:space="preserve">Tercera. -  Obligaciones de las partes. </w:t>
      </w:r>
    </w:p>
    <w:p w:rsidR="00BC277B" w:rsidRDefault="00C02570">
      <w:pPr>
        <w:spacing w:after="16" w:line="259" w:lineRule="auto"/>
        <w:ind w:left="632" w:right="0" w:firstLine="0"/>
        <w:jc w:val="left"/>
      </w:pPr>
      <w:r>
        <w:t xml:space="preserve"> </w:t>
      </w:r>
    </w:p>
    <w:p w:rsidR="00BC277B" w:rsidRDefault="00C02570">
      <w:pPr>
        <w:ind w:left="627" w:right="98"/>
      </w:pPr>
      <w:r>
        <w:t xml:space="preserve">Para la realización de las actuaciones las partes firmantes del presente convenio se comprometen a: </w:t>
      </w:r>
    </w:p>
    <w:p w:rsidR="00BC277B" w:rsidRDefault="00C02570">
      <w:pPr>
        <w:spacing w:after="107" w:line="259" w:lineRule="auto"/>
        <w:ind w:left="632" w:right="0" w:firstLine="0"/>
        <w:jc w:val="left"/>
      </w:pPr>
      <w:r>
        <w:t xml:space="preserve"> </w:t>
      </w:r>
    </w:p>
    <w:p w:rsidR="00BC277B" w:rsidRDefault="00C02570">
      <w:pPr>
        <w:spacing w:after="105" w:line="259" w:lineRule="auto"/>
        <w:ind w:left="1350" w:right="0"/>
        <w:jc w:val="left"/>
      </w:pPr>
      <w:r>
        <w:t xml:space="preserve">C) </w:t>
      </w:r>
      <w:r>
        <w:rPr>
          <w:u w:val="single" w:color="000000"/>
        </w:rPr>
        <w:t>Por parte del Ayuntamiento de Candelaria:</w:t>
      </w:r>
      <w:r>
        <w:t xml:space="preserve"> </w:t>
      </w:r>
    </w:p>
    <w:p w:rsidR="00BC277B" w:rsidRDefault="00C02570">
      <w:pPr>
        <w:spacing w:after="105" w:line="259" w:lineRule="auto"/>
        <w:ind w:left="1340" w:right="0" w:firstLine="0"/>
        <w:jc w:val="left"/>
      </w:pPr>
      <w:r>
        <w:t xml:space="preserve"> </w:t>
      </w:r>
    </w:p>
    <w:p w:rsidR="00BC277B" w:rsidRDefault="00C02570">
      <w:pPr>
        <w:ind w:left="627" w:right="98"/>
      </w:pPr>
      <w:r>
        <w:t>1. Abonará, de 1 vez, en forma de subvención, y en el plazo máximo de tres meses desde la firma del presente convenio, una aportación económica de 4.500 euros, para la realización de los programas y actuaciones realizadas. Esta subvención será compatible c</w:t>
      </w:r>
      <w:r>
        <w:t>on otras subvenciones, ayudas e ingresos. En todo caso, la contribución financiera del Ayuntamiento no implicará subrogación del mismo en ningún derecho u obligación que se deriven de la titularidad de las actividades, que corresponde en exclusiva a la Aso</w:t>
      </w:r>
      <w:r>
        <w:t xml:space="preserve">ciación </w:t>
      </w:r>
    </w:p>
    <w:p w:rsidR="00BC277B" w:rsidRDefault="00C02570">
      <w:pPr>
        <w:spacing w:after="16" w:line="259" w:lineRule="auto"/>
        <w:ind w:left="992" w:right="0" w:firstLine="0"/>
        <w:jc w:val="left"/>
      </w:pPr>
      <w:r>
        <w:t xml:space="preserve"> </w:t>
      </w:r>
    </w:p>
    <w:p w:rsidR="00BC277B" w:rsidRDefault="00C02570">
      <w:pPr>
        <w:numPr>
          <w:ilvl w:val="0"/>
          <w:numId w:val="10"/>
        </w:numPr>
        <w:ind w:right="98" w:hanging="360"/>
      </w:pPr>
      <w:r>
        <w:t xml:space="preserve">Los programas y actuaciones para la Campaña de Promoción Deportiva durante la anualidad 2021 a realizar por la Asociación Atletas sin Fronteras se emplazan en las siguientes instalaciones: </w:t>
      </w:r>
    </w:p>
    <w:p w:rsidR="00BC277B" w:rsidRDefault="00C02570">
      <w:pPr>
        <w:spacing w:after="0" w:line="259" w:lineRule="auto"/>
        <w:ind w:left="1340" w:right="0" w:firstLine="0"/>
        <w:jc w:val="left"/>
      </w:pPr>
      <w:r>
        <w:t xml:space="preserve"> </w:t>
      </w:r>
    </w:p>
    <w:tbl>
      <w:tblPr>
        <w:tblStyle w:val="TableGrid"/>
        <w:tblW w:w="6285" w:type="dxa"/>
        <w:tblInd w:w="2271" w:type="dxa"/>
        <w:tblCellMar>
          <w:top w:w="9" w:type="dxa"/>
          <w:left w:w="115" w:type="dxa"/>
          <w:bottom w:w="0" w:type="dxa"/>
          <w:right w:w="83" w:type="dxa"/>
        </w:tblCellMar>
        <w:tblLook w:val="04A0" w:firstRow="1" w:lastRow="0" w:firstColumn="1" w:lastColumn="0" w:noHBand="0" w:noVBand="1"/>
      </w:tblPr>
      <w:tblGrid>
        <w:gridCol w:w="2216"/>
        <w:gridCol w:w="4069"/>
      </w:tblGrid>
      <w:tr w:rsidR="00BC277B">
        <w:trPr>
          <w:trHeight w:val="389"/>
        </w:trPr>
        <w:tc>
          <w:tcPr>
            <w:tcW w:w="22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34"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31" w:firstLine="0"/>
              <w:jc w:val="center"/>
            </w:pPr>
            <w:r>
              <w:t xml:space="preserve">Instalación </w:t>
            </w:r>
          </w:p>
        </w:tc>
      </w:tr>
      <w:tr w:rsidR="00BC277B">
        <w:trPr>
          <w:trHeight w:val="770"/>
        </w:trPr>
        <w:tc>
          <w:tcPr>
            <w:tcW w:w="22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30" w:firstLine="0"/>
              <w:jc w:val="center"/>
            </w:pPr>
            <w:r>
              <w:t xml:space="preserve">Deporte Adaptado </w:t>
            </w:r>
          </w:p>
        </w:tc>
        <w:tc>
          <w:tcPr>
            <w:tcW w:w="406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center"/>
            </w:pPr>
            <w:r>
              <w:t xml:space="preserve">Pabellón Rosendo Alonso Tapia y  Polideportivo del CEIP Príncipe Felipe. </w:t>
            </w:r>
          </w:p>
        </w:tc>
      </w:tr>
    </w:tbl>
    <w:p w:rsidR="00BC277B" w:rsidRDefault="00C02570">
      <w:pPr>
        <w:spacing w:after="16"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8384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9908" name="Group 12990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2993" name="Rectangle 299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2994" name="Rectangle 299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electrónicamente desde la plataforma esPublico Gestiona | Pá</w:t>
                              </w:r>
                              <w:r>
                                <w:rPr>
                                  <w:i w:val="0"/>
                                  <w:sz w:val="12"/>
                                </w:rPr>
                                <w:t xml:space="preserve">gina 24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9908" style="width:12.7031pt;height:275.13pt;position:absolute;mso-position-horizontal-relative:page;mso-position-horizontal:absolute;margin-left:682.278pt;mso-position-vertical-relative:page;margin-top:536.79pt;" coordsize="1613,34941">
                <v:rect id="Rectangle 299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299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24 de 103 </w:t>
                        </w:r>
                      </w:p>
                    </w:txbxContent>
                  </v:textbox>
                </v:rect>
                <w10:wrap type="square"/>
              </v:group>
            </w:pict>
          </mc:Fallback>
        </mc:AlternateContent>
      </w:r>
      <w:r>
        <w:t xml:space="preserve"> </w:t>
      </w:r>
    </w:p>
    <w:p w:rsidR="00BC277B" w:rsidRDefault="00C02570">
      <w:pPr>
        <w:numPr>
          <w:ilvl w:val="0"/>
          <w:numId w:val="10"/>
        </w:numPr>
        <w:ind w:right="98" w:hanging="360"/>
      </w:pPr>
      <w:r>
        <w:t>Los horarios y días de las actividades serán los acordados con la Concejalía de Deportes, no pudiendo haber modificación de los mismos. Si durante el curso de la temporada surge algún compromiso no previsto en el momento de confeccionar e</w:t>
      </w:r>
      <w:r>
        <w:t xml:space="preserve">l programa anual de actividades, el mismo se supeditará a un acuerdo previo entre las partes. </w:t>
      </w:r>
    </w:p>
    <w:p w:rsidR="00BC277B" w:rsidRDefault="00C02570">
      <w:pPr>
        <w:spacing w:after="16" w:line="259" w:lineRule="auto"/>
        <w:ind w:left="632" w:right="0" w:firstLine="0"/>
        <w:jc w:val="left"/>
      </w:pPr>
      <w:r>
        <w:t xml:space="preserve"> </w:t>
      </w:r>
    </w:p>
    <w:p w:rsidR="00BC277B" w:rsidRDefault="00C02570">
      <w:pPr>
        <w:ind w:left="627" w:right="98"/>
      </w:pPr>
      <w:r>
        <w:t>3. Para el correcto desarrollo de la actividad de la E.M.D.A.C y la Asociación, les cederá las instalaciones deportivas acordadas, en los horarios que se establezcan. No obstante, el Ayuntamiento se reserva el derecho a utilizar las instalaciones para even</w:t>
      </w:r>
      <w:r>
        <w:t xml:space="preserve">to o actividades puntuales o regulares propias, dentro de esos horarios y para la promoción del deporte, previo aviso a la Asociación. </w:t>
      </w:r>
    </w:p>
    <w:p w:rsidR="00BC277B" w:rsidRDefault="00C02570">
      <w:pPr>
        <w:spacing w:after="19" w:line="259" w:lineRule="auto"/>
        <w:ind w:left="1700" w:right="0" w:firstLine="0"/>
        <w:jc w:val="left"/>
      </w:pPr>
      <w:r>
        <w:t xml:space="preserve"> </w:t>
      </w:r>
    </w:p>
    <w:p w:rsidR="00BC277B" w:rsidRDefault="00C02570">
      <w:pPr>
        <w:spacing w:after="0" w:line="259" w:lineRule="auto"/>
        <w:ind w:left="1350" w:right="0"/>
        <w:jc w:val="left"/>
      </w:pPr>
      <w:r>
        <w:t xml:space="preserve">D) </w:t>
      </w:r>
      <w:r>
        <w:rPr>
          <w:u w:val="single" w:color="000000"/>
        </w:rPr>
        <w:t>Por parte de la Asociación Atletas sin Fronteras de Candelaria:</w:t>
      </w:r>
      <w:r>
        <w:t xml:space="preserve"> </w:t>
      </w:r>
    </w:p>
    <w:p w:rsidR="00BC277B" w:rsidRDefault="00C02570">
      <w:pPr>
        <w:spacing w:after="16" w:line="259" w:lineRule="auto"/>
        <w:ind w:left="1700" w:right="0" w:firstLine="0"/>
        <w:jc w:val="left"/>
      </w:pPr>
      <w:r>
        <w:t xml:space="preserve"> </w:t>
      </w:r>
    </w:p>
    <w:p w:rsidR="00BC277B" w:rsidRDefault="00C02570">
      <w:pPr>
        <w:numPr>
          <w:ilvl w:val="0"/>
          <w:numId w:val="11"/>
        </w:numPr>
        <w:ind w:right="98"/>
      </w:pPr>
      <w:r>
        <w:t>Tramitar en la entidad o federación correspondie</w:t>
      </w:r>
      <w:r>
        <w:t>nte, la inscripción o licencia federativa con la mutualidad correspondiente, a efectos de seguro y responsabilidades, para los inscritos en la Escuela Municipal que, en conveniencia con la Asociación, quisieran participar en las competiciones que se organi</w:t>
      </w:r>
      <w:r>
        <w:t xml:space="preserve">cen para esta modalidad deportiva. </w:t>
      </w:r>
    </w:p>
    <w:p w:rsidR="00BC277B" w:rsidRDefault="00C02570">
      <w:pPr>
        <w:numPr>
          <w:ilvl w:val="0"/>
          <w:numId w:val="11"/>
        </w:numPr>
        <w:ind w:right="98"/>
      </w:pPr>
      <w:r>
        <w:t>La Asociación, a través de sus técnicos cualificados, se compromete a desarrollar la modalidad deportiva de deporte adaptado en las instalaciones deportivas municipales y de los centros escolares, previstas en la program</w:t>
      </w:r>
      <w:r>
        <w:t xml:space="preserve">ación de la Campaña de Promoción Deportiva de la Concejalía de Deportes del Ayuntamiento de Candelaria para la presenta anualidad. </w:t>
      </w:r>
    </w:p>
    <w:p w:rsidR="00BC277B" w:rsidRDefault="00C02570">
      <w:pPr>
        <w:spacing w:after="16" w:line="259" w:lineRule="auto"/>
        <w:ind w:left="632" w:right="0" w:firstLine="0"/>
        <w:jc w:val="left"/>
      </w:pPr>
      <w:r>
        <w:t xml:space="preserve"> </w:t>
      </w:r>
    </w:p>
    <w:p w:rsidR="00BC277B" w:rsidRDefault="00C02570">
      <w:pPr>
        <w:numPr>
          <w:ilvl w:val="0"/>
          <w:numId w:val="11"/>
        </w:numPr>
        <w:ind w:right="98"/>
      </w:pPr>
      <w:r>
        <w:t>Hacer expresa mención en las actividades objeto del convenio de la colaboración económica del Ayuntamiento, y en todo caso</w:t>
      </w:r>
      <w:r>
        <w:t xml:space="preserve"> hacerla constar en la publicidad de la Asociación, conforme al modelo oficial de escudo y denominación municipal. </w:t>
      </w:r>
    </w:p>
    <w:p w:rsidR="00BC277B" w:rsidRDefault="00C02570">
      <w:pPr>
        <w:spacing w:after="16" w:line="259" w:lineRule="auto"/>
        <w:ind w:left="632" w:right="0" w:firstLine="0"/>
        <w:jc w:val="left"/>
      </w:pPr>
      <w:r>
        <w:t xml:space="preserve"> </w:t>
      </w:r>
    </w:p>
    <w:p w:rsidR="00BC277B" w:rsidRDefault="00C02570">
      <w:pPr>
        <w:numPr>
          <w:ilvl w:val="0"/>
          <w:numId w:val="11"/>
        </w:numPr>
        <w:ind w:right="98"/>
      </w:pPr>
      <w:r>
        <w:t>Invitar expresamente, al final de temporada o de cada actividad, al representante del Ayuntamiento y de la Concejalía de Deportes para las</w:t>
      </w:r>
      <w:r>
        <w:t xml:space="preserve"> clausuras o los actos de entrega de trofeos y distinciones que se pudieran organizar por parte de la Asociación. </w:t>
      </w:r>
    </w:p>
    <w:p w:rsidR="00BC277B" w:rsidRDefault="00C02570">
      <w:pPr>
        <w:spacing w:after="17" w:line="259" w:lineRule="auto"/>
        <w:ind w:left="632" w:right="0" w:firstLine="0"/>
        <w:jc w:val="left"/>
      </w:pPr>
      <w:r>
        <w:t xml:space="preserve"> </w:t>
      </w:r>
    </w:p>
    <w:p w:rsidR="00BC277B" w:rsidRDefault="00C02570">
      <w:pPr>
        <w:numPr>
          <w:ilvl w:val="0"/>
          <w:numId w:val="11"/>
        </w:numPr>
        <w:ind w:right="98"/>
      </w:pPr>
      <w:r>
        <w:t>Comunicar la obtención de otras subvenciones, ayudas, donaciones o cualquier otro ingreso concurrente con la misma actividad, procedentes d</w:t>
      </w:r>
      <w:r>
        <w:t>e cualesquiera Administraciones Públicas, entes públicos o privados, nacionales o internacionales, velando en todo momento por concurrir en cualquier convocatoria de subvenciones que les sea compatible con el objeto de este acuerdo, al objeto de poder dota</w:t>
      </w:r>
      <w:r>
        <w:t xml:space="preserve">rse de mayores fondos para el mejor desarrollo de esa promoción deportiva.  </w:t>
      </w:r>
    </w:p>
    <w:p w:rsidR="00BC277B" w:rsidRDefault="00C02570">
      <w:pPr>
        <w:spacing w:after="19" w:line="259" w:lineRule="auto"/>
        <w:ind w:left="632" w:right="0" w:firstLine="0"/>
        <w:jc w:val="left"/>
      </w:pPr>
      <w:r>
        <w:t xml:space="preserve"> </w:t>
      </w:r>
    </w:p>
    <w:p w:rsidR="00BC277B" w:rsidRDefault="00C02570">
      <w:pPr>
        <w:numPr>
          <w:ilvl w:val="0"/>
          <w:numId w:val="11"/>
        </w:numPr>
        <w:ind w:right="98"/>
      </w:pPr>
      <w:r>
        <w:rPr>
          <w:rFonts w:ascii="Calibri" w:eastAsia="Calibri" w:hAnsi="Calibri" w:cs="Calibri"/>
          <w:i w:val="0"/>
          <w:noProof/>
        </w:rPr>
        <mc:AlternateContent>
          <mc:Choice Requires="wpg">
            <w:drawing>
              <wp:anchor distT="0" distB="0" distL="114300" distR="114300" simplePos="0" relativeHeight="25168486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3306" name="Group 13330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3095" name="Rectangle 309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3096" name="Rectangle 309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3306" style="width:12.7031pt;height:275.13pt;position:absolute;mso-position-horizontal-relative:page;mso-position-horizontal:absolute;margin-left:682.278pt;mso-position-vertical-relative:page;margin-top:536.79pt;" coordsize="1613,34941">
                <v:rect id="Rectangle 309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309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25 de 103 </w:t>
                        </w:r>
                      </w:p>
                    </w:txbxContent>
                  </v:textbox>
                </v:rect>
                <w10:wrap type="square"/>
              </v:group>
            </w:pict>
          </mc:Fallback>
        </mc:AlternateContent>
      </w:r>
      <w:r>
        <w:t>Conforme el artículo 53 de la Ordenanza General municipal y Bases reguladoras de subvenciones, será el convenio de colaboración, quien fijará el plazo de justific</w:t>
      </w:r>
      <w:r>
        <w:t>ación de las subvenciones y su final, que será como máximo, de tres meses desde la finalización del plazo para la realización de la actividad. No obstante, por razones justificadas debidamente motivadas no pudiera realizarse o justificarse en el plazo prev</w:t>
      </w:r>
      <w:r>
        <w:t xml:space="preserve">isto, el órgano concedente podrá acordar, siempre con anterioridad a la finalización del plazo concedido, la prórroga del plazo, que no excederá de la mitad del previsto en el párrafo anterior, siempre que no se perjudiquen derechos de terceros. </w:t>
      </w:r>
    </w:p>
    <w:p w:rsidR="00BC277B" w:rsidRDefault="00C02570">
      <w:pPr>
        <w:spacing w:after="16" w:line="259" w:lineRule="auto"/>
        <w:ind w:left="632" w:right="0" w:firstLine="0"/>
        <w:jc w:val="left"/>
      </w:pPr>
      <w:r>
        <w:t xml:space="preserve"> </w:t>
      </w:r>
    </w:p>
    <w:p w:rsidR="00BC277B" w:rsidRDefault="00C02570">
      <w:pPr>
        <w:ind w:left="627" w:right="98"/>
      </w:pPr>
      <w:r>
        <w:t xml:space="preserve">Deberá </w:t>
      </w:r>
      <w:r>
        <w:t xml:space="preserve">presentarse una Cuenta Justificativa formada por: </w:t>
      </w:r>
    </w:p>
    <w:p w:rsidR="00BC277B" w:rsidRDefault="00C02570">
      <w:pPr>
        <w:spacing w:after="16" w:line="259" w:lineRule="auto"/>
        <w:ind w:left="632" w:right="0" w:firstLine="0"/>
        <w:jc w:val="left"/>
      </w:pPr>
      <w:r>
        <w:t xml:space="preserve"> </w:t>
      </w:r>
    </w:p>
    <w:p w:rsidR="00BC277B" w:rsidRDefault="00C02570">
      <w:pPr>
        <w:numPr>
          <w:ilvl w:val="0"/>
          <w:numId w:val="12"/>
        </w:numPr>
        <w:ind w:right="98"/>
      </w:pPr>
      <w:r>
        <w:t xml:space="preserve">Una memoria de actuación justificativa del cumplimiento de las condiciones impuestas en la concesión de la subvención, con indicación de las actividades realizadas y de los resultados obtenidos.  </w:t>
      </w:r>
    </w:p>
    <w:p w:rsidR="00BC277B" w:rsidRDefault="00C02570">
      <w:pPr>
        <w:spacing w:after="16" w:line="259" w:lineRule="auto"/>
        <w:ind w:left="632" w:right="0" w:firstLine="0"/>
        <w:jc w:val="left"/>
      </w:pPr>
      <w:r>
        <w:t xml:space="preserve"> </w:t>
      </w:r>
    </w:p>
    <w:p w:rsidR="00BC277B" w:rsidRDefault="00C02570">
      <w:pPr>
        <w:numPr>
          <w:ilvl w:val="0"/>
          <w:numId w:val="12"/>
        </w:numPr>
        <w:ind w:right="98"/>
      </w:pPr>
      <w:r>
        <w:t>Una memoria económica justificativa del coste de las actividades realizadas, que contendrá una relación clasificada de los gastos e inversiones de la actividad, con identificación del acreedor y del documento, su importe, fecha de emisión y, en su caso, fe</w:t>
      </w:r>
      <w:r>
        <w:t xml:space="preserve">cha de pago. Debe acompañarse de facturas incorporadas en la relación a que se hace referencia. </w:t>
      </w:r>
    </w:p>
    <w:p w:rsidR="00BC277B" w:rsidRDefault="00C02570">
      <w:pPr>
        <w:spacing w:after="19" w:line="259" w:lineRule="auto"/>
        <w:ind w:left="632" w:right="0" w:firstLine="0"/>
        <w:jc w:val="left"/>
      </w:pPr>
      <w:r>
        <w:t xml:space="preserve"> </w:t>
      </w:r>
    </w:p>
    <w:p w:rsidR="00BC277B" w:rsidRDefault="00C02570">
      <w:pPr>
        <w:numPr>
          <w:ilvl w:val="0"/>
          <w:numId w:val="13"/>
        </w:numPr>
        <w:ind w:right="49"/>
        <w:jc w:val="left"/>
      </w:pPr>
      <w:r>
        <w:t>Facilitar cuanta información que le sea requerida por el Ayuntamiento, por la Intervención del mismo y por cualquier otro órgano de fiscalización y control e</w:t>
      </w:r>
      <w:r>
        <w:t xml:space="preserve">n ejercicio de sus respectivas competencias. </w:t>
      </w:r>
    </w:p>
    <w:p w:rsidR="00BC277B" w:rsidRDefault="00C02570">
      <w:pPr>
        <w:spacing w:after="136" w:line="259" w:lineRule="auto"/>
        <w:ind w:left="632" w:right="0" w:firstLine="0"/>
        <w:jc w:val="left"/>
      </w:pPr>
      <w:r>
        <w:t xml:space="preserve"> </w:t>
      </w:r>
    </w:p>
    <w:p w:rsidR="00BC277B" w:rsidRDefault="00C02570">
      <w:pPr>
        <w:numPr>
          <w:ilvl w:val="0"/>
          <w:numId w:val="13"/>
        </w:numPr>
        <w:spacing w:after="111" w:line="284" w:lineRule="auto"/>
        <w:ind w:right="49"/>
        <w:jc w:val="left"/>
      </w:pPr>
      <w:r>
        <w:t xml:space="preserve">La Asociación se compromete a colaborar en las actividades organizadas o acciones de formación propuesta por la Concejalía de Deportes para la promoción del deporte base y adaptado, en el municipio.  </w:t>
      </w:r>
    </w:p>
    <w:p w:rsidR="00BC277B" w:rsidRDefault="00C02570">
      <w:pPr>
        <w:spacing w:after="0" w:line="259" w:lineRule="auto"/>
        <w:ind w:left="632" w:right="0" w:firstLine="0"/>
        <w:jc w:val="left"/>
      </w:pPr>
      <w:r>
        <w:t xml:space="preserve"> </w:t>
      </w:r>
    </w:p>
    <w:p w:rsidR="00BC277B" w:rsidRDefault="00C02570">
      <w:pPr>
        <w:ind w:left="627" w:right="98"/>
      </w:pPr>
      <w:r>
        <w:t xml:space="preserve">La Concejalía de Deportes podrá pedir cuanta información considere necesarios a la Asociación, así como efectuar cualquier tipo de evaluación técnica con el objetivo de que los programas deportivos se cumplan de acuerdo con las reglas establecidas y a las </w:t>
      </w:r>
      <w:r>
        <w:t xml:space="preserve">exigencias federativas. </w:t>
      </w:r>
    </w:p>
    <w:p w:rsidR="00BC277B" w:rsidRDefault="00C02570">
      <w:pPr>
        <w:spacing w:after="16" w:line="259" w:lineRule="auto"/>
        <w:ind w:left="632" w:right="0" w:firstLine="0"/>
        <w:jc w:val="left"/>
      </w:pPr>
      <w:r>
        <w:t xml:space="preserve"> </w:t>
      </w:r>
    </w:p>
    <w:p w:rsidR="00BC277B" w:rsidRDefault="00C02570">
      <w:pPr>
        <w:ind w:left="627" w:right="98"/>
      </w:pPr>
      <w:r>
        <w:t xml:space="preserve">Cuarta. Publicidad y difusión del convenio. </w:t>
      </w:r>
    </w:p>
    <w:p w:rsidR="00BC277B" w:rsidRDefault="00C02570">
      <w:pPr>
        <w:spacing w:after="19" w:line="259" w:lineRule="auto"/>
        <w:ind w:left="632" w:right="0" w:firstLine="0"/>
        <w:jc w:val="left"/>
      </w:pPr>
      <w:r>
        <w:rPr>
          <w:color w:val="FF0000"/>
        </w:rPr>
        <w:t xml:space="preserve"> </w:t>
      </w:r>
    </w:p>
    <w:p w:rsidR="00BC277B" w:rsidRDefault="00C02570">
      <w:pPr>
        <w:ind w:left="627" w:right="98"/>
      </w:pPr>
      <w:r>
        <w:t>La Asociación deberá hacer expresa mención en las actividades objeto del convenio de la colaboración económica del Ayuntamiento de la Villa de Candelaria, y en todo caso hacerla cons</w:t>
      </w:r>
      <w:r>
        <w:t xml:space="preserve">tar como Escuela Municipal de Candelaria en cualquiera de los soportes, medios digitales o físicos que tenga a disposición. </w:t>
      </w:r>
    </w:p>
    <w:p w:rsidR="00BC277B" w:rsidRDefault="00C02570">
      <w:pPr>
        <w:spacing w:after="19" w:line="259" w:lineRule="auto"/>
        <w:ind w:left="1340" w:right="0" w:firstLine="0"/>
        <w:jc w:val="left"/>
      </w:pPr>
      <w:r>
        <w:t xml:space="preserve"> </w:t>
      </w:r>
    </w:p>
    <w:p w:rsidR="00BC277B" w:rsidRDefault="00C02570">
      <w:pPr>
        <w:ind w:left="627" w:right="98"/>
      </w:pPr>
      <w:r>
        <w:t xml:space="preserve">Quinta. - Protección de datos personales.  </w:t>
      </w:r>
    </w:p>
    <w:p w:rsidR="00BC277B" w:rsidRDefault="00C02570">
      <w:pPr>
        <w:spacing w:after="16" w:line="259" w:lineRule="auto"/>
        <w:ind w:left="632" w:right="0" w:firstLine="0"/>
        <w:jc w:val="left"/>
      </w:pPr>
      <w:r>
        <w:t xml:space="preserve"> </w:t>
      </w:r>
    </w:p>
    <w:p w:rsidR="00BC277B" w:rsidRDefault="00C02570">
      <w:pPr>
        <w:ind w:left="627" w:right="98"/>
      </w:pPr>
      <w:r>
        <w:t xml:space="preserve">La Asociación garantiza que el tratamiento de los datos facilitados de los alumnos </w:t>
      </w:r>
      <w:r>
        <w:t xml:space="preserve">o participantes por la E.M.D.A.C, serán utilizados por la Asociación con la única finalidad de gestionar los distintos encuentros y actividades organizadas la Asociación y/o (en su defecto) el Ayuntamiento.  </w:t>
      </w:r>
    </w:p>
    <w:p w:rsidR="00BC277B" w:rsidRDefault="00C02570">
      <w:pPr>
        <w:spacing w:after="105" w:line="259" w:lineRule="auto"/>
        <w:ind w:left="632" w:right="0" w:firstLine="0"/>
        <w:jc w:val="left"/>
      </w:pPr>
      <w: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68588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9352" name="Group 12935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3202" name="Rectangle 3202"/>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3203" name="Rectangle 3203"/>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9352" style="width:12.7031pt;height:275.13pt;position:absolute;mso-position-horizontal-relative:page;mso-position-horizontal:absolute;margin-left:682.278pt;mso-position-vertical-relative:page;margin-top:536.79pt;" coordsize="1613,34941">
                <v:rect id="Rectangle 3202"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3203"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26 de 103 </w:t>
                        </w:r>
                      </w:p>
                    </w:txbxContent>
                  </v:textbox>
                </v:rect>
                <w10:wrap type="square"/>
              </v:group>
            </w:pict>
          </mc:Fallback>
        </mc:AlternateContent>
      </w:r>
      <w:r>
        <w:t>Los datos proporcionados se conservarán mientras se mantenga v</w:t>
      </w:r>
      <w:r>
        <w:t>igente el presente convenio, para cumplir con las obligaciones legales. Los datos no se cederán a terceros salvo en los casos en que exista una obligación legal. La E.M.D.A.C y por información el Ayuntamiento, tienen derecho a obtener confirmación sobre si</w:t>
      </w:r>
      <w:r>
        <w:t xml:space="preserve"> la Asociación está tratando sus datos personales por tanto tiene derecho a acceder a sus datos personales, rectificar los datos inexactos o solicitar su supresión cuando los datos ya no sean necesarios. </w:t>
      </w:r>
    </w:p>
    <w:p w:rsidR="00BC277B" w:rsidRDefault="00C02570">
      <w:pPr>
        <w:spacing w:after="16" w:line="259" w:lineRule="auto"/>
        <w:ind w:left="632" w:right="0" w:firstLine="0"/>
        <w:jc w:val="left"/>
      </w:pPr>
      <w:r>
        <w:t xml:space="preserve"> </w:t>
      </w:r>
    </w:p>
    <w:p w:rsidR="00BC277B" w:rsidRDefault="00C02570">
      <w:pPr>
        <w:ind w:left="627" w:right="98"/>
      </w:pPr>
      <w:r>
        <w:t>La Asociación deberá cumplir con estricto rigor t</w:t>
      </w:r>
      <w:r>
        <w:t xml:space="preserve">oda la normativa y en especial, la referente a la protección de datos de carácter personal, así como la confidencialidad de los datos de nuestros colaboradores, personal, padres, madres, tutores, etc. que se traten.  </w:t>
      </w:r>
    </w:p>
    <w:p w:rsidR="00BC277B" w:rsidRDefault="00C02570">
      <w:pPr>
        <w:spacing w:after="16" w:line="259" w:lineRule="auto"/>
        <w:ind w:left="632" w:right="0" w:firstLine="0"/>
        <w:jc w:val="left"/>
      </w:pPr>
      <w:r>
        <w:t xml:space="preserve"> </w:t>
      </w:r>
    </w:p>
    <w:p w:rsidR="00BC277B" w:rsidRDefault="00C02570">
      <w:pPr>
        <w:ind w:left="627" w:right="98"/>
      </w:pPr>
      <w:r>
        <w:t>Se solicitará el consentimiento expr</w:t>
      </w:r>
      <w:r>
        <w:t>eso a los padres, tutores legales, o participantes (en el caso de mayores de 14 años) para la utilización de las imágenes tomadas durante las actividades publicitarias, recreativas, participativas, o en el desarrollo del objeto del presente convenio, reali</w:t>
      </w:r>
      <w:r>
        <w:t xml:space="preserve">zadas por la Asociación, en cualquier publicación (portal web, redes sociales, tablón anuncios, prensa escrita, folletos, flyers, etc.). </w:t>
      </w:r>
    </w:p>
    <w:p w:rsidR="00BC277B" w:rsidRDefault="00C02570">
      <w:pPr>
        <w:spacing w:after="19" w:line="259" w:lineRule="auto"/>
        <w:ind w:left="632" w:right="0" w:firstLine="0"/>
        <w:jc w:val="left"/>
      </w:pPr>
      <w:r>
        <w:t xml:space="preserve"> </w:t>
      </w:r>
    </w:p>
    <w:p w:rsidR="00BC277B" w:rsidRDefault="00C02570">
      <w:pPr>
        <w:ind w:left="627" w:right="98"/>
      </w:pPr>
      <w:r>
        <w:t>Al mismo tiempo, se le informa que ninguna de las imágenes podrá ser utilizada para otros fines distintos a los ante</w:t>
      </w:r>
      <w:r>
        <w:t xml:space="preserve">riormente mencionados sin autorización previa de la E.M.D.A.C o en su defecto, del Ayuntamiento. En el caso que esto sucediera, deberá informarse a los efectos oportunos. </w:t>
      </w:r>
    </w:p>
    <w:p w:rsidR="00BC277B" w:rsidRDefault="00C02570">
      <w:pPr>
        <w:spacing w:after="16" w:line="259" w:lineRule="auto"/>
        <w:ind w:left="632" w:right="0" w:firstLine="0"/>
        <w:jc w:val="left"/>
      </w:pPr>
      <w:r>
        <w:t xml:space="preserve">  </w:t>
      </w:r>
    </w:p>
    <w:p w:rsidR="00BC277B" w:rsidRDefault="00C02570">
      <w:pPr>
        <w:ind w:left="627" w:right="98"/>
      </w:pPr>
      <w:r>
        <w:t>Le recordamos que, de acuerdo con la Ley Orgánica de Protección de Datos de Carác</w:t>
      </w:r>
      <w:r>
        <w:t>ter Personal, y en conformidad con el RGPD UE 2016/679 usted debe tener sus ficheros de datos personales, declarados en su Registro de Actividades de Tratamiento (RAT) y tener el procedimiento actualizado en orden del deber de informar al E.M.D.A.C., así c</w:t>
      </w:r>
      <w:r>
        <w:t xml:space="preserve">omo al Ayuntamiento con el fin de que puedan ejercer sus derechos de acceso, rectificación, supresión, limitación y portabilidad. </w:t>
      </w:r>
    </w:p>
    <w:p w:rsidR="00BC277B" w:rsidRDefault="00C02570">
      <w:pPr>
        <w:spacing w:after="20" w:line="259" w:lineRule="auto"/>
        <w:ind w:left="632" w:right="0" w:firstLine="0"/>
        <w:jc w:val="left"/>
      </w:pPr>
      <w:r>
        <w:t xml:space="preserve"> </w:t>
      </w:r>
    </w:p>
    <w:p w:rsidR="00BC277B" w:rsidRDefault="00C02570">
      <w:pPr>
        <w:ind w:left="627" w:right="98"/>
      </w:pPr>
      <w:r>
        <w:t xml:space="preserve">Sexta. – Compatibilidad con otras subvenciones. </w:t>
      </w:r>
    </w:p>
    <w:p w:rsidR="00BC277B" w:rsidRDefault="00C02570">
      <w:pPr>
        <w:spacing w:after="16" w:line="259" w:lineRule="auto"/>
        <w:ind w:left="632" w:right="0" w:firstLine="0"/>
        <w:jc w:val="left"/>
      </w:pPr>
      <w:r>
        <w:t xml:space="preserve"> </w:t>
      </w:r>
    </w:p>
    <w:p w:rsidR="00BC277B" w:rsidRDefault="00C02570">
      <w:pPr>
        <w:ind w:left="627" w:right="98"/>
      </w:pPr>
      <w:r>
        <w:t>La subvención será compatible con otras subvenciones, ayudas, ingresos o recursos para la misma finalidad, procedentes de cualesquiera Administraciones o Entes públicos o privados, nacionales, de la Unión Europea o de organismos internacionales, siempre qu</w:t>
      </w:r>
      <w:r>
        <w:t xml:space="preserve">e no se exceda en tal caso del 100% del coste de la actividad subvencionada. </w:t>
      </w:r>
    </w:p>
    <w:p w:rsidR="00BC277B" w:rsidRDefault="00C02570">
      <w:pPr>
        <w:spacing w:after="17" w:line="259" w:lineRule="auto"/>
        <w:ind w:left="1340" w:right="0" w:firstLine="0"/>
        <w:jc w:val="left"/>
      </w:pPr>
      <w:r>
        <w:t xml:space="preserve"> </w:t>
      </w:r>
    </w:p>
    <w:p w:rsidR="00BC277B" w:rsidRDefault="00C02570">
      <w:pPr>
        <w:ind w:left="627" w:right="98"/>
      </w:pPr>
      <w:r>
        <w:t xml:space="preserve">Séptima. - Relación jurídica. </w:t>
      </w:r>
    </w:p>
    <w:p w:rsidR="00BC277B" w:rsidRDefault="00C02570">
      <w:pPr>
        <w:spacing w:after="19" w:line="259" w:lineRule="auto"/>
        <w:ind w:left="632" w:right="0" w:firstLine="0"/>
        <w:jc w:val="left"/>
      </w:pPr>
      <w:r>
        <w:t xml:space="preserve"> </w:t>
      </w:r>
    </w:p>
    <w:p w:rsidR="00BC277B" w:rsidRDefault="00C02570">
      <w:pPr>
        <w:ind w:left="627" w:right="98"/>
      </w:pPr>
      <w:r>
        <w:t xml:space="preserve">Cualquier relación jurídica de naturaleza laboral, civil, tributaria o de otro tipo, que adopte la Asociación con motivo de la gestión de este </w:t>
      </w:r>
      <w:r>
        <w:t xml:space="preserve">Convenio, será por su cuenta y riesgo, sin que implique, en ningún caso, relación directa o subsidiaria con el Ayuntamiento. </w:t>
      </w:r>
    </w:p>
    <w:p w:rsidR="00BC277B" w:rsidRDefault="00C02570">
      <w:pPr>
        <w:spacing w:after="19" w:line="259" w:lineRule="auto"/>
        <w:ind w:left="632" w:right="0" w:firstLine="0"/>
        <w:jc w:val="left"/>
      </w:pPr>
      <w:r>
        <w:t xml:space="preserve"> </w:t>
      </w:r>
    </w:p>
    <w:p w:rsidR="00BC277B" w:rsidRDefault="00C02570">
      <w:pPr>
        <w:ind w:left="627" w:right="98"/>
      </w:pPr>
      <w:r>
        <w:t xml:space="preserve">Octava. - Causas de resolución. </w:t>
      </w:r>
    </w:p>
    <w:p w:rsidR="00BC277B" w:rsidRDefault="00C02570">
      <w:pPr>
        <w:spacing w:after="16" w:line="259" w:lineRule="auto"/>
        <w:ind w:left="1340" w:right="0" w:firstLine="0"/>
        <w:jc w:val="left"/>
      </w:pPr>
      <w:r>
        <w:t xml:space="preserve"> </w:t>
      </w:r>
    </w:p>
    <w:p w:rsidR="00BC277B" w:rsidRDefault="00C02570">
      <w:pPr>
        <w:ind w:left="627" w:right="98"/>
      </w:pPr>
      <w:r>
        <w:t xml:space="preserve">Por acuerdo expreso de las partes o por incumplimiento de alguna de las cláusulas establecidas en el presente convenio. </w:t>
      </w:r>
    </w:p>
    <w:p w:rsidR="00BC277B" w:rsidRDefault="00C02570">
      <w:pPr>
        <w:spacing w:after="19" w:line="259" w:lineRule="auto"/>
        <w:ind w:left="632" w:right="0" w:firstLine="0"/>
        <w:jc w:val="left"/>
      </w:pPr>
      <w: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68691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2761" name="Group 13276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3309" name="Rectangle 330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3310" name="Rectangle 3310"/>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2761" style="width:12.7031pt;height:275.13pt;position:absolute;mso-position-horizontal-relative:page;mso-position-horizontal:absolute;margin-left:682.278pt;mso-position-vertical-relative:page;margin-top:536.79pt;" coordsize="1613,34941">
                <v:rect id="Rectangle 330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3310"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27 de 103 </w:t>
                        </w:r>
                      </w:p>
                    </w:txbxContent>
                  </v:textbox>
                </v:rect>
                <w10:wrap type="square"/>
              </v:group>
            </w:pict>
          </mc:Fallback>
        </mc:AlternateContent>
      </w:r>
      <w:r>
        <w:t xml:space="preserve">Novena. - Ejecución, aplicación e interpretación. </w:t>
      </w:r>
    </w:p>
    <w:p w:rsidR="00BC277B" w:rsidRDefault="00C02570">
      <w:pPr>
        <w:spacing w:after="17" w:line="259" w:lineRule="auto"/>
        <w:ind w:left="632" w:right="0" w:firstLine="0"/>
        <w:jc w:val="left"/>
      </w:pPr>
      <w:r>
        <w:t xml:space="preserve"> </w:t>
      </w:r>
    </w:p>
    <w:p w:rsidR="00BC277B" w:rsidRDefault="00C02570">
      <w:pPr>
        <w:ind w:left="627" w:right="98"/>
      </w:pPr>
      <w:r>
        <w:t>La ejecución de este Programa se hará bajo la coordinación de un técnico de la Concejalía de Deportes del Ayu</w:t>
      </w:r>
      <w:r>
        <w:t xml:space="preserve">ntamiento de Candelaria, quien llevará a cabo el seguimiento y control y de la actividad, en permanente contacto con técnicos o directivos de la Asociación. </w:t>
      </w:r>
    </w:p>
    <w:p w:rsidR="00BC277B" w:rsidRDefault="00C02570">
      <w:pPr>
        <w:spacing w:after="16" w:line="259" w:lineRule="auto"/>
        <w:ind w:left="632" w:right="0" w:firstLine="0"/>
        <w:jc w:val="left"/>
      </w:pPr>
      <w:r>
        <w:t xml:space="preserve"> </w:t>
      </w:r>
    </w:p>
    <w:p w:rsidR="00BC277B" w:rsidRDefault="00C02570">
      <w:pPr>
        <w:ind w:left="627" w:right="98"/>
      </w:pPr>
      <w:r>
        <w:t>La aplicación y desarrollo del presente Convenio se llevará a cabo por una comisión de seguimien</w:t>
      </w:r>
      <w:r>
        <w:t xml:space="preserve">to, cuyo funcionamiento se ajustará al régimen establecido en título preliminar, capítulo II, sección III de la Ley 40/2015, de 1 de octubre, de Régimen Jurídico del Sector Público. </w:t>
      </w:r>
    </w:p>
    <w:p w:rsidR="00BC277B" w:rsidRDefault="00C02570">
      <w:pPr>
        <w:spacing w:after="16" w:line="259" w:lineRule="auto"/>
        <w:ind w:left="632" w:right="0" w:firstLine="0"/>
        <w:jc w:val="left"/>
      </w:pPr>
      <w:r>
        <w:t xml:space="preserve"> </w:t>
      </w:r>
    </w:p>
    <w:p w:rsidR="00BC277B" w:rsidRDefault="00C02570">
      <w:pPr>
        <w:ind w:left="627" w:right="98"/>
      </w:pPr>
      <w:r>
        <w:t>Así mismo deberá someterse expresamente al presente convenio y a la int</w:t>
      </w:r>
      <w:r>
        <w:t>erpretación que del mismo haga el Ayuntamiento, sin perjuicio de los derechos contenidos en el artículo 13 de la Ley 39/2015, de 1 de octubre, de Procedimiento Administrativo Común de las Administraciones Públicas y a los recursos que estime convenientes c</w:t>
      </w:r>
      <w:r>
        <w:t xml:space="preserve">onforme el artículo 112 de dicha Ley. </w:t>
      </w:r>
    </w:p>
    <w:p w:rsidR="00BC277B" w:rsidRDefault="00C02570">
      <w:pPr>
        <w:spacing w:after="17" w:line="259" w:lineRule="auto"/>
        <w:ind w:left="632" w:right="0" w:firstLine="0"/>
        <w:jc w:val="left"/>
      </w:pPr>
      <w:r>
        <w:t xml:space="preserve"> </w:t>
      </w:r>
    </w:p>
    <w:p w:rsidR="00BC277B" w:rsidRDefault="00C02570">
      <w:pPr>
        <w:ind w:left="627" w:right="98"/>
      </w:pPr>
      <w:r>
        <w:t xml:space="preserve">Así queda redactado el presente Convenio de Colaboración, que firman los comparecientes, en la ciudad y fecha al comienzo indicados. </w:t>
      </w:r>
    </w:p>
    <w:p w:rsidR="00BC277B" w:rsidRDefault="00C02570">
      <w:pPr>
        <w:spacing w:after="19" w:line="259" w:lineRule="auto"/>
        <w:ind w:left="632" w:right="0" w:firstLine="0"/>
        <w:jc w:val="left"/>
      </w:pPr>
      <w:r>
        <w:t xml:space="preserve"> </w:t>
      </w:r>
    </w:p>
    <w:p w:rsidR="00BC277B" w:rsidRDefault="00C02570">
      <w:pPr>
        <w:spacing w:after="105" w:line="259" w:lineRule="auto"/>
        <w:ind w:left="582" w:right="0" w:firstLine="0"/>
        <w:jc w:val="center"/>
      </w:pPr>
      <w:r>
        <w:t xml:space="preserve"> </w:t>
      </w:r>
    </w:p>
    <w:p w:rsidR="00BC277B" w:rsidRDefault="00C02570">
      <w:pPr>
        <w:spacing w:after="3" w:line="259" w:lineRule="auto"/>
        <w:ind w:left="1630" w:right="1102"/>
        <w:jc w:val="center"/>
      </w:pPr>
      <w:r>
        <w:t xml:space="preserve">DOCUMENTO FIRMADO ELECTRÓNICAMENTE POR LA ALCALDESA Y  EL SECRETARIO GENERAL </w:t>
      </w:r>
    </w:p>
    <w:p w:rsidR="00BC277B" w:rsidRDefault="00C02570">
      <w:pPr>
        <w:spacing w:after="345" w:line="259" w:lineRule="auto"/>
        <w:ind w:left="632" w:right="0" w:firstLine="0"/>
        <w:jc w:val="left"/>
      </w:pPr>
      <w:r>
        <w:t xml:space="preserve"> </w:t>
      </w:r>
    </w:p>
    <w:p w:rsidR="00BC277B" w:rsidRDefault="00C02570">
      <w:pPr>
        <w:pStyle w:val="Ttulo2"/>
        <w:spacing w:after="40" w:line="259" w:lineRule="auto"/>
        <w:ind w:left="1630" w:right="1097"/>
        <w:jc w:val="center"/>
      </w:pPr>
      <w:r>
        <w:rPr>
          <w:b w:val="0"/>
          <w:i/>
        </w:rPr>
        <w:t xml:space="preserve">EL PRESIDENTE DE LA ASOCIACIÓN </w:t>
      </w:r>
    </w:p>
    <w:p w:rsidR="00BC277B" w:rsidRDefault="00C02570">
      <w:pPr>
        <w:spacing w:after="0" w:line="259" w:lineRule="auto"/>
        <w:ind w:left="632" w:right="0" w:firstLine="0"/>
        <w:jc w:val="left"/>
      </w:pPr>
      <w:r>
        <w:t xml:space="preserve"> </w:t>
      </w:r>
    </w:p>
    <w:p w:rsidR="00BC277B" w:rsidRDefault="00C02570">
      <w:pPr>
        <w:spacing w:after="18" w:line="259" w:lineRule="auto"/>
        <w:ind w:left="632" w:right="0" w:firstLine="0"/>
        <w:jc w:val="left"/>
      </w:pPr>
      <w:r>
        <w:t xml:space="preserve"> </w:t>
      </w:r>
    </w:p>
    <w:p w:rsidR="00BC277B" w:rsidRDefault="00C02570">
      <w:pPr>
        <w:pStyle w:val="Ttulo3"/>
        <w:pBdr>
          <w:top w:val="none" w:sz="0" w:space="0" w:color="auto"/>
          <w:left w:val="none" w:sz="0" w:space="0" w:color="auto"/>
          <w:bottom w:val="none" w:sz="0" w:space="0" w:color="auto"/>
          <w:right w:val="none" w:sz="0" w:space="0" w:color="auto"/>
        </w:pBdr>
        <w:spacing w:after="3"/>
        <w:ind w:left="1630" w:right="1099"/>
        <w:jc w:val="center"/>
      </w:pPr>
      <w:r>
        <w:rPr>
          <w:b w:val="0"/>
          <w:i/>
        </w:rPr>
        <w:t xml:space="preserve">Faustino Afonso Domínguez.” </w:t>
      </w:r>
    </w:p>
    <w:p w:rsidR="00BC277B" w:rsidRDefault="00C02570">
      <w:pPr>
        <w:spacing w:after="0" w:line="259" w:lineRule="auto"/>
        <w:ind w:left="632" w:right="0" w:firstLine="0"/>
        <w:jc w:val="left"/>
      </w:pPr>
      <w:r>
        <w:t xml:space="preserve"> </w:t>
      </w:r>
    </w:p>
    <w:p w:rsidR="00BC277B" w:rsidRDefault="00C02570">
      <w:pPr>
        <w:spacing w:after="17" w:line="259" w:lineRule="auto"/>
        <w:ind w:left="632" w:right="0" w:firstLine="0"/>
        <w:jc w:val="left"/>
      </w:pPr>
      <w:r>
        <w:t xml:space="preserve"> </w:t>
      </w:r>
    </w:p>
    <w:p w:rsidR="00BC277B" w:rsidRDefault="00C02570">
      <w:pPr>
        <w:spacing w:after="119" w:line="248" w:lineRule="auto"/>
        <w:ind w:left="627" w:right="99"/>
      </w:pPr>
      <w:r>
        <w:rPr>
          <w:b/>
          <w:i w:val="0"/>
        </w:rPr>
        <w:t>SEGUNDO. -</w:t>
      </w:r>
      <w:r>
        <w:rPr>
          <w:i w:val="0"/>
        </w:rPr>
        <w:t xml:space="preserve">  Aprobar y disponer el gasto de 4.500,00 € con cargo al documento contable A.D </w:t>
      </w:r>
    </w:p>
    <w:p w:rsidR="00BC277B" w:rsidRDefault="00C02570">
      <w:pPr>
        <w:spacing w:after="115" w:line="248" w:lineRule="auto"/>
        <w:ind w:left="627" w:right="99"/>
      </w:pPr>
      <w:r>
        <w:rPr>
          <w:i w:val="0"/>
        </w:rPr>
        <w:t xml:space="preserve">2.21.0.08131, para la anualidad 2021. </w:t>
      </w:r>
    </w:p>
    <w:p w:rsidR="00BC277B" w:rsidRDefault="00C02570">
      <w:pPr>
        <w:spacing w:after="103" w:line="259" w:lineRule="auto"/>
        <w:ind w:left="632" w:right="0" w:firstLine="0"/>
        <w:jc w:val="left"/>
      </w:pPr>
      <w:r>
        <w:rPr>
          <w:i w:val="0"/>
        </w:rPr>
        <w:t xml:space="preserve"> </w:t>
      </w:r>
    </w:p>
    <w:p w:rsidR="00BC277B" w:rsidRDefault="00C02570">
      <w:pPr>
        <w:spacing w:after="3" w:line="361" w:lineRule="auto"/>
        <w:ind w:left="627" w:right="99"/>
      </w:pPr>
      <w:r>
        <w:rPr>
          <w:b/>
          <w:i w:val="0"/>
        </w:rPr>
        <w:t>TERCERO. -</w:t>
      </w:r>
      <w:r>
        <w:rPr>
          <w:i w:val="0"/>
        </w:rPr>
        <w:t xml:space="preserve"> Facultar a la Alcaldesa-Presidenta </w:t>
      </w:r>
      <w:r>
        <w:rPr>
          <w:i w:val="0"/>
        </w:rPr>
        <w:t xml:space="preserve">para la firma del citado Convenio y de la documentación precisa para la ejecución del mismo.   </w:t>
      </w:r>
    </w:p>
    <w:p w:rsidR="00BC277B" w:rsidRDefault="00C02570">
      <w:pPr>
        <w:spacing w:after="103" w:line="259" w:lineRule="auto"/>
        <w:ind w:left="632" w:right="0" w:firstLine="0"/>
        <w:jc w:val="left"/>
      </w:pPr>
      <w:r>
        <w:rPr>
          <w:i w:val="0"/>
        </w:rPr>
        <w:t xml:space="preserve"> </w:t>
      </w:r>
    </w:p>
    <w:p w:rsidR="00BC277B" w:rsidRDefault="00C02570">
      <w:pPr>
        <w:spacing w:after="3" w:line="361" w:lineRule="auto"/>
        <w:ind w:left="627" w:right="99"/>
      </w:pPr>
      <w:r>
        <w:rPr>
          <w:b/>
          <w:i w:val="0"/>
        </w:rPr>
        <w:t>CUARTO. -</w:t>
      </w:r>
      <w:r>
        <w:rPr>
          <w:i w:val="0"/>
        </w:rPr>
        <w:t xml:space="preserve"> Dar traslado del acuerdo que se adopte a la Concejalía de Deportes y a la Asociación Atletas sin Fronteras a los efectos oportunos.” </w:t>
      </w:r>
    </w:p>
    <w:p w:rsidR="00BC277B" w:rsidRDefault="00C02570">
      <w:pPr>
        <w:spacing w:after="98" w:line="259" w:lineRule="auto"/>
        <w:ind w:left="632" w:right="0" w:firstLine="0"/>
        <w:jc w:val="left"/>
      </w:pPr>
      <w:r>
        <w:rPr>
          <w:i w:val="0"/>
        </w:rPr>
        <w:t xml:space="preserve"> </w:t>
      </w:r>
    </w:p>
    <w:p w:rsidR="00BC277B" w:rsidRDefault="00C02570">
      <w:pPr>
        <w:spacing w:after="14" w:line="259" w:lineRule="auto"/>
        <w:ind w:left="533" w:right="2"/>
        <w:jc w:val="center"/>
      </w:pPr>
      <w:r>
        <w:rPr>
          <w:i w:val="0"/>
        </w:rPr>
        <w:t>No obstante,</w:t>
      </w:r>
      <w:r>
        <w:rPr>
          <w:i w:val="0"/>
        </w:rPr>
        <w:t xml:space="preserve"> la Junta de Gobierno Local acordará lo más procedente. </w:t>
      </w:r>
    </w:p>
    <w:p w:rsidR="00BC277B" w:rsidRDefault="00C02570">
      <w:pPr>
        <w:spacing w:after="0"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8793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9596" name="Group 12959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3437" name="Rectangle 343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3438" name="Rectangle 343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9596" style="width:12.7031pt;height:275.13pt;position:absolute;mso-position-horizontal-relative:page;mso-position-horizontal:absolute;margin-left:682.278pt;mso-position-vertical-relative:page;margin-top:536.79pt;" coordsize="1613,34941">
                <v:rect id="Rectangle 343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343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28 de 103 </w:t>
                        </w:r>
                      </w:p>
                    </w:txbxContent>
                  </v:textbox>
                </v:rect>
                <w10:wrap type="square"/>
              </v:group>
            </w:pict>
          </mc:Fallback>
        </mc:AlternateContent>
      </w: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98" w:line="259" w:lineRule="auto"/>
        <w:ind w:left="632" w:right="0" w:firstLine="0"/>
        <w:jc w:val="left"/>
      </w:pPr>
      <w:r>
        <w:rPr>
          <w:b/>
          <w:i w:val="0"/>
        </w:rPr>
        <w:t xml:space="preserve"> </w:t>
      </w:r>
    </w:p>
    <w:p w:rsidR="00BC277B" w:rsidRDefault="00C02570">
      <w:pPr>
        <w:spacing w:line="249" w:lineRule="auto"/>
        <w:ind w:left="627" w:right="96"/>
      </w:pPr>
      <w:r>
        <w:rPr>
          <w:b/>
          <w:i w:val="0"/>
        </w:rPr>
        <w:t xml:space="preserve">La Junta de Gobierno Local, previo debate y por unanimidad de los miembros presentes, acuerda: </w:t>
      </w:r>
    </w:p>
    <w:p w:rsidR="00BC277B" w:rsidRDefault="00C02570">
      <w:pPr>
        <w:spacing w:after="0" w:line="259" w:lineRule="auto"/>
        <w:ind w:left="632" w:right="0" w:firstLine="0"/>
        <w:jc w:val="left"/>
      </w:pPr>
      <w:r>
        <w:rPr>
          <w:b/>
          <w:i w:val="0"/>
        </w:rPr>
        <w:t xml:space="preserve"> </w:t>
      </w:r>
    </w:p>
    <w:p w:rsidR="00BC277B" w:rsidRDefault="00C02570">
      <w:pPr>
        <w:spacing w:after="26" w:line="248" w:lineRule="auto"/>
        <w:ind w:left="627" w:right="99"/>
      </w:pPr>
      <w:r>
        <w:rPr>
          <w:b/>
          <w:i w:val="0"/>
        </w:rPr>
        <w:t xml:space="preserve">PRIMERO. - </w:t>
      </w:r>
      <w:r>
        <w:rPr>
          <w:i w:val="0"/>
        </w:rPr>
        <w:t xml:space="preserve"> Aprobar el convenio de colaboración entre el Ayuntamiento de Candelaria y la Asociación Atletas sin Fronteras, para la promoción del deporte a</w:t>
      </w:r>
      <w:r>
        <w:rPr>
          <w:i w:val="0"/>
        </w:rPr>
        <w:t xml:space="preserve">daptado en Candelaria, del siguiente tenor literal:  </w:t>
      </w:r>
    </w:p>
    <w:p w:rsidR="00BC277B" w:rsidRDefault="00C02570">
      <w:pPr>
        <w:spacing w:after="16" w:line="259" w:lineRule="auto"/>
        <w:ind w:left="632" w:right="0" w:firstLine="0"/>
        <w:jc w:val="left"/>
      </w:pPr>
      <w:r>
        <w:rPr>
          <w:i w:val="0"/>
        </w:rPr>
        <w:t xml:space="preserve"> </w:t>
      </w:r>
    </w:p>
    <w:p w:rsidR="00BC277B" w:rsidRDefault="00C02570">
      <w:pPr>
        <w:ind w:left="627" w:right="98"/>
      </w:pPr>
      <w:r>
        <w:t xml:space="preserve">“CONVENIO DE COLABORACIÓN ENTRE EL ILUSTRE AYUNTAMIENTO DE CANDELARIA Y LA ASOCIACIÓN ATLETAS SIN FRONTERAS PARA LA PROMOCION DEPORTE ADAPTADO EN </w:t>
      </w:r>
    </w:p>
    <w:p w:rsidR="00BC277B" w:rsidRDefault="00C02570">
      <w:pPr>
        <w:ind w:left="627" w:right="98"/>
      </w:pPr>
      <w:r>
        <w:t xml:space="preserve">CANDELARIA (ESCUELA MUNICIPAL DE DEPORTE ADAPTADO DE </w:t>
      </w:r>
      <w:r>
        <w:t xml:space="preserve">CANDELARIA)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pStyle w:val="Ttulo2"/>
        <w:spacing w:after="3" w:line="259" w:lineRule="auto"/>
        <w:ind w:left="1630" w:right="1101"/>
        <w:jc w:val="center"/>
      </w:pPr>
      <w:r>
        <w:rPr>
          <w:b w:val="0"/>
          <w:i/>
        </w:rPr>
        <w:t xml:space="preserve">COMPARECEN </w:t>
      </w:r>
    </w:p>
    <w:p w:rsidR="00BC277B" w:rsidRDefault="00C02570">
      <w:pPr>
        <w:spacing w:after="0" w:line="259" w:lineRule="auto"/>
        <w:ind w:left="582" w:right="0" w:firstLine="0"/>
        <w:jc w:val="center"/>
      </w:pPr>
      <w:r>
        <w:t xml:space="preserve"> </w:t>
      </w:r>
    </w:p>
    <w:p w:rsidR="00BC277B" w:rsidRDefault="00C02570">
      <w:pPr>
        <w:spacing w:after="129"/>
        <w:ind w:left="617" w:right="98" w:firstLine="708"/>
      </w:pPr>
      <w:r>
        <w:t>De una parte Dña. María Concepción Brito Núñez, en calidad de Alcaldesa-</w:t>
      </w:r>
      <w:r>
        <w:t xml:space="preserve">Presidenta del Ayuntamiento de la Villa de Candelaria, cuyas circunstancias personales no se hacen constar por actuar en razón de su referido cargo, asistida por el Secretario General, Don Octavio Manuel Fernández Hernández.  </w:t>
      </w:r>
    </w:p>
    <w:p w:rsidR="00BC277B" w:rsidRDefault="00C02570">
      <w:pPr>
        <w:spacing w:after="136" w:line="259" w:lineRule="auto"/>
        <w:ind w:left="10" w:right="96"/>
        <w:jc w:val="right"/>
      </w:pPr>
      <w:r>
        <w:t>De la otra parte, D. Faustino</w:t>
      </w:r>
      <w:r>
        <w:t xml:space="preserve"> Afonso Domínguez, mayor de edad y provisto de D.N.I. número ***2337**. </w:t>
      </w:r>
    </w:p>
    <w:p w:rsidR="00BC277B" w:rsidRDefault="00C02570">
      <w:pPr>
        <w:ind w:left="617" w:right="98" w:firstLine="708"/>
      </w:pPr>
      <w:r>
        <w:t xml:space="preserve">Ante mí, Don Octavio Manuel Fernández Hernández, Secretario General del Ayuntamiento de Candelaria.  </w:t>
      </w:r>
    </w:p>
    <w:p w:rsidR="00BC277B" w:rsidRDefault="00C02570">
      <w:pPr>
        <w:spacing w:after="16" w:line="259" w:lineRule="auto"/>
        <w:ind w:left="1340" w:right="0" w:firstLine="0"/>
        <w:jc w:val="left"/>
      </w:pPr>
      <w:r>
        <w:t xml:space="preserve"> </w:t>
      </w:r>
    </w:p>
    <w:p w:rsidR="00BC277B" w:rsidRDefault="00C02570">
      <w:pPr>
        <w:pStyle w:val="Ttulo2"/>
        <w:spacing w:after="3" w:line="259" w:lineRule="auto"/>
        <w:ind w:left="1630" w:right="1099"/>
        <w:jc w:val="center"/>
      </w:pPr>
      <w:r>
        <w:rPr>
          <w:b w:val="0"/>
          <w:i/>
        </w:rPr>
        <w:t xml:space="preserve">INTERVIENEN </w:t>
      </w:r>
    </w:p>
    <w:p w:rsidR="00BC277B" w:rsidRDefault="00C02570">
      <w:pPr>
        <w:spacing w:after="0" w:line="259" w:lineRule="auto"/>
        <w:ind w:left="632" w:right="0" w:firstLine="0"/>
        <w:jc w:val="left"/>
      </w:pPr>
      <w:r>
        <w:t xml:space="preserve"> </w:t>
      </w:r>
    </w:p>
    <w:p w:rsidR="00BC277B" w:rsidRDefault="00C02570">
      <w:pPr>
        <w:ind w:left="617" w:right="98" w:firstLine="708"/>
      </w:pPr>
      <w:r>
        <w:t>Dña. María Concepción Brito Núñez, en calidad de Alcaldesa-Presi</w:t>
      </w:r>
      <w:r>
        <w:t>denta del Ayuntamiento de la Villa de Candelaria, especialmente facultada para este acto por acuerdo de la Junta de Gobierno Local de fecha […] y en virtud de la competencia que le otorga el art. 21.1.b) de la Ley 7/1985, reguladora de las Bases de Régimen</w:t>
      </w:r>
      <w:r>
        <w:t xml:space="preserve"> Local, y asistida por Don Octavio Manuel Fernández Hernández, Secretario General, para dar fe del acto.  </w:t>
      </w:r>
    </w:p>
    <w:p w:rsidR="00BC277B" w:rsidRDefault="00C02570">
      <w:pPr>
        <w:ind w:left="617" w:right="98" w:firstLine="708"/>
      </w:pPr>
      <w:r>
        <w:t>D. Faustino Afonso Domínguez, actuando en calidad de Presidente de la Asociación para la Integración y promoción de las personas con discapacidad Atl</w:t>
      </w:r>
      <w:r>
        <w:t xml:space="preserve">etas Sin Fronteras con cédula de identificación fiscal nº G-76732791, según manifestación del mismo y acuerdo adoptado, los comparecientes se reconocen mutuamente la competencia y capacidad legal necesaria y suficiente para suscribir el presente Convenio, </w:t>
      </w:r>
      <w:r>
        <w:t xml:space="preserve">y  </w:t>
      </w:r>
    </w:p>
    <w:p w:rsidR="00BC277B" w:rsidRDefault="00C02570">
      <w:pPr>
        <w:spacing w:after="225" w:line="259" w:lineRule="auto"/>
        <w:ind w:left="632" w:right="0" w:firstLine="0"/>
        <w:jc w:val="left"/>
      </w:pPr>
      <w:r>
        <w:t xml:space="preserve"> </w:t>
      </w:r>
    </w:p>
    <w:p w:rsidR="00BC277B" w:rsidRDefault="00C02570">
      <w:pPr>
        <w:pStyle w:val="Ttulo2"/>
        <w:spacing w:after="3" w:line="259" w:lineRule="auto"/>
        <w:ind w:left="1630" w:right="1099"/>
        <w:jc w:val="center"/>
      </w:pPr>
      <w:r>
        <w:rPr>
          <w:b w:val="0"/>
          <w:i/>
        </w:rPr>
        <w:t xml:space="preserve">EXPONEN </w:t>
      </w:r>
    </w:p>
    <w:p w:rsidR="00BC277B" w:rsidRDefault="00C02570">
      <w:pPr>
        <w:spacing w:after="0" w:line="259" w:lineRule="auto"/>
        <w:ind w:left="632" w:right="0" w:firstLine="0"/>
        <w:jc w:val="left"/>
      </w:pPr>
      <w:r>
        <w:t xml:space="preserve"> </w:t>
      </w:r>
    </w:p>
    <w:p w:rsidR="00BC277B" w:rsidRDefault="00C02570">
      <w:pPr>
        <w:numPr>
          <w:ilvl w:val="0"/>
          <w:numId w:val="14"/>
        </w:numPr>
        <w:ind w:right="98" w:hanging="360"/>
      </w:pPr>
      <w:r>
        <w:rPr>
          <w:rFonts w:ascii="Calibri" w:eastAsia="Calibri" w:hAnsi="Calibri" w:cs="Calibri"/>
          <w:i w:val="0"/>
          <w:noProof/>
        </w:rPr>
        <mc:AlternateContent>
          <mc:Choice Requires="wpg">
            <w:drawing>
              <wp:anchor distT="0" distB="0" distL="114300" distR="114300" simplePos="0" relativeHeight="25168896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9930" name="Group 129930"/>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3558" name="Rectangle 355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3559" name="Rectangle 3559"/>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29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9930" style="width:12.7031pt;height:275.13pt;position:absolute;mso-position-horizontal-relative:page;mso-position-horizontal:absolute;margin-left:682.278pt;mso-position-vertical-relative:page;margin-top:536.79pt;" coordsize="1613,34941">
                <v:rect id="Rectangle 355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3559"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29 de 103 </w:t>
                        </w:r>
                      </w:p>
                    </w:txbxContent>
                  </v:textbox>
                </v:rect>
                <w10:wrap type="square"/>
              </v:group>
            </w:pict>
          </mc:Fallback>
        </mc:AlternateContent>
      </w:r>
      <w:r>
        <w:t xml:space="preserve">El Ilustre Ayuntamiento de Candelaria, a través de la Concejalía de Deportes, se encarga del desarrollo de la política municipal en materia deportiva, en el término municipal de Candelaria. </w:t>
      </w:r>
    </w:p>
    <w:p w:rsidR="00BC277B" w:rsidRDefault="00C02570">
      <w:pPr>
        <w:numPr>
          <w:ilvl w:val="0"/>
          <w:numId w:val="14"/>
        </w:numPr>
        <w:ind w:right="98" w:hanging="360"/>
      </w:pPr>
      <w:r>
        <w:t>Ley 1/2019, de 30 de enero, de la actividad física y el deporte d</w:t>
      </w:r>
      <w:r>
        <w:t xml:space="preserve">e Canarias dispone como competencia del Ayuntamiento de la Villa de Candelaria la organización de actividades de deporte entre niños y jóvenes en el ámbito municipal (art. 12.2.a). </w:t>
      </w:r>
    </w:p>
    <w:p w:rsidR="00BC277B" w:rsidRDefault="00C02570">
      <w:pPr>
        <w:numPr>
          <w:ilvl w:val="0"/>
          <w:numId w:val="14"/>
        </w:numPr>
        <w:spacing w:after="59"/>
        <w:ind w:right="98" w:hanging="360"/>
      </w:pPr>
      <w:r>
        <w:t>Las competencias atribuidas al Ayuntamiento pueden ejecutarse por medio de</w:t>
      </w:r>
      <w:r>
        <w:t xml:space="preserve"> convenios con los clubes o mediante cualquier otro sistema previsto en el Ordenamiento Jurídico art. 9.b de la Ley 1/2019, de 30 de enero, de la actividad física y el deporte de Canarias). </w:t>
      </w:r>
    </w:p>
    <w:p w:rsidR="00BC277B" w:rsidRDefault="00C02570">
      <w:pPr>
        <w:numPr>
          <w:ilvl w:val="0"/>
          <w:numId w:val="14"/>
        </w:numPr>
        <w:ind w:right="98" w:hanging="360"/>
      </w:pPr>
      <w:r>
        <w:t>Ley Orgánica 2/2006, de 3 de mayo, de Educación establece en su a</w:t>
      </w:r>
      <w:r>
        <w:t xml:space="preserve">rtículo 8.1 “Las Administraciones educativas y las Corporaciones locales coordinarán sus actuaciones, cada una en el ámbito de sus competencias, para lograr una mayor eficacia de los recursos destinados a la educación y contribuir a los fines establecidos </w:t>
      </w:r>
      <w:r>
        <w:t xml:space="preserve">en esta Ley”. </w:t>
      </w:r>
    </w:p>
    <w:p w:rsidR="00BC277B" w:rsidRDefault="00C02570">
      <w:pPr>
        <w:numPr>
          <w:ilvl w:val="0"/>
          <w:numId w:val="14"/>
        </w:numPr>
        <w:ind w:right="98" w:hanging="360"/>
      </w:pPr>
      <w:r>
        <w:t>Así mismo la Orden 15 de enero de 2001, por la que se regulan las actividades extraescolares en los centros públicos no universitarios de la Comunidad Autónoma de Canarias, dispone en el punto 5.2 “Las actividades complementarias y extraesco</w:t>
      </w:r>
      <w:r>
        <w:t xml:space="preserve">lares podrán ser desarrolladas por corporaciones locales o a través de cualquier entidad o personas colaboradoras, entre otras. </w:t>
      </w:r>
    </w:p>
    <w:p w:rsidR="00BC277B" w:rsidRDefault="00C02570">
      <w:pPr>
        <w:numPr>
          <w:ilvl w:val="0"/>
          <w:numId w:val="14"/>
        </w:numPr>
        <w:ind w:right="98" w:hanging="360"/>
      </w:pPr>
      <w:r>
        <w:t>El Club tiene reconocido en su objeto social la práctica de actividades físicas y deportivas sin ánimo de lucro, y como activid</w:t>
      </w:r>
      <w:r>
        <w:t xml:space="preserve">ad principal la de deporte adaptado </w:t>
      </w:r>
    </w:p>
    <w:p w:rsidR="00BC277B" w:rsidRDefault="00C02570">
      <w:pPr>
        <w:numPr>
          <w:ilvl w:val="0"/>
          <w:numId w:val="14"/>
        </w:numPr>
        <w:ind w:right="98" w:hanging="360"/>
      </w:pPr>
      <w:r>
        <w:t xml:space="preserve">En el ámbito de las respectivas competencias ambas partes están interesadas en iniciar una colaboración mediante el presente Convenio de Colaboración. </w:t>
      </w:r>
    </w:p>
    <w:p w:rsidR="00BC277B" w:rsidRDefault="00C02570">
      <w:pPr>
        <w:spacing w:after="105" w:line="259" w:lineRule="auto"/>
        <w:ind w:left="632" w:right="0" w:firstLine="0"/>
        <w:jc w:val="left"/>
      </w:pPr>
      <w:r>
        <w:t xml:space="preserve"> </w:t>
      </w:r>
    </w:p>
    <w:p w:rsidR="00BC277B" w:rsidRDefault="00C02570">
      <w:pPr>
        <w:ind w:left="627" w:right="98"/>
      </w:pPr>
      <w:r>
        <w:t xml:space="preserve">A tal efecto, el Ayuntamiento y la Asociación suscriben el presente Convenio que se sujetará a las siguientes, </w:t>
      </w:r>
    </w:p>
    <w:p w:rsidR="00BC277B" w:rsidRDefault="00C02570">
      <w:pPr>
        <w:spacing w:after="107" w:line="259" w:lineRule="auto"/>
        <w:ind w:left="632" w:right="0" w:firstLine="0"/>
        <w:jc w:val="left"/>
      </w:pPr>
      <w:r>
        <w:t xml:space="preserve"> </w:t>
      </w:r>
    </w:p>
    <w:p w:rsidR="00BC277B" w:rsidRDefault="00C02570">
      <w:pPr>
        <w:pStyle w:val="Ttulo2"/>
        <w:spacing w:after="3" w:line="259" w:lineRule="auto"/>
        <w:ind w:left="1630" w:right="1098"/>
        <w:jc w:val="center"/>
      </w:pPr>
      <w:r>
        <w:rPr>
          <w:b w:val="0"/>
          <w:i/>
        </w:rPr>
        <w:t xml:space="preserve">CLÁUSULAS </w:t>
      </w:r>
    </w:p>
    <w:p w:rsidR="00BC277B" w:rsidRDefault="00C02570">
      <w:pPr>
        <w:spacing w:after="0" w:line="259" w:lineRule="auto"/>
        <w:ind w:left="632" w:right="0" w:firstLine="0"/>
        <w:jc w:val="left"/>
      </w:pPr>
      <w:r>
        <w:t xml:space="preserve"> </w:t>
      </w:r>
    </w:p>
    <w:p w:rsidR="00BC277B" w:rsidRDefault="00C02570">
      <w:pPr>
        <w:ind w:left="1350" w:right="98"/>
      </w:pPr>
      <w:r>
        <w:t xml:space="preserve">Primera. - Objeto.  </w:t>
      </w:r>
    </w:p>
    <w:p w:rsidR="00BC277B" w:rsidRDefault="00C02570">
      <w:pPr>
        <w:spacing w:after="16" w:line="259" w:lineRule="auto"/>
        <w:ind w:left="632" w:right="0" w:firstLine="0"/>
        <w:jc w:val="left"/>
      </w:pPr>
      <w:r>
        <w:t xml:space="preserve"> </w:t>
      </w:r>
    </w:p>
    <w:p w:rsidR="00BC277B" w:rsidRDefault="00C02570">
      <w:pPr>
        <w:ind w:left="627" w:right="98"/>
      </w:pPr>
      <w:r>
        <w:t>Es objeto del presente convenio fomentar la práctica del deporte adaptado en sus máximas variantes posible</w:t>
      </w:r>
      <w:r>
        <w:t>s, trazando como objetivo la ejecución de programas, la difusión y divulgación de su singularidad a través de la Escuela Municipal de Deporte Adaptado de Candelaria, a partir de ahora E.M.D.A.C., así como la participación en los eventos deportivos y compet</w:t>
      </w:r>
      <w:r>
        <w:t xml:space="preserve">iciones federadas para tal fin. </w:t>
      </w:r>
    </w:p>
    <w:p w:rsidR="00BC277B" w:rsidRDefault="00C02570">
      <w:pPr>
        <w:spacing w:after="16" w:line="259" w:lineRule="auto"/>
        <w:ind w:left="632" w:right="0" w:firstLine="0"/>
        <w:jc w:val="left"/>
      </w:pPr>
      <w:r>
        <w:t xml:space="preserve"> </w:t>
      </w:r>
    </w:p>
    <w:p w:rsidR="00BC277B" w:rsidRDefault="00C02570">
      <w:pPr>
        <w:ind w:left="1350" w:right="98"/>
      </w:pPr>
      <w:r>
        <w:t xml:space="preserve">Segunda. - Vigencia. </w:t>
      </w:r>
    </w:p>
    <w:p w:rsidR="00BC277B" w:rsidRDefault="00C02570">
      <w:pPr>
        <w:spacing w:after="19" w:line="259" w:lineRule="auto"/>
        <w:ind w:left="1340" w:right="0" w:firstLine="0"/>
        <w:jc w:val="left"/>
      </w:pPr>
      <w:r>
        <w:t xml:space="preserve"> </w:t>
      </w:r>
    </w:p>
    <w:p w:rsidR="00BC277B" w:rsidRDefault="00C02570">
      <w:pPr>
        <w:ind w:left="627" w:right="98"/>
      </w:pPr>
      <w:r>
        <w:t xml:space="preserve">La vigencia del Convenio se extiende desde la firma del presente hasta el 31 diciembre de 2021. </w:t>
      </w:r>
    </w:p>
    <w:p w:rsidR="00BC277B" w:rsidRDefault="00C02570">
      <w:pPr>
        <w:spacing w:after="105" w:line="259" w:lineRule="auto"/>
        <w:ind w:left="1340" w:right="0" w:firstLine="0"/>
        <w:jc w:val="left"/>
      </w:pPr>
      <w:r>
        <w:t xml:space="preserve">  </w:t>
      </w:r>
    </w:p>
    <w:p w:rsidR="00BC277B" w:rsidRDefault="00C02570">
      <w:pPr>
        <w:ind w:left="1350" w:right="98"/>
      </w:pPr>
      <w:r>
        <w:t xml:space="preserve">Tercera. -  Obligaciones de las partes. </w:t>
      </w:r>
    </w:p>
    <w:p w:rsidR="00BC277B" w:rsidRDefault="00C02570">
      <w:pPr>
        <w:spacing w:after="16" w:line="259" w:lineRule="auto"/>
        <w:ind w:left="632" w:right="0" w:firstLine="0"/>
        <w:jc w:val="left"/>
      </w:pPr>
      <w:r>
        <w:t xml:space="preserve"> </w:t>
      </w:r>
    </w:p>
    <w:p w:rsidR="00BC277B" w:rsidRDefault="00C02570">
      <w:pPr>
        <w:ind w:left="627" w:right="98"/>
      </w:pPr>
      <w:r>
        <w:t xml:space="preserve">Para la realización de las actuaciones las partes firmantes del presente convenio se comprometen a: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8998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0622" name="Group 13062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3699" name="Rectangle 369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3700" name="Rectangle 3700"/>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electrónicamente desde la platafor</w:t>
                              </w:r>
                              <w:r>
                                <w:rPr>
                                  <w:i w:val="0"/>
                                  <w:sz w:val="12"/>
                                </w:rPr>
                                <w:t xml:space="preserve">ma esPublico Gestiona | Página 30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0622" style="width:12.7031pt;height:275.13pt;position:absolute;mso-position-horizontal-relative:page;mso-position-horizontal:absolute;margin-left:682.278pt;mso-position-vertical-relative:page;margin-top:536.79pt;" coordsize="1613,34941">
                <v:rect id="Rectangle 369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3700"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30 de 103 </w:t>
                        </w:r>
                      </w:p>
                    </w:txbxContent>
                  </v:textbox>
                </v:rect>
                <w10:wrap type="square"/>
              </v:group>
            </w:pict>
          </mc:Fallback>
        </mc:AlternateContent>
      </w:r>
      <w:r>
        <w:t xml:space="preserve"> </w:t>
      </w:r>
    </w:p>
    <w:p w:rsidR="00BC277B" w:rsidRDefault="00C02570">
      <w:pPr>
        <w:spacing w:after="105" w:line="259" w:lineRule="auto"/>
        <w:ind w:left="1350" w:right="0"/>
        <w:jc w:val="left"/>
      </w:pPr>
      <w:r>
        <w:t xml:space="preserve">E) </w:t>
      </w:r>
      <w:r>
        <w:rPr>
          <w:u w:val="single" w:color="000000"/>
        </w:rPr>
        <w:t>Por parte del Ayuntamiento de Candelaria:</w:t>
      </w:r>
      <w:r>
        <w:t xml:space="preserve"> </w:t>
      </w:r>
    </w:p>
    <w:p w:rsidR="00BC277B" w:rsidRDefault="00C02570">
      <w:pPr>
        <w:spacing w:after="105" w:line="259" w:lineRule="auto"/>
        <w:ind w:left="1340" w:right="0" w:firstLine="0"/>
        <w:jc w:val="left"/>
      </w:pPr>
      <w:r>
        <w:t xml:space="preserve"> </w:t>
      </w:r>
    </w:p>
    <w:p w:rsidR="00BC277B" w:rsidRDefault="00C02570">
      <w:pPr>
        <w:ind w:left="627" w:right="98"/>
      </w:pPr>
      <w:r>
        <w:t>1. Abonará, de 1 vez, en forma de subvención, y en el plazo máximo de tres meses desde la firma del presente convenio, una aportación económica de 4.500 euros, para</w:t>
      </w:r>
      <w:r>
        <w:t xml:space="preserve"> la realización de los programas y actuaciones realizadas. Esta subvención será compatible con otras subvenciones, ayudas e ingresos. En todo caso, la contribución financiera del Ayuntamiento no implicará subrogación del mismo en ningún derecho u obligació</w:t>
      </w:r>
      <w:r>
        <w:t xml:space="preserve">n que se deriven de la titularidad de las actividades, que corresponde en exclusiva a la Asociación </w:t>
      </w:r>
    </w:p>
    <w:p w:rsidR="00BC277B" w:rsidRDefault="00C02570">
      <w:pPr>
        <w:spacing w:after="19" w:line="259" w:lineRule="auto"/>
        <w:ind w:left="992" w:right="0" w:firstLine="0"/>
        <w:jc w:val="left"/>
      </w:pPr>
      <w:r>
        <w:t xml:space="preserve"> </w:t>
      </w:r>
    </w:p>
    <w:p w:rsidR="00BC277B" w:rsidRDefault="00C02570">
      <w:pPr>
        <w:numPr>
          <w:ilvl w:val="0"/>
          <w:numId w:val="15"/>
        </w:numPr>
        <w:ind w:right="98" w:hanging="360"/>
      </w:pPr>
      <w:r>
        <w:t xml:space="preserve">Los programas y actuaciones para la </w:t>
      </w:r>
      <w:r>
        <w:t xml:space="preserve">Campaña de Promoción Deportiva durante la anualidad 2021 a realizar por la Asociación Atletas sin Fronteras se emplazan en las siguientes instalaciones: </w:t>
      </w:r>
    </w:p>
    <w:p w:rsidR="00BC277B" w:rsidRDefault="00C02570">
      <w:pPr>
        <w:spacing w:after="0" w:line="259" w:lineRule="auto"/>
        <w:ind w:left="1340" w:right="0" w:firstLine="0"/>
        <w:jc w:val="left"/>
      </w:pPr>
      <w:r>
        <w:t xml:space="preserve"> </w:t>
      </w:r>
    </w:p>
    <w:tbl>
      <w:tblPr>
        <w:tblStyle w:val="TableGrid"/>
        <w:tblW w:w="6285" w:type="dxa"/>
        <w:tblInd w:w="2271" w:type="dxa"/>
        <w:tblCellMar>
          <w:top w:w="9" w:type="dxa"/>
          <w:left w:w="115" w:type="dxa"/>
          <w:bottom w:w="0" w:type="dxa"/>
          <w:right w:w="83" w:type="dxa"/>
        </w:tblCellMar>
        <w:tblLook w:val="04A0" w:firstRow="1" w:lastRow="0" w:firstColumn="1" w:lastColumn="0" w:noHBand="0" w:noVBand="1"/>
      </w:tblPr>
      <w:tblGrid>
        <w:gridCol w:w="2216"/>
        <w:gridCol w:w="4069"/>
      </w:tblGrid>
      <w:tr w:rsidR="00BC277B">
        <w:trPr>
          <w:trHeight w:val="391"/>
        </w:trPr>
        <w:tc>
          <w:tcPr>
            <w:tcW w:w="22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34" w:firstLine="0"/>
              <w:jc w:val="center"/>
            </w:pPr>
            <w:r>
              <w:t xml:space="preserve">Modalidad </w:t>
            </w:r>
          </w:p>
        </w:tc>
        <w:tc>
          <w:tcPr>
            <w:tcW w:w="406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31" w:firstLine="0"/>
              <w:jc w:val="center"/>
            </w:pPr>
            <w:r>
              <w:t xml:space="preserve">Instalación </w:t>
            </w:r>
          </w:p>
        </w:tc>
      </w:tr>
      <w:tr w:rsidR="00BC277B">
        <w:trPr>
          <w:trHeight w:val="768"/>
        </w:trPr>
        <w:tc>
          <w:tcPr>
            <w:tcW w:w="22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30" w:firstLine="0"/>
              <w:jc w:val="center"/>
            </w:pPr>
            <w:r>
              <w:t xml:space="preserve">Deporte Adaptado </w:t>
            </w:r>
          </w:p>
        </w:tc>
        <w:tc>
          <w:tcPr>
            <w:tcW w:w="406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center"/>
            </w:pPr>
            <w:r>
              <w:t xml:space="preserve">Pabellón Rosendo Alonso Tapia y  Polideportivo del CEIP Príncipe Felipe. </w:t>
            </w:r>
          </w:p>
        </w:tc>
      </w:tr>
    </w:tbl>
    <w:p w:rsidR="00BC277B" w:rsidRDefault="00C02570">
      <w:pPr>
        <w:spacing w:after="19" w:line="259" w:lineRule="auto"/>
        <w:ind w:left="632" w:right="0" w:firstLine="0"/>
        <w:jc w:val="left"/>
      </w:pPr>
      <w:r>
        <w:t xml:space="preserve"> </w:t>
      </w:r>
    </w:p>
    <w:p w:rsidR="00BC277B" w:rsidRDefault="00C02570">
      <w:pPr>
        <w:numPr>
          <w:ilvl w:val="0"/>
          <w:numId w:val="15"/>
        </w:numPr>
        <w:ind w:right="98" w:hanging="360"/>
      </w:pPr>
      <w:r>
        <w:t>Los horarios y días de las actividades serán los acordados con la Concejalía de Deportes, no pudiendo haber modificación de los mismos. Si durante el curso de la temporada surge a</w:t>
      </w:r>
      <w:r>
        <w:t xml:space="preserve">lgún compromiso no previsto en el momento de confeccionar el programa anual de actividades, el mismo se supeditará a un acuerdo previo entre las partes. </w:t>
      </w:r>
    </w:p>
    <w:p w:rsidR="00BC277B" w:rsidRDefault="00C02570">
      <w:pPr>
        <w:spacing w:after="16" w:line="259" w:lineRule="auto"/>
        <w:ind w:left="632" w:right="0" w:firstLine="0"/>
        <w:jc w:val="left"/>
      </w:pPr>
      <w:r>
        <w:t xml:space="preserve"> </w:t>
      </w:r>
    </w:p>
    <w:p w:rsidR="00BC277B" w:rsidRDefault="00C02570">
      <w:pPr>
        <w:ind w:left="627" w:right="98"/>
      </w:pPr>
      <w:r>
        <w:t>3. Para el correcto desarrollo de la actividad de la E.M.D.A.C y la Asociación, les cederá las instalaciones deportivas acordadas, en los horarios que se establezcan. No obstante, el Ayuntamiento se reserva el derecho a utilizar las instalaciones para even</w:t>
      </w:r>
      <w:r>
        <w:t xml:space="preserve">to o actividades puntuales o regulares propias, dentro de esos horarios y para la promoción del deporte, previo aviso a la Asociación. </w:t>
      </w:r>
    </w:p>
    <w:p w:rsidR="00BC277B" w:rsidRDefault="00C02570">
      <w:pPr>
        <w:spacing w:after="17" w:line="259" w:lineRule="auto"/>
        <w:ind w:left="1700" w:right="0" w:firstLine="0"/>
        <w:jc w:val="left"/>
      </w:pPr>
      <w:r>
        <w:t xml:space="preserve"> </w:t>
      </w:r>
    </w:p>
    <w:p w:rsidR="00BC277B" w:rsidRDefault="00C02570">
      <w:pPr>
        <w:spacing w:after="0" w:line="259" w:lineRule="auto"/>
        <w:ind w:left="1350" w:right="0"/>
        <w:jc w:val="left"/>
      </w:pPr>
      <w:r>
        <w:t xml:space="preserve">F) </w:t>
      </w:r>
      <w:r>
        <w:rPr>
          <w:u w:val="single" w:color="000000"/>
        </w:rPr>
        <w:t>Por parte de la Asociación Atletas sin Fronteras de Candelaria:</w:t>
      </w:r>
      <w:r>
        <w:t xml:space="preserve"> </w:t>
      </w:r>
    </w:p>
    <w:p w:rsidR="00BC277B" w:rsidRDefault="00C02570">
      <w:pPr>
        <w:spacing w:after="19" w:line="259" w:lineRule="auto"/>
        <w:ind w:left="1700" w:right="0" w:firstLine="0"/>
        <w:jc w:val="left"/>
      </w:pPr>
      <w:r>
        <w:t xml:space="preserve"> </w:t>
      </w:r>
    </w:p>
    <w:p w:rsidR="00BC277B" w:rsidRDefault="00C02570">
      <w:pPr>
        <w:numPr>
          <w:ilvl w:val="0"/>
          <w:numId w:val="16"/>
        </w:numPr>
        <w:ind w:right="98"/>
      </w:pPr>
      <w:r>
        <w:t>Tramitar en la entidad o federación correspondie</w:t>
      </w:r>
      <w:r>
        <w:t>nte, la inscripción o licencia federativa con la mutualidad correspondiente, a efectos de seguro y responsabilidades, para los inscritos en la Escuela Municipal que, en conveniencia con la Asociación, quisieran participar en las competiciones que se organi</w:t>
      </w:r>
      <w:r>
        <w:t xml:space="preserve">cen para esta modalidad deportiva. </w:t>
      </w:r>
    </w:p>
    <w:p w:rsidR="00BC277B" w:rsidRDefault="00C02570">
      <w:pPr>
        <w:numPr>
          <w:ilvl w:val="0"/>
          <w:numId w:val="16"/>
        </w:numPr>
        <w:ind w:right="98"/>
      </w:pPr>
      <w:r>
        <w:t xml:space="preserve">La Asociación, a través de sus técnicos cualificados, se compromete a desarrollar la modalidad deportiva de deporte adaptado en las </w:t>
      </w:r>
      <w:r>
        <w:t xml:space="preserve">instalaciones deportivas municipales y de los centros escolares, previstas en la programación de la Campaña de Promoción Deportiva de la Concejalía de Deportes del Ayuntamiento de Candelaria para la presenta anualidad. </w:t>
      </w:r>
    </w:p>
    <w:p w:rsidR="00BC277B" w:rsidRDefault="00C02570">
      <w:pPr>
        <w:spacing w:after="19" w:line="259" w:lineRule="auto"/>
        <w:ind w:left="632" w:right="0" w:firstLine="0"/>
        <w:jc w:val="left"/>
      </w:pPr>
      <w:r>
        <w:t xml:space="preserve"> </w:t>
      </w:r>
    </w:p>
    <w:p w:rsidR="00BC277B" w:rsidRDefault="00C02570">
      <w:pPr>
        <w:numPr>
          <w:ilvl w:val="0"/>
          <w:numId w:val="16"/>
        </w:numPr>
        <w:ind w:right="98"/>
      </w:pPr>
      <w:r>
        <w:rPr>
          <w:rFonts w:ascii="Calibri" w:eastAsia="Calibri" w:hAnsi="Calibri" w:cs="Calibri"/>
          <w:i w:val="0"/>
          <w:noProof/>
        </w:rPr>
        <mc:AlternateContent>
          <mc:Choice Requires="wpg">
            <w:drawing>
              <wp:anchor distT="0" distB="0" distL="114300" distR="114300" simplePos="0" relativeHeight="25169100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0401" name="Group 13040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3796" name="Rectangle 379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w:t>
                              </w:r>
                              <w:r>
                                <w:rPr>
                                  <w:i w:val="0"/>
                                  <w:sz w:val="12"/>
                                </w:rPr>
                                <w:t xml:space="preserve">F35KA3Q6AJX | Verificación: https://candelaria.sedelectronica.es/ </w:t>
                              </w:r>
                            </w:p>
                          </w:txbxContent>
                        </wps:txbx>
                        <wps:bodyPr horzOverflow="overflow" vert="horz" lIns="0" tIns="0" rIns="0" bIns="0" rtlCol="0">
                          <a:noAutofit/>
                        </wps:bodyPr>
                      </wps:wsp>
                      <wps:wsp>
                        <wps:cNvPr id="3797" name="Rectangle 3797"/>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31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0401" style="width:12.7031pt;height:275.13pt;position:absolute;mso-position-horizontal-relative:page;mso-position-horizontal:absolute;margin-left:682.278pt;mso-position-vertical-relative:page;margin-top:536.79pt;" coordsize="1613,34941">
                <v:rect id="Rectangle 379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3797"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31 de 103 </w:t>
                        </w:r>
                      </w:p>
                    </w:txbxContent>
                  </v:textbox>
                </v:rect>
                <w10:wrap type="square"/>
              </v:group>
            </w:pict>
          </mc:Fallback>
        </mc:AlternateContent>
      </w:r>
      <w:r>
        <w:t>Hacer expresa mención en las actividades objeto del convenio de la colaboración económica del</w:t>
      </w:r>
      <w:r>
        <w:t xml:space="preserve"> Ayuntamiento, y en todo caso hacerla constar en la publicidad de la Asociación, conforme al modelo oficial de escudo y denominación municipal. </w:t>
      </w:r>
    </w:p>
    <w:p w:rsidR="00BC277B" w:rsidRDefault="00C02570">
      <w:pPr>
        <w:spacing w:after="19" w:line="259" w:lineRule="auto"/>
        <w:ind w:left="632" w:right="0" w:firstLine="0"/>
        <w:jc w:val="left"/>
      </w:pPr>
      <w:r>
        <w:t xml:space="preserve"> </w:t>
      </w:r>
    </w:p>
    <w:p w:rsidR="00BC277B" w:rsidRDefault="00C02570">
      <w:pPr>
        <w:numPr>
          <w:ilvl w:val="0"/>
          <w:numId w:val="16"/>
        </w:numPr>
        <w:ind w:right="98"/>
      </w:pPr>
      <w:r>
        <w:t xml:space="preserve">Invitar expresamente, al final de temporada o de cada actividad, al representante del Ayuntamiento y de la Concejalía de Deportes para las clausuras o los actos de entrega de trofeos y distinciones que se pudieran organizar por parte de la Asociación. </w:t>
      </w:r>
    </w:p>
    <w:p w:rsidR="00BC277B" w:rsidRDefault="00C02570">
      <w:pPr>
        <w:spacing w:after="16" w:line="259" w:lineRule="auto"/>
        <w:ind w:left="632" w:right="0" w:firstLine="0"/>
        <w:jc w:val="left"/>
      </w:pPr>
      <w:r>
        <w:t xml:space="preserve"> </w:t>
      </w:r>
    </w:p>
    <w:p w:rsidR="00BC277B" w:rsidRDefault="00C02570">
      <w:pPr>
        <w:numPr>
          <w:ilvl w:val="0"/>
          <w:numId w:val="16"/>
        </w:numPr>
        <w:ind w:right="98"/>
      </w:pPr>
      <w:r>
        <w:t>C</w:t>
      </w:r>
      <w:r>
        <w:t>omunicar la obtención de otras subvenciones, ayudas, donaciones o cualquier otro ingreso concurrente con la misma actividad, procedentes de cualesquiera Administraciones Públicas, entes públicos o privados, nacionales o internacionales, velando en todo mom</w:t>
      </w:r>
      <w:r>
        <w:t xml:space="preserve">ento por concurrir en cualquier convocatoria de subvenciones que les sea compatible con el objeto de este acuerdo, al objeto de poder dotarse de mayores fondos para el mejor desarrollo de esa promoción deportiva.  </w:t>
      </w:r>
    </w:p>
    <w:p w:rsidR="00BC277B" w:rsidRDefault="00C02570">
      <w:pPr>
        <w:spacing w:after="16" w:line="259" w:lineRule="auto"/>
        <w:ind w:left="632" w:right="0" w:firstLine="0"/>
        <w:jc w:val="left"/>
      </w:pPr>
      <w:r>
        <w:t xml:space="preserve"> </w:t>
      </w:r>
    </w:p>
    <w:p w:rsidR="00BC277B" w:rsidRDefault="00C02570">
      <w:pPr>
        <w:numPr>
          <w:ilvl w:val="0"/>
          <w:numId w:val="16"/>
        </w:numPr>
        <w:ind w:right="98"/>
      </w:pPr>
      <w:r>
        <w:t>Conforme el artículo 53 de la Ordenanza</w:t>
      </w:r>
      <w:r>
        <w:t xml:space="preserve"> General municipal y Bases reguladoras de subvenciones, será el convenio de colaboración, quien fijará el plazo de justificación de las subvenciones y su final, que será como máximo, de tres meses desde la finalización del plazo para la realización de la a</w:t>
      </w:r>
      <w:r>
        <w:t xml:space="preserve">ctividad. No obstante, por razones justificadas debidamente motivadas no pudiera realizarse o justificarse en el plazo previsto, el órgano concedente podrá acordar, siempre con anterioridad a la finalización del plazo concedido, la prórroga del plazo, que </w:t>
      </w:r>
      <w:r>
        <w:t xml:space="preserve">no excederá de la mitad del previsto en el párrafo anterior, siempre que no se perjudiquen derechos de terceros. </w:t>
      </w:r>
    </w:p>
    <w:p w:rsidR="00BC277B" w:rsidRDefault="00C02570">
      <w:pPr>
        <w:spacing w:after="0" w:line="259" w:lineRule="auto"/>
        <w:ind w:left="632" w:right="0" w:firstLine="0"/>
        <w:jc w:val="left"/>
      </w:pPr>
      <w:r>
        <w:t xml:space="preserve"> </w:t>
      </w:r>
    </w:p>
    <w:p w:rsidR="00BC277B" w:rsidRDefault="00C02570">
      <w:pPr>
        <w:ind w:left="627" w:right="98"/>
      </w:pPr>
      <w:r>
        <w:t xml:space="preserve">Deberá presentarse una Cuenta Justificativa formada por: </w:t>
      </w:r>
    </w:p>
    <w:p w:rsidR="00BC277B" w:rsidRDefault="00C02570">
      <w:pPr>
        <w:spacing w:after="19" w:line="259" w:lineRule="auto"/>
        <w:ind w:left="632" w:right="0" w:firstLine="0"/>
        <w:jc w:val="left"/>
      </w:pPr>
      <w:r>
        <w:t xml:space="preserve"> </w:t>
      </w:r>
    </w:p>
    <w:p w:rsidR="00BC277B" w:rsidRDefault="00C02570">
      <w:pPr>
        <w:numPr>
          <w:ilvl w:val="0"/>
          <w:numId w:val="17"/>
        </w:numPr>
        <w:ind w:right="98"/>
      </w:pPr>
      <w:r>
        <w:t>Una memoria de actuación justificativa del cumplimiento de las condiciones impue</w:t>
      </w:r>
      <w:r>
        <w:t xml:space="preserve">stas en la concesión de la subvención, con indicación de las actividades realizadas y de los resultados obtenidos.  </w:t>
      </w:r>
    </w:p>
    <w:p w:rsidR="00BC277B" w:rsidRDefault="00C02570">
      <w:pPr>
        <w:spacing w:after="16" w:line="259" w:lineRule="auto"/>
        <w:ind w:left="632" w:right="0" w:firstLine="0"/>
        <w:jc w:val="left"/>
      </w:pPr>
      <w:r>
        <w:t xml:space="preserve"> </w:t>
      </w:r>
    </w:p>
    <w:p w:rsidR="00BC277B" w:rsidRDefault="00C02570">
      <w:pPr>
        <w:numPr>
          <w:ilvl w:val="0"/>
          <w:numId w:val="17"/>
        </w:numPr>
        <w:ind w:right="98"/>
      </w:pPr>
      <w:r>
        <w:t>Una memoria económica justificativa del coste de las actividades realizadas, que contendrá una relación clasificada de los gastos e inver</w:t>
      </w:r>
      <w:r>
        <w:t xml:space="preserve">siones de la actividad, con identificación del acreedor y del documento, su importe, fecha de emisión y, en su caso, fecha de pago. Debe acompañarse de facturas incorporadas en la relación a que se hace referencia. </w:t>
      </w:r>
    </w:p>
    <w:p w:rsidR="00BC277B" w:rsidRDefault="00C02570">
      <w:pPr>
        <w:spacing w:after="16" w:line="259" w:lineRule="auto"/>
        <w:ind w:left="632" w:right="0" w:firstLine="0"/>
        <w:jc w:val="left"/>
      </w:pPr>
      <w:r>
        <w:t xml:space="preserve"> </w:t>
      </w:r>
    </w:p>
    <w:p w:rsidR="00BC277B" w:rsidRDefault="00C02570">
      <w:pPr>
        <w:numPr>
          <w:ilvl w:val="0"/>
          <w:numId w:val="18"/>
        </w:numPr>
        <w:ind w:right="49"/>
        <w:jc w:val="left"/>
      </w:pPr>
      <w:r>
        <w:t>Facilitar cuanta información que le se</w:t>
      </w:r>
      <w:r>
        <w:t xml:space="preserve">a requerida por el Ayuntamiento, por la Intervención del mismo y por cualquier otro órgano de fiscalización y control en ejercicio de sus respectivas competencias. </w:t>
      </w:r>
    </w:p>
    <w:p w:rsidR="00BC277B" w:rsidRDefault="00C02570">
      <w:pPr>
        <w:spacing w:after="136" w:line="259" w:lineRule="auto"/>
        <w:ind w:left="632" w:right="0" w:firstLine="0"/>
        <w:jc w:val="left"/>
      </w:pPr>
      <w:r>
        <w:t xml:space="preserve"> </w:t>
      </w:r>
    </w:p>
    <w:p w:rsidR="00BC277B" w:rsidRDefault="00C02570">
      <w:pPr>
        <w:numPr>
          <w:ilvl w:val="0"/>
          <w:numId w:val="18"/>
        </w:numPr>
        <w:spacing w:after="111" w:line="284" w:lineRule="auto"/>
        <w:ind w:right="49"/>
        <w:jc w:val="left"/>
      </w:pPr>
      <w:r>
        <w:t xml:space="preserve">La Asociación se compromete a colaborar en las actividades organizadas o acciones de formación propuesta por la Concejalía de Deportes para la promoción del deporte base y adaptado, en el municipio.  </w:t>
      </w:r>
    </w:p>
    <w:p w:rsidR="00BC277B" w:rsidRDefault="00C02570">
      <w:pPr>
        <w:spacing w:after="16" w:line="259" w:lineRule="auto"/>
        <w:ind w:left="632" w:right="0" w:firstLine="0"/>
        <w:jc w:val="left"/>
      </w:pPr>
      <w: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69203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0525" name="Group 13052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3908" name="Rectangle 390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AC7JZYJEAWGF55F35KA3Q6AJX | Verif</w:t>
                              </w:r>
                              <w:r>
                                <w:rPr>
                                  <w:i w:val="0"/>
                                  <w:sz w:val="12"/>
                                </w:rPr>
                                <w:t xml:space="preserve">icación: https://candelaria.sedelectronica.es/ </w:t>
                              </w:r>
                            </w:p>
                          </w:txbxContent>
                        </wps:txbx>
                        <wps:bodyPr horzOverflow="overflow" vert="horz" lIns="0" tIns="0" rIns="0" bIns="0" rtlCol="0">
                          <a:noAutofit/>
                        </wps:bodyPr>
                      </wps:wsp>
                      <wps:wsp>
                        <wps:cNvPr id="3909" name="Rectangle 3909"/>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32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0525" style="width:12.7031pt;height:275.13pt;position:absolute;mso-position-horizontal-relative:page;mso-position-horizontal:absolute;margin-left:682.278pt;mso-position-vertical-relative:page;margin-top:536.79pt;" coordsize="1613,34941">
                <v:rect id="Rectangle 390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3909"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32 de 103 </w:t>
                        </w:r>
                      </w:p>
                    </w:txbxContent>
                  </v:textbox>
                </v:rect>
                <w10:wrap type="square"/>
              </v:group>
            </w:pict>
          </mc:Fallback>
        </mc:AlternateContent>
      </w:r>
      <w:r>
        <w:t>La Concejalía de Deportes podrá pedir cuanta información considere necesarios a la Asociación, así como efectuar</w:t>
      </w:r>
      <w:r>
        <w:t xml:space="preserve"> cualquier tipo de evaluación técnica con el objetivo de que los programas deportivos se cumplan de acuerdo con las reglas establecidas y a las exigencias federativas. </w:t>
      </w:r>
    </w:p>
    <w:p w:rsidR="00BC277B" w:rsidRDefault="00C02570">
      <w:pPr>
        <w:spacing w:after="16" w:line="259" w:lineRule="auto"/>
        <w:ind w:left="632" w:right="0" w:firstLine="0"/>
        <w:jc w:val="left"/>
      </w:pPr>
      <w:r>
        <w:t xml:space="preserve"> </w:t>
      </w:r>
    </w:p>
    <w:p w:rsidR="00BC277B" w:rsidRDefault="00C02570">
      <w:pPr>
        <w:ind w:left="627" w:right="98"/>
      </w:pPr>
      <w:r>
        <w:t xml:space="preserve">Cuarta. Publicidad y difusión del convenio. </w:t>
      </w:r>
    </w:p>
    <w:p w:rsidR="00BC277B" w:rsidRDefault="00C02570">
      <w:pPr>
        <w:spacing w:after="19" w:line="259" w:lineRule="auto"/>
        <w:ind w:left="632" w:right="0" w:firstLine="0"/>
        <w:jc w:val="left"/>
      </w:pPr>
      <w:r>
        <w:rPr>
          <w:color w:val="FF0000"/>
        </w:rPr>
        <w:t xml:space="preserve"> </w:t>
      </w:r>
    </w:p>
    <w:p w:rsidR="00BC277B" w:rsidRDefault="00C02570">
      <w:pPr>
        <w:ind w:left="627" w:right="98"/>
      </w:pPr>
      <w:r>
        <w:t>La Asociación deberá hacer expresa men</w:t>
      </w:r>
      <w:r>
        <w:t>ción en las actividades objeto del convenio de la colaboración económica del Ayuntamiento de la Villa de Candelaria, y en todo caso hacerla constar como Escuela Municipal de Candelaria en cualquiera de los soportes, medios digitales o físicos que tenga a d</w:t>
      </w:r>
      <w:r>
        <w:t xml:space="preserve">isposición. </w:t>
      </w:r>
    </w:p>
    <w:p w:rsidR="00BC277B" w:rsidRDefault="00C02570">
      <w:pPr>
        <w:spacing w:after="19" w:line="259" w:lineRule="auto"/>
        <w:ind w:left="1340" w:right="0" w:firstLine="0"/>
        <w:jc w:val="left"/>
      </w:pPr>
      <w:r>
        <w:t xml:space="preserve"> </w:t>
      </w:r>
    </w:p>
    <w:p w:rsidR="00BC277B" w:rsidRDefault="00C02570">
      <w:pPr>
        <w:ind w:left="627" w:right="98"/>
      </w:pPr>
      <w:r>
        <w:t xml:space="preserve">Quinta. - Protección de datos personales.  </w:t>
      </w:r>
    </w:p>
    <w:p w:rsidR="00BC277B" w:rsidRDefault="00C02570">
      <w:pPr>
        <w:spacing w:after="16" w:line="259" w:lineRule="auto"/>
        <w:ind w:left="632" w:right="0" w:firstLine="0"/>
        <w:jc w:val="left"/>
      </w:pPr>
      <w:r>
        <w:t xml:space="preserve"> </w:t>
      </w:r>
    </w:p>
    <w:p w:rsidR="00BC277B" w:rsidRDefault="00C02570">
      <w:pPr>
        <w:ind w:left="627" w:right="98"/>
      </w:pPr>
      <w:r>
        <w:t>La Asociación garantiza que el tratamiento de los datos facilitados de los alumnos o participantes por la E.M.D.A.C, serán utilizados por la Asociación con la única finalidad de gestionar los distintos encuentros y actividades organizadas la Asociación y/o</w:t>
      </w:r>
      <w:r>
        <w:t xml:space="preserve"> (en su defecto) el Ayuntamiento.  </w:t>
      </w:r>
    </w:p>
    <w:p w:rsidR="00BC277B" w:rsidRDefault="00C02570">
      <w:pPr>
        <w:spacing w:after="105" w:line="259" w:lineRule="auto"/>
        <w:ind w:left="632" w:right="0" w:firstLine="0"/>
        <w:jc w:val="left"/>
      </w:pPr>
      <w:r>
        <w:t xml:space="preserve"> </w:t>
      </w:r>
    </w:p>
    <w:p w:rsidR="00BC277B" w:rsidRDefault="00C02570">
      <w:pPr>
        <w:ind w:left="627" w:right="98"/>
      </w:pPr>
      <w:r>
        <w:t>Los datos proporcionados se conservarán mientras se mantenga vigente el presente convenio, para cumplir con las obligaciones legales. Los datos no se cederán a terceros salvo en los casos en que exista una obligación l</w:t>
      </w:r>
      <w:r>
        <w:t>egal. La E.M.D.A.C y por información el Ayuntamiento, tienen derecho a obtener confirmación sobre si la Asociación está tratando sus datos personales por tanto tiene derecho a acceder a sus datos personales, rectificar los datos inexactos o solicitar su su</w:t>
      </w:r>
      <w:r>
        <w:t xml:space="preserve">presión cuando los datos ya no sean necesarios. </w:t>
      </w:r>
    </w:p>
    <w:p w:rsidR="00BC277B" w:rsidRDefault="00C02570">
      <w:pPr>
        <w:spacing w:after="16" w:line="259" w:lineRule="auto"/>
        <w:ind w:left="632" w:right="0" w:firstLine="0"/>
        <w:jc w:val="left"/>
      </w:pPr>
      <w:r>
        <w:t xml:space="preserve"> </w:t>
      </w:r>
    </w:p>
    <w:p w:rsidR="00BC277B" w:rsidRDefault="00C02570">
      <w:pPr>
        <w:ind w:left="627" w:right="98"/>
      </w:pPr>
      <w:r>
        <w:t>La Asociación deberá cumplir con estricto rigor toda la normativa y en especial, la referente a la protección de datos de carácter personal, así como la confidencialidad de los datos de nuestros colaborado</w:t>
      </w:r>
      <w:r>
        <w:t xml:space="preserve">res, personal, padres, madres, tutores, etc. que se traten.  </w:t>
      </w:r>
    </w:p>
    <w:p w:rsidR="00BC277B" w:rsidRDefault="00C02570">
      <w:pPr>
        <w:spacing w:after="16" w:line="259" w:lineRule="auto"/>
        <w:ind w:left="632" w:right="0" w:firstLine="0"/>
        <w:jc w:val="left"/>
      </w:pPr>
      <w:r>
        <w:t xml:space="preserve"> </w:t>
      </w:r>
    </w:p>
    <w:p w:rsidR="00BC277B" w:rsidRDefault="00C02570">
      <w:pPr>
        <w:ind w:left="627" w:right="98"/>
      </w:pPr>
      <w:r>
        <w:t>Se solicitará el consentimiento expreso a los padres, tutores legales, o participantes (en el caso de mayores de 14 años) para la utilización de las imágenes tomadas durante las actividades pu</w:t>
      </w:r>
      <w:r>
        <w:t xml:space="preserve">blicitarias, recreativas, participativas, o en el desarrollo del objeto del presente convenio, realizadas por la Asociación, en cualquier publicación (portal web, redes sociales, tablón anuncios, prensa escrita, folletos, flyers, etc.). </w:t>
      </w:r>
    </w:p>
    <w:p w:rsidR="00BC277B" w:rsidRDefault="00C02570">
      <w:pPr>
        <w:spacing w:after="19" w:line="259" w:lineRule="auto"/>
        <w:ind w:left="632" w:right="0" w:firstLine="0"/>
        <w:jc w:val="left"/>
      </w:pPr>
      <w:r>
        <w:t xml:space="preserve"> </w:t>
      </w:r>
    </w:p>
    <w:p w:rsidR="00BC277B" w:rsidRDefault="00C02570">
      <w:pPr>
        <w:ind w:left="627" w:right="98"/>
      </w:pPr>
      <w:r>
        <w:t>Al mismo tiempo, se le informa que ninguna de las imágenes podrá ser utilizada para otros fines distintos a los anteriormente mencionados sin autorización previa de la E.M.D.A.C o en su defecto, del Ayuntamiento. En el caso que esto sucediera, deberá infor</w:t>
      </w:r>
      <w:r>
        <w:t xml:space="preserve">marse a los efectos oportunos. </w:t>
      </w:r>
    </w:p>
    <w:p w:rsidR="00BC277B" w:rsidRDefault="00C02570">
      <w:pPr>
        <w:spacing w:after="19" w:line="259" w:lineRule="auto"/>
        <w:ind w:left="632" w:right="0" w:firstLine="0"/>
        <w:jc w:val="left"/>
      </w:pPr>
      <w:r>
        <w:t xml:space="preserve">  </w:t>
      </w:r>
    </w:p>
    <w:p w:rsidR="00BC277B" w:rsidRDefault="00C02570">
      <w:pPr>
        <w:ind w:left="627" w:right="98"/>
      </w:pPr>
      <w:r>
        <w:t>Le recordamos que, de acuerdo con la Ley Orgánica de Protección de Datos de Carácter Personal, y en conformidad con el RGPD UE 2016/679 usted debe tener sus ficheros de datos personales, declarados en su Registro de Activ</w:t>
      </w:r>
      <w:r>
        <w:t xml:space="preserve">idades de Tratamiento (RAT) y tener el procedimiento actualizado en orden del deber de informar al E.M.D.A.C., así como al Ayuntamiento con el fin de que puedan ejercer sus derechos de acceso, rectificación, supresión, limitación y portabilidad. </w:t>
      </w:r>
    </w:p>
    <w:p w:rsidR="00BC277B" w:rsidRDefault="00C02570">
      <w:pPr>
        <w:spacing w:after="17"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9305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1238" name="Group 13123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015" name="Rectangle 401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4016" name="Rectangle 401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33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1238" style="width:12.7031pt;height:275.13pt;position:absolute;mso-position-horizontal-relative:page;mso-position-horizontal:absolute;margin-left:682.278pt;mso-position-vertical-relative:page;margin-top:536.79pt;" coordsize="1613,34941">
                <v:rect id="Rectangle 401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01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33 de 103 </w:t>
                        </w:r>
                      </w:p>
                    </w:txbxContent>
                  </v:textbox>
                </v:rect>
                <w10:wrap type="square"/>
              </v:group>
            </w:pict>
          </mc:Fallback>
        </mc:AlternateContent>
      </w:r>
      <w:r>
        <w:t xml:space="preserve"> </w:t>
      </w:r>
    </w:p>
    <w:p w:rsidR="00BC277B" w:rsidRDefault="00C02570">
      <w:pPr>
        <w:ind w:left="627" w:right="98"/>
      </w:pPr>
      <w:r>
        <w:t xml:space="preserve">Sexta. – Compatibilidad con otras subvenciones. </w:t>
      </w:r>
    </w:p>
    <w:p w:rsidR="00BC277B" w:rsidRDefault="00C02570">
      <w:pPr>
        <w:spacing w:after="16" w:line="259" w:lineRule="auto"/>
        <w:ind w:left="632" w:right="0" w:firstLine="0"/>
        <w:jc w:val="left"/>
      </w:pPr>
      <w:r>
        <w:t xml:space="preserve"> </w:t>
      </w:r>
    </w:p>
    <w:p w:rsidR="00BC277B" w:rsidRDefault="00C02570">
      <w:pPr>
        <w:ind w:left="627" w:right="98"/>
      </w:pPr>
      <w:r>
        <w:t>La subven</w:t>
      </w:r>
      <w:r>
        <w:t>ción será compatible con otras subvenciones, ayudas, ingresos o recursos para la misma finalidad, procedentes de cualesquiera Administraciones o Entes públicos o privados, nacionales, de la Unión Europea o de organismos internacionales, siempre que no se e</w:t>
      </w:r>
      <w:r>
        <w:t xml:space="preserve">xceda en tal caso del 100% del coste de la actividad subvencionada. </w:t>
      </w:r>
    </w:p>
    <w:p w:rsidR="00BC277B" w:rsidRDefault="00C02570">
      <w:pPr>
        <w:spacing w:after="16" w:line="259" w:lineRule="auto"/>
        <w:ind w:left="1340" w:right="0" w:firstLine="0"/>
        <w:jc w:val="left"/>
      </w:pPr>
      <w:r>
        <w:t xml:space="preserve"> </w:t>
      </w:r>
    </w:p>
    <w:p w:rsidR="00BC277B" w:rsidRDefault="00C02570">
      <w:pPr>
        <w:ind w:left="627" w:right="98"/>
      </w:pPr>
      <w:r>
        <w:t xml:space="preserve">Séptima. - Relación jurídica. </w:t>
      </w:r>
    </w:p>
    <w:p w:rsidR="00BC277B" w:rsidRDefault="00C02570">
      <w:pPr>
        <w:spacing w:after="16" w:line="259" w:lineRule="auto"/>
        <w:ind w:left="632" w:right="0" w:firstLine="0"/>
        <w:jc w:val="left"/>
      </w:pPr>
      <w:r>
        <w:t xml:space="preserve"> </w:t>
      </w:r>
    </w:p>
    <w:p w:rsidR="00BC277B" w:rsidRDefault="00C02570">
      <w:pPr>
        <w:ind w:left="627" w:right="98"/>
      </w:pPr>
      <w:r>
        <w:t>Cualquier relación jurídica de naturaleza laboral, civil, tributaria o de otro tipo, que adopte la Asociación con motivo de la gestión de este Convenio,</w:t>
      </w:r>
      <w:r>
        <w:t xml:space="preserve"> será por su cuenta y riesgo, sin que implique, en ningún caso, relación directa o subsidiaria con el Ayuntamiento. </w:t>
      </w:r>
    </w:p>
    <w:p w:rsidR="00BC277B" w:rsidRDefault="00C02570">
      <w:pPr>
        <w:spacing w:after="16" w:line="259" w:lineRule="auto"/>
        <w:ind w:left="632" w:right="0" w:firstLine="0"/>
        <w:jc w:val="left"/>
      </w:pPr>
      <w:r>
        <w:t xml:space="preserve"> </w:t>
      </w:r>
    </w:p>
    <w:p w:rsidR="00BC277B" w:rsidRDefault="00C02570">
      <w:pPr>
        <w:ind w:left="627" w:right="98"/>
      </w:pPr>
      <w:r>
        <w:t xml:space="preserve">Octava. - Causas de resolución. </w:t>
      </w:r>
    </w:p>
    <w:p w:rsidR="00BC277B" w:rsidRDefault="00C02570">
      <w:pPr>
        <w:spacing w:after="16" w:line="259" w:lineRule="auto"/>
        <w:ind w:left="1340" w:right="0" w:firstLine="0"/>
        <w:jc w:val="left"/>
      </w:pPr>
      <w:r>
        <w:t xml:space="preserve"> </w:t>
      </w:r>
    </w:p>
    <w:p w:rsidR="00BC277B" w:rsidRDefault="00C02570">
      <w:pPr>
        <w:ind w:left="627" w:right="98"/>
      </w:pPr>
      <w:r>
        <w:t>Por acuerdo expreso de las partes o por incumplimiento de alguna de las cláusulas establecidas en el p</w:t>
      </w:r>
      <w:r>
        <w:t xml:space="preserve">resente convenio. </w:t>
      </w:r>
    </w:p>
    <w:p w:rsidR="00BC277B" w:rsidRDefault="00C02570">
      <w:pPr>
        <w:spacing w:after="16" w:line="259" w:lineRule="auto"/>
        <w:ind w:left="632" w:right="0" w:firstLine="0"/>
        <w:jc w:val="left"/>
      </w:pPr>
      <w:r>
        <w:t xml:space="preserve"> </w:t>
      </w:r>
    </w:p>
    <w:p w:rsidR="00BC277B" w:rsidRDefault="00C02570">
      <w:pPr>
        <w:ind w:left="627" w:right="98"/>
      </w:pPr>
      <w:r>
        <w:t xml:space="preserve">Novena. - Ejecución, aplicación e interpretación. </w:t>
      </w:r>
    </w:p>
    <w:p w:rsidR="00BC277B" w:rsidRDefault="00C02570">
      <w:pPr>
        <w:spacing w:after="0" w:line="259" w:lineRule="auto"/>
        <w:ind w:left="632" w:right="0" w:firstLine="0"/>
        <w:jc w:val="left"/>
      </w:pPr>
      <w:r>
        <w:t xml:space="preserve"> </w:t>
      </w:r>
    </w:p>
    <w:p w:rsidR="00BC277B" w:rsidRDefault="00C02570">
      <w:pPr>
        <w:ind w:left="627" w:right="98"/>
      </w:pPr>
      <w:r>
        <w:t>La ejecución de este Programa se hará bajo la coordinación de un técnico de la Concejalía de Deportes del Ayuntamiento de Candelaria, quien llevará a cabo el seguimiento y control y de la actividad, en permanente contacto con técnicos o directivos de la As</w:t>
      </w:r>
      <w:r>
        <w:t xml:space="preserve">ociación. </w:t>
      </w:r>
    </w:p>
    <w:p w:rsidR="00BC277B" w:rsidRDefault="00C02570">
      <w:pPr>
        <w:spacing w:after="16" w:line="259" w:lineRule="auto"/>
        <w:ind w:left="632" w:right="0" w:firstLine="0"/>
        <w:jc w:val="left"/>
      </w:pPr>
      <w:r>
        <w:t xml:space="preserve"> </w:t>
      </w:r>
    </w:p>
    <w:p w:rsidR="00BC277B" w:rsidRDefault="00C02570">
      <w:pPr>
        <w:ind w:left="627" w:right="98"/>
      </w:pPr>
      <w:r>
        <w:t>La aplicación y desarrollo del presente Convenio se llevará a cabo por una comisión de seguimiento, cuyo funcionamiento se ajustará al régimen establecido en título preliminar, capítulo II, sección III de la Ley 40/2015, de 1 de octubre, de Ré</w:t>
      </w:r>
      <w:r>
        <w:t xml:space="preserve">gimen Jurídico del Sector Público. </w:t>
      </w:r>
    </w:p>
    <w:p w:rsidR="00BC277B" w:rsidRDefault="00C02570">
      <w:pPr>
        <w:spacing w:after="16" w:line="259" w:lineRule="auto"/>
        <w:ind w:left="632" w:right="0" w:firstLine="0"/>
        <w:jc w:val="left"/>
      </w:pPr>
      <w:r>
        <w:t xml:space="preserve"> </w:t>
      </w:r>
    </w:p>
    <w:p w:rsidR="00BC277B" w:rsidRDefault="00C02570">
      <w:pPr>
        <w:ind w:left="627" w:right="98"/>
      </w:pPr>
      <w:r>
        <w:t>Así mismo deberá someterse expresamente al presente convenio y a la interpretación que del mismo haga el Ayuntamiento, sin perjuicio de los derechos contenidos en el artículo 13 de la Ley 39/2015, de 1 de octubre, de P</w:t>
      </w:r>
      <w:r>
        <w:t xml:space="preserve">rocedimiento Administrativo Común de las Administraciones Públicas y a los recursos que estime convenientes conforme el artículo 112 de dicha Ley. </w:t>
      </w:r>
    </w:p>
    <w:p w:rsidR="00BC277B" w:rsidRDefault="00C02570">
      <w:pPr>
        <w:spacing w:after="16" w:line="259" w:lineRule="auto"/>
        <w:ind w:left="632" w:right="0" w:firstLine="0"/>
        <w:jc w:val="left"/>
      </w:pPr>
      <w:r>
        <w:t xml:space="preserve"> </w:t>
      </w:r>
    </w:p>
    <w:p w:rsidR="00BC277B" w:rsidRDefault="00C02570">
      <w:pPr>
        <w:ind w:left="627" w:right="98"/>
      </w:pPr>
      <w:r>
        <w:t>Así queda redactado el presente Convenio de Colaboración, que firman los comparecientes, en la ciudad y fe</w:t>
      </w:r>
      <w:r>
        <w:t xml:space="preserve">cha al comienzo indicados. </w:t>
      </w:r>
    </w:p>
    <w:p w:rsidR="00BC277B" w:rsidRDefault="00C02570">
      <w:pPr>
        <w:spacing w:after="16" w:line="259" w:lineRule="auto"/>
        <w:ind w:left="632" w:right="0" w:firstLine="0"/>
        <w:jc w:val="left"/>
      </w:pPr>
      <w:r>
        <w:t xml:space="preserve"> </w:t>
      </w:r>
    </w:p>
    <w:p w:rsidR="00BC277B" w:rsidRDefault="00C02570">
      <w:pPr>
        <w:spacing w:after="105" w:line="259" w:lineRule="auto"/>
        <w:ind w:left="582" w:right="0" w:firstLine="0"/>
        <w:jc w:val="center"/>
      </w:pPr>
      <w:r>
        <w:t xml:space="preserve"> </w:t>
      </w:r>
    </w:p>
    <w:p w:rsidR="00BC277B" w:rsidRDefault="00C02570">
      <w:pPr>
        <w:pStyle w:val="Ttulo2"/>
        <w:spacing w:after="3" w:line="358" w:lineRule="auto"/>
        <w:ind w:left="1630" w:right="1038"/>
        <w:jc w:val="center"/>
      </w:pPr>
      <w:r>
        <w:rPr>
          <w:b w:val="0"/>
          <w:i/>
        </w:rPr>
        <w:t xml:space="preserve">DOCUMENTO FIRMADO ELECTRÓNICAMENTE POR LA ALCALDESA Y  EL SECRETARIO GENERAL </w:t>
      </w:r>
    </w:p>
    <w:p w:rsidR="00BC277B" w:rsidRDefault="00C02570">
      <w:pPr>
        <w:spacing w:after="34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9408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1108" name="Group 13110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127" name="Rectangle 412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4128" name="Rectangle 412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34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1108" style="width:12.7031pt;height:275.13pt;position:absolute;mso-position-horizontal-relative:page;mso-position-horizontal:absolute;margin-left:682.278pt;mso-position-vertical-relative:page;margin-top:536.79pt;" coordsize="1613,34941">
                <v:rect id="Rectangle 412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12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34 de 103 </w:t>
                        </w:r>
                      </w:p>
                    </w:txbxContent>
                  </v:textbox>
                </v:rect>
                <w10:wrap type="square"/>
              </v:group>
            </w:pict>
          </mc:Fallback>
        </mc:AlternateContent>
      </w:r>
      <w:r>
        <w:t xml:space="preserve"> </w:t>
      </w:r>
    </w:p>
    <w:p w:rsidR="00BC277B" w:rsidRDefault="00C02570">
      <w:pPr>
        <w:pStyle w:val="Ttulo2"/>
        <w:spacing w:after="40" w:line="259" w:lineRule="auto"/>
        <w:ind w:left="1630" w:right="1097"/>
        <w:jc w:val="center"/>
      </w:pPr>
      <w:r>
        <w:rPr>
          <w:b w:val="0"/>
          <w:i/>
        </w:rPr>
        <w:t xml:space="preserve">EL PRESIDENTE DE LA ASOCIACIÓN </w:t>
      </w:r>
    </w:p>
    <w:p w:rsidR="00BC277B" w:rsidRDefault="00C02570">
      <w:pPr>
        <w:spacing w:after="0" w:line="259" w:lineRule="auto"/>
        <w:ind w:left="632" w:right="0" w:firstLine="0"/>
        <w:jc w:val="left"/>
      </w:pPr>
      <w:r>
        <w:t xml:space="preserve"> </w:t>
      </w:r>
    </w:p>
    <w:p w:rsidR="00BC277B" w:rsidRDefault="00C02570">
      <w:pPr>
        <w:spacing w:after="16" w:line="259" w:lineRule="auto"/>
        <w:ind w:left="632" w:right="0" w:firstLine="0"/>
        <w:jc w:val="left"/>
      </w:pPr>
      <w:r>
        <w:t xml:space="preserve"> </w:t>
      </w:r>
    </w:p>
    <w:p w:rsidR="00BC277B" w:rsidRDefault="00C02570">
      <w:pPr>
        <w:pStyle w:val="Ttulo3"/>
        <w:pBdr>
          <w:top w:val="none" w:sz="0" w:space="0" w:color="auto"/>
          <w:left w:val="none" w:sz="0" w:space="0" w:color="auto"/>
          <w:bottom w:val="none" w:sz="0" w:space="0" w:color="auto"/>
          <w:right w:val="none" w:sz="0" w:space="0" w:color="auto"/>
        </w:pBdr>
        <w:spacing w:after="3"/>
        <w:ind w:left="1630" w:right="1099"/>
        <w:jc w:val="center"/>
      </w:pPr>
      <w:r>
        <w:rPr>
          <w:b w:val="0"/>
          <w:i/>
        </w:rPr>
        <w:t xml:space="preserve">Faustino Afonso Domínguez.” </w:t>
      </w:r>
    </w:p>
    <w:p w:rsidR="00BC277B" w:rsidRDefault="00C02570">
      <w:pPr>
        <w:spacing w:after="0" w:line="259" w:lineRule="auto"/>
        <w:ind w:left="632" w:right="0" w:firstLine="0"/>
        <w:jc w:val="left"/>
      </w:pPr>
      <w:r>
        <w:t xml:space="preserve"> </w:t>
      </w:r>
    </w:p>
    <w:p w:rsidR="00BC277B" w:rsidRDefault="00C02570">
      <w:pPr>
        <w:spacing w:after="15" w:line="259" w:lineRule="auto"/>
        <w:ind w:left="632" w:right="0" w:firstLine="0"/>
        <w:jc w:val="left"/>
      </w:pPr>
      <w:r>
        <w:t xml:space="preserve"> </w:t>
      </w:r>
    </w:p>
    <w:p w:rsidR="00BC277B" w:rsidRDefault="00C02570">
      <w:pPr>
        <w:spacing w:after="121" w:line="248" w:lineRule="auto"/>
        <w:ind w:left="627" w:right="99"/>
      </w:pPr>
      <w:r>
        <w:rPr>
          <w:b/>
          <w:i w:val="0"/>
        </w:rPr>
        <w:t>SEGUNDO. -</w:t>
      </w:r>
      <w:r>
        <w:rPr>
          <w:i w:val="0"/>
        </w:rPr>
        <w:t xml:space="preserve">  Aprobar y disponer el gasto de 4.500,00 € con cargo al documento contable A.D </w:t>
      </w:r>
    </w:p>
    <w:p w:rsidR="00BC277B" w:rsidRDefault="00C02570">
      <w:pPr>
        <w:spacing w:after="115" w:line="248" w:lineRule="auto"/>
        <w:ind w:left="627" w:right="99"/>
      </w:pPr>
      <w:r>
        <w:rPr>
          <w:i w:val="0"/>
        </w:rPr>
        <w:t xml:space="preserve">2.21.0.08131, para la anualidad 2021. </w:t>
      </w:r>
    </w:p>
    <w:p w:rsidR="00BC277B" w:rsidRDefault="00C02570">
      <w:pPr>
        <w:spacing w:after="103" w:line="259" w:lineRule="auto"/>
        <w:ind w:left="632" w:right="0" w:firstLine="0"/>
        <w:jc w:val="left"/>
      </w:pPr>
      <w:r>
        <w:rPr>
          <w:i w:val="0"/>
        </w:rPr>
        <w:t xml:space="preserve"> </w:t>
      </w:r>
    </w:p>
    <w:p w:rsidR="00BC277B" w:rsidRDefault="00C02570">
      <w:pPr>
        <w:spacing w:after="3" w:line="361" w:lineRule="auto"/>
        <w:ind w:left="627" w:right="99"/>
      </w:pPr>
      <w:r>
        <w:rPr>
          <w:b/>
          <w:i w:val="0"/>
        </w:rPr>
        <w:t>TERCERO. -</w:t>
      </w:r>
      <w:r>
        <w:rPr>
          <w:i w:val="0"/>
        </w:rPr>
        <w:t xml:space="preserve"> Facultar a la Alcaldesa-Presidenta para la firma del citado Convenio y de la documentación precisa para la ejecución del mismo.   </w:t>
      </w:r>
    </w:p>
    <w:p w:rsidR="00BC277B" w:rsidRDefault="00C02570">
      <w:pPr>
        <w:spacing w:after="103" w:line="259" w:lineRule="auto"/>
        <w:ind w:left="632" w:right="0" w:firstLine="0"/>
        <w:jc w:val="left"/>
      </w:pPr>
      <w:r>
        <w:rPr>
          <w:i w:val="0"/>
        </w:rPr>
        <w:t xml:space="preserve"> </w:t>
      </w:r>
    </w:p>
    <w:p w:rsidR="00BC277B" w:rsidRDefault="00C02570">
      <w:pPr>
        <w:spacing w:after="3" w:line="361" w:lineRule="auto"/>
        <w:ind w:left="627" w:right="99"/>
      </w:pPr>
      <w:r>
        <w:rPr>
          <w:b/>
          <w:i w:val="0"/>
        </w:rPr>
        <w:t>CUARTO. -</w:t>
      </w:r>
      <w:r>
        <w:rPr>
          <w:i w:val="0"/>
        </w:rPr>
        <w:t xml:space="preserve"> Dar traslado del acuerdo que se adopte a la Concejalía de Dep</w:t>
      </w:r>
      <w:r>
        <w:rPr>
          <w:i w:val="0"/>
        </w:rPr>
        <w:t>ortes y a la Asociación Atletas sin Fronteras a los efectos oportunos.</w:t>
      </w:r>
      <w:r>
        <w:rPr>
          <w:b/>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line="250" w:lineRule="auto"/>
        <w:ind w:left="627" w:right="94"/>
      </w:pPr>
      <w:r>
        <w:rPr>
          <w:b/>
          <w:i w:val="0"/>
          <w:sz w:val="24"/>
        </w:rPr>
        <w:t xml:space="preserve">4.- Expediente 12715/2021. Conceder subvención nominativa a la Asociación de Mayores Antón Guanche de Candelaria con CIF G38233714, por importe de 24.173,94 euros, con cargo </w:t>
      </w:r>
      <w:r>
        <w:rPr>
          <w:b/>
          <w:i w:val="0"/>
          <w:sz w:val="24"/>
        </w:rPr>
        <w:t xml:space="preserve">a la aplicación presupuestaria 23102.48004 y nº de operación 2.21.0.09315, con destino a la ejecución del proyecto “Actividades para la mejora de la calidad de vida de las personas mayores”.  </w:t>
      </w:r>
    </w:p>
    <w:p w:rsidR="00BC277B" w:rsidRDefault="00C02570">
      <w:pPr>
        <w:spacing w:after="0" w:line="259" w:lineRule="auto"/>
        <w:ind w:left="632" w:right="0" w:firstLine="0"/>
        <w:jc w:val="left"/>
      </w:pPr>
      <w:r>
        <w:rPr>
          <w:rFonts w:ascii="Times New Roman" w:eastAsia="Times New Roman" w:hAnsi="Times New Roman" w:cs="Times New Roman"/>
          <w:b/>
          <w:i w:val="0"/>
          <w:sz w:val="24"/>
        </w:rPr>
        <w:t xml:space="preserve"> </w:t>
      </w:r>
    </w:p>
    <w:p w:rsidR="00BC277B" w:rsidRDefault="00C02570">
      <w:pPr>
        <w:spacing w:after="0" w:line="259" w:lineRule="auto"/>
        <w:ind w:left="632" w:right="0" w:firstLine="0"/>
        <w:jc w:val="left"/>
      </w:pPr>
      <w:r>
        <w:rPr>
          <w:rFonts w:ascii="Times New Roman" w:eastAsia="Times New Roman" w:hAnsi="Times New Roman" w:cs="Times New Roman"/>
          <w:b/>
          <w:i w:val="0"/>
          <w:sz w:val="24"/>
        </w:rPr>
        <w:t xml:space="preserve"> </w:t>
      </w:r>
    </w:p>
    <w:p w:rsidR="00BC277B" w:rsidRDefault="00C02570">
      <w:pPr>
        <w:spacing w:line="249" w:lineRule="auto"/>
        <w:ind w:left="627" w:right="96"/>
      </w:pPr>
      <w:r>
        <w:rPr>
          <w:b/>
          <w:i w:val="0"/>
        </w:rPr>
        <w:t xml:space="preserve">Consta en el expediente propuesta de la Concejala delegada </w:t>
      </w:r>
      <w:r>
        <w:rPr>
          <w:b/>
          <w:i w:val="0"/>
        </w:rPr>
        <w:t xml:space="preserve">Servicios Sociales, Igualdad y Sanidad, Dª Olivia Concepción Pérez Díaz, de fecha 16 de diciembre de 2021, que transcrito literalmente dice: </w:t>
      </w:r>
    </w:p>
    <w:p w:rsidR="00BC277B" w:rsidRDefault="00C02570">
      <w:pPr>
        <w:spacing w:after="0" w:line="259" w:lineRule="auto"/>
        <w:ind w:left="632" w:right="0" w:firstLine="0"/>
        <w:jc w:val="left"/>
      </w:pPr>
      <w:r>
        <w:rPr>
          <w:b/>
          <w:i w:val="0"/>
        </w:rPr>
        <w:t xml:space="preserve"> </w:t>
      </w:r>
    </w:p>
    <w:p w:rsidR="00BC277B" w:rsidRDefault="00C02570">
      <w:pPr>
        <w:spacing w:after="14" w:line="259" w:lineRule="auto"/>
        <w:ind w:left="632" w:right="0" w:firstLine="0"/>
        <w:jc w:val="left"/>
      </w:pPr>
      <w:r>
        <w:rPr>
          <w:b/>
          <w:i w:val="0"/>
        </w:rPr>
        <w:t xml:space="preserve"> </w:t>
      </w:r>
    </w:p>
    <w:p w:rsidR="00BC277B" w:rsidRDefault="00C02570">
      <w:pPr>
        <w:spacing w:after="111" w:line="248" w:lineRule="auto"/>
        <w:ind w:left="627" w:right="99"/>
      </w:pPr>
      <w:r>
        <w:rPr>
          <w:i w:val="0"/>
        </w:rPr>
        <w:t xml:space="preserve"> “Tramitado por esta Concejalía expediente de otorgamiento de subvención a favor de la </w:t>
      </w:r>
      <w:r>
        <w:rPr>
          <w:i w:val="0"/>
        </w:rPr>
        <w:t xml:space="preserve">Asociación de Mayores Antón Guanche de Candelaria CIF G38233714, consta informe de los Servicios Jurídicos adscritos a la misma, de fecha 16 de diciembre de 2021, del tenor literal siguiente: </w:t>
      </w:r>
    </w:p>
    <w:p w:rsidR="00BC277B" w:rsidRDefault="00C02570">
      <w:pPr>
        <w:spacing w:after="102" w:line="259" w:lineRule="auto"/>
        <w:ind w:left="632" w:right="0" w:firstLine="0"/>
        <w:jc w:val="left"/>
      </w:pPr>
      <w:r>
        <w:rPr>
          <w:i w:val="0"/>
        </w:rPr>
        <w:t xml:space="preserve"> </w:t>
      </w:r>
    </w:p>
    <w:p w:rsidR="00BC277B" w:rsidRDefault="00C02570">
      <w:pPr>
        <w:pStyle w:val="Ttulo2"/>
        <w:spacing w:after="98" w:line="259" w:lineRule="auto"/>
        <w:ind w:left="816" w:right="284"/>
        <w:jc w:val="center"/>
      </w:pPr>
      <w:r>
        <w:rPr>
          <w:i/>
        </w:rPr>
        <w:t>“INFORME JURÍDICO</w:t>
      </w:r>
      <w:r>
        <w:rPr>
          <w:b w:val="0"/>
          <w:i/>
        </w:rPr>
        <w:t xml:space="preserve"> </w:t>
      </w:r>
    </w:p>
    <w:p w:rsidR="00BC277B" w:rsidRDefault="00C02570">
      <w:pPr>
        <w:spacing w:after="258" w:line="259" w:lineRule="auto"/>
        <w:ind w:left="632" w:right="0" w:firstLine="0"/>
        <w:jc w:val="left"/>
      </w:pPr>
      <w:r>
        <w:rPr>
          <w:b/>
        </w:rPr>
        <w:t xml:space="preserve"> </w:t>
      </w:r>
    </w:p>
    <w:p w:rsidR="00BC277B" w:rsidRDefault="00C02570">
      <w:pPr>
        <w:spacing w:after="102" w:line="359" w:lineRule="auto"/>
        <w:ind w:left="627" w:right="0"/>
        <w:jc w:val="left"/>
      </w:pPr>
      <w:r>
        <w:rPr>
          <w:rFonts w:ascii="Calibri" w:eastAsia="Calibri" w:hAnsi="Calibri" w:cs="Calibri"/>
          <w:i w:val="0"/>
          <w:noProof/>
        </w:rPr>
        <mc:AlternateContent>
          <mc:Choice Requires="wpg">
            <w:drawing>
              <wp:anchor distT="0" distB="0" distL="114300" distR="114300" simplePos="0" relativeHeight="25169510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1414" name="Group 131414"/>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257" name="Rectangle 425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w:t>
                              </w:r>
                              <w:r>
                                <w:rPr>
                                  <w:i w:val="0"/>
                                  <w:sz w:val="12"/>
                                </w:rPr>
                                <w:t xml:space="preserve">Q6AJX | Verificación: https://candelaria.sedelectronica.es/ </w:t>
                              </w:r>
                            </w:p>
                          </w:txbxContent>
                        </wps:txbx>
                        <wps:bodyPr horzOverflow="overflow" vert="horz" lIns="0" tIns="0" rIns="0" bIns="0" rtlCol="0">
                          <a:noAutofit/>
                        </wps:bodyPr>
                      </wps:wsp>
                      <wps:wsp>
                        <wps:cNvPr id="4258" name="Rectangle 425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35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1414" style="width:12.7031pt;height:275.13pt;position:absolute;mso-position-horizontal-relative:page;mso-position-horizontal:absolute;margin-left:682.278pt;mso-position-vertical-relative:page;margin-top:536.79pt;" coordsize="1613,34941">
                <v:rect id="Rectangle 425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25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35 de 103 </w:t>
                        </w:r>
                      </w:p>
                    </w:txbxContent>
                  </v:textbox>
                </v:rect>
                <w10:wrap type="square"/>
              </v:group>
            </w:pict>
          </mc:Fallback>
        </mc:AlternateContent>
      </w:r>
      <w:r>
        <w:rPr>
          <w:b/>
        </w:rPr>
        <w:t xml:space="preserve">En relación con expediente de otorgamiento de subvención nominativa a la “Asociación de Mayores Antón Guanche”, se emite el siguiente: </w:t>
      </w:r>
    </w:p>
    <w:p w:rsidR="00BC277B" w:rsidRDefault="00C02570">
      <w:pPr>
        <w:spacing w:after="98" w:line="259" w:lineRule="auto"/>
        <w:ind w:left="632" w:right="0" w:firstLine="0"/>
        <w:jc w:val="left"/>
      </w:pPr>
      <w:r>
        <w:t xml:space="preserve"> </w:t>
      </w:r>
    </w:p>
    <w:p w:rsidR="00BC277B" w:rsidRDefault="00C02570">
      <w:pPr>
        <w:pStyle w:val="Ttulo2"/>
        <w:spacing w:after="98" w:line="259" w:lineRule="auto"/>
        <w:ind w:left="816" w:right="280"/>
        <w:jc w:val="center"/>
      </w:pPr>
      <w:r>
        <w:rPr>
          <w:i/>
        </w:rPr>
        <w:t xml:space="preserve">INFORME </w:t>
      </w:r>
    </w:p>
    <w:p w:rsidR="00BC277B" w:rsidRDefault="00C02570">
      <w:pPr>
        <w:spacing w:after="119" w:line="360" w:lineRule="auto"/>
        <w:ind w:left="627" w:right="98"/>
      </w:pPr>
      <w:r>
        <w:t xml:space="preserve">Presentada por don Vicente Pérez Zamora, provisto de NIF ***1405**, en representación de la </w:t>
      </w:r>
      <w:r>
        <w:rPr>
          <w:b/>
        </w:rPr>
        <w:t>“</w:t>
      </w:r>
      <w:r>
        <w:rPr>
          <w:b/>
        </w:rPr>
        <w:t>Asociación de Mayores Antón Guanche</w:t>
      </w:r>
      <w:r>
        <w:t>”,</w:t>
      </w:r>
      <w:r>
        <w:rPr>
          <w:b/>
        </w:rPr>
        <w:t xml:space="preserve"> </w:t>
      </w:r>
      <w:r>
        <w:t xml:space="preserve">con CIF G38233714, solicitud de aportación económica para la implementación del Proyecto "Actividades para la mejora de la calidad de vida de las personas mayores". </w:t>
      </w:r>
    </w:p>
    <w:p w:rsidR="00BC277B" w:rsidRDefault="00C02570">
      <w:pPr>
        <w:spacing w:line="365" w:lineRule="auto"/>
        <w:ind w:left="627" w:right="98"/>
      </w:pPr>
      <w:r>
        <w:t>Incoado expediente para el otorgamiento de subvenció</w:t>
      </w:r>
      <w:r>
        <w:t>n de conformidad con el artículo 22.2 a de la Ley 38/2003 de 17 de noviembre, General de Subvenciones y 65 del Real Decreto 887/2006, de 21 de julio, por el que se aprueba el Reglamento de la Ley 38/2003 de 17 de noviembre, General de Subvenciones, atendid</w:t>
      </w:r>
      <w:r>
        <w:t xml:space="preserve">a su consignación expresa en el estado de gastos del presupuesto vigente bajo la rúbrica 23102.48004, denominada “ASOCIACIÓN MAYORES ANTON GUANCHE: </w:t>
      </w:r>
    </w:p>
    <w:p w:rsidR="00BC277B" w:rsidRDefault="00C02570">
      <w:pPr>
        <w:spacing w:after="119" w:line="361" w:lineRule="auto"/>
        <w:ind w:left="627" w:right="98"/>
      </w:pPr>
      <w:r>
        <w:t>PROYECTO  ACTIVIDADES MEJORA DE C”; por el equipo técnico de este Servicio, atendido originario proyecto, s</w:t>
      </w:r>
      <w:r>
        <w:t xml:space="preserve">e emite informe de fecha 15 de diciembre de 2021 del tenor literal siguiente: </w:t>
      </w:r>
    </w:p>
    <w:p w:rsidR="00BC277B" w:rsidRDefault="00C02570">
      <w:pPr>
        <w:pStyle w:val="Ttulo2"/>
        <w:spacing w:after="106" w:line="259" w:lineRule="auto"/>
        <w:ind w:left="816" w:right="282"/>
        <w:jc w:val="center"/>
      </w:pPr>
      <w:r>
        <w:rPr>
          <w:b w:val="0"/>
          <w:i/>
        </w:rPr>
        <w:t>“</w:t>
      </w:r>
      <w:r>
        <w:rPr>
          <w:i/>
        </w:rPr>
        <w:t>INFORME TÉCNICO</w:t>
      </w:r>
      <w:r>
        <w:rPr>
          <w:b w:val="0"/>
          <w:i/>
        </w:rPr>
        <w:t xml:space="preserve"> </w:t>
      </w:r>
    </w:p>
    <w:p w:rsidR="00BC277B" w:rsidRDefault="00C02570">
      <w:pPr>
        <w:spacing w:after="3" w:line="359" w:lineRule="auto"/>
        <w:ind w:left="10" w:right="96"/>
        <w:jc w:val="right"/>
      </w:pPr>
      <w:r>
        <w:t>Habiéndose solicitado por la “ASOCIACIÓN DE MAYORES ANTÓN GUANCHE DE CANDELARIA” subvención para la ejecución del proyecto denominado: “ASOCIACIÓN MAYORES ANTÓ</w:t>
      </w:r>
      <w:r>
        <w:t xml:space="preserve">N GUANCHE: PROYECTO DE ACTIVIDADES PARA LA MEJORA DE LA CALIDAD DE </w:t>
      </w:r>
    </w:p>
    <w:p w:rsidR="00BC277B" w:rsidRDefault="00C02570">
      <w:pPr>
        <w:spacing w:after="100"/>
        <w:ind w:left="627" w:right="98"/>
      </w:pPr>
      <w:r>
        <w:t xml:space="preserve">VIDA DE LAS PERSONAS MAYORES, 2021 </w:t>
      </w:r>
    </w:p>
    <w:p w:rsidR="00BC277B" w:rsidRDefault="00C02570">
      <w:pPr>
        <w:spacing w:after="105" w:line="259" w:lineRule="auto"/>
        <w:ind w:left="951" w:right="0" w:firstLine="0"/>
        <w:jc w:val="left"/>
      </w:pPr>
      <w:r>
        <w:t xml:space="preserve"> </w:t>
      </w:r>
    </w:p>
    <w:p w:rsidR="00BC277B" w:rsidRDefault="00C02570">
      <w:pPr>
        <w:spacing w:line="359" w:lineRule="auto"/>
        <w:ind w:left="627" w:right="98"/>
      </w:pPr>
      <w:r>
        <w:t>Resultando que un elemento imprescindible a la hora de desarrollar políticas sociales es la demografía y que uno de los propósitos actuales en relació</w:t>
      </w:r>
      <w:r>
        <w:t>n con la tendencia demográfica, está relacionado con el aumento creciente de la población mayor.</w:t>
      </w:r>
      <w:r>
        <w:rPr>
          <w:color w:val="333333"/>
        </w:rPr>
        <w:t xml:space="preserve"> </w:t>
      </w:r>
      <w:r>
        <w:t xml:space="preserve">Teniendo en cuenta que las personas en edad de jubilación y mayores de 70 se establecen en un colectivo cada vez más numeroso. </w:t>
      </w:r>
      <w:r>
        <w:rPr>
          <w:color w:val="333333"/>
        </w:rPr>
        <w:t xml:space="preserve"> </w:t>
      </w:r>
      <w:r>
        <w:t xml:space="preserve">Considerando que los programas </w:t>
      </w:r>
      <w:r>
        <w:t xml:space="preserve">sociales dirigidos al mencionado colectivo suponen un beneficio en la autonomía y desarrollo personal de las personas mayores, incidiendo en la mejora de su calidad de vida. </w:t>
      </w:r>
    </w:p>
    <w:p w:rsidR="00BC277B" w:rsidRDefault="00C02570">
      <w:pPr>
        <w:spacing w:line="359" w:lineRule="auto"/>
        <w:ind w:left="627" w:right="98"/>
      </w:pPr>
      <w:r>
        <w:rPr>
          <w:rFonts w:ascii="Calibri" w:eastAsia="Calibri" w:hAnsi="Calibri" w:cs="Calibri"/>
          <w:i w:val="0"/>
          <w:noProof/>
        </w:rPr>
        <mc:AlternateContent>
          <mc:Choice Requires="wpg">
            <w:drawing>
              <wp:anchor distT="0" distB="0" distL="114300" distR="114300" simplePos="0" relativeHeight="25169612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1431" name="Group 13143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363" name="Rectangle 436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4364" name="Rectangle 436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36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1431" style="width:12.7031pt;height:275.13pt;position:absolute;mso-position-horizontal-relative:page;mso-position-horizontal:absolute;margin-left:682.278pt;mso-position-vertical-relative:page;margin-top:536.79pt;" coordsize="1613,34941">
                <v:rect id="Rectangle 436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36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36 de 103 </w:t>
                        </w:r>
                      </w:p>
                    </w:txbxContent>
                  </v:textbox>
                </v:rect>
                <w10:wrap type="square"/>
              </v:group>
            </w:pict>
          </mc:Fallback>
        </mc:AlternateContent>
      </w:r>
      <w:r>
        <w:t>Atendido que la “ASOCIACIÓN DE MAYORES ANTÓN GUANCHE DE CANDEL</w:t>
      </w:r>
      <w:r>
        <w:t>ARIA” supone un recurso sociocomunitario para el municipio, que desarrolla actividades  socioeducativas y de carácter cultural, y que persigue un fin común con la administración local, que no es otro que  procurar el bienestar social de las personas mayore</w:t>
      </w:r>
      <w:r>
        <w:t xml:space="preserve">s,  a través del entretenimiento, el fomento de las relaciones sociales y el desarrollo personal del colectivo. </w:t>
      </w:r>
    </w:p>
    <w:p w:rsidR="00BC277B" w:rsidRDefault="00C02570">
      <w:pPr>
        <w:spacing w:line="359" w:lineRule="auto"/>
        <w:ind w:left="627" w:right="98"/>
      </w:pPr>
      <w:r>
        <w:t>Visto que dicha entidad presenta solicitud de subvención para el desarrollo del poryecto denominado: “Asociación Mayores Antón Guanche: Proyect</w:t>
      </w:r>
      <w:r>
        <w:t>o de actividades para la mejora de la calidad de vida de las personas mayores, 2021, a través del que se pretende promover actividades de carácter sociocultural</w:t>
      </w:r>
      <w:r>
        <w:rPr>
          <w:color w:val="333333"/>
        </w:rPr>
        <w:t xml:space="preserve"> </w:t>
      </w:r>
      <w:r>
        <w:t xml:space="preserve">para la dinamización, participación de las personas mayores en la vida social y comunitaria. </w:t>
      </w:r>
    </w:p>
    <w:p w:rsidR="00BC277B" w:rsidRDefault="00C02570">
      <w:pPr>
        <w:spacing w:line="358" w:lineRule="auto"/>
        <w:ind w:left="627" w:right="98"/>
      </w:pPr>
      <w:r>
        <w:t>C</w:t>
      </w:r>
      <w:r>
        <w:t>onsiderando que para la ejecución de la actividad se requiere disponer de servicios profesionales, materiales para el desarrollo de las actividades de ocio y de carácter sociocultural, la contratación de seguro de responsabilidad civil, gastos de suministr</w:t>
      </w:r>
      <w:r>
        <w:t xml:space="preserve">os, así como, trabajos de reparación y mantenimiento del inmueble en el que se prevé desarrollar las actividades. </w:t>
      </w:r>
    </w:p>
    <w:p w:rsidR="00BC277B" w:rsidRDefault="00C02570">
      <w:pPr>
        <w:spacing w:line="358" w:lineRule="auto"/>
        <w:ind w:left="627" w:right="98"/>
      </w:pPr>
      <w:r>
        <w:t xml:space="preserve">Resultando que las actividades se desarrollan en el periodo de enero a diciembre de 2021, coincidiendo con el ejercicio presupuestario. </w:t>
      </w:r>
    </w:p>
    <w:p w:rsidR="00BC277B" w:rsidRDefault="00C02570">
      <w:pPr>
        <w:spacing w:after="105" w:line="359" w:lineRule="auto"/>
        <w:ind w:left="627" w:right="98"/>
      </w:pPr>
      <w:r>
        <w:t>Teni</w:t>
      </w:r>
      <w:r>
        <w:t>endo en cuenta que la Entidad municipal, en los presupuestos vigentes para el ejercicio 2021, ha previsto que a través de convenio de Colaboración se formalizara la concesión de una subvención directa a favor de dicha entidad, de carácter nominativo, y que</w:t>
      </w:r>
      <w:r>
        <w:t xml:space="preserve"> el fin que justifica dicha ayuda tiene una incidencia directa en las personas mayores del municipio, por la importancia de su integración en la comunidad, y que ello contribuye a mejorar su salud e independencia y con ello el bienestar físico psíquico y s</w:t>
      </w:r>
      <w:r>
        <w:t xml:space="preserve">ocial.   </w:t>
      </w:r>
    </w:p>
    <w:p w:rsidR="00BC277B" w:rsidRDefault="00C02570">
      <w:pPr>
        <w:spacing w:line="359" w:lineRule="auto"/>
        <w:ind w:left="627" w:right="98"/>
      </w:pPr>
      <w:r>
        <w:t xml:space="preserve">En base a lo expuesto, y examinada la documentación aportada, se concluye que el proyecto para el que solicita subvención nominativa la Asociación de Mayores Antón Guanche, supone la promoción del envejecimiento activo y saludable. Por tanto, la </w:t>
      </w:r>
      <w:r>
        <w:t xml:space="preserve">participación efectiva de las personas mayores y su representación a través del sistema asociativo constituyen elementos esenciales para implantar una estrategia municipal coordinada con la ciudadanía.” </w:t>
      </w:r>
    </w:p>
    <w:p w:rsidR="00BC277B" w:rsidRDefault="00C02570">
      <w:pPr>
        <w:spacing w:after="106" w:line="259" w:lineRule="auto"/>
        <w:ind w:left="632" w:right="0" w:firstLine="0"/>
        <w:jc w:val="left"/>
      </w:pPr>
      <w:r>
        <w:t xml:space="preserve"> </w:t>
      </w:r>
    </w:p>
    <w:p w:rsidR="00BC277B" w:rsidRDefault="00C02570">
      <w:pPr>
        <w:spacing w:after="112"/>
        <w:ind w:left="627" w:right="98"/>
      </w:pPr>
      <w:r>
        <w:t xml:space="preserve">Consta acreditado en el expediente:  </w:t>
      </w:r>
    </w:p>
    <w:p w:rsidR="00BC277B" w:rsidRDefault="00C02570">
      <w:pPr>
        <w:numPr>
          <w:ilvl w:val="0"/>
          <w:numId w:val="19"/>
        </w:numPr>
        <w:spacing w:after="77"/>
        <w:ind w:right="98" w:hanging="360"/>
      </w:pPr>
      <w:r>
        <w:t xml:space="preserve">Certificado </w:t>
      </w:r>
      <w:r>
        <w:t xml:space="preserve">de estar al corriente en las obligaciones respecto a la Seguridad Social. </w:t>
      </w:r>
    </w:p>
    <w:p w:rsidR="00BC277B" w:rsidRDefault="00C02570">
      <w:pPr>
        <w:numPr>
          <w:ilvl w:val="0"/>
          <w:numId w:val="19"/>
        </w:numPr>
        <w:spacing w:line="363" w:lineRule="auto"/>
        <w:ind w:right="98" w:hanging="360"/>
      </w:pPr>
      <w:r>
        <w:t xml:space="preserve">Certificado de estar al corriente en las obligaciones respecto a las Agencias Tributarias (estatal y autonómica). </w:t>
      </w:r>
    </w:p>
    <w:p w:rsidR="00BC277B" w:rsidRDefault="00C02570">
      <w:pPr>
        <w:numPr>
          <w:ilvl w:val="0"/>
          <w:numId w:val="19"/>
        </w:numPr>
        <w:spacing w:line="359" w:lineRule="auto"/>
        <w:ind w:right="98" w:hanging="360"/>
      </w:pPr>
      <w:r>
        <w:rPr>
          <w:rFonts w:ascii="Calibri" w:eastAsia="Calibri" w:hAnsi="Calibri" w:cs="Calibri"/>
          <w:i w:val="0"/>
          <w:noProof/>
        </w:rPr>
        <mc:AlternateContent>
          <mc:Choice Requires="wpg">
            <w:drawing>
              <wp:anchor distT="0" distB="0" distL="114300" distR="114300" simplePos="0" relativeHeight="25169715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1792" name="Group 13179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456" name="Rectangle 445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4457" name="Rectangle 4457"/>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37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1792" style="width:12.7031pt;height:275.13pt;position:absolute;mso-position-horizontal-relative:page;mso-position-horizontal:absolute;margin-left:682.278pt;mso-position-vertical-relative:page;margin-top:536.79pt;" coordsize="1613,34941">
                <v:rect id="Rectangle 445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457"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37 de 103 </w:t>
                        </w:r>
                      </w:p>
                    </w:txbxContent>
                  </v:textbox>
                </v:rect>
                <w10:wrap type="square"/>
              </v:group>
            </w:pict>
          </mc:Fallback>
        </mc:AlternateContent>
      </w:r>
      <w:r>
        <w:t>Declaración Responsable acreditativa de que la Asociación de M</w:t>
      </w:r>
      <w:r>
        <w:t>ayores Antón Guanche, se encuentra al corriente en el pago de las obligaciones por reintegro de subvenciones, a efectos de lo previsto en los artículos 21 y 25 del Reglamento de la ley General de Subvenciones, y de que no se encuentra incursa en las prohib</w:t>
      </w:r>
      <w:r>
        <w:t xml:space="preserve">iciones para obtener la condición de beneficiario de subvención establecida en el artículo 13.2 y 13.3 de la ley 38/2003, de 17 de noviembre. </w:t>
      </w:r>
    </w:p>
    <w:p w:rsidR="00BC277B" w:rsidRDefault="00C02570">
      <w:pPr>
        <w:spacing w:after="105" w:line="259" w:lineRule="auto"/>
        <w:ind w:left="632" w:right="0" w:firstLine="0"/>
        <w:jc w:val="left"/>
      </w:pPr>
      <w:r>
        <w:t xml:space="preserve"> </w:t>
      </w:r>
    </w:p>
    <w:p w:rsidR="00BC277B" w:rsidRDefault="00C02570">
      <w:pPr>
        <w:spacing w:line="358" w:lineRule="auto"/>
        <w:ind w:left="627" w:right="98"/>
      </w:pPr>
      <w:r>
        <w:t xml:space="preserve">Acreditada la existencia de crédito presupuestario adecuado y suficiente, se ha formalizado documento contable (provisional) de compromiso de gasto con cargo a la aplicación presupuestaria </w:t>
      </w:r>
    </w:p>
    <w:p w:rsidR="00BC277B" w:rsidRDefault="00C02570">
      <w:pPr>
        <w:spacing w:line="359" w:lineRule="auto"/>
        <w:ind w:left="627" w:right="98"/>
      </w:pPr>
      <w:r>
        <w:t>23102.48004 y nº de operación 2.21.0.09315</w:t>
      </w:r>
      <w:r>
        <w:rPr>
          <w:color w:val="FF0000"/>
        </w:rPr>
        <w:t xml:space="preserve"> </w:t>
      </w:r>
      <w:r>
        <w:t>por importe de 24.173,9</w:t>
      </w:r>
      <w:r>
        <w:t>4€, a efectos de fiscalización previa por la Intervención.</w:t>
      </w:r>
      <w:r>
        <w:rPr>
          <w:color w:val="FF0000"/>
        </w:rPr>
        <w:t xml:space="preserve">   </w:t>
      </w:r>
    </w:p>
    <w:p w:rsidR="00BC277B" w:rsidRDefault="00C02570">
      <w:pPr>
        <w:spacing w:after="105" w:line="259" w:lineRule="auto"/>
        <w:ind w:left="915" w:right="0" w:firstLine="0"/>
        <w:jc w:val="left"/>
      </w:pPr>
      <w:r>
        <w:t xml:space="preserve"> </w:t>
      </w:r>
    </w:p>
    <w:p w:rsidR="00BC277B" w:rsidRDefault="00C02570">
      <w:pPr>
        <w:spacing w:after="97"/>
        <w:ind w:left="627" w:right="98"/>
      </w:pPr>
      <w:r>
        <w:t xml:space="preserve">A los antecedentes expuestos resulta de aplicación los siguientes: </w:t>
      </w:r>
    </w:p>
    <w:p w:rsidR="00BC277B" w:rsidRDefault="00C02570">
      <w:pPr>
        <w:spacing w:after="107" w:line="259" w:lineRule="auto"/>
        <w:ind w:left="1340" w:right="0" w:firstLine="0"/>
        <w:jc w:val="left"/>
      </w:pPr>
      <w:r>
        <w:t xml:space="preserve"> </w:t>
      </w:r>
    </w:p>
    <w:p w:rsidR="00BC277B" w:rsidRDefault="00C02570">
      <w:pPr>
        <w:pStyle w:val="Ttulo2"/>
        <w:spacing w:after="225" w:line="259" w:lineRule="auto"/>
        <w:ind w:left="816"/>
        <w:jc w:val="center"/>
      </w:pPr>
      <w:r>
        <w:rPr>
          <w:i/>
        </w:rPr>
        <w:t xml:space="preserve">FUNDAMENTOS JURIDICOS </w:t>
      </w:r>
    </w:p>
    <w:p w:rsidR="00BC277B" w:rsidRDefault="00C02570">
      <w:pPr>
        <w:spacing w:after="226" w:line="259" w:lineRule="auto"/>
        <w:ind w:left="865" w:right="0" w:firstLine="0"/>
        <w:jc w:val="center"/>
      </w:pPr>
      <w:r>
        <w:rPr>
          <w:b/>
        </w:rPr>
        <w:t xml:space="preserve"> </w:t>
      </w:r>
    </w:p>
    <w:p w:rsidR="00BC277B" w:rsidRDefault="00C02570">
      <w:pPr>
        <w:spacing w:after="225" w:line="358" w:lineRule="auto"/>
        <w:ind w:left="617" w:right="98" w:firstLine="852"/>
      </w:pPr>
      <w:r>
        <w:t>Con la promulgación de la nueva Ley de Servicios Sociales de Canarias, Ley 16/2019 de 2 de mayo, por la que se configura un nuevo modelo de sistema público que dirige su atención tanto a las situaciones y necesidades de cada persona a lo largo de su vida c</w:t>
      </w:r>
      <w: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BC277B" w:rsidRDefault="00C02570">
      <w:pPr>
        <w:spacing w:after="119" w:line="360" w:lineRule="auto"/>
        <w:ind w:left="617" w:right="98" w:firstLine="360"/>
      </w:pPr>
      <w:r>
        <w:t>Considerando que</w:t>
      </w:r>
      <w:r>
        <w:t xml:space="preserve"> de conformidad con el art 2 de la Ley 38/2003, de 17 de noviembre, General de Subvenciones, se entiende por subvención, a los efectos de esta Ley, toda disposición dineraria a favor de personas públicas o privadas, y que cumpla los siguientes requisitos: </w:t>
      </w:r>
    </w:p>
    <w:p w:rsidR="00BC277B" w:rsidRDefault="00C02570">
      <w:pPr>
        <w:spacing w:after="0" w:line="259" w:lineRule="auto"/>
        <w:ind w:left="632" w:right="0" w:firstLine="0"/>
        <w:jc w:val="left"/>
      </w:pPr>
      <w:r>
        <w:t xml:space="preserve"> </w:t>
      </w:r>
    </w:p>
    <w:p w:rsidR="00BC277B" w:rsidRDefault="00C02570">
      <w:pPr>
        <w:numPr>
          <w:ilvl w:val="0"/>
          <w:numId w:val="20"/>
        </w:numPr>
        <w:spacing w:after="97"/>
        <w:ind w:left="874" w:right="98" w:hanging="257"/>
      </w:pPr>
      <w:r>
        <w:t xml:space="preserve">Que la entrega se realice sin contraprestación directa de los beneficiarios. </w:t>
      </w:r>
    </w:p>
    <w:p w:rsidR="00BC277B" w:rsidRDefault="00C02570">
      <w:pPr>
        <w:spacing w:after="106" w:line="259" w:lineRule="auto"/>
        <w:ind w:left="632" w:right="0" w:firstLine="0"/>
        <w:jc w:val="left"/>
      </w:pPr>
      <w:r>
        <w:t xml:space="preserve"> </w:t>
      </w:r>
    </w:p>
    <w:p w:rsidR="00BC277B" w:rsidRDefault="00C02570">
      <w:pPr>
        <w:numPr>
          <w:ilvl w:val="0"/>
          <w:numId w:val="20"/>
        </w:numPr>
        <w:spacing w:line="359" w:lineRule="auto"/>
        <w:ind w:left="874" w:right="98" w:hanging="257"/>
      </w:pPr>
      <w:r>
        <w:t>Que la entrega esté sujeta al cumplimiento de un determinado objetivo, la ejecución de un proyecto, la realización de una actividad, la adopción de un comportamiento singular, ya realizados o por desarrollar, o la concurrencia de una situación, debiendo el</w:t>
      </w:r>
      <w:r>
        <w:t xml:space="preserve"> beneficiario cumplir las obligaciones materiales y formales que se hubieran establecido. </w:t>
      </w:r>
    </w:p>
    <w:p w:rsidR="00BC277B" w:rsidRDefault="00C02570">
      <w:pPr>
        <w:spacing w:after="105" w:line="259" w:lineRule="auto"/>
        <w:ind w:left="632" w:right="0" w:firstLine="0"/>
        <w:jc w:val="left"/>
      </w:pPr>
      <w:r>
        <w:t xml:space="preserve"> </w:t>
      </w:r>
    </w:p>
    <w:p w:rsidR="00BC277B" w:rsidRDefault="00C02570">
      <w:pPr>
        <w:numPr>
          <w:ilvl w:val="0"/>
          <w:numId w:val="20"/>
        </w:numPr>
        <w:spacing w:line="358" w:lineRule="auto"/>
        <w:ind w:left="874" w:right="98" w:hanging="257"/>
      </w:pPr>
      <w:r>
        <w:t>Que el proyecto, la acción, conducta o situación financiada tenga por objeto el fomento de una actividad de utilidad pública o interés social o de promoción de una</w:t>
      </w:r>
      <w:r>
        <w:t xml:space="preserve"> finalidad pública. </w:t>
      </w:r>
    </w:p>
    <w:p w:rsidR="00BC277B" w:rsidRDefault="00C02570">
      <w:pPr>
        <w:spacing w:after="105" w:line="259" w:lineRule="auto"/>
        <w:ind w:left="632" w:right="0" w:firstLine="0"/>
        <w:jc w:val="left"/>
      </w:pPr>
      <w:r>
        <w:t xml:space="preserve"> </w:t>
      </w:r>
    </w:p>
    <w:p w:rsidR="00BC277B" w:rsidRDefault="00C02570">
      <w:pPr>
        <w:spacing w:line="359" w:lineRule="auto"/>
        <w:ind w:left="627" w:right="98"/>
      </w:pPr>
      <w:r>
        <w:rPr>
          <w:rFonts w:ascii="Calibri" w:eastAsia="Calibri" w:hAnsi="Calibri" w:cs="Calibri"/>
          <w:i w:val="0"/>
          <w:noProof/>
        </w:rPr>
        <mc:AlternateContent>
          <mc:Choice Requires="wpg">
            <w:drawing>
              <wp:anchor distT="0" distB="0" distL="114300" distR="114300" simplePos="0" relativeHeight="25169817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1791" name="Group 13179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539" name="Rectangle 453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4540" name="Rectangle 4540"/>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38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1791" style="width:12.7031pt;height:275.13pt;position:absolute;mso-position-horizontal-relative:page;mso-position-horizontal:absolute;margin-left:682.278pt;mso-position-vertical-relative:page;margin-top:536.79pt;" coordsize="1613,34941">
                <v:rect id="Rectangle 453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540"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38 de 103 </w:t>
                        </w:r>
                      </w:p>
                    </w:txbxContent>
                  </v:textbox>
                </v:rect>
                <w10:wrap type="square"/>
              </v:group>
            </w:pict>
          </mc:Fallback>
        </mc:AlternateContent>
      </w:r>
      <w:r>
        <w:t>De conformidad con el art 22 de la L</w:t>
      </w:r>
      <w:r>
        <w:t xml:space="preserve">ey 38/2003, de 17 de noviembre, General de Subvenciones, el procedimiento ordinario de concesión de subvenciones se tramitará en régimen de concurrencia competitiva. </w:t>
      </w:r>
    </w:p>
    <w:p w:rsidR="00BC277B" w:rsidRDefault="00C02570">
      <w:pPr>
        <w:spacing w:after="105" w:line="259" w:lineRule="auto"/>
        <w:ind w:left="632" w:right="0" w:firstLine="0"/>
        <w:jc w:val="left"/>
      </w:pPr>
      <w:r>
        <w:t xml:space="preserve"> </w:t>
      </w:r>
    </w:p>
    <w:p w:rsidR="00BC277B" w:rsidRDefault="00C02570">
      <w:pPr>
        <w:spacing w:line="358" w:lineRule="auto"/>
        <w:ind w:left="627" w:right="98"/>
      </w:pPr>
      <w:r>
        <w:t>Sin embargo, podrán concederse de forma directa, entre otras, las subvenciones prevista</w:t>
      </w:r>
      <w:r>
        <w:t xml:space="preserve">s nominativamente en los Presupuestos Generales del Estado, de las Comunidades Autónomas o de las Entidades Locales, en los términos recogidos en los Convenios y en la Normativa reguladora de estas subvenciones. </w:t>
      </w:r>
    </w:p>
    <w:p w:rsidR="00BC277B" w:rsidRDefault="00C02570">
      <w:pPr>
        <w:spacing w:after="105" w:line="259" w:lineRule="auto"/>
        <w:ind w:left="632" w:right="0" w:firstLine="0"/>
        <w:jc w:val="left"/>
      </w:pPr>
      <w:r>
        <w:t xml:space="preserve"> </w:t>
      </w:r>
    </w:p>
    <w:p w:rsidR="00BC277B" w:rsidRDefault="00C02570">
      <w:pPr>
        <w:spacing w:line="359" w:lineRule="auto"/>
        <w:ind w:left="627" w:right="98"/>
      </w:pPr>
      <w:r>
        <w:t>A tal efecto y como señala el artículo 65</w:t>
      </w:r>
      <w:r>
        <w:t xml:space="preserve"> del RD 887/2006 son subvenciones previstas nominativamente en los Presupuestos Generales del estado, de las Comunidades Autónomas o de las Entidades Locales, aquellas cuyo objeto, dotación presupuestaria y beneficio aparecen determinados expresamente en e</w:t>
      </w:r>
      <w:r>
        <w:t>l estado de gastos del presupuesto. Asimismo, y en lo que afecta al procedimiento para el pago de estas subvenciones, viene a señalar que el procedimiento para la concesión de estas subvenciones se iniciará de oficio por el centro gestor del crédito presup</w:t>
      </w:r>
      <w:r>
        <w:t>uestario al que se imputa la subvención o a instancia del interesado, y terminará con la resolución de concesión o el convenio. Señalando expresamente que, en cualquiera de los supuestos previstos en este apartado, el acto de concesión o el convenio tendrá</w:t>
      </w:r>
      <w:r>
        <w:t xml:space="preserve"> el carácter de bases reguladoras de la concesión a los efectos de lo dispuesto en la Ley General de Subvenciones. </w:t>
      </w:r>
    </w:p>
    <w:p w:rsidR="00BC277B" w:rsidRDefault="00C02570">
      <w:pPr>
        <w:spacing w:after="107" w:line="259" w:lineRule="auto"/>
        <w:ind w:left="632" w:right="0" w:firstLine="0"/>
        <w:jc w:val="left"/>
      </w:pPr>
      <w:r>
        <w:t xml:space="preserve"> </w:t>
      </w:r>
    </w:p>
    <w:p w:rsidR="00BC277B" w:rsidRDefault="00C02570">
      <w:pPr>
        <w:spacing w:line="358" w:lineRule="auto"/>
        <w:ind w:left="627" w:right="98"/>
      </w:pPr>
      <w:r>
        <w:t xml:space="preserve">Considerando que el artículo 28 de la Ley 38/2003, de 17 de noviembre, que regula la concesión directa, señala en sus diferentes apartados: </w:t>
      </w:r>
    </w:p>
    <w:p w:rsidR="00BC277B" w:rsidRDefault="00C02570">
      <w:pPr>
        <w:spacing w:after="105" w:line="259" w:lineRule="auto"/>
        <w:ind w:left="632" w:right="0" w:firstLine="0"/>
        <w:jc w:val="left"/>
      </w:pPr>
      <w:r>
        <w:t xml:space="preserve"> </w:t>
      </w:r>
    </w:p>
    <w:p w:rsidR="00BC277B" w:rsidRDefault="00C02570">
      <w:pPr>
        <w:spacing w:line="359" w:lineRule="auto"/>
        <w:ind w:left="627" w:right="98"/>
      </w:pPr>
      <w:r>
        <w:t>-. La resolución de concesión y, en su caso, los convenios a través de los cuales se canalicen estas subvenciones</w:t>
      </w:r>
      <w:r>
        <w:t xml:space="preserve"> establecerán las condiciones y compromisos aplicables de conformidad con lo dispuesto en esta Ley. </w:t>
      </w:r>
    </w:p>
    <w:p w:rsidR="00BC277B" w:rsidRDefault="00C02570">
      <w:pPr>
        <w:spacing w:after="105" w:line="259" w:lineRule="auto"/>
        <w:ind w:left="632" w:right="0" w:firstLine="0"/>
        <w:jc w:val="left"/>
      </w:pPr>
      <w:r>
        <w:t xml:space="preserve"> </w:t>
      </w:r>
    </w:p>
    <w:p w:rsidR="00BC277B" w:rsidRDefault="00C02570">
      <w:pPr>
        <w:spacing w:line="360" w:lineRule="auto"/>
        <w:ind w:left="627" w:right="98"/>
      </w:pPr>
      <w:r>
        <w:t>-. Los convenios serán el instrumento habitual para canalizar las subvenciones previstas nominativamente en los Presupuestos Generales del Estado, o en l</w:t>
      </w:r>
      <w:r>
        <w:t xml:space="preserve">os de las corporaciones locales, sin perjuicio de lo que a este respecto establezca su normativa reguladora. </w:t>
      </w:r>
    </w:p>
    <w:p w:rsidR="00BC277B" w:rsidRDefault="00C02570">
      <w:pPr>
        <w:spacing w:after="105" w:line="259" w:lineRule="auto"/>
        <w:ind w:left="632" w:right="0" w:firstLine="0"/>
        <w:jc w:val="left"/>
      </w:pPr>
      <w:r>
        <w:t xml:space="preserve"> </w:t>
      </w:r>
    </w:p>
    <w:p w:rsidR="00BC277B" w:rsidRDefault="00C02570">
      <w:pPr>
        <w:spacing w:line="368" w:lineRule="auto"/>
        <w:ind w:left="627" w:right="98"/>
      </w:pPr>
      <w:r>
        <w:rPr>
          <w:rFonts w:ascii="Calibri" w:eastAsia="Calibri" w:hAnsi="Calibri" w:cs="Calibri"/>
          <w:i w:val="0"/>
          <w:noProof/>
        </w:rPr>
        <mc:AlternateContent>
          <mc:Choice Requires="wpg">
            <w:drawing>
              <wp:anchor distT="0" distB="0" distL="114300" distR="114300" simplePos="0" relativeHeight="25169920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3528" name="Group 13352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624" name="Rectangle 4624"/>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4625" name="Rectangle 4625"/>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w:t>
                              </w:r>
                              <w:r>
                                <w:rPr>
                                  <w:i w:val="0"/>
                                  <w:sz w:val="12"/>
                                </w:rPr>
                                <w:t xml:space="preserve">la plataforma esPublico Gestiona | Página 39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3528" style="width:12.7031pt;height:275.13pt;position:absolute;mso-position-horizontal-relative:page;mso-position-horizontal:absolute;margin-left:682.278pt;mso-position-vertical-relative:page;margin-top:536.79pt;" coordsize="1613,34941">
                <v:rect id="Rectangle 4624"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625"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39 de 103 </w:t>
                        </w:r>
                      </w:p>
                    </w:txbxContent>
                  </v:textbox>
                </v:rect>
                <w10:wrap type="square"/>
              </v:group>
            </w:pict>
          </mc:Fallback>
        </mc:AlternateContent>
      </w:r>
      <w:r>
        <w:t xml:space="preserve">Que en iguales términos se prevé en la Ordenanza General Municipal y Bases Reguladoras de Subvenciones de este Ayuntamiento conforme texto publicado en BOP de la Provincia nº 60 de 19 de marzo de 2021 y </w:t>
      </w:r>
      <w:r>
        <w:t xml:space="preserve">Bases Reguladoras del Presupuesto vigente al establecer en la base 31.C.b) reguladora de la “Tramitación de subvenciones, convenios y premios” el procedimiento en la concesión y justificación de subvenciones mediante “convenios de colaboración”: </w:t>
      </w:r>
    </w:p>
    <w:p w:rsidR="00BC277B" w:rsidRDefault="00C02570">
      <w:pPr>
        <w:spacing w:after="99"/>
        <w:ind w:left="1350" w:right="98"/>
      </w:pPr>
      <w:r>
        <w:t xml:space="preserve">(….) </w:t>
      </w:r>
    </w:p>
    <w:p w:rsidR="00BC277B" w:rsidRDefault="00C02570">
      <w:pPr>
        <w:spacing w:line="359" w:lineRule="auto"/>
        <w:ind w:left="617" w:right="98" w:firstLine="708"/>
      </w:pPr>
      <w:r>
        <w:t>“b)1.- El órgano competente aprobará el convenio de Colaboración que regulara: el objeto a subvencionar, la entidad que podrá beneficiarse de la ayuda, la contraprestación que realizara la entidad, los requisitos que deberán cumplir dichas entidades, la do</w:t>
      </w:r>
      <w:r>
        <w:t>cumentación que deben presentar para justificar la subvención, los modelos de impresos si los hubiere, el plazo de ejecución, plazo de justificación y las obligaciones. El Centro Gestor adjuntará a la propuesta de aprobación del convenio, el documento "AD"</w:t>
      </w:r>
      <w:r>
        <w:t xml:space="preserve"> previo de Autorización y disposición del gasto por el total del citado convenio. </w:t>
      </w:r>
    </w:p>
    <w:p w:rsidR="00BC277B" w:rsidRDefault="00C02570">
      <w:pPr>
        <w:spacing w:after="142" w:line="259" w:lineRule="auto"/>
        <w:ind w:left="1340" w:right="0" w:firstLine="0"/>
        <w:jc w:val="left"/>
      </w:pPr>
      <w:r>
        <w:t xml:space="preserve"> </w:t>
      </w:r>
    </w:p>
    <w:p w:rsidR="00BC277B" w:rsidRDefault="00C02570">
      <w:pPr>
        <w:spacing w:line="371" w:lineRule="auto"/>
        <w:ind w:left="617" w:right="98" w:firstLine="708"/>
      </w:pPr>
      <w:r>
        <w:t>b).2.- En el supuesto de pago anticipado a su justificación, se formalizará el documento “O” de reconocimiento de la obligación por el Centro Gestor dando cuenta a la Inte</w:t>
      </w:r>
      <w:r>
        <w:t xml:space="preserve">rvención de Fondos para su fiscalización, y el derecho de abono al beneficiario mediante resolución del Presidente u órgano en quien delegue, librándose los correspondientes documentos “O” y en su caso “P”. </w:t>
      </w:r>
    </w:p>
    <w:p w:rsidR="00BC277B" w:rsidRDefault="00C02570">
      <w:pPr>
        <w:spacing w:after="105" w:line="259" w:lineRule="auto"/>
        <w:ind w:left="1340" w:right="0" w:firstLine="0"/>
        <w:jc w:val="left"/>
      </w:pPr>
      <w:r>
        <w:t xml:space="preserve"> </w:t>
      </w:r>
    </w:p>
    <w:p w:rsidR="00BC277B" w:rsidRDefault="00C02570">
      <w:pPr>
        <w:spacing w:line="359" w:lineRule="auto"/>
        <w:ind w:left="617" w:right="98" w:firstLine="708"/>
      </w:pPr>
      <w:r>
        <w:t>b).3.- La justificación de las subvenciones an</w:t>
      </w:r>
      <w:r>
        <w:t>ticipadas se realizará en las formas y plazos previstos en las Bases reguladoras o en las convocatorias, en el convenio o acuerdo de concesión, que en todo caso no podrá ser superior a tres meses desde la finalización de la actividad o finalidad para la qu</w:t>
      </w:r>
      <w:r>
        <w:t>e se concedió. El retraso en el plazo de la justificación sin inicio de expediente de reintegro por falta de justificación constituye una infracción administrativa que será sancionada conforme a la normativa de aplicación (en todo caso la falta de justific</w:t>
      </w:r>
      <w:r>
        <w:t xml:space="preserve">ación conlleva a la perdida de subvención para ejercicios o convocatorias posteriores). </w:t>
      </w:r>
    </w:p>
    <w:p w:rsidR="00BC277B" w:rsidRDefault="00C02570">
      <w:pPr>
        <w:spacing w:after="105" w:line="259" w:lineRule="auto"/>
        <w:ind w:left="1340" w:right="0" w:firstLine="0"/>
        <w:jc w:val="left"/>
      </w:pPr>
      <w:r>
        <w:t xml:space="preserve"> </w:t>
      </w:r>
    </w:p>
    <w:p w:rsidR="00BC277B" w:rsidRDefault="00C02570">
      <w:pPr>
        <w:spacing w:line="364" w:lineRule="auto"/>
        <w:ind w:left="617" w:right="98" w:firstLine="708"/>
      </w:pPr>
      <w:r>
        <w:rPr>
          <w:rFonts w:ascii="Calibri" w:eastAsia="Calibri" w:hAnsi="Calibri" w:cs="Calibri"/>
          <w:i w:val="0"/>
          <w:noProof/>
        </w:rPr>
        <mc:AlternateContent>
          <mc:Choice Requires="wpg">
            <w:drawing>
              <wp:anchor distT="0" distB="0" distL="114300" distR="114300" simplePos="0" relativeHeight="25170022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3302" name="Group 13330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721" name="Rectangle 4721"/>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4722" name="Rectangle 4722"/>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electrónicamente desde la plataforma esPubli</w:t>
                              </w:r>
                              <w:r>
                                <w:rPr>
                                  <w:i w:val="0"/>
                                  <w:sz w:val="12"/>
                                </w:rPr>
                                <w:t xml:space="preserve">co Gestiona | Página 40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3302" style="width:12.7031pt;height:275.13pt;position:absolute;mso-position-horizontal-relative:page;mso-position-horizontal:absolute;margin-left:682.278pt;mso-position-vertical-relative:page;margin-top:536.79pt;" coordsize="1613,34941">
                <v:rect id="Rectangle 4721"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722"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40 de 103 </w:t>
                        </w:r>
                      </w:p>
                    </w:txbxContent>
                  </v:textbox>
                </v:rect>
                <w10:wrap type="square"/>
              </v:group>
            </w:pict>
          </mc:Fallback>
        </mc:AlternateContent>
      </w:r>
      <w:r>
        <w:t>b).4.- Presentados todos los documentos justificativos a través del Registro Municipal se informará por el Técnico competente y será conformado por el Concejal delegado correspondiente en cada caso, dándose traslado al órgan</w:t>
      </w:r>
      <w:r>
        <w:t>o competente que aprobará la justificación, la finalidad, y la ejecución correcta del gasto, y se procederá a formalizar el documento "O" de reconocimiento de la obligación, formalizándose los correspondientes documentos contables por el Centro Gestor dand</w:t>
      </w:r>
      <w:r>
        <w:t xml:space="preserve">o cuenta a la Intervención para su fiscalización. En el caso de obras el técnico municipal adjuntará a la justificación su informe del estado de la obra ejecutada y resto de condiciones ya vistas para las subvenciones.” </w:t>
      </w:r>
    </w:p>
    <w:p w:rsidR="00BC277B" w:rsidRDefault="00C02570">
      <w:pPr>
        <w:spacing w:after="105" w:line="259" w:lineRule="auto"/>
        <w:ind w:left="632" w:right="0" w:firstLine="0"/>
        <w:jc w:val="left"/>
      </w:pPr>
      <w:r>
        <w:t xml:space="preserve"> </w:t>
      </w:r>
    </w:p>
    <w:p w:rsidR="00BC277B" w:rsidRDefault="00C02570">
      <w:pPr>
        <w:spacing w:line="358" w:lineRule="auto"/>
        <w:ind w:left="627" w:right="98"/>
      </w:pPr>
      <w:r>
        <w:t xml:space="preserve">Por lo cual y de acuerdo con los preceptos citados, la resolución o, en su caso, el convenio deberá incluir los siguientes extremos: </w:t>
      </w:r>
    </w:p>
    <w:p w:rsidR="00BC277B" w:rsidRDefault="00C02570">
      <w:pPr>
        <w:numPr>
          <w:ilvl w:val="0"/>
          <w:numId w:val="21"/>
        </w:numPr>
        <w:spacing w:line="361" w:lineRule="auto"/>
        <w:ind w:left="631" w:right="98" w:hanging="360"/>
      </w:pPr>
      <w:r>
        <w:t xml:space="preserve">Determinación del objeto de la subvención y de sus beneficiarios, de acuerdo con la asignación presupuestaria. </w:t>
      </w:r>
    </w:p>
    <w:p w:rsidR="00BC277B" w:rsidRDefault="00C02570">
      <w:pPr>
        <w:numPr>
          <w:ilvl w:val="0"/>
          <w:numId w:val="21"/>
        </w:numPr>
        <w:spacing w:line="358" w:lineRule="auto"/>
        <w:ind w:left="631" w:right="98" w:hanging="360"/>
      </w:pPr>
      <w:r>
        <w:t>Crédito pr</w:t>
      </w:r>
      <w:r>
        <w:t xml:space="preserve">esupuestario al que se imputa el gasto y cuantía de la subvención, individualizada, en su caso, para cada beneficiario si fuesen varios. </w:t>
      </w:r>
    </w:p>
    <w:p w:rsidR="00BC277B" w:rsidRDefault="00C02570">
      <w:pPr>
        <w:numPr>
          <w:ilvl w:val="0"/>
          <w:numId w:val="21"/>
        </w:numPr>
        <w:spacing w:line="358" w:lineRule="auto"/>
        <w:ind w:left="631" w:right="98" w:hanging="360"/>
      </w:pPr>
      <w:r>
        <w:t>Compatibilidad o incompatibilidad con otras subvenciones, ayudas, ingresos o recursos para la misma finalidad, procede</w:t>
      </w:r>
      <w:r>
        <w:t xml:space="preserve">ntes de cualesquiera Administraciones o entes públicos o privados, nacionales, de la Unión Europea o de organismos internacionales. </w:t>
      </w:r>
    </w:p>
    <w:p w:rsidR="00BC277B" w:rsidRDefault="00C02570">
      <w:pPr>
        <w:numPr>
          <w:ilvl w:val="0"/>
          <w:numId w:val="21"/>
        </w:numPr>
        <w:spacing w:line="358" w:lineRule="auto"/>
        <w:ind w:left="631" w:right="98" w:hanging="360"/>
      </w:pPr>
      <w:r>
        <w:t>Plazos y modos de pago de la subvención, posibilidad de efectuar pagos anticipados y abonos a cuenta, así como el régimen d</w:t>
      </w:r>
      <w:r>
        <w:t xml:space="preserve">e garantías que, en su caso, deberán aportar los beneficiarios. </w:t>
      </w:r>
    </w:p>
    <w:p w:rsidR="00BC277B" w:rsidRDefault="00C02570">
      <w:pPr>
        <w:numPr>
          <w:ilvl w:val="0"/>
          <w:numId w:val="21"/>
        </w:numPr>
        <w:spacing w:line="361" w:lineRule="auto"/>
        <w:ind w:left="631" w:right="98" w:hanging="360"/>
      </w:pPr>
      <w:r>
        <w:t xml:space="preserve">Plazo y forma de justificación por parte del beneficiario del cumplimiento de la finalidad para la que se concedió la subvención y de la aplicación de los fondos percibidos. </w:t>
      </w:r>
    </w:p>
    <w:p w:rsidR="00BC277B" w:rsidRDefault="00C02570">
      <w:pPr>
        <w:spacing w:after="0" w:line="259" w:lineRule="auto"/>
        <w:ind w:left="632" w:right="0" w:firstLine="0"/>
        <w:jc w:val="left"/>
      </w:pPr>
      <w:r>
        <w:t xml:space="preserve"> </w:t>
      </w:r>
    </w:p>
    <w:p w:rsidR="00BC277B" w:rsidRDefault="00C02570">
      <w:pPr>
        <w:spacing w:line="359" w:lineRule="auto"/>
        <w:ind w:left="627" w:right="98"/>
      </w:pPr>
      <w:r>
        <w:t>Con la entrada</w:t>
      </w:r>
      <w:r>
        <w:t xml:space="preserve"> en vigor de la Ordenanza General Municipal y Bases Reguladoras de Subvenciones de este Ayuntamiento, en aplicación del artículo 38, por el que se regula la financiación de los gastos subvencionables, y se establece con carácter general, el límite máximo d</w:t>
      </w:r>
      <w:r>
        <w:t>el 80% de los mismos, enumerándose igualmente una serie de excepciones a la regla, sin que se encuentre las subvenciones nominativas, objeto del presente expediente.</w:t>
      </w:r>
      <w:r>
        <w:rPr>
          <w:color w:val="FF0000"/>
        </w:rPr>
        <w:t xml:space="preserve"> </w:t>
      </w:r>
    </w:p>
    <w:p w:rsidR="00BC277B" w:rsidRDefault="00C02570">
      <w:pPr>
        <w:spacing w:after="105" w:line="259" w:lineRule="auto"/>
        <w:ind w:left="632" w:right="0" w:firstLine="0"/>
        <w:jc w:val="left"/>
      </w:pPr>
      <w:r>
        <w:t xml:space="preserve"> </w:t>
      </w:r>
    </w:p>
    <w:p w:rsidR="00BC277B" w:rsidRDefault="00C02570">
      <w:pPr>
        <w:spacing w:line="359" w:lineRule="auto"/>
        <w:ind w:left="627" w:right="98"/>
      </w:pPr>
      <w:r>
        <w:t>La característica fundamental del procedimiento de concesión directa, aplicable únicame</w:t>
      </w:r>
      <w:r>
        <w:t>nte en los supuestos previstos en la Ley, es la no exigencia del cumplimiento de los principios de publicidad y concurrencia. Eso sí, teniendo en cuanta la obligación de publicar la concesión de todas las subvenciones en la BDNS, recogida en el artículo 20</w:t>
      </w:r>
      <w:r>
        <w:t>.8.b) de la Ley 38/2003, de 17 de noviembre, General de Subvenciones, desarrollada en el artículo cuarto.2 de la Resolución de 9 de diciembre de 2015, de la Intervención General de la Administración del Estado, que establece que esta información se debe re</w:t>
      </w:r>
      <w:r>
        <w:t xml:space="preserve">mitir a la BDNS de forma continuada a medida que se vayan produciendo los hechos registrables; en cualquier caso, debe aportarse antes de que finalice el mes natural siguiente al de su producción.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0124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28677" name="Group 128677"/>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803" name="Rectangle 480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4804" name="Rectangle 480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41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28677" style="width:12.7031pt;height:275.13pt;position:absolute;mso-position-horizontal-relative:page;mso-position-horizontal:absolute;margin-left:682.278pt;mso-position-vertical-relative:page;margin-top:536.79pt;" coordsize="1613,34941">
                <v:rect id="Rectangle 480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80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41 de 103 </w:t>
                        </w:r>
                      </w:p>
                    </w:txbxContent>
                  </v:textbox>
                </v:rect>
                <w10:wrap type="square"/>
              </v:group>
            </w:pict>
          </mc:Fallback>
        </mc:AlternateContent>
      </w:r>
      <w:r>
        <w:t xml:space="preserve"> </w:t>
      </w:r>
    </w:p>
    <w:p w:rsidR="00BC277B" w:rsidRDefault="00C02570">
      <w:pPr>
        <w:spacing w:after="105" w:line="259" w:lineRule="auto"/>
        <w:ind w:left="632" w:right="0" w:firstLine="0"/>
        <w:jc w:val="left"/>
      </w:pPr>
      <w:r>
        <w:t xml:space="preserve"> </w:t>
      </w:r>
    </w:p>
    <w:p w:rsidR="00BC277B" w:rsidRDefault="00C02570">
      <w:pPr>
        <w:spacing w:line="359" w:lineRule="auto"/>
        <w:ind w:left="627" w:right="98"/>
      </w:pPr>
      <w:r>
        <w:t>Asimismo, debe tenerse en cuenta la obligación establecida</w:t>
      </w:r>
      <w:r>
        <w:t xml:space="preserve"> en el artículo Sexto de la Resolución de 10 de diciembre de 2015, de la Intervención General de la Administración del Estado: «En aquellas subvenciones o ayudas públicas en las que no sea preceptiva la convocatoria, el órgano concedente registrará en la B</w:t>
      </w:r>
      <w:r>
        <w:t>DNS los datos estructurados inmediatamente después de que se publique la disposición reguladora si se trata de subvenciones o ayudas con destinatarios indeterminados, o en el momento de la concesión, en el resto de los casos. El SNPS dará publicidad inmedi</w:t>
      </w:r>
      <w:r>
        <w:t xml:space="preserve">ata de tales datos sin que sea de aplicación el plazo de 72 horas previsto en la disposición quinta. Tampoco será necesaria la publicación del extracto en el diario oficial». </w:t>
      </w:r>
    </w:p>
    <w:p w:rsidR="00BC277B" w:rsidRDefault="00C02570">
      <w:pPr>
        <w:spacing w:after="105" w:line="259" w:lineRule="auto"/>
        <w:ind w:left="632" w:right="0" w:firstLine="0"/>
        <w:jc w:val="left"/>
      </w:pPr>
      <w:r>
        <w:t xml:space="preserve"> </w:t>
      </w:r>
    </w:p>
    <w:p w:rsidR="00BC277B" w:rsidRDefault="00C02570">
      <w:pPr>
        <w:spacing w:line="359" w:lineRule="auto"/>
        <w:ind w:left="627" w:right="98"/>
      </w:pPr>
      <w:r>
        <w:t>Igualmente, de conformidad con lo establecido en el art 29 de la Ley 12/2014 d</w:t>
      </w:r>
      <w:r>
        <w:t xml:space="preserve">e Transparencia y Acceso a la Información Pública de Canarias, el Convenio formalizado deberá publicarse en el Portal de Transparencia de esta Entidad, con identificación expresa de: </w:t>
      </w:r>
    </w:p>
    <w:p w:rsidR="00BC277B" w:rsidRDefault="00C02570">
      <w:pPr>
        <w:numPr>
          <w:ilvl w:val="0"/>
          <w:numId w:val="22"/>
        </w:numPr>
        <w:spacing w:after="79"/>
        <w:ind w:left="631" w:right="98" w:hanging="360"/>
      </w:pPr>
      <w:r>
        <w:t xml:space="preserve">Partes firmantes </w:t>
      </w:r>
    </w:p>
    <w:p w:rsidR="00BC277B" w:rsidRDefault="00C02570">
      <w:pPr>
        <w:numPr>
          <w:ilvl w:val="0"/>
          <w:numId w:val="22"/>
        </w:numPr>
        <w:spacing w:after="77"/>
        <w:ind w:left="631" w:right="98" w:hanging="360"/>
      </w:pPr>
      <w:r>
        <w:t xml:space="preserve">Objeto, con indicación de actuaciones comprometidas y </w:t>
      </w:r>
      <w:r>
        <w:t xml:space="preserve">órganos encargados de la ejecución </w:t>
      </w:r>
    </w:p>
    <w:p w:rsidR="00BC277B" w:rsidRDefault="00C02570">
      <w:pPr>
        <w:numPr>
          <w:ilvl w:val="0"/>
          <w:numId w:val="22"/>
        </w:numPr>
        <w:spacing w:after="113"/>
        <w:ind w:left="631" w:right="98" w:hanging="360"/>
      </w:pPr>
      <w:r>
        <w:t xml:space="preserve">Financiación, con indicación de las cantidades que corresponden a cada una de las partes firmantes. </w:t>
      </w:r>
    </w:p>
    <w:p w:rsidR="00BC277B" w:rsidRDefault="00C02570">
      <w:pPr>
        <w:numPr>
          <w:ilvl w:val="0"/>
          <w:numId w:val="22"/>
        </w:numPr>
        <w:spacing w:after="80"/>
        <w:ind w:left="631" w:right="98" w:hanging="360"/>
      </w:pPr>
      <w:r>
        <w:t xml:space="preserve">Plazo y condiciones de vigencia </w:t>
      </w:r>
    </w:p>
    <w:p w:rsidR="00BC277B" w:rsidRDefault="00C02570">
      <w:pPr>
        <w:numPr>
          <w:ilvl w:val="0"/>
          <w:numId w:val="22"/>
        </w:numPr>
        <w:spacing w:after="62"/>
        <w:ind w:left="631" w:right="98" w:hanging="360"/>
      </w:pPr>
      <w:r>
        <w:t xml:space="preserve">Objeto y fecha de las modificaciones durante su vigencia </w:t>
      </w:r>
    </w:p>
    <w:p w:rsidR="00BC277B" w:rsidRDefault="00C02570">
      <w:pPr>
        <w:spacing w:after="105" w:line="259" w:lineRule="auto"/>
        <w:ind w:left="632" w:right="0" w:firstLine="0"/>
        <w:jc w:val="left"/>
      </w:pPr>
      <w:r>
        <w:t xml:space="preserve">  </w:t>
      </w:r>
    </w:p>
    <w:p w:rsidR="00BC277B" w:rsidRDefault="00C02570">
      <w:pPr>
        <w:spacing w:line="362" w:lineRule="auto"/>
        <w:ind w:left="627" w:right="98"/>
      </w:pPr>
      <w:r>
        <w:t>Por último, en atención a la solicitud expresa del beneficiario, de abono de subvención de manera anticipada, por no poder desarrollar el proyecto sin la entrega anticipada de la subvención, de conformidad con el artículo 88.2 del Real Decreto 887/2006 por</w:t>
      </w:r>
      <w:r>
        <w:t xml:space="preserve"> el que se aprueba el Reglamento de desarrollo de la Ley General de Subvenciones,” (…) se realizarán pagos anticipados en los términos y condiciones previstos en el artículo 34.4 de la Ley General de Subvenciones en los supuestos de subvenciones destinadas</w:t>
      </w:r>
      <w:r>
        <w:t xml:space="preserve"> a financiar proyectos o programas de acción social…….siempre que no dispongan de recursos suficientes para financiar transitoriamente la ejecución de la actividad subvencionada”, y atendida las limitaciones establecidas en la Ordenanza Municipal, articulo</w:t>
      </w:r>
      <w:r>
        <w:t xml:space="preserve"> 40.4 ”(….) los pagos anticipados no podrán suponer más del 80% de la cantidad subvencionada, que se considerará como entregas de fondos con carácter previo a su justificación. </w:t>
      </w:r>
    </w:p>
    <w:p w:rsidR="00BC277B" w:rsidRDefault="00C02570">
      <w:pPr>
        <w:spacing w:after="105" w:line="259" w:lineRule="auto"/>
        <w:ind w:left="632" w:right="0" w:firstLine="0"/>
        <w:jc w:val="left"/>
      </w:pPr>
      <w:r>
        <w:t xml:space="preserve"> </w:t>
      </w:r>
    </w:p>
    <w:p w:rsidR="00BC277B" w:rsidRDefault="00C02570">
      <w:pPr>
        <w:spacing w:line="359" w:lineRule="auto"/>
        <w:ind w:left="627" w:right="98"/>
      </w:pPr>
      <w:r>
        <w:rPr>
          <w:rFonts w:ascii="Calibri" w:eastAsia="Calibri" w:hAnsi="Calibri" w:cs="Calibri"/>
          <w:i w:val="0"/>
          <w:noProof/>
        </w:rPr>
        <mc:AlternateContent>
          <mc:Choice Requires="wpg">
            <w:drawing>
              <wp:anchor distT="0" distB="0" distL="114300" distR="114300" simplePos="0" relativeHeight="25170227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2285" name="Group 13228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899" name="Rectangle 489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AC7JZYJEAWGF55F35KA3Q6AJX | Verificación: https://candel</w:t>
                              </w:r>
                              <w:r>
                                <w:rPr>
                                  <w:i w:val="0"/>
                                  <w:sz w:val="12"/>
                                </w:rPr>
                                <w:t xml:space="preserve">aria.sedelectronica.es/ </w:t>
                              </w:r>
                            </w:p>
                          </w:txbxContent>
                        </wps:txbx>
                        <wps:bodyPr horzOverflow="overflow" vert="horz" lIns="0" tIns="0" rIns="0" bIns="0" rtlCol="0">
                          <a:noAutofit/>
                        </wps:bodyPr>
                      </wps:wsp>
                      <wps:wsp>
                        <wps:cNvPr id="4900" name="Rectangle 4900"/>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42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2285" style="width:12.7031pt;height:275.13pt;position:absolute;mso-position-horizontal-relative:page;mso-position-horizontal:absolute;margin-left:682.278pt;mso-position-vertical-relative:page;margin-top:536.79pt;" coordsize="1613,34941">
                <v:rect id="Rectangle 489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900"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42 de 103 </w:t>
                        </w:r>
                      </w:p>
                    </w:txbxContent>
                  </v:textbox>
                </v:rect>
                <w10:wrap type="square"/>
              </v:group>
            </w:pict>
          </mc:Fallback>
        </mc:AlternateContent>
      </w:r>
      <w:r>
        <w:t>En consecuencia, de conformidad con lo establecido en el artículo 175 del Real Decreto 2568/1986, de 28 de noviembre, por el que se apr</w:t>
      </w:r>
      <w:r>
        <w:t xml:space="preserve">ueba el Reglamento de Organización, Funcionamiento y Régimen Jurídico de las Entidades Locales, la que suscribe eleva la siguiente propuesta de resolución, que somete a la fiscalización previa de la Intervención.  </w:t>
      </w:r>
    </w:p>
    <w:p w:rsidR="00BC277B" w:rsidRDefault="00C02570">
      <w:pPr>
        <w:spacing w:after="105" w:line="259" w:lineRule="auto"/>
        <w:ind w:left="632" w:right="0" w:firstLine="0"/>
        <w:jc w:val="left"/>
      </w:pPr>
      <w:r>
        <w:t xml:space="preserve"> </w:t>
      </w:r>
    </w:p>
    <w:p w:rsidR="00BC277B" w:rsidRDefault="00C02570">
      <w:pPr>
        <w:spacing w:line="368" w:lineRule="auto"/>
        <w:ind w:left="617" w:right="98" w:firstLine="319"/>
      </w:pPr>
      <w:r>
        <w:t>PRIMERO. Conceder subvención nominativa a la Asociación de Mayores Antón Guanche de Candelaria con CIF G38233714, por importe de 24.173,94 euros, con cargo a la aplicación presupuestaria 23102.48004 y nº de operación 2.21.0.09315, con destino a la ejecució</w:t>
      </w:r>
      <w:r>
        <w:t xml:space="preserve">n del proyecto “Actividades para la mejora de la calidad de vida de las personas mayores”. Con un presupuesto total de 30.217,43€ </w:t>
      </w:r>
    </w:p>
    <w:p w:rsidR="00BC277B" w:rsidRDefault="00C02570">
      <w:pPr>
        <w:spacing w:after="107" w:line="259" w:lineRule="auto"/>
        <w:ind w:left="1340" w:right="0" w:firstLine="0"/>
        <w:jc w:val="left"/>
      </w:pPr>
      <w:r>
        <w:t xml:space="preserve">  </w:t>
      </w:r>
    </w:p>
    <w:p w:rsidR="00BC277B" w:rsidRDefault="00C02570">
      <w:pPr>
        <w:spacing w:line="371" w:lineRule="auto"/>
        <w:ind w:left="617" w:right="98" w:firstLine="319"/>
      </w:pPr>
      <w:r>
        <w:t xml:space="preserve">SEGUNDO.  Aprobar el Convenio entre la Asociación de Mayores Antón Guanche de Candelaria con CIF G38233714 </w:t>
      </w:r>
      <w:r>
        <w:t xml:space="preserve">y este Iltre. Ayuntamiento, para el otorgamiento de subvención nominativa con destino a la ejecución del Proyecto “Actividades para la mejora de la calidad de vida de las personas mayores”, con un presupuesto de 30.217,43€ del tenor literal siguiente: </w:t>
      </w:r>
    </w:p>
    <w:p w:rsidR="00BC277B" w:rsidRDefault="00C02570">
      <w:pPr>
        <w:spacing w:after="105" w:line="259" w:lineRule="auto"/>
        <w:ind w:left="1340" w:right="0" w:firstLine="0"/>
        <w:jc w:val="left"/>
      </w:pPr>
      <w:r>
        <w:t xml:space="preserve"> </w:t>
      </w:r>
    </w:p>
    <w:p w:rsidR="00BC277B" w:rsidRDefault="00C02570">
      <w:pPr>
        <w:spacing w:after="0" w:line="259" w:lineRule="auto"/>
        <w:ind w:left="632" w:right="0" w:firstLine="0"/>
        <w:jc w:val="left"/>
      </w:pPr>
      <w:r>
        <w:rPr>
          <w:b/>
        </w:rPr>
        <w:t xml:space="preserve"> </w:t>
      </w:r>
    </w:p>
    <w:p w:rsidR="00BC277B" w:rsidRDefault="00C02570">
      <w:pPr>
        <w:spacing w:after="102" w:line="264" w:lineRule="auto"/>
        <w:ind w:left="627" w:right="0"/>
        <w:jc w:val="left"/>
      </w:pPr>
      <w:r>
        <w:rPr>
          <w:b/>
        </w:rPr>
        <w:t xml:space="preserve">“CONVENIO DE COLABORACIÓN ENTRE EL ILUSTRE AYUNTAMIENTO DE CANDELARIA Y </w:t>
      </w:r>
    </w:p>
    <w:p w:rsidR="00BC277B" w:rsidRDefault="00C02570">
      <w:pPr>
        <w:pStyle w:val="Ttulo3"/>
        <w:pBdr>
          <w:top w:val="none" w:sz="0" w:space="0" w:color="auto"/>
          <w:left w:val="none" w:sz="0" w:space="0" w:color="auto"/>
          <w:bottom w:val="none" w:sz="0" w:space="0" w:color="auto"/>
          <w:right w:val="none" w:sz="0" w:space="0" w:color="auto"/>
        </w:pBdr>
        <w:spacing w:line="264" w:lineRule="auto"/>
        <w:ind w:left="627"/>
      </w:pPr>
      <w:r>
        <w:rPr>
          <w:i/>
        </w:rPr>
        <w:t xml:space="preserve">LA ASOCIACIÓN DE MAYORES ANTÓN GUANCHE DE CANDELARIA” </w:t>
      </w:r>
    </w:p>
    <w:p w:rsidR="00BC277B" w:rsidRDefault="00C02570">
      <w:pPr>
        <w:spacing w:after="98" w:line="259" w:lineRule="auto"/>
        <w:ind w:left="632" w:right="0" w:firstLine="0"/>
        <w:jc w:val="left"/>
      </w:pPr>
      <w:r>
        <w:t xml:space="preserve"> </w:t>
      </w:r>
      <w:r>
        <w:rPr>
          <w:rFonts w:ascii="Calibri" w:eastAsia="Calibri" w:hAnsi="Calibri" w:cs="Calibri"/>
          <w:i w:val="0"/>
          <w:noProof/>
        </w:rPr>
        <mc:AlternateContent>
          <mc:Choice Requires="wpg">
            <w:drawing>
              <wp:inline distT="0" distB="0" distL="0" distR="0">
                <wp:extent cx="6059170" cy="25908"/>
                <wp:effectExtent l="0" t="0" r="0" b="0"/>
                <wp:docPr id="132381" name="Group 132381"/>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4990" name="Shape 4990"/>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2381" style="width:477.1pt;height:2.04pt;mso-position-horizontal-relative:char;mso-position-vertical-relative:line" coordsize="60591,259">
                <v:shape id="Shape 4990" style="position:absolute;width:60591;height:0;left:0;top:0;" coordsize="6059170,0" path="m0,0l6059170,0">
                  <v:stroke weight="2.04pt" endcap="square" joinstyle="miter" miterlimit="10" on="true" color="#993366"/>
                  <v:fill on="false" color="#000000" opacity="0"/>
                </v:shape>
              </v:group>
            </w:pict>
          </mc:Fallback>
        </mc:AlternateContent>
      </w:r>
    </w:p>
    <w:p w:rsidR="00BC277B" w:rsidRDefault="00C02570">
      <w:pPr>
        <w:spacing w:after="225" w:line="259" w:lineRule="auto"/>
        <w:ind w:left="0" w:right="992" w:firstLine="0"/>
        <w:jc w:val="right"/>
      </w:pPr>
      <w:r>
        <w:rPr>
          <w:color w:val="221E1F"/>
        </w:rPr>
        <w:t xml:space="preserve"> </w:t>
      </w:r>
    </w:p>
    <w:p w:rsidR="00BC277B" w:rsidRDefault="00C02570">
      <w:pPr>
        <w:spacing w:after="0" w:line="259" w:lineRule="auto"/>
        <w:ind w:left="627" w:right="0"/>
        <w:jc w:val="left"/>
      </w:pPr>
      <w:r>
        <w:rPr>
          <w:color w:val="221E1F"/>
        </w:rPr>
        <w:t xml:space="preserve">En   Candelaria a      de              de 2021    </w:t>
      </w:r>
    </w:p>
    <w:p w:rsidR="00BC277B" w:rsidRDefault="00C02570">
      <w:pPr>
        <w:spacing w:after="0" w:line="259" w:lineRule="auto"/>
        <w:ind w:left="632" w:right="0" w:firstLine="0"/>
        <w:jc w:val="left"/>
      </w:pPr>
      <w:r>
        <w:t xml:space="preserve"> </w:t>
      </w:r>
    </w:p>
    <w:p w:rsidR="00BC277B" w:rsidRDefault="00C02570">
      <w:pPr>
        <w:pStyle w:val="Ttulo2"/>
        <w:spacing w:after="0" w:line="259" w:lineRule="auto"/>
        <w:ind w:left="531"/>
        <w:jc w:val="center"/>
      </w:pPr>
      <w:r>
        <w:rPr>
          <w:i/>
          <w:color w:val="221E1F"/>
        </w:rPr>
        <w:t xml:space="preserve">REUNIDOS </w:t>
      </w:r>
    </w:p>
    <w:p w:rsidR="00BC277B" w:rsidRDefault="00C02570">
      <w:pPr>
        <w:spacing w:after="0" w:line="259" w:lineRule="auto"/>
        <w:ind w:left="632" w:right="0" w:firstLine="0"/>
        <w:jc w:val="left"/>
      </w:pPr>
      <w:r>
        <w:t xml:space="preserve"> </w:t>
      </w:r>
    </w:p>
    <w:p w:rsidR="00BC277B" w:rsidRDefault="00C02570">
      <w:pPr>
        <w:spacing w:line="359" w:lineRule="auto"/>
        <w:ind w:left="617" w:right="98" w:firstLine="317"/>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BC277B" w:rsidRDefault="00C02570">
      <w:pPr>
        <w:spacing w:after="105" w:line="259" w:lineRule="auto"/>
        <w:ind w:left="948" w:right="0" w:firstLine="0"/>
        <w:jc w:val="left"/>
      </w:pPr>
      <w:r>
        <w:t xml:space="preserve"> </w:t>
      </w:r>
    </w:p>
    <w:p w:rsidR="00BC277B" w:rsidRDefault="00C02570">
      <w:pPr>
        <w:spacing w:line="373" w:lineRule="auto"/>
        <w:ind w:left="617" w:right="98" w:firstLine="317"/>
      </w:pPr>
      <w:r>
        <w:t xml:space="preserve">De otra, D. Vicente Pérez Zamora, Presidente de la Asociación, provisto de NIF ***1405**, en nombre y representación de la “ASOCIACIÓN DE MAYORES ANTÓN </w:t>
      </w:r>
      <w:r>
        <w:t xml:space="preserve">GUANCHE DE </w:t>
      </w:r>
    </w:p>
    <w:p w:rsidR="00BC277B" w:rsidRDefault="00C02570">
      <w:pPr>
        <w:spacing w:line="359" w:lineRule="auto"/>
        <w:ind w:left="627" w:right="98"/>
      </w:pPr>
      <w:r>
        <w:t>CANDELARIA)” (en adelante, la persona beneficiaria), con CIF G38233714, con domicilio en calle La Piscina, s/n, CP 38.530, Candelaria, Provincia de Santa Cruz de Tenerife, en calidad de presidente de la Asociación, según manifestación de la mis</w:t>
      </w:r>
      <w:r>
        <w:t xml:space="preserve">ma y acuerdo adoptado. </w:t>
      </w:r>
    </w:p>
    <w:p w:rsidR="00BC277B" w:rsidRDefault="00C02570">
      <w:pPr>
        <w:spacing w:after="105" w:line="259" w:lineRule="auto"/>
        <w:ind w:left="992" w:right="0" w:firstLine="0"/>
        <w:jc w:val="left"/>
      </w:pPr>
      <w:r>
        <w:rPr>
          <w:rFonts w:ascii="Calibri" w:eastAsia="Calibri" w:hAnsi="Calibri" w:cs="Calibri"/>
          <w:i w:val="0"/>
          <w:noProof/>
        </w:rPr>
        <mc:AlternateContent>
          <mc:Choice Requires="wpg">
            <w:drawing>
              <wp:anchor distT="0" distB="0" distL="114300" distR="114300" simplePos="0" relativeHeight="25170329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2383" name="Group 132383"/>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4993" name="Rectangle 499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4994" name="Rectangle 499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43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2383" style="width:12.7031pt;height:275.13pt;position:absolute;mso-position-horizontal-relative:page;mso-position-horizontal:absolute;margin-left:682.278pt;mso-position-vertical-relative:page;margin-top:536.79pt;" coordsize="1613,34941">
                <v:rect id="Rectangle 499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499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43 de 103 </w:t>
                        </w:r>
                      </w:p>
                    </w:txbxContent>
                  </v:textbox>
                </v:rect>
                <w10:wrap type="square"/>
              </v:group>
            </w:pict>
          </mc:Fallback>
        </mc:AlternateContent>
      </w:r>
      <w:r>
        <w:t xml:space="preserve"> </w:t>
      </w:r>
    </w:p>
    <w:p w:rsidR="00BC277B" w:rsidRDefault="00C02570">
      <w:pPr>
        <w:spacing w:line="358" w:lineRule="auto"/>
        <w:ind w:left="617" w:right="98" w:firstLine="360"/>
      </w:pPr>
      <w:r>
        <w:t xml:space="preserve">Intervienen en el ejercicio de sus cargos y, en la representación que ostentan, se reconocen entre sí la capacidad legal para suscribir el presente convenio y a tal efecto </w:t>
      </w:r>
    </w:p>
    <w:p w:rsidR="00BC277B" w:rsidRDefault="00C02570">
      <w:pPr>
        <w:spacing w:after="105"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pStyle w:val="Ttulo2"/>
        <w:spacing w:after="0" w:line="259" w:lineRule="auto"/>
        <w:ind w:left="531"/>
        <w:jc w:val="center"/>
      </w:pPr>
      <w:r>
        <w:rPr>
          <w:i/>
          <w:color w:val="221E1F"/>
        </w:rPr>
        <w:t>MANIFIESTAN</w:t>
      </w:r>
      <w:r>
        <w:rPr>
          <w:b w:val="0"/>
          <w:i/>
        </w:rPr>
        <w:t xml:space="preserve"> </w:t>
      </w:r>
    </w:p>
    <w:p w:rsidR="00BC277B" w:rsidRDefault="00C02570">
      <w:pPr>
        <w:spacing w:after="105" w:line="259" w:lineRule="auto"/>
        <w:ind w:left="951" w:right="0" w:firstLine="0"/>
        <w:jc w:val="left"/>
      </w:pPr>
      <w:r>
        <w:t xml:space="preserve"> </w:t>
      </w:r>
    </w:p>
    <w:p w:rsidR="00BC277B" w:rsidRDefault="00C02570">
      <w:pPr>
        <w:spacing w:line="360" w:lineRule="auto"/>
        <w:ind w:left="617" w:right="98" w:firstLine="319"/>
      </w:pPr>
      <w:r>
        <w:t>Que la finalidad del presente convenio es canalizar a favor de l</w:t>
      </w:r>
      <w:r>
        <w:t xml:space="preserve">a persona beneficiaria la subvención que figura en el vigente Presupuesto de esta Entidad, crédito consignado en el capítulo transferencias corrientes con el siguiente literal “ASOCIACIÓN MAYORES ANTON GUANCHE: </w:t>
      </w:r>
    </w:p>
    <w:p w:rsidR="00BC277B" w:rsidRDefault="00C02570">
      <w:pPr>
        <w:spacing w:line="358" w:lineRule="auto"/>
        <w:ind w:left="627" w:right="98"/>
      </w:pPr>
      <w:r>
        <w:t xml:space="preserve">PROYECTO ACTIVIDADES MEJORA DE C”, así como </w:t>
      </w:r>
      <w:r>
        <w:t xml:space="preserve">establecer las condiciones y compromisos que asume la persona beneficiaria.  </w:t>
      </w:r>
    </w:p>
    <w:p w:rsidR="00BC277B" w:rsidRDefault="00C02570">
      <w:pPr>
        <w:spacing w:after="137" w:line="259" w:lineRule="auto"/>
        <w:ind w:left="951" w:right="0" w:firstLine="0"/>
        <w:jc w:val="left"/>
      </w:pPr>
      <w:r>
        <w:t xml:space="preserve"> </w:t>
      </w:r>
    </w:p>
    <w:p w:rsidR="00BC277B" w:rsidRDefault="00C02570">
      <w:pPr>
        <w:spacing w:after="105" w:line="358" w:lineRule="auto"/>
        <w:ind w:left="617" w:right="98" w:firstLine="319"/>
      </w:pPr>
      <w:r>
        <w:t>Que la “</w:t>
      </w:r>
      <w:r>
        <w:t>ASOCIACIÓN DE MAYORES ANTÓN GUACHAE DE CANELARIA” es una institución social que desarrolla actividades socioeducativas y de carácter cultural, y que persigue un fin común con la administración local, que no es otro que procurar el bienestar social de las p</w:t>
      </w:r>
      <w:r>
        <w:t xml:space="preserve">ersonas mayores, a través del entretenimiento, el fomento de las relaciones sociales y el desarrollo personal del colectivo. </w:t>
      </w:r>
    </w:p>
    <w:p w:rsidR="00BC277B" w:rsidRDefault="00C02570">
      <w:pPr>
        <w:spacing w:after="105" w:line="259" w:lineRule="auto"/>
        <w:ind w:left="951" w:right="0" w:firstLine="0"/>
        <w:jc w:val="left"/>
      </w:pPr>
      <w:r>
        <w:t xml:space="preserve"> </w:t>
      </w:r>
    </w:p>
    <w:p w:rsidR="00BC277B" w:rsidRDefault="00C02570">
      <w:pPr>
        <w:spacing w:line="377" w:lineRule="auto"/>
        <w:ind w:left="617" w:right="98" w:firstLine="319"/>
      </w:pPr>
      <w:r>
        <w:t>Que el Presupuesto General del Ayuntamiento de Candelaria para el presente ejercicio prevé la concesión de subvención nominativa, por un importe de 34.000,00€ a favor de la “ASOCIACIÓN DE MAYORES ANTÓN GUANCHE DE CANDELARIA” en la aplicación presupuestaria</w:t>
      </w:r>
      <w:r>
        <w:t xml:space="preserve"> 23102.48004. </w:t>
      </w:r>
    </w:p>
    <w:p w:rsidR="00BC277B" w:rsidRDefault="00C02570">
      <w:pPr>
        <w:spacing w:after="106" w:line="259" w:lineRule="auto"/>
        <w:ind w:left="632" w:right="0" w:firstLine="0"/>
        <w:jc w:val="left"/>
      </w:pPr>
      <w:r>
        <w:t xml:space="preserve"> </w:t>
      </w:r>
    </w:p>
    <w:p w:rsidR="00BC277B" w:rsidRDefault="00C02570">
      <w:pPr>
        <w:spacing w:line="358" w:lineRule="auto"/>
        <w:ind w:left="617" w:right="98" w:firstLine="319"/>
      </w:pPr>
      <w:r>
        <w:t>Que ambas instituciones coinciden en dar respuesta eficaz y coordinada a las necesidades planteadas por la Asociación</w:t>
      </w:r>
      <w:r>
        <w:rPr>
          <w:color w:val="333333"/>
        </w:rPr>
        <w:t xml:space="preserve">, </w:t>
      </w:r>
      <w:r>
        <w:t>articulando para ello la puesta en marcha de aquellos programas y servicios que respondan a las distintas necesidades qu</w:t>
      </w:r>
      <w:r>
        <w:t xml:space="preserve">e plantea el referido colectivo, valorándose muy positivamente la colaboración mantenida en los últimos años, por lo que deciden suscribir un Convenio Subvención.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319"/>
      </w:pPr>
      <w:r>
        <w:rPr>
          <w:rFonts w:ascii="Calibri" w:eastAsia="Calibri" w:hAnsi="Calibri" w:cs="Calibri"/>
          <w:i w:val="0"/>
          <w:noProof/>
        </w:rPr>
        <mc:AlternateContent>
          <mc:Choice Requires="wpg">
            <w:drawing>
              <wp:anchor distT="0" distB="0" distL="114300" distR="114300" simplePos="0" relativeHeight="25170432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2284" name="Group 132284"/>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073" name="Rectangle 507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074" name="Rectangle 507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44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2284" style="width:12.7031pt;height:275.13pt;position:absolute;mso-position-horizontal-relative:page;mso-position-horizontal:absolute;margin-left:682.278pt;mso-position-vertical-relative:page;margin-top:536.79pt;" coordsize="1613,34941">
                <v:rect id="Rectangle 507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07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44 de 103 </w:t>
                        </w:r>
                      </w:p>
                    </w:txbxContent>
                  </v:textbox>
                </v:rect>
                <w10:wrap type="square"/>
              </v:group>
            </w:pict>
          </mc:Fallback>
        </mc:AlternateContent>
      </w:r>
      <w:r>
        <w:t>A estos efectos, la Ley 38/2003, de 17 de noviembre, General d</w:t>
      </w:r>
      <w:r>
        <w:t>e Subvenciones dispone en su art 22.2 que podrán concederse de forma directa entre otras las subvenciones previstas nominativamente en los Presupuesto de la Entidad Local, en los términos recogidos en los convenios y en la normativa reguladora de estas sub</w:t>
      </w:r>
      <w:r>
        <w:t xml:space="preserve">venciones. </w:t>
      </w:r>
    </w:p>
    <w:p w:rsidR="00BC277B" w:rsidRDefault="00C02570">
      <w:pPr>
        <w:spacing w:after="105" w:line="259" w:lineRule="auto"/>
        <w:ind w:left="951" w:right="0" w:firstLine="0"/>
        <w:jc w:val="left"/>
      </w:pPr>
      <w:r>
        <w:t xml:space="preserve"> </w:t>
      </w:r>
    </w:p>
    <w:p w:rsidR="00BC277B" w:rsidRDefault="00C02570">
      <w:pPr>
        <w:spacing w:line="359" w:lineRule="auto"/>
        <w:ind w:left="617" w:right="98" w:firstLine="319"/>
      </w:pPr>
      <w:r>
        <w:t>Por su parte, el Reglamento de la Ley 38/2003, General de Subvenciones, aprobado por Real Decreto 887/2006, en su art 65 prevé que a efectos de lo dispuesto en el art 22.2 de la Ley General de Subvenciones, son subvenciones previstas nominati</w:t>
      </w:r>
      <w:r>
        <w:t>vamente en los Presupuestos de las Entidades Locales, aquellas cuyo objeto, dotación presupuestaria y beneficiario aparecen determinados expresamente en el estado de gastos del presupuesto. Y señalando expresamente que el acto de concesión o el convenio te</w:t>
      </w:r>
      <w:r>
        <w:t xml:space="preserve">ndrá el carácter de bases reguladoras de la concesión a los efectos de lo dispuesto en la Ley General de Subvenciones. </w:t>
      </w:r>
    </w:p>
    <w:p w:rsidR="00BC277B" w:rsidRDefault="00C02570">
      <w:pPr>
        <w:spacing w:after="139" w:line="259" w:lineRule="auto"/>
        <w:ind w:left="951" w:right="0" w:firstLine="0"/>
        <w:jc w:val="left"/>
      </w:pPr>
      <w:r>
        <w:t xml:space="preserve"> </w:t>
      </w:r>
    </w:p>
    <w:p w:rsidR="00BC277B" w:rsidRDefault="00C02570">
      <w:pPr>
        <w:spacing w:line="377" w:lineRule="auto"/>
        <w:ind w:left="617" w:right="98" w:firstLine="319"/>
      </w:pPr>
      <w:r>
        <w:t>Igualmente, resulta de aplicación las disposiciones en la materia de la “Ordenanza General Municipal y Bases Reguladoras de Subvencion</w:t>
      </w:r>
      <w:r>
        <w:t xml:space="preserve">es de este Ayuntamiento, conforme texto publicado en el BOP nº 60 de 19 de mayo de 2021” </w:t>
      </w:r>
    </w:p>
    <w:p w:rsidR="00BC277B" w:rsidRDefault="00C02570">
      <w:pPr>
        <w:spacing w:after="107" w:line="259" w:lineRule="auto"/>
        <w:ind w:left="632" w:right="0" w:firstLine="0"/>
        <w:jc w:val="left"/>
      </w:pPr>
      <w:r>
        <w:t xml:space="preserve"> </w:t>
      </w:r>
    </w:p>
    <w:p w:rsidR="00BC277B" w:rsidRDefault="00C02570">
      <w:pPr>
        <w:spacing w:line="358" w:lineRule="auto"/>
        <w:ind w:left="617" w:right="98" w:firstLine="319"/>
      </w:pPr>
      <w:r>
        <w:t>Así pues, de conformidad con lo establecido en las citadas disposiciones, ambas partes acuerdan suscribir el presente convenio, el cual se regirá por las siguientes</w:t>
      </w:r>
      <w:r>
        <w:t xml:space="preserve">, </w:t>
      </w:r>
    </w:p>
    <w:p w:rsidR="00BC277B" w:rsidRDefault="00C02570">
      <w:pPr>
        <w:spacing w:after="105" w:line="259" w:lineRule="auto"/>
        <w:ind w:left="1340" w:right="0" w:firstLine="0"/>
        <w:jc w:val="left"/>
      </w:pPr>
      <w:r>
        <w:t xml:space="preserve"> </w:t>
      </w:r>
    </w:p>
    <w:p w:rsidR="00BC277B" w:rsidRDefault="00C02570">
      <w:pPr>
        <w:pStyle w:val="Ttulo3"/>
        <w:pBdr>
          <w:top w:val="none" w:sz="0" w:space="0" w:color="auto"/>
          <w:left w:val="none" w:sz="0" w:space="0" w:color="auto"/>
          <w:bottom w:val="none" w:sz="0" w:space="0" w:color="auto"/>
          <w:right w:val="none" w:sz="0" w:space="0" w:color="auto"/>
        </w:pBdr>
        <w:ind w:left="816" w:right="284"/>
        <w:jc w:val="center"/>
      </w:pPr>
      <w:r>
        <w:rPr>
          <w:i/>
        </w:rPr>
        <w:t xml:space="preserve">CLÁUSULAS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rPr>
          <w:b/>
        </w:rPr>
        <w:t xml:space="preserve"> </w:t>
      </w:r>
    </w:p>
    <w:p w:rsidR="00BC277B" w:rsidRDefault="00C02570">
      <w:pPr>
        <w:spacing w:after="0" w:line="259" w:lineRule="auto"/>
        <w:ind w:left="632" w:right="0" w:firstLine="0"/>
        <w:jc w:val="left"/>
      </w:pPr>
      <w:r>
        <w:rPr>
          <w:b/>
        </w:rPr>
        <w:t xml:space="preserve"> </w:t>
      </w:r>
    </w:p>
    <w:p w:rsidR="00BC277B" w:rsidRDefault="00C02570">
      <w:pPr>
        <w:pStyle w:val="Ttulo4"/>
        <w:spacing w:after="0"/>
        <w:ind w:left="627"/>
      </w:pPr>
      <w:r>
        <w:t xml:space="preserve">Objeto de la subvención y personas beneficiarias </w:t>
      </w:r>
    </w:p>
    <w:p w:rsidR="00BC277B" w:rsidRDefault="00C02570">
      <w:pPr>
        <w:spacing w:after="0" w:line="259" w:lineRule="auto"/>
        <w:ind w:left="632" w:right="0" w:firstLine="0"/>
        <w:jc w:val="left"/>
      </w:pPr>
      <w:r>
        <w:rPr>
          <w:b/>
        </w:rPr>
        <w:t xml:space="preserve"> </w:t>
      </w:r>
    </w:p>
    <w:p w:rsidR="00BC277B" w:rsidRDefault="00C02570">
      <w:pPr>
        <w:spacing w:line="376" w:lineRule="auto"/>
        <w:ind w:left="617" w:right="98" w:firstLine="708"/>
      </w:pPr>
      <w:r>
        <w:t>El presente Convenio tiene por objeto establecer las condiciones y compromisos aplicables a la concesión directa de una subvención nominativa a la entidad beneficiaria “</w:t>
      </w:r>
      <w:r>
        <w:t xml:space="preserve">ASOCIACIÓN DE MAYORES ANTÓN GUANCHE DE CANDELARIA” para la realización del proyecto denominado “ACTIVIDADES PARA LA MEJORA DE LA CALIDAD DE VIDA DE LAS PERSONAS MAYORES, </w:t>
      </w:r>
    </w:p>
    <w:p w:rsidR="00BC277B" w:rsidRDefault="00C02570">
      <w:pPr>
        <w:spacing w:after="97"/>
        <w:ind w:left="627" w:right="98"/>
      </w:pPr>
      <w:r>
        <w:t xml:space="preserve">2021”, con un presupuesto de 30.217,43€. </w:t>
      </w:r>
    </w:p>
    <w:p w:rsidR="00BC277B" w:rsidRDefault="00C02570">
      <w:pPr>
        <w:spacing w:after="105" w:line="259" w:lineRule="auto"/>
        <w:ind w:left="1340" w:right="0" w:firstLine="0"/>
        <w:jc w:val="left"/>
      </w:pPr>
      <w:r>
        <w:t xml:space="preserve"> </w:t>
      </w:r>
    </w:p>
    <w:p w:rsidR="00BC277B" w:rsidRDefault="00C02570">
      <w:pPr>
        <w:spacing w:line="361" w:lineRule="auto"/>
        <w:ind w:left="617" w:right="98" w:firstLine="708"/>
      </w:pPr>
      <w:r>
        <w:t xml:space="preserve"> La finalidad de este proyecto es promove</w:t>
      </w:r>
      <w:r>
        <w:t xml:space="preserve">r actividades de carácter sociocultural para la dinamización, participación de las personas mayores en la vida social y comunitaria. </w:t>
      </w:r>
    </w:p>
    <w:p w:rsidR="00BC277B" w:rsidRDefault="00C02570">
      <w:pPr>
        <w:spacing w:after="105" w:line="259" w:lineRule="auto"/>
        <w:ind w:left="632" w:right="0" w:firstLine="0"/>
        <w:jc w:val="left"/>
      </w:pPr>
      <w:r>
        <w:t xml:space="preserve"> </w:t>
      </w:r>
    </w:p>
    <w:p w:rsidR="00BC277B" w:rsidRDefault="00C02570">
      <w:pPr>
        <w:spacing w:line="366" w:lineRule="auto"/>
        <w:ind w:left="617" w:right="98" w:firstLine="708"/>
      </w:pPr>
      <w:r>
        <w:rPr>
          <w:rFonts w:ascii="Calibri" w:eastAsia="Calibri" w:hAnsi="Calibri" w:cs="Calibri"/>
          <w:i w:val="0"/>
          <w:noProof/>
        </w:rPr>
        <mc:AlternateContent>
          <mc:Choice Requires="wpg">
            <w:drawing>
              <wp:anchor distT="0" distB="0" distL="114300" distR="114300" simplePos="0" relativeHeight="25170534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2506" name="Group 13250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175" name="Rectangle 517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176" name="Rectangle 517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45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2506" style="width:12.7031pt;height:275.13pt;position:absolute;mso-position-horizontal-relative:page;mso-position-horizontal:absolute;margin-left:682.278pt;mso-position-vertical-relative:page;margin-top:536.79pt;" coordsize="1613,34941">
                <v:rect id="Rectangle 517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17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45 de 103 </w:t>
                        </w:r>
                      </w:p>
                    </w:txbxContent>
                  </v:textbox>
                </v:rect>
                <w10:wrap type="square"/>
              </v:group>
            </w:pict>
          </mc:Fallback>
        </mc:AlternateContent>
      </w:r>
      <w:r>
        <w:t>En el expediente de referencia, que se incorpora formando parte del Convenio, se describe y desarrolla el contenido de este proyecto y la metodología utilizada po</w:t>
      </w:r>
      <w:r>
        <w:t xml:space="preserve">r la “ASOCIACIÓN DE </w:t>
      </w:r>
    </w:p>
    <w:p w:rsidR="00BC277B" w:rsidRDefault="00C02570">
      <w:pPr>
        <w:spacing w:after="98"/>
        <w:ind w:left="627" w:right="98"/>
      </w:pPr>
      <w:r>
        <w:t xml:space="preserve">MAYORES ANTÓN GUANCHE DE CANDELARIA” para su ejecución.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El crédito presupuestario que ampara la concesión de la subvención nominativa a la Asociación es un crédito del capítulo 4 «Transferencias corrientes» por lo que no podrán apli</w:t>
      </w:r>
      <w:r>
        <w:t>carse los fondos a gastos de distinta naturaleza y finalidad a la que es propia de los gastos imputables a dicho crédito. En consecuencia, ambas partes convienen que la subvención se destinará a financiar las actividades programadas conforme a Proyecto pre</w:t>
      </w:r>
      <w:r>
        <w:t xml:space="preserve">sentado, obrante en el expediente y que forma parte del presente convenio. </w:t>
      </w:r>
    </w:p>
    <w:p w:rsidR="00BC277B" w:rsidRDefault="00C02570">
      <w:pPr>
        <w:spacing w:after="105" w:line="259" w:lineRule="auto"/>
        <w:ind w:left="632" w:right="0" w:firstLine="0"/>
        <w:jc w:val="left"/>
      </w:pPr>
      <w:r>
        <w:rPr>
          <w:b/>
        </w:rPr>
        <w:t xml:space="preserve"> </w:t>
      </w:r>
    </w:p>
    <w:p w:rsidR="00BC277B" w:rsidRDefault="00C02570">
      <w:pPr>
        <w:pStyle w:val="Ttulo4"/>
        <w:spacing w:after="0"/>
        <w:ind w:left="627"/>
      </w:pPr>
      <w:r>
        <w:t xml:space="preserve">Cuantía y crédito presupuestario </w:t>
      </w:r>
    </w:p>
    <w:p w:rsidR="00BC277B" w:rsidRDefault="00C02570">
      <w:pPr>
        <w:spacing w:after="0" w:line="259" w:lineRule="auto"/>
        <w:ind w:left="632" w:right="0" w:firstLine="0"/>
        <w:jc w:val="left"/>
      </w:pPr>
      <w:r>
        <w:t xml:space="preserve"> </w:t>
      </w:r>
    </w:p>
    <w:p w:rsidR="00BC277B" w:rsidRDefault="00C02570">
      <w:pPr>
        <w:spacing w:line="359" w:lineRule="auto"/>
        <w:ind w:left="617" w:right="98" w:firstLine="708"/>
      </w:pPr>
      <w:r>
        <w:t xml:space="preserve">La cuantía de </w:t>
      </w:r>
      <w:r>
        <w:t>la subvención otorgada asciende a 24.173,94€, resultado de la aplicación del porcentaje máximo de 80% de la suma de las ayudas públicas para la misma actividad previsto en la Ordenanza General Municipal y Bases Reguladoras de Subvenciones de este Ayuntamie</w:t>
      </w:r>
      <w:r>
        <w:t xml:space="preserve">nto, en aplicación del artículo 38 por el que se regula la financiación de los gastos subvencionables; a imputar en la aplicación presupuestaria 23102.48004 del vigente Presupuesto General. </w:t>
      </w:r>
    </w:p>
    <w:p w:rsidR="00BC277B" w:rsidRDefault="00C02570">
      <w:pPr>
        <w:spacing w:after="0" w:line="259" w:lineRule="auto"/>
        <w:ind w:left="632" w:right="0" w:firstLine="0"/>
        <w:jc w:val="left"/>
      </w:pPr>
      <w:r>
        <w:rPr>
          <w:b/>
        </w:rPr>
        <w:t xml:space="preserve"> </w:t>
      </w:r>
    </w:p>
    <w:p w:rsidR="00BC277B" w:rsidRDefault="00C02570">
      <w:pPr>
        <w:pStyle w:val="Ttulo4"/>
        <w:spacing w:after="0"/>
        <w:ind w:left="627"/>
      </w:pPr>
      <w:r>
        <w:t xml:space="preserve">Compromisos de las partes </w:t>
      </w:r>
    </w:p>
    <w:p w:rsidR="00BC277B" w:rsidRDefault="00C02570">
      <w:pPr>
        <w:spacing w:after="0" w:line="259" w:lineRule="auto"/>
        <w:ind w:left="632" w:right="0" w:firstLine="0"/>
        <w:jc w:val="left"/>
      </w:pPr>
      <w:r>
        <w:t xml:space="preserve"> </w:t>
      </w:r>
    </w:p>
    <w:p w:rsidR="00BC277B" w:rsidRDefault="00C02570">
      <w:pPr>
        <w:spacing w:line="358" w:lineRule="auto"/>
        <w:ind w:left="617" w:right="98"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BC277B" w:rsidRDefault="00C02570">
      <w:pPr>
        <w:spacing w:line="361" w:lineRule="auto"/>
        <w:ind w:left="617" w:right="98" w:firstLine="708"/>
      </w:pPr>
      <w:r>
        <w:t>Asimismo, deberá encontrarse al corrien</w:t>
      </w:r>
      <w:r>
        <w:t xml:space="preserve">te del pago de las obligaciones tributarias, incluidas las Municipales, así como las de la Seguridad Social. </w:t>
      </w:r>
    </w:p>
    <w:p w:rsidR="00BC277B" w:rsidRDefault="00C02570">
      <w:pPr>
        <w:spacing w:line="359" w:lineRule="auto"/>
        <w:ind w:left="617" w:right="98" w:firstLine="708"/>
      </w:pPr>
      <w:r>
        <w:t>Por su parte el Ayuntamiento de Candelaria a través de sus Servicios sociales, realizará el pago de subvención y seguimiento y control del cumplim</w:t>
      </w:r>
      <w:r>
        <w:t xml:space="preserve">iento del objeto del Convenio. </w:t>
      </w:r>
    </w:p>
    <w:p w:rsidR="00BC277B" w:rsidRDefault="00C02570">
      <w:pPr>
        <w:spacing w:after="105" w:line="259" w:lineRule="auto"/>
        <w:ind w:left="632" w:right="0" w:firstLine="0"/>
        <w:jc w:val="left"/>
      </w:pPr>
      <w:r>
        <w:rPr>
          <w:b/>
        </w:rPr>
        <w:t xml:space="preserve"> </w:t>
      </w:r>
    </w:p>
    <w:p w:rsidR="00BC277B" w:rsidRDefault="00C02570">
      <w:pPr>
        <w:pStyle w:val="Ttulo4"/>
        <w:spacing w:after="0" w:line="358" w:lineRule="auto"/>
        <w:ind w:left="627"/>
      </w:pPr>
      <w:r>
        <w:t xml:space="preserve">Compatibilidad o incompatibilidad con otras subvenciones, ayudas, ingresos o recursos para la misma finalidad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rPr>
          <w:rFonts w:ascii="Calibri" w:eastAsia="Calibri" w:hAnsi="Calibri" w:cs="Calibri"/>
          <w:i w:val="0"/>
          <w:noProof/>
        </w:rPr>
        <mc:AlternateContent>
          <mc:Choice Requires="wpg">
            <w:drawing>
              <wp:anchor distT="0" distB="0" distL="114300" distR="114300" simplePos="0" relativeHeight="25170636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2839" name="Group 13283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256" name="Rectangle 525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257" name="Rectangle 5257"/>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46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2839" style="width:12.7031pt;height:275.13pt;position:absolute;mso-position-horizontal-relative:page;mso-position-horizontal:absolute;margin-left:682.278pt;mso-position-vertical-relative:page;margin-top:536.79pt;" coordsize="1613,34941">
                <v:rect id="Rectangle 525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257"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46 de 103 </w:t>
                        </w:r>
                      </w:p>
                    </w:txbxContent>
                  </v:textbox>
                </v:rect>
                <w10:wrap type="square"/>
              </v:group>
            </w:pict>
          </mc:Fallback>
        </mc:AlternateContent>
      </w:r>
      <w:r>
        <w:t>La subvención será compatible con otras subvenciones, ayudas, ingresos o recursos para la misma finalidad, procedentes de cualesquiera Administraciones o Entes pú</w:t>
      </w:r>
      <w:r>
        <w:t xml:space="preserve">blicos o privados, nacionales, de la Unión Europea o de organismos internacionales, siempre que no se exceda en tal caso del 100% del coste de la actividad subvencionada. </w:t>
      </w:r>
    </w:p>
    <w:p w:rsidR="00BC277B" w:rsidRDefault="00C02570">
      <w:pPr>
        <w:spacing w:after="0" w:line="259" w:lineRule="auto"/>
        <w:ind w:left="632" w:right="0" w:firstLine="0"/>
        <w:jc w:val="left"/>
      </w:pPr>
      <w:r>
        <w:rPr>
          <w:b/>
        </w:rPr>
        <w:t xml:space="preserve"> </w:t>
      </w:r>
    </w:p>
    <w:p w:rsidR="00BC277B" w:rsidRDefault="00C02570">
      <w:pPr>
        <w:pStyle w:val="Ttulo4"/>
        <w:ind w:left="627"/>
      </w:pPr>
      <w:r>
        <w:t xml:space="preserve">Vigencia y extinción del Convenio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El presente Convenio surtirá efectos desde la</w:t>
      </w:r>
      <w:r>
        <w:t xml:space="preserve"> fecha de suscripción hasta el 31 de diciembre de 2021. No obstante, serán imputables al presente Convenio los gastos que respondan de manera indubitada a la naturaleza de la subvención, realizados con anterioridad a la formalización del mismo, siempre que</w:t>
      </w:r>
      <w:r>
        <w:t xml:space="preserve"> estén debidamente justificados y se hayan realizado a partir del 1 de enero de 2021 y dentro de este ejercicio.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El convenio concluirá a la finalización del periodo de su vigencia o se extinguirá anticipadamente por alguna de las siguientes causas: acue</w:t>
      </w:r>
      <w:r>
        <w:t>rdo entre las partes o denuncia de cualquiera de las mismas cuando sobreviniesen causas que impidiesen o dificultasen en gran manera el cumplimiento del Convenio. En este caso, la parte afectada lo comunicará a la otra parte con un mes de anticipación como</w:t>
      </w:r>
      <w:r>
        <w:t xml:space="preserve"> mínimo. </w:t>
      </w:r>
    </w:p>
    <w:p w:rsidR="00BC277B" w:rsidRDefault="00C02570">
      <w:pPr>
        <w:spacing w:after="105" w:line="259" w:lineRule="auto"/>
        <w:ind w:left="632" w:right="0" w:firstLine="0"/>
        <w:jc w:val="left"/>
      </w:pPr>
      <w:r>
        <w:t xml:space="preserve"> </w:t>
      </w:r>
    </w:p>
    <w:p w:rsidR="00BC277B" w:rsidRDefault="00C02570">
      <w:pPr>
        <w:spacing w:after="3" w:line="259" w:lineRule="auto"/>
        <w:ind w:left="10" w:right="96"/>
        <w:jc w:val="right"/>
      </w:pPr>
      <w:r>
        <w:t xml:space="preserve">En el caso de extinción anticipada, la entidad beneficiaria deberá presentar la justificación </w:t>
      </w:r>
    </w:p>
    <w:p w:rsidR="00BC277B" w:rsidRDefault="00C02570">
      <w:pPr>
        <w:spacing w:line="359" w:lineRule="auto"/>
        <w:ind w:left="627" w:right="98"/>
      </w:pPr>
      <w:r>
        <w:t>de los gastos habidos con cargo a la subvención regulada en el presente convenio en el plazo de tres meses contados desde la fecha de su conclusión y</w:t>
      </w:r>
      <w:r>
        <w:t xml:space="preserve"> en los términos establecidos en este documento, procediéndose, en su caso, a iniciar el correspondiente expediente de reintegro de la cantidad que no haya sido ejecutada, de acuerdo con lo dispuesto en la cláusula decimotercera.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Modificación del Conven</w:t>
      </w:r>
      <w:r>
        <w:t xml:space="preserve">io </w:t>
      </w:r>
    </w:p>
    <w:p w:rsidR="00BC277B" w:rsidRDefault="00C02570">
      <w:pPr>
        <w:spacing w:after="106" w:line="259" w:lineRule="auto"/>
        <w:ind w:left="632" w:right="0" w:firstLine="0"/>
        <w:jc w:val="left"/>
      </w:pPr>
      <w:r>
        <w:t xml:space="preserve"> </w:t>
      </w:r>
    </w:p>
    <w:p w:rsidR="00BC277B" w:rsidRDefault="00C02570">
      <w:pPr>
        <w:spacing w:line="359" w:lineRule="auto"/>
        <w:ind w:left="617" w:right="98" w:firstLine="708"/>
      </w:pPr>
      <w:r>
        <w:t xml:space="preserve">De acuerdo con lo previsto en el </w:t>
      </w:r>
      <w:r>
        <w:t>artículo 64 del Real Decreto 887/2006, de 21 de julio, por el que se aprueba el Reglamento de la Ley General de Subvenciones, podrá modificarse la subvención concedida cuando se produzcan circunstancias de índole operativa, o sucesos imprevisibles o fortui</w:t>
      </w:r>
      <w:r>
        <w:t xml:space="preserve">tos, siempre que dicha modificación no suponga cambios del proyecto subvencionado que alteren esencialmente la naturaleza u objetivos de la subvención. En tal caso, la propuesta de modificación habrá de comunicarse con carácter inmediato a la aparición de </w:t>
      </w:r>
      <w:r>
        <w:t xml:space="preserve">las circunstancias que la justifiquen, al órgano gestor, estando sujeta a autorización administrativa previa.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0739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4113" name="Group 134113"/>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338" name="Rectangle 533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339" name="Rectangle 5339"/>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electrónicamente desde l</w:t>
                              </w:r>
                              <w:r>
                                <w:rPr>
                                  <w:i w:val="0"/>
                                  <w:sz w:val="12"/>
                                </w:rPr>
                                <w:t xml:space="preserve">a plataforma esPublico Gestiona | Página 47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4113" style="width:12.7031pt;height:275.13pt;position:absolute;mso-position-horizontal-relative:page;mso-position-horizontal:absolute;margin-left:682.278pt;mso-position-vertical-relative:page;margin-top:536.79pt;" coordsize="1613,34941">
                <v:rect id="Rectangle 533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339"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47 de 103 </w:t>
                        </w:r>
                      </w:p>
                    </w:txbxContent>
                  </v:textbox>
                </v:rect>
                <w10:wrap type="square"/>
              </v:group>
            </w:pict>
          </mc:Fallback>
        </mc:AlternateContent>
      </w:r>
      <w:r>
        <w:rPr>
          <w:b/>
        </w:rPr>
        <w:t xml:space="preserve"> </w:t>
      </w:r>
    </w:p>
    <w:p w:rsidR="00BC277B" w:rsidRDefault="00C02570">
      <w:pPr>
        <w:pStyle w:val="Ttulo4"/>
        <w:ind w:left="627"/>
      </w:pPr>
      <w:r>
        <w:t xml:space="preserve">Plazos y modos de pago de la subvención. Régimen de garantías </w:t>
      </w:r>
    </w:p>
    <w:p w:rsidR="00BC277B" w:rsidRDefault="00C02570">
      <w:pPr>
        <w:spacing w:after="141" w:line="259" w:lineRule="auto"/>
        <w:ind w:left="632" w:right="0" w:firstLine="0"/>
        <w:jc w:val="left"/>
      </w:pPr>
      <w:r>
        <w:t xml:space="preserve"> </w:t>
      </w:r>
    </w:p>
    <w:p w:rsidR="00BC277B" w:rsidRDefault="00C02570">
      <w:pPr>
        <w:spacing w:line="359" w:lineRule="auto"/>
        <w:ind w:left="617" w:right="98" w:firstLine="708"/>
      </w:pPr>
      <w:r>
        <w:t>De la totalidad del importe de subvención municipal otorgada 24.173,94€, se realizará un pago de manera anticipada, por importe del 80% d</w:t>
      </w:r>
      <w:r>
        <w:t xml:space="preserve">el mismo 19.339,15€, por concurrir razones de interés público que lo justifican y haber manifestado el beneficiario que no puede desarrollar el proyecto o actuación subvencionada sin la entrega anticipada de la subvención.  </w:t>
      </w:r>
    </w:p>
    <w:p w:rsidR="00BC277B" w:rsidRDefault="00C02570">
      <w:pPr>
        <w:spacing w:line="358" w:lineRule="auto"/>
        <w:ind w:left="617" w:right="98" w:firstLine="708"/>
      </w:pPr>
      <w:r>
        <w:t xml:space="preserve">No será exigible la prestación </w:t>
      </w:r>
      <w:r>
        <w:t xml:space="preserve">de garantía por parte de la persona beneficiaria por cuanto no se aprecia riesgo de que incumpla las obligaciones asumidas en virtud de este convenio.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Recursos Humanos  </w:t>
      </w:r>
    </w:p>
    <w:p w:rsidR="00BC277B" w:rsidRDefault="00C02570">
      <w:pPr>
        <w:spacing w:after="115" w:line="259" w:lineRule="auto"/>
        <w:ind w:left="632" w:right="0" w:firstLine="0"/>
        <w:jc w:val="left"/>
      </w:pPr>
      <w:r>
        <w:t xml:space="preserve"> </w:t>
      </w:r>
    </w:p>
    <w:p w:rsidR="00BC277B" w:rsidRDefault="00C02570">
      <w:pPr>
        <w:spacing w:after="106" w:line="259" w:lineRule="auto"/>
        <w:ind w:left="10" w:right="96"/>
        <w:jc w:val="right"/>
      </w:pPr>
      <w:r>
        <w:t>La “ASOCIACIÓN DE MAYORES GUANCHE DE CANDELARIA 2021” aportará al pro-</w:t>
      </w:r>
    </w:p>
    <w:p w:rsidR="00BC277B" w:rsidRDefault="00C02570">
      <w:pPr>
        <w:spacing w:line="360" w:lineRule="auto"/>
        <w:ind w:left="627" w:right="98"/>
      </w:pPr>
      <w:r>
        <w:t>grama los medios humanos, que se especifican en el Proyecto. El personal en ningún caso tendrá vinculación jurídico-laboral ni de ningún otro tipo con el Ayuntamiento de Candelaria y ello con independencia de las labores de control e inspección que legalme</w:t>
      </w:r>
      <w:r>
        <w:t>nte corresponden al mismo.</w:t>
      </w:r>
      <w:r>
        <w:rPr>
          <w:b/>
        </w:rPr>
        <w:t xml:space="preserve"> </w:t>
      </w:r>
    </w:p>
    <w:p w:rsidR="00BC277B" w:rsidRDefault="00C02570">
      <w:pPr>
        <w:spacing w:after="0" w:line="259" w:lineRule="auto"/>
        <w:ind w:left="632" w:right="0" w:firstLine="0"/>
        <w:jc w:val="left"/>
      </w:pPr>
      <w:r>
        <w:rPr>
          <w:b/>
        </w:rPr>
        <w:t xml:space="preserve"> </w:t>
      </w:r>
    </w:p>
    <w:p w:rsidR="00BC277B" w:rsidRDefault="00C02570">
      <w:pPr>
        <w:pStyle w:val="Ttulo4"/>
        <w:ind w:left="627"/>
      </w:pPr>
      <w:r>
        <w:t xml:space="preserve">Seguimiento, informes y memorias </w:t>
      </w:r>
    </w:p>
    <w:p w:rsidR="00BC277B" w:rsidRDefault="00C02570">
      <w:pPr>
        <w:spacing w:after="105" w:line="259" w:lineRule="auto"/>
        <w:ind w:left="1340" w:right="0" w:firstLine="0"/>
        <w:jc w:val="left"/>
      </w:pPr>
      <w:r>
        <w:t xml:space="preserve"> </w:t>
      </w:r>
    </w:p>
    <w:p w:rsidR="00BC277B" w:rsidRDefault="00C02570">
      <w:pPr>
        <w:spacing w:line="360" w:lineRule="auto"/>
        <w:ind w:left="617" w:right="98" w:firstLine="708"/>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p>
    <w:p w:rsidR="00BC277B" w:rsidRDefault="00C02570">
      <w:pPr>
        <w:spacing w:after="133" w:line="259" w:lineRule="auto"/>
        <w:ind w:left="632" w:right="0" w:firstLine="0"/>
        <w:jc w:val="left"/>
      </w:pPr>
      <w:r>
        <w:t xml:space="preserve"> </w:t>
      </w:r>
    </w:p>
    <w:p w:rsidR="00BC277B" w:rsidRDefault="00C02570">
      <w:pPr>
        <w:spacing w:line="359" w:lineRule="auto"/>
        <w:ind w:left="627" w:right="98"/>
      </w:pPr>
      <w:r>
        <w:t xml:space="preserve">            La “ASOCIACIÓN DE MAYORES GUANCHE DE CANDELAIRA 2021” deberá atenerse a cuantas reuniones, visitas o comprobaciones le sean requeridas por el Área de Servicios Sociales, proporcionando en todo momento la información que le sea solicitada. </w:t>
      </w:r>
    </w:p>
    <w:p w:rsidR="00BC277B" w:rsidRDefault="00C02570">
      <w:pPr>
        <w:spacing w:after="105" w:line="259" w:lineRule="auto"/>
        <w:ind w:left="632" w:right="0" w:firstLine="0"/>
        <w:jc w:val="left"/>
      </w:pPr>
      <w:r>
        <w:t xml:space="preserve"> </w:t>
      </w:r>
    </w:p>
    <w:p w:rsidR="00BC277B" w:rsidRDefault="00C02570">
      <w:pPr>
        <w:spacing w:line="360" w:lineRule="auto"/>
        <w:ind w:left="617" w:right="98" w:firstLine="708"/>
      </w:pPr>
      <w:r>
        <w:t xml:space="preserve">Los técnicos del Ayuntamiento de Candelaria podrán también contactar con la entidad beneficiaria siempre que lo consideren necesario, con los medios y de la forma que se estimen adecuados (llamadas telefónicas, correo electrónico, fax...). </w:t>
      </w:r>
    </w:p>
    <w:p w:rsidR="00BC277B" w:rsidRDefault="00C02570">
      <w:pPr>
        <w:spacing w:after="112"/>
        <w:ind w:left="627" w:right="98"/>
      </w:pPr>
      <w:r>
        <w:t>La entidad bene</w:t>
      </w:r>
      <w:r>
        <w:t xml:space="preserve">ficiaria estará obligada a: </w:t>
      </w:r>
    </w:p>
    <w:p w:rsidR="00BC277B" w:rsidRDefault="00C02570">
      <w:pPr>
        <w:numPr>
          <w:ilvl w:val="0"/>
          <w:numId w:val="23"/>
        </w:numPr>
        <w:spacing w:line="359" w:lineRule="auto"/>
        <w:ind w:right="98" w:hanging="360"/>
      </w:pPr>
      <w:r>
        <w:rPr>
          <w:rFonts w:ascii="Calibri" w:eastAsia="Calibri" w:hAnsi="Calibri" w:cs="Calibri"/>
          <w:i w:val="0"/>
          <w:noProof/>
        </w:rPr>
        <mc:AlternateContent>
          <mc:Choice Requires="wpg">
            <w:drawing>
              <wp:anchor distT="0" distB="0" distL="114300" distR="114300" simplePos="0" relativeHeight="25170841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5058" name="Group 13505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424" name="Rectangle 5424"/>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425" name="Rectangle 5425"/>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48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5058" style="width:12.7031pt;height:275.13pt;position:absolute;mso-position-horizontal-relative:page;mso-position-horizontal:absolute;margin-left:682.278pt;mso-position-vertical-relative:page;margin-top:536.79pt;" coordsize="1613,34941">
                <v:rect id="Rectangle 5424"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425"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48 de 103 </w:t>
                        </w:r>
                      </w:p>
                    </w:txbxContent>
                  </v:textbox>
                </v:rect>
                <w10:wrap type="square"/>
              </v:group>
            </w:pict>
          </mc:Fallback>
        </mc:AlternateContent>
      </w:r>
      <w:r>
        <w:t>Enviar al Ayuntamiento de Cand</w:t>
      </w:r>
      <w:r>
        <w:t>elaria, al menos una vez al trimestre, todos los datos de la gestión del proyecto, bien a través de servicios Web, bien mediante envío de ficheros electrónicos, de forma que el Ayuntamiento pueda realizar las exploraciones que se consideren necesarias para</w:t>
      </w:r>
      <w:r>
        <w:t xml:space="preserve"> el control y seguimiento. </w:t>
      </w:r>
    </w:p>
    <w:p w:rsidR="00BC277B" w:rsidRDefault="00C02570">
      <w:pPr>
        <w:numPr>
          <w:ilvl w:val="0"/>
          <w:numId w:val="23"/>
        </w:numPr>
        <w:spacing w:line="363" w:lineRule="auto"/>
        <w:ind w:right="98" w:hanging="360"/>
      </w:pPr>
      <w:r>
        <w:t xml:space="preserve">Elaborar una memoria anual de las actividades objeto del presente Convenio, que pondrá a disposición del Área de Servicios Sociales.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 xml:space="preserve">La Concejalía solicitará la remisión de cuantos documentos considere necesarios para medir </w:t>
      </w:r>
      <w:r>
        <w:t xml:space="preserve">el grado de cumplimiento de los objetivos previstos.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 xml:space="preserve">Del envío de datos e informes por la entidad beneficiaria a través de medios electrónicos y/o telemáticos se dejará constancia de su presentación y contenido. </w:t>
      </w:r>
    </w:p>
    <w:p w:rsidR="00BC277B" w:rsidRDefault="00C02570">
      <w:pPr>
        <w:spacing w:after="106" w:line="259" w:lineRule="auto"/>
        <w:ind w:left="632" w:right="0" w:firstLine="0"/>
        <w:jc w:val="left"/>
      </w:pPr>
      <w:r>
        <w:rPr>
          <w:b/>
        </w:rPr>
        <w:t xml:space="preserve"> </w:t>
      </w:r>
    </w:p>
    <w:p w:rsidR="00BC277B" w:rsidRDefault="00C02570">
      <w:pPr>
        <w:pStyle w:val="Ttulo4"/>
        <w:ind w:left="627"/>
      </w:pPr>
      <w:r>
        <w:t xml:space="preserve">Justificación de la aplicación de la subvención </w:t>
      </w:r>
    </w:p>
    <w:p w:rsidR="00BC277B" w:rsidRDefault="00C02570">
      <w:pPr>
        <w:spacing w:after="105" w:line="259" w:lineRule="auto"/>
        <w:ind w:left="632" w:right="0" w:firstLine="0"/>
        <w:jc w:val="left"/>
      </w:pPr>
      <w:r>
        <w:t xml:space="preserve"> </w:t>
      </w:r>
    </w:p>
    <w:p w:rsidR="00BC277B" w:rsidRDefault="00C02570">
      <w:pPr>
        <w:spacing w:after="122" w:line="259" w:lineRule="auto"/>
        <w:ind w:left="10" w:right="96"/>
        <w:jc w:val="right"/>
      </w:pPr>
      <w:r>
        <w:t xml:space="preserve">En el plazo máximo de tres meses desde el término de vigencia del convenio, la </w:t>
      </w:r>
    </w:p>
    <w:p w:rsidR="00BC277B" w:rsidRDefault="00C02570">
      <w:pPr>
        <w:spacing w:line="359" w:lineRule="auto"/>
        <w:ind w:left="627" w:right="98"/>
      </w:pPr>
      <w:r>
        <w:t>“ASOCIACIÓN DE MAYORES ANTÓN GUANCHE DE CANDELARIA” queda obligada a justificar la totalidad de los gastos ejecutados para el</w:t>
      </w:r>
      <w:r>
        <w:t xml:space="preserve"> desarrollo del Convenio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 xml:space="preserve">Asimismo, la entidad beneficiaria deberá presentar documentación acreditativa de que los rendimientos financieros que se generen por los fondos librados han sido destinados al proyecto para el que se concedió la subvención. En </w:t>
      </w:r>
      <w:r>
        <w:t xml:space="preserve">el supuesto de que no se hubieran generado rendimientos financieros se aportará declaración responsable al respecto. </w:t>
      </w:r>
    </w:p>
    <w:p w:rsidR="00BC277B" w:rsidRDefault="00C02570">
      <w:pPr>
        <w:numPr>
          <w:ilvl w:val="0"/>
          <w:numId w:val="24"/>
        </w:numPr>
        <w:spacing w:after="97"/>
        <w:ind w:right="98" w:hanging="360"/>
      </w:pPr>
      <w:r>
        <w:t xml:space="preserve">Contenido de la cuenta justificativa. - </w:t>
      </w:r>
    </w:p>
    <w:p w:rsidR="00BC277B" w:rsidRDefault="00C02570">
      <w:pPr>
        <w:spacing w:after="106" w:line="259" w:lineRule="auto"/>
        <w:ind w:left="1340" w:right="0" w:firstLine="0"/>
        <w:jc w:val="left"/>
      </w:pPr>
      <w:r>
        <w:t xml:space="preserve"> </w:t>
      </w:r>
    </w:p>
    <w:p w:rsidR="00BC277B" w:rsidRDefault="00C02570">
      <w:pPr>
        <w:spacing w:line="358" w:lineRule="auto"/>
        <w:ind w:left="617" w:right="98" w:firstLine="708"/>
      </w:pPr>
      <w:r>
        <w:t>La acreditación de la realización del proyecto o actividad subvencionada, así como la justifica</w:t>
      </w:r>
      <w:r>
        <w:t xml:space="preserve">ción de que los fondos recibidos han sido aplicados a la finalidad para la cual fueron concedidos, se efectuará mediante la entrega de la siguiente documentación: </w:t>
      </w:r>
    </w:p>
    <w:p w:rsidR="00BC277B" w:rsidRDefault="00C02570">
      <w:pPr>
        <w:spacing w:after="105" w:line="259" w:lineRule="auto"/>
        <w:ind w:left="1340" w:right="0" w:firstLine="0"/>
        <w:jc w:val="left"/>
      </w:pPr>
      <w:r>
        <w:t xml:space="preserve"> </w:t>
      </w:r>
    </w:p>
    <w:p w:rsidR="00BC277B" w:rsidRDefault="00C02570">
      <w:pPr>
        <w:numPr>
          <w:ilvl w:val="1"/>
          <w:numId w:val="24"/>
        </w:numPr>
        <w:spacing w:line="359" w:lineRule="auto"/>
        <w:ind w:right="98"/>
      </w:pPr>
      <w:r>
        <w:rPr>
          <w:rFonts w:ascii="Calibri" w:eastAsia="Calibri" w:hAnsi="Calibri" w:cs="Calibri"/>
          <w:i w:val="0"/>
          <w:noProof/>
        </w:rPr>
        <mc:AlternateContent>
          <mc:Choice Requires="wpg">
            <w:drawing>
              <wp:anchor distT="0" distB="0" distL="114300" distR="114300" simplePos="0" relativeHeight="25170944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5278" name="Group 13527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517" name="Rectangle 551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518" name="Rectangle 551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49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5278" style="width:12.7031pt;height:275.13pt;position:absolute;mso-position-horizontal-relative:page;mso-position-horizontal:absolute;margin-left:682.278pt;mso-position-vertical-relative:page;margin-top:536.79pt;" coordsize="1613,34941">
                <v:rect id="Rectangle 551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51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49 de 103 </w:t>
                        </w:r>
                      </w:p>
                    </w:txbxContent>
                  </v:textbox>
                </v:rect>
                <w10:wrap type="square"/>
              </v:group>
            </w:pict>
          </mc:Fallback>
        </mc:AlternateContent>
      </w:r>
      <w:r>
        <w:t>- Memoria evaluativa de la actividad subvencionada, suscrita p</w:t>
      </w:r>
      <w:r>
        <w:t>or quien ostente la representación legal, que describirá los objetivos y resultados conseguidos conforme a la subvención concedida, las actividades realizadas, con descripción detallada de aquellas que han sido financiadas con la subvención y su coste, así</w:t>
      </w:r>
      <w:r>
        <w:t xml:space="preserve"> como resumen sumario de aquellas otras que hayan sido financiadas con fondos propios u otras subvenciones, según modelo que se anexa al presente Convenio como Anexo I. </w:t>
      </w:r>
    </w:p>
    <w:p w:rsidR="00BC277B" w:rsidRDefault="00C02570">
      <w:pPr>
        <w:spacing w:after="105" w:line="259" w:lineRule="auto"/>
        <w:ind w:left="632" w:right="0" w:firstLine="0"/>
        <w:jc w:val="left"/>
      </w:pPr>
      <w:r>
        <w:t xml:space="preserve"> </w:t>
      </w:r>
    </w:p>
    <w:p w:rsidR="00BC277B" w:rsidRDefault="00C02570">
      <w:pPr>
        <w:numPr>
          <w:ilvl w:val="1"/>
          <w:numId w:val="24"/>
        </w:numPr>
        <w:spacing w:line="359" w:lineRule="auto"/>
        <w:ind w:right="98"/>
      </w:pPr>
      <w:r>
        <w:t>Certificado de la entidad perceptora de que ha sido cumplida la finalidad para la cu</w:t>
      </w:r>
      <w:r>
        <w:t>al se otorgó la subvención conforme al presupuesto concedido y proyecto presentado, así como importe, procedencia y aplicación subvenciones distintas a la municipal que han financiado actividades objeto del proyecto, según modelo que se anexa al presente C</w:t>
      </w:r>
      <w:r>
        <w:t xml:space="preserve">onvenio como Anexo II. </w:t>
      </w:r>
    </w:p>
    <w:p w:rsidR="00BC277B" w:rsidRDefault="00C02570">
      <w:pPr>
        <w:spacing w:after="105" w:line="259" w:lineRule="auto"/>
        <w:ind w:left="632" w:right="0" w:firstLine="0"/>
        <w:jc w:val="left"/>
      </w:pPr>
      <w:r>
        <w:t xml:space="preserve"> </w:t>
      </w:r>
    </w:p>
    <w:p w:rsidR="00BC277B" w:rsidRDefault="00C02570">
      <w:pPr>
        <w:numPr>
          <w:ilvl w:val="1"/>
          <w:numId w:val="24"/>
        </w:numPr>
        <w:spacing w:line="359" w:lineRule="auto"/>
        <w:ind w:right="98"/>
      </w:pPr>
      <w:r>
        <w:t>Relación numerada secuencialmente de los gastos realizados, ordenada por concepto presupuestario acompañada de la totalidad de los recibos, facturas, nóminas, tributos y cuotas a la Seguridad Social y demás documentos de valor pro</w:t>
      </w:r>
      <w:r>
        <w:t>batorio equivalente con validez en el tráfico jurídico mercantil o con eficacia administrativa, cuyo importe haya sido abonado con cargo a la subvención concedida. En los casos en que de los documentos citados anteriormente no se desprendiera la acreditaci</w:t>
      </w:r>
      <w:r>
        <w:t xml:space="preserve">ón del pago, deberá presentarse además la documentación necesaria para verificarlo.  </w:t>
      </w:r>
    </w:p>
    <w:p w:rsidR="00BC277B" w:rsidRDefault="00C02570">
      <w:pPr>
        <w:numPr>
          <w:ilvl w:val="1"/>
          <w:numId w:val="24"/>
        </w:numPr>
        <w:spacing w:line="358" w:lineRule="auto"/>
        <w:ind w:right="98"/>
      </w:pPr>
      <w:r>
        <w:t xml:space="preserve">Indicación, en su caso, de los criterios de reparto de los costes generales y/o indirectos incorporados en la relación </w:t>
      </w:r>
    </w:p>
    <w:p w:rsidR="00BC277B" w:rsidRDefault="00C02570">
      <w:pPr>
        <w:numPr>
          <w:ilvl w:val="1"/>
          <w:numId w:val="24"/>
        </w:numPr>
        <w:spacing w:after="269"/>
        <w:ind w:right="98"/>
      </w:pPr>
      <w:r>
        <w:t>Una relación detallada de otros ingresos o subvenc</w:t>
      </w:r>
      <w:r>
        <w:t xml:space="preserve">iones que hayan financiado la actividad subvencionada con indicación del importe y su procedencia. </w:t>
      </w:r>
    </w:p>
    <w:p w:rsidR="00BC277B" w:rsidRDefault="00C02570">
      <w:pPr>
        <w:numPr>
          <w:ilvl w:val="1"/>
          <w:numId w:val="24"/>
        </w:numPr>
        <w:spacing w:after="273"/>
        <w:ind w:right="98"/>
      </w:pPr>
      <w:r>
        <w:t xml:space="preserve">Los tres presupuestos solicitados por el beneficiario, en los supuestos que resulte obligatorio. </w:t>
      </w:r>
    </w:p>
    <w:p w:rsidR="00BC277B" w:rsidRDefault="00C02570">
      <w:pPr>
        <w:numPr>
          <w:ilvl w:val="1"/>
          <w:numId w:val="24"/>
        </w:numPr>
        <w:spacing w:after="273"/>
        <w:ind w:right="98"/>
      </w:pPr>
      <w:r>
        <w:t xml:space="preserve">En su caso, la carta de pago de reintegro en el supuesto de remanentes no aplicados así como de los intereses derivados de los mismos. </w:t>
      </w:r>
    </w:p>
    <w:p w:rsidR="00BC277B" w:rsidRDefault="00C02570">
      <w:pPr>
        <w:spacing w:after="106" w:line="259" w:lineRule="auto"/>
        <w:ind w:left="632" w:right="0" w:firstLine="0"/>
        <w:jc w:val="left"/>
      </w:pPr>
      <w:r>
        <w:t xml:space="preserve"> </w:t>
      </w:r>
    </w:p>
    <w:p w:rsidR="00BC277B" w:rsidRDefault="00C02570">
      <w:pPr>
        <w:numPr>
          <w:ilvl w:val="0"/>
          <w:numId w:val="24"/>
        </w:numPr>
        <w:spacing w:after="97"/>
        <w:ind w:right="98" w:hanging="360"/>
      </w:pPr>
      <w:r>
        <w:t xml:space="preserve">Gastos realizados con anterioridad a la firma del Convenio. - </w:t>
      </w:r>
    </w:p>
    <w:p w:rsidR="00BC277B" w:rsidRDefault="00C02570">
      <w:pPr>
        <w:spacing w:after="105" w:line="259" w:lineRule="auto"/>
        <w:ind w:left="980" w:right="0" w:firstLine="0"/>
        <w:jc w:val="left"/>
      </w:pPr>
      <w:r>
        <w:t xml:space="preserve"> </w:t>
      </w:r>
    </w:p>
    <w:p w:rsidR="00BC277B" w:rsidRDefault="00C02570">
      <w:pPr>
        <w:spacing w:line="358" w:lineRule="auto"/>
        <w:ind w:left="617" w:right="98" w:firstLine="348"/>
      </w:pPr>
      <w:r>
        <w:t>Los gastos realizados con anterioridad a la suscripción del Convenio, que respondan de manera indubitada a la naturaleza de la subvención, serán imputables a la cuantía prevista en el mismo, siempre que estén debidamente justificados y se hayan realizado a</w:t>
      </w:r>
      <w:r>
        <w:t xml:space="preserve"> partir del 1 de enero de 2021. </w:t>
      </w:r>
    </w:p>
    <w:p w:rsidR="00BC277B" w:rsidRDefault="00C02570">
      <w:pPr>
        <w:spacing w:after="107" w:line="259" w:lineRule="auto"/>
        <w:ind w:left="980" w:right="0" w:firstLine="0"/>
        <w:jc w:val="left"/>
      </w:pPr>
      <w:r>
        <w:t xml:space="preserve"> </w:t>
      </w:r>
    </w:p>
    <w:p w:rsidR="00BC277B" w:rsidRDefault="00C02570">
      <w:pPr>
        <w:numPr>
          <w:ilvl w:val="0"/>
          <w:numId w:val="24"/>
        </w:numPr>
        <w:spacing w:after="97"/>
        <w:ind w:right="98" w:hanging="360"/>
      </w:pPr>
      <w:r>
        <w:t xml:space="preserve">Otros gastos subvencionables. - </w:t>
      </w:r>
    </w:p>
    <w:p w:rsidR="00BC277B" w:rsidRDefault="00C02570">
      <w:pPr>
        <w:spacing w:after="105" w:line="259" w:lineRule="auto"/>
        <w:ind w:left="980" w:right="0" w:firstLine="0"/>
        <w:jc w:val="left"/>
      </w:pPr>
      <w:r>
        <w:t xml:space="preserve"> </w:t>
      </w:r>
    </w:p>
    <w:p w:rsidR="00BC277B" w:rsidRDefault="00C02570">
      <w:pPr>
        <w:spacing w:line="359" w:lineRule="auto"/>
        <w:ind w:left="617" w:right="98" w:firstLine="348"/>
      </w:pPr>
      <w:r>
        <w:rPr>
          <w:rFonts w:ascii="Calibri" w:eastAsia="Calibri" w:hAnsi="Calibri" w:cs="Calibri"/>
          <w:i w:val="0"/>
          <w:noProof/>
        </w:rPr>
        <mc:AlternateContent>
          <mc:Choice Requires="wpg">
            <w:drawing>
              <wp:anchor distT="0" distB="0" distL="114300" distR="114300" simplePos="0" relativeHeight="25171046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4671" name="Group 13467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610" name="Rectangle 5610"/>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611" name="Rectangle 5611"/>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4671" style="width:12.7031pt;height:275.13pt;position:absolute;mso-position-horizontal-relative:page;mso-position-horizontal:absolute;margin-left:682.278pt;mso-position-vertical-relative:page;margin-top:536.79pt;" coordsize="1613,34941">
                <v:rect id="Rectangle 5610"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611"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50 de 103 </w:t>
                        </w:r>
                      </w:p>
                    </w:txbxContent>
                  </v:textbox>
                </v:rect>
                <w10:wrap type="square"/>
              </v:group>
            </w:pict>
          </mc:Fallback>
        </mc:AlternateContent>
      </w:r>
      <w:r>
        <w:t>Los gastos financieros, los gastos de asesoría jurídica o financiera, los gastos notariales y registrales y los gastos periciales para la realización del proyecto</w:t>
      </w:r>
      <w:r>
        <w:t xml:space="preserve"> subvencionado y los de administración específicos serán subvencionables si están directamente relacionados con la actividad subvencionada y son indispensables para la adecuada preparación o ejecución de la misma. </w:t>
      </w:r>
    </w:p>
    <w:p w:rsidR="00BC277B" w:rsidRDefault="00C02570">
      <w:pPr>
        <w:spacing w:after="105" w:line="259" w:lineRule="auto"/>
        <w:ind w:left="632" w:right="0" w:firstLine="0"/>
        <w:jc w:val="left"/>
      </w:pPr>
      <w:r>
        <w:t xml:space="preserve"> </w:t>
      </w:r>
    </w:p>
    <w:p w:rsidR="00BC277B" w:rsidRDefault="00C02570">
      <w:pPr>
        <w:spacing w:line="360" w:lineRule="auto"/>
        <w:ind w:left="617" w:right="98" w:firstLine="348"/>
      </w:pPr>
      <w:r>
        <w:t>Serán imputables al Convenio aquellos g</w:t>
      </w:r>
      <w:r>
        <w:t xml:space="preserve">astos realizados en el plazo de su vigencia que de manera indubitada respondan a la naturaleza de la actividad subvencionada y cuyo pago se realice en el año 2021 con anterioridad a la presentación de la cuenta justificativa. </w:t>
      </w:r>
    </w:p>
    <w:p w:rsidR="00BC277B" w:rsidRDefault="00C02570">
      <w:pPr>
        <w:spacing w:after="105" w:line="259" w:lineRule="auto"/>
        <w:ind w:left="632" w:right="0" w:firstLine="0"/>
        <w:jc w:val="left"/>
      </w:pPr>
      <w:r>
        <w:t xml:space="preserve"> </w:t>
      </w:r>
    </w:p>
    <w:p w:rsidR="00BC277B" w:rsidRDefault="00C02570">
      <w:pPr>
        <w:pStyle w:val="Ttulo4"/>
        <w:ind w:left="627"/>
      </w:pPr>
      <w:r>
        <w:t xml:space="preserve">Procedimiento de reintegro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 xml:space="preserve">Las cantidades no justificadas debidamente deberán ser reintegradas, dentro del plazo previsto para la justificación, con sujeción a lo dispuesto en los artículos 36 y siguientes de la Ley General de Subvenciones. </w:t>
      </w:r>
    </w:p>
    <w:p w:rsidR="00BC277B" w:rsidRDefault="00C02570">
      <w:pPr>
        <w:spacing w:after="107" w:line="259" w:lineRule="auto"/>
        <w:ind w:left="632" w:right="0" w:firstLine="0"/>
        <w:jc w:val="left"/>
      </w:pPr>
      <w:r>
        <w:t xml:space="preserve"> </w:t>
      </w:r>
    </w:p>
    <w:p w:rsidR="00BC277B" w:rsidRDefault="00C02570">
      <w:pPr>
        <w:spacing w:after="3" w:line="358" w:lineRule="auto"/>
        <w:ind w:left="10" w:right="96"/>
        <w:jc w:val="right"/>
      </w:pPr>
      <w:r>
        <w:t>El procedimiento de reintegro se reg</w:t>
      </w:r>
      <w:r>
        <w:t>irá por lo dispuesto en la Ley General de Subvenciones, Ordenanza Municipal de Subvenciones y las Bases de Ejecución del presupuesto municipal para 2021, siendo el órgano competente para exigir el reintegro el concedente de la subvención, mediante la resol</w:t>
      </w:r>
      <w:r>
        <w:t xml:space="preserve">ución del procedimiento regulado en la citada normativa.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 xml:space="preserve">El órgano competente para iniciar y resolver el procedimiento de reintegro deberá dar traslado a la Intervención General de las resoluciones que adopte respecto a la incoación, medidas cautelares </w:t>
      </w:r>
      <w:r>
        <w:t xml:space="preserve">y finalización del procedimiento.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Publicidad </w:t>
      </w:r>
    </w:p>
    <w:p w:rsidR="00BC277B" w:rsidRDefault="00C02570">
      <w:pPr>
        <w:spacing w:after="105" w:line="259" w:lineRule="auto"/>
        <w:ind w:left="632" w:right="0" w:firstLine="0"/>
        <w:jc w:val="left"/>
      </w:pPr>
      <w:r>
        <w:t xml:space="preserve"> </w:t>
      </w:r>
    </w:p>
    <w:p w:rsidR="00BC277B" w:rsidRDefault="00C02570">
      <w:pPr>
        <w:spacing w:line="360" w:lineRule="auto"/>
        <w:ind w:left="617" w:right="98" w:firstLine="708"/>
      </w:pPr>
      <w: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rPr>
          <w:rFonts w:ascii="Calibri" w:eastAsia="Calibri" w:hAnsi="Calibri" w:cs="Calibri"/>
          <w:i w:val="0"/>
          <w:noProof/>
        </w:rPr>
        <mc:AlternateContent>
          <mc:Choice Requires="wpg">
            <w:drawing>
              <wp:anchor distT="0" distB="0" distL="114300" distR="114300" simplePos="0" relativeHeight="25171148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4428" name="Group 13442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687" name="Rectangle 568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w:t>
                              </w:r>
                              <w:r>
                                <w:rPr>
                                  <w:i w:val="0"/>
                                  <w:sz w:val="12"/>
                                </w:rPr>
                                <w:t xml:space="preserve">ión: AC7JZYJEAWGF55F35KA3Q6AJX | Verificación: https://candelaria.sedelectronica.es/ </w:t>
                              </w:r>
                            </w:p>
                          </w:txbxContent>
                        </wps:txbx>
                        <wps:bodyPr horzOverflow="overflow" vert="horz" lIns="0" tIns="0" rIns="0" bIns="0" rtlCol="0">
                          <a:noAutofit/>
                        </wps:bodyPr>
                      </wps:wsp>
                      <wps:wsp>
                        <wps:cNvPr id="5688" name="Rectangle 568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4428" style="width:12.7031pt;height:275.13pt;position:absolute;mso-position-horizontal-relative:page;mso-position-horizontal:absolute;margin-left:682.278pt;mso-position-vertical-relative:page;margin-top:536.79pt;" coordsize="1613,34941">
                <v:rect id="Rectangle 568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68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51 de 103 </w:t>
                        </w:r>
                      </w:p>
                    </w:txbxContent>
                  </v:textbox>
                </v:rect>
                <w10:wrap type="square"/>
              </v:group>
            </w:pict>
          </mc:Fallback>
        </mc:AlternateContent>
      </w:r>
      <w:r>
        <w:t>En los centros y dependencias destinados a la realización de este convenio</w:t>
      </w:r>
      <w:r>
        <w:t xml:space="preserve"> se colocará en lugar visible un panel o placa de acuerdo con los modelos aprobados de la imagen corporativa del Ayuntamiento de Candelaria, que se diseñará y realizará por cuenta de la entidad, y bajo la supervisión y autorización de la Concejalía de Serv</w:t>
      </w:r>
      <w:r>
        <w:t xml:space="preserve">icios Sociales e Igualdad, siendo el gasto imputable al presente Convenio. </w:t>
      </w:r>
    </w:p>
    <w:p w:rsidR="00BC277B" w:rsidRDefault="00C02570">
      <w:pPr>
        <w:spacing w:after="105" w:line="259" w:lineRule="auto"/>
        <w:ind w:left="632" w:right="0" w:firstLine="0"/>
        <w:jc w:val="left"/>
      </w:pPr>
      <w:r>
        <w:t xml:space="preserve"> </w:t>
      </w:r>
    </w:p>
    <w:p w:rsidR="00BC277B" w:rsidRDefault="00C02570">
      <w:pPr>
        <w:spacing w:line="361" w:lineRule="auto"/>
        <w:ind w:left="617" w:right="98" w:firstLine="708"/>
      </w:pPr>
      <w:r>
        <w:t xml:space="preserve">En la difusión y publicidad que se haga en cualquiera de las actividades llevadas a cabo en el marco de este Convenio, aparecerán las dos instituciones.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Protección de datos de</w:t>
      </w:r>
      <w:r>
        <w:t xml:space="preserve"> carácter personal </w:t>
      </w:r>
    </w:p>
    <w:p w:rsidR="00BC277B" w:rsidRDefault="00C02570">
      <w:pPr>
        <w:spacing w:after="105" w:line="259" w:lineRule="auto"/>
        <w:ind w:left="632" w:right="0" w:firstLine="0"/>
        <w:jc w:val="left"/>
      </w:pPr>
      <w:r>
        <w:t xml:space="preserve"> </w:t>
      </w:r>
    </w:p>
    <w:p w:rsidR="00BC277B" w:rsidRDefault="00C02570">
      <w:pPr>
        <w:spacing w:line="359" w:lineRule="auto"/>
        <w:ind w:left="627" w:right="98"/>
      </w:pPr>
      <w:r>
        <w:t xml:space="preserve">La entidad beneficiaria es responsable directo del tratamiento de datos de carácter personal relativos a los usuarios que atiende, y está obligada al cumplimiento de las prescripciones de la Ley Orgánica 3/2018, de 5 de diciembre, de </w:t>
      </w:r>
      <w:r>
        <w:t xml:space="preserve">Protección de Datos Personales y Garantía de los Derechos Digitales y el Real Decreto 1720/2007, de 21 de diciembre, comprometiéndose específicamente a:  </w:t>
      </w:r>
    </w:p>
    <w:p w:rsidR="00BC277B" w:rsidRDefault="00C02570">
      <w:pPr>
        <w:spacing w:after="105" w:line="259" w:lineRule="auto"/>
        <w:ind w:left="632" w:right="0" w:firstLine="0"/>
        <w:jc w:val="left"/>
      </w:pPr>
      <w:r>
        <w:t xml:space="preserve"> </w:t>
      </w:r>
    </w:p>
    <w:p w:rsidR="00BC277B" w:rsidRDefault="00C02570">
      <w:pPr>
        <w:numPr>
          <w:ilvl w:val="0"/>
          <w:numId w:val="25"/>
        </w:numPr>
        <w:ind w:right="98" w:hanging="632"/>
      </w:pPr>
      <w:r>
        <w:t xml:space="preserve">Declarar el fichero de datos a la Agencia Española de Protección de Datos. </w:t>
      </w:r>
    </w:p>
    <w:p w:rsidR="00BC277B" w:rsidRDefault="00C02570">
      <w:pPr>
        <w:numPr>
          <w:ilvl w:val="0"/>
          <w:numId w:val="25"/>
        </w:numPr>
        <w:spacing w:line="358" w:lineRule="auto"/>
        <w:ind w:right="98" w:hanging="632"/>
      </w:pPr>
      <w:r>
        <w:t xml:space="preserve">Recabar el consentimiento del interesado para tratar automatizadamente datos de carácter personal. </w:t>
      </w:r>
    </w:p>
    <w:p w:rsidR="00BC277B" w:rsidRDefault="00C02570">
      <w:pPr>
        <w:numPr>
          <w:ilvl w:val="0"/>
          <w:numId w:val="25"/>
        </w:numPr>
        <w:spacing w:after="107"/>
        <w:ind w:right="98" w:hanging="632"/>
      </w:pPr>
      <w:r>
        <w:t xml:space="preserve">Utilizar los datos personales para los fines para los que han sido recogidos. </w:t>
      </w:r>
    </w:p>
    <w:p w:rsidR="00BC277B" w:rsidRDefault="00C02570">
      <w:pPr>
        <w:numPr>
          <w:ilvl w:val="0"/>
          <w:numId w:val="25"/>
        </w:numPr>
        <w:spacing w:line="366" w:lineRule="auto"/>
        <w:ind w:right="98" w:hanging="632"/>
      </w:pPr>
      <w:r>
        <w:t xml:space="preserve">Adoptar las medidas de seguridad necesarias que eviten su alteración y </w:t>
      </w:r>
      <w:r>
        <w:t xml:space="preserve">tratamiento o acceso no autorizado.  </w:t>
      </w:r>
    </w:p>
    <w:p w:rsidR="00BC277B" w:rsidRDefault="00C02570">
      <w:pPr>
        <w:numPr>
          <w:ilvl w:val="0"/>
          <w:numId w:val="25"/>
        </w:numPr>
        <w:spacing w:line="358" w:lineRule="auto"/>
        <w:ind w:right="98" w:hanging="632"/>
      </w:pPr>
      <w:r>
        <w:t xml:space="preserve">Atender las solicitudes de los interesados para ejercitar sus derechos de acceso, rectificación y cancelación de sus datos, en tiempo y forma.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Personal voluntario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 xml:space="preserve">En el supuesto de contar con personal voluntario </w:t>
      </w:r>
      <w:r>
        <w:t>para apoyar las actividades que se desarrollen en el marco del Convenio, la entidad beneficiaria deberá haber suscrito una póliza adecuada para el voluntariado. Asimismo, en ninguna circunstancia se establecerá relación de dependencia entre dicho voluntari</w:t>
      </w:r>
      <w:r>
        <w:t xml:space="preserve">ado y el Ayuntamiento de Candelaria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rPr>
          <w:rFonts w:ascii="Calibri" w:eastAsia="Calibri" w:hAnsi="Calibri" w:cs="Calibri"/>
          <w:i w:val="0"/>
          <w:noProof/>
        </w:rPr>
        <mc:AlternateContent>
          <mc:Choice Requires="wpg">
            <w:drawing>
              <wp:anchor distT="0" distB="0" distL="114300" distR="114300" simplePos="0" relativeHeight="25171251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5378" name="Group 13537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783" name="Rectangle 578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784" name="Rectangle 578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5378" style="width:12.7031pt;height:275.13pt;position:absolute;mso-position-horizontal-relative:page;mso-position-horizontal:absolute;margin-left:682.278pt;mso-position-vertical-relative:page;margin-top:536.79pt;" coordsize="1613,34941">
                <v:rect id="Rectangle 578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78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52 de 103 </w:t>
                        </w:r>
                      </w:p>
                    </w:txbxContent>
                  </v:textbox>
                </v:rect>
                <w10:wrap type="square"/>
              </v:group>
            </w:pict>
          </mc:Fallback>
        </mc:AlternateContent>
      </w:r>
      <w:r>
        <w:t xml:space="preserve">Régimen jurídico. -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El régimen jurídico del presente Convenio está integrado la Ley 7/1985, de 2 de abril, Reguladora de las Bases de Régimen Local, por la Ley, la Ley 7/2015 de 1 de abril de los Municipios de Canarias; La Ley 16/2019, de 2 de mayo, de Servicios Sociales d</w:t>
      </w:r>
      <w:r>
        <w:t>e Canarias ; La ley 40/2015, de 1 de octubre, de régimen Jurídico del Sector Público, la Ley 38/2003, de 17 de noviembre, General de Subvenciones; el Real Decreto 887/2006, de 21 de julio, por el que se aprueba el Reglamento de la Ley General de Subvencion</w:t>
      </w:r>
      <w:r>
        <w:t xml:space="preserve">es,  las Bases de Ejecución del Presupuesto del Ayuntamiento de Candelaria y demás normativa estatal o autonómica que resulte de aplicación.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Resolución de conflictos </w:t>
      </w:r>
    </w:p>
    <w:p w:rsidR="00BC277B" w:rsidRDefault="00C02570">
      <w:pPr>
        <w:spacing w:after="106" w:line="259" w:lineRule="auto"/>
        <w:ind w:left="1340" w:right="0" w:firstLine="0"/>
        <w:jc w:val="left"/>
      </w:pPr>
      <w:r>
        <w:t xml:space="preserve"> </w:t>
      </w:r>
    </w:p>
    <w:p w:rsidR="00BC277B" w:rsidRDefault="00C02570">
      <w:pPr>
        <w:spacing w:after="4" w:line="359" w:lineRule="auto"/>
        <w:ind w:left="617" w:right="0" w:firstLine="708"/>
        <w:jc w:val="left"/>
      </w:pPr>
      <w:r>
        <w:t>Las cuestiones litigiosas surgidas sobre la interpretación, modificación, resolución</w:t>
      </w:r>
      <w:r>
        <w:t xml:space="preserve"> y efectos que pudieran derivarse de la aplicación de este Convenio, deberán solventarse de mutuo acuerdo entre las partes y, en defecto de acuerdo, el conocimiento de estas cuestiones corresponderá a la Jurisdicción Contencioso-Administrativa. </w:t>
      </w:r>
    </w:p>
    <w:p w:rsidR="00BC277B" w:rsidRDefault="00C02570">
      <w:pPr>
        <w:spacing w:after="0" w:line="259" w:lineRule="auto"/>
        <w:ind w:left="632" w:right="0" w:firstLine="0"/>
        <w:jc w:val="left"/>
      </w:pPr>
      <w:r>
        <w:t xml:space="preserve"> </w:t>
      </w:r>
    </w:p>
    <w:p w:rsidR="00BC277B" w:rsidRDefault="00C02570">
      <w:pPr>
        <w:spacing w:line="358" w:lineRule="auto"/>
        <w:ind w:left="617" w:right="98" w:firstLine="708"/>
      </w:pPr>
      <w:r>
        <w:t>Y para q</w:t>
      </w:r>
      <w:r>
        <w:t xml:space="preserve">ue así conste y en prueba de conformidad, las dos partes suscriben el presente Convenio y su Anexo en el lugar y fecha arriba indicados. </w:t>
      </w:r>
    </w:p>
    <w:p w:rsidR="00BC277B" w:rsidRDefault="00C02570">
      <w:pPr>
        <w:spacing w:after="107" w:line="259" w:lineRule="auto"/>
        <w:ind w:left="992" w:right="0" w:firstLine="0"/>
        <w:jc w:val="left"/>
      </w:pPr>
      <w:r>
        <w:t xml:space="preserve"> </w:t>
      </w:r>
    </w:p>
    <w:p w:rsidR="00BC277B" w:rsidRDefault="00C02570">
      <w:pPr>
        <w:pStyle w:val="Ttulo4"/>
        <w:tabs>
          <w:tab w:val="center" w:pos="1899"/>
          <w:tab w:val="center" w:pos="6620"/>
        </w:tabs>
        <w:spacing w:after="0"/>
        <w:ind w:left="0" w:firstLine="0"/>
      </w:pPr>
      <w:r>
        <w:rPr>
          <w:rFonts w:ascii="Calibri" w:eastAsia="Calibri" w:hAnsi="Calibri" w:cs="Calibri"/>
          <w:b w:val="0"/>
          <w:i w:val="0"/>
        </w:rPr>
        <w:tab/>
      </w:r>
      <w:r>
        <w:t xml:space="preserve">La Alcaldesa-Presidenta   </w:t>
      </w:r>
      <w:r>
        <w:tab/>
        <w:t xml:space="preserve">                           El Presidente de la Asociación,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tabs>
          <w:tab w:val="center" w:pos="2130"/>
          <w:tab w:val="center" w:pos="6273"/>
        </w:tabs>
        <w:ind w:left="0" w:right="0" w:firstLine="0"/>
        <w:jc w:val="left"/>
      </w:pPr>
      <w:r>
        <w:rPr>
          <w:rFonts w:ascii="Calibri" w:eastAsia="Calibri" w:hAnsi="Calibri" w:cs="Calibri"/>
          <w:i w:val="0"/>
        </w:rPr>
        <w:tab/>
      </w:r>
      <w:r>
        <w:t xml:space="preserve">María Concepción Brito Núñez </w:t>
      </w:r>
      <w:r>
        <w:tab/>
        <w:t xml:space="preserve">                                 Vicente Pérez Zamora </w:t>
      </w:r>
    </w:p>
    <w:p w:rsidR="00BC277B" w:rsidRDefault="00C02570">
      <w:pPr>
        <w:spacing w:after="0" w:line="259" w:lineRule="auto"/>
        <w:ind w:left="582" w:right="0" w:firstLine="0"/>
        <w:jc w:val="center"/>
      </w:pPr>
      <w:r>
        <w:t xml:space="preserve"> </w:t>
      </w:r>
    </w:p>
    <w:p w:rsidR="00BC277B" w:rsidRDefault="00C02570">
      <w:pPr>
        <w:spacing w:after="0" w:line="259" w:lineRule="auto"/>
        <w:ind w:left="582" w:right="0" w:firstLine="0"/>
        <w:jc w:val="center"/>
      </w:pPr>
      <w:r>
        <w:t xml:space="preserve"> </w:t>
      </w:r>
    </w:p>
    <w:p w:rsidR="00BC277B" w:rsidRDefault="00C02570">
      <w:pPr>
        <w:spacing w:after="3" w:line="259" w:lineRule="auto"/>
        <w:ind w:left="1630" w:right="1098"/>
        <w:jc w:val="center"/>
      </w:pPr>
      <w:r>
        <w:t xml:space="preserve">Ante mí El Secretario General </w:t>
      </w:r>
    </w:p>
    <w:p w:rsidR="00BC277B" w:rsidRDefault="00C02570">
      <w:pPr>
        <w:spacing w:after="0" w:line="259" w:lineRule="auto"/>
        <w:ind w:left="632" w:right="0" w:firstLine="0"/>
        <w:jc w:val="left"/>
      </w:pPr>
      <w:r>
        <w:t xml:space="preserve"> </w:t>
      </w:r>
    </w:p>
    <w:p w:rsidR="00BC277B" w:rsidRDefault="00C02570">
      <w:pPr>
        <w:spacing w:after="3" w:line="259" w:lineRule="auto"/>
        <w:ind w:left="1630" w:right="1096"/>
        <w:jc w:val="center"/>
      </w:pPr>
      <w:r>
        <w:t xml:space="preserve">Octavio Manuel Fernández Hernández </w:t>
      </w:r>
    </w:p>
    <w:p w:rsidR="00BC277B" w:rsidRDefault="00C02570">
      <w:pPr>
        <w:spacing w:after="0" w:line="259" w:lineRule="auto"/>
        <w:ind w:left="582" w:right="0" w:firstLine="0"/>
        <w:jc w:val="center"/>
      </w:pPr>
      <w:r>
        <w:t xml:space="preserve"> </w:t>
      </w:r>
    </w:p>
    <w:p w:rsidR="00BC277B" w:rsidRDefault="00C02570">
      <w:pPr>
        <w:spacing w:after="160" w:line="259" w:lineRule="auto"/>
        <w:ind w:left="632" w:right="0" w:firstLine="0"/>
        <w:jc w:val="left"/>
      </w:pPr>
      <w:r>
        <w:rPr>
          <w:b/>
        </w:rPr>
        <w:t xml:space="preserve"> </w:t>
      </w:r>
    </w:p>
    <w:p w:rsidR="00BC277B" w:rsidRDefault="00C02570">
      <w:pPr>
        <w:spacing w:after="158" w:line="259" w:lineRule="auto"/>
        <w:ind w:left="632" w:right="0" w:firstLine="0"/>
        <w:jc w:val="left"/>
      </w:pPr>
      <w:r>
        <w:rPr>
          <w:b/>
        </w:rPr>
        <w:t xml:space="preserve"> </w:t>
      </w:r>
    </w:p>
    <w:p w:rsidR="00BC277B" w:rsidRDefault="00C02570">
      <w:pPr>
        <w:spacing w:after="160" w:line="259" w:lineRule="auto"/>
        <w:ind w:left="632" w:right="0" w:firstLine="0"/>
        <w:jc w:val="left"/>
      </w:pPr>
      <w:r>
        <w:rPr>
          <w:b/>
        </w:rPr>
        <w:t xml:space="preserve"> </w:t>
      </w:r>
    </w:p>
    <w:p w:rsidR="00BC277B" w:rsidRDefault="00C02570">
      <w:pPr>
        <w:pStyle w:val="Ttulo3"/>
        <w:pBdr>
          <w:top w:val="none" w:sz="0" w:space="0" w:color="auto"/>
          <w:left w:val="none" w:sz="0" w:space="0" w:color="auto"/>
          <w:bottom w:val="none" w:sz="0" w:space="0" w:color="auto"/>
          <w:right w:val="none" w:sz="0" w:space="0" w:color="auto"/>
        </w:pBdr>
        <w:spacing w:after="158"/>
        <w:ind w:left="816" w:right="282"/>
        <w:jc w:val="center"/>
      </w:pPr>
      <w:r>
        <w:rPr>
          <w:rFonts w:ascii="Calibri" w:eastAsia="Calibri" w:hAnsi="Calibri" w:cs="Calibri"/>
          <w:noProof/>
        </w:rPr>
        <mc:AlternateContent>
          <mc:Choice Requires="wpg">
            <w:drawing>
              <wp:anchor distT="0" distB="0" distL="114300" distR="114300" simplePos="0" relativeHeight="25171353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5886" name="Group 13588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5905" name="Rectangle 590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5906" name="Rectangle 590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5886" style="width:12.7031pt;height:275.13pt;position:absolute;mso-position-horizontal-relative:page;mso-position-horizontal:absolute;margin-left:682.278pt;mso-position-vertical-relative:page;margin-top:536.79pt;" coordsize="1613,34941">
                <v:rect id="Rectangle 590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590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53 de 103 </w:t>
                        </w:r>
                      </w:p>
                    </w:txbxContent>
                  </v:textbox>
                </v:rect>
                <w10:wrap type="square"/>
              </v:group>
            </w:pict>
          </mc:Fallback>
        </mc:AlternateContent>
      </w:r>
      <w:r>
        <w:rPr>
          <w:i/>
        </w:rPr>
        <w:t xml:space="preserve">ANEXO I MEMORIA JUSTIFICATIVA  </w:t>
      </w:r>
    </w:p>
    <w:p w:rsidR="00BC277B" w:rsidRDefault="00C02570">
      <w:pPr>
        <w:spacing w:after="160" w:line="259" w:lineRule="auto"/>
        <w:ind w:left="582" w:right="0" w:firstLine="0"/>
        <w:jc w:val="center"/>
      </w:pPr>
      <w:r>
        <w:t xml:space="preserve"> </w:t>
      </w:r>
    </w:p>
    <w:p w:rsidR="00BC277B" w:rsidRDefault="00C02570">
      <w:pPr>
        <w:spacing w:line="358" w:lineRule="auto"/>
        <w:ind w:left="627" w:right="98"/>
      </w:pPr>
      <w:r>
        <w:t xml:space="preserve">Finalizado el proyecto objeto de subvención, el beneficiario debe presentar una memoria al órgano que concedió la subvención  </w:t>
      </w:r>
    </w:p>
    <w:p w:rsidR="00BC277B" w:rsidRDefault="00C02570">
      <w:pPr>
        <w:ind w:left="627" w:right="98"/>
      </w:pPr>
      <w:r>
        <w:t>(Esta memoria debe señalar las desviaciones producidas entre el proyecto objeto de subvención y el proyecto finalmente realizado)</w:t>
      </w:r>
      <w:r>
        <w:t xml:space="preserve">. </w:t>
      </w:r>
    </w:p>
    <w:p w:rsidR="00BC277B" w:rsidRDefault="00C02570">
      <w:pPr>
        <w:spacing w:after="110" w:line="259" w:lineRule="auto"/>
        <w:ind w:left="632" w:right="0" w:firstLine="0"/>
        <w:jc w:val="left"/>
      </w:pPr>
      <w:r>
        <w:rPr>
          <w:rFonts w:ascii="Times New Roman" w:eastAsia="Times New Roman" w:hAnsi="Times New Roman" w:cs="Times New Roman"/>
          <w:sz w:val="24"/>
        </w:rPr>
        <w:t xml:space="preserve"> </w:t>
      </w:r>
    </w:p>
    <w:p w:rsidR="00BC277B" w:rsidRDefault="00C02570">
      <w:pPr>
        <w:numPr>
          <w:ilvl w:val="0"/>
          <w:numId w:val="26"/>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rPr>
        <w:t xml:space="preserve">Denominación </w:t>
      </w:r>
    </w:p>
    <w:p w:rsidR="00BC277B" w:rsidRDefault="00C02570">
      <w:pPr>
        <w:spacing w:after="0" w:line="259" w:lineRule="auto"/>
        <w:ind w:left="632" w:right="0" w:firstLine="0"/>
        <w:jc w:val="left"/>
      </w:pPr>
      <w:r>
        <w:t xml:space="preserve"> </w:t>
      </w:r>
    </w:p>
    <w:p w:rsidR="00BC277B" w:rsidRDefault="00C02570">
      <w:pPr>
        <w:ind w:left="627" w:right="98"/>
      </w:pPr>
      <w:r>
        <w:t xml:space="preserve">(Denominación del proyecto o actividad para el que se solicitó la subvención) </w:t>
      </w:r>
    </w:p>
    <w:p w:rsidR="00BC277B" w:rsidRDefault="00C02570">
      <w:pPr>
        <w:spacing w:after="0" w:line="259" w:lineRule="auto"/>
        <w:ind w:left="632" w:right="0" w:firstLine="0"/>
        <w:jc w:val="left"/>
      </w:pPr>
      <w:r>
        <w:t xml:space="preserve"> </w:t>
      </w:r>
    </w:p>
    <w:p w:rsidR="00BC277B" w:rsidRDefault="00C02570">
      <w:pPr>
        <w:numPr>
          <w:ilvl w:val="0"/>
          <w:numId w:val="26"/>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rPr>
        <w:t xml:space="preserve">Objetivos </w:t>
      </w:r>
    </w:p>
    <w:p w:rsidR="00BC277B" w:rsidRDefault="00C02570">
      <w:pPr>
        <w:spacing w:after="0" w:line="259" w:lineRule="auto"/>
        <w:ind w:left="632" w:right="0" w:firstLine="0"/>
        <w:jc w:val="left"/>
      </w:pPr>
      <w:r>
        <w:t xml:space="preserve"> </w:t>
      </w:r>
    </w:p>
    <w:p w:rsidR="00BC277B" w:rsidRDefault="00C02570">
      <w:pPr>
        <w:pStyle w:val="Ttulo4"/>
        <w:spacing w:after="0"/>
        <w:ind w:left="627"/>
      </w:pPr>
      <w:r>
        <w:t xml:space="preserve">Objetivos Propuestos en la Memoria Descriptiva </w:t>
      </w:r>
    </w:p>
    <w:p w:rsidR="00BC277B" w:rsidRDefault="00C02570">
      <w:pPr>
        <w:spacing w:after="0" w:line="259" w:lineRule="auto"/>
        <w:ind w:left="632" w:right="0" w:firstLine="0"/>
        <w:jc w:val="left"/>
      </w:pPr>
      <w:r>
        <w:t xml:space="preserve"> </w:t>
      </w:r>
    </w:p>
    <w:p w:rsidR="00BC277B" w:rsidRDefault="00C02570">
      <w:pPr>
        <w:ind w:left="627" w:right="98"/>
      </w:pPr>
      <w:r>
        <w:t xml:space="preserve">(Se procederá a reproducir un extracto de la Memoria Descriptiva del proyecto presentado en la solicitud de subvención) </w:t>
      </w:r>
    </w:p>
    <w:p w:rsidR="00BC277B" w:rsidRDefault="00C02570">
      <w:pPr>
        <w:spacing w:after="0" w:line="259" w:lineRule="auto"/>
        <w:ind w:left="632" w:right="0" w:firstLine="0"/>
        <w:jc w:val="left"/>
      </w:pPr>
      <w:r>
        <w:t xml:space="preserve"> </w:t>
      </w:r>
    </w:p>
    <w:p w:rsidR="00BC277B" w:rsidRDefault="00C02570">
      <w:pPr>
        <w:spacing w:after="0" w:line="264" w:lineRule="auto"/>
        <w:ind w:left="627" w:right="0"/>
        <w:jc w:val="left"/>
      </w:pPr>
      <w:r>
        <w:rPr>
          <w:b/>
        </w:rPr>
        <w:t xml:space="preserve">Objetivos Alcanzados una vez Finalizado  </w:t>
      </w:r>
    </w:p>
    <w:p w:rsidR="00BC277B" w:rsidRDefault="00C02570">
      <w:pPr>
        <w:spacing w:after="0" w:line="259" w:lineRule="auto"/>
        <w:ind w:left="632" w:right="0" w:firstLine="0"/>
        <w:jc w:val="left"/>
      </w:pPr>
      <w:r>
        <w:rPr>
          <w:rFonts w:ascii="Times New Roman" w:eastAsia="Times New Roman" w:hAnsi="Times New Roman" w:cs="Times New Roman"/>
          <w:sz w:val="24"/>
        </w:rPr>
        <w:t xml:space="preserve"> </w:t>
      </w:r>
    </w:p>
    <w:p w:rsidR="00BC277B" w:rsidRDefault="00C02570">
      <w:pPr>
        <w:ind w:left="627" w:right="98"/>
      </w:pPr>
      <w:r>
        <w:t>(Explicación detallada del grado de cumplimiento de los objetivos inicialmente previstos)</w:t>
      </w:r>
      <w:r>
        <w:t xml:space="preserve"> </w:t>
      </w:r>
    </w:p>
    <w:p w:rsidR="00BC277B" w:rsidRDefault="00C02570">
      <w:pPr>
        <w:spacing w:after="0" w:line="259" w:lineRule="auto"/>
        <w:ind w:left="632" w:right="0" w:firstLine="0"/>
        <w:jc w:val="left"/>
      </w:pPr>
      <w:r>
        <w:t xml:space="preserve"> </w:t>
      </w:r>
    </w:p>
    <w:p w:rsidR="00BC277B" w:rsidRDefault="00C02570">
      <w:pPr>
        <w:pStyle w:val="Ttulo4"/>
        <w:spacing w:after="0"/>
        <w:ind w:left="627"/>
      </w:pPr>
      <w:r>
        <w:t xml:space="preserve">Objetivos NO Alcanzados. Justificación </w:t>
      </w:r>
    </w:p>
    <w:p w:rsidR="00BC277B" w:rsidRDefault="00C02570">
      <w:pPr>
        <w:spacing w:after="0" w:line="259" w:lineRule="auto"/>
        <w:ind w:left="632" w:right="0" w:firstLine="0"/>
        <w:jc w:val="left"/>
      </w:pPr>
      <w:r>
        <w:t xml:space="preserve"> </w:t>
      </w:r>
    </w:p>
    <w:p w:rsidR="00BC277B" w:rsidRDefault="00C02570">
      <w:pPr>
        <w:pBdr>
          <w:top w:val="single" w:sz="4" w:space="0" w:color="000000"/>
          <w:left w:val="single" w:sz="4" w:space="0" w:color="000000"/>
          <w:bottom w:val="single" w:sz="4" w:space="0" w:color="000000"/>
          <w:right w:val="single" w:sz="4" w:space="0" w:color="000000"/>
        </w:pBdr>
        <w:spacing w:after="0" w:line="259" w:lineRule="auto"/>
        <w:ind w:left="739" w:right="0"/>
        <w:jc w:val="left"/>
      </w:pPr>
      <w:r>
        <w:rPr>
          <w:b/>
        </w:rPr>
        <w:t xml:space="preserve">3. Actividades </w:t>
      </w:r>
    </w:p>
    <w:p w:rsidR="00BC277B" w:rsidRDefault="00C02570">
      <w:pPr>
        <w:spacing w:after="0" w:line="259" w:lineRule="auto"/>
        <w:ind w:left="632" w:right="0" w:firstLine="0"/>
        <w:jc w:val="left"/>
      </w:pPr>
      <w:r>
        <w:t xml:space="preserve"> </w:t>
      </w:r>
    </w:p>
    <w:p w:rsidR="00BC277B" w:rsidRDefault="00C02570">
      <w:pPr>
        <w:ind w:left="627" w:right="98"/>
      </w:pPr>
      <w:r>
        <w:rPr>
          <w:b/>
        </w:rPr>
        <w:t>Actividades realizadas</w:t>
      </w:r>
      <w:r>
        <w:t xml:space="preserve"> (explicación detallada de cada una de las actividades desarrolladas en el marco del proyecto subvencionado: denominación de la actividad, en que, consistió, lugar de rea</w:t>
      </w:r>
      <w:r>
        <w:t xml:space="preserve">lización, fecha exacta de realización, número de participantes) </w:t>
      </w:r>
    </w:p>
    <w:p w:rsidR="00BC277B" w:rsidRDefault="00C02570">
      <w:pPr>
        <w:spacing w:after="0" w:line="259" w:lineRule="auto"/>
        <w:ind w:left="632" w:right="0" w:firstLine="0"/>
        <w:jc w:val="left"/>
      </w:pPr>
      <w:r>
        <w:t xml:space="preserve"> </w:t>
      </w:r>
    </w:p>
    <w:p w:rsidR="00BC277B" w:rsidRDefault="00C02570">
      <w:pPr>
        <w:spacing w:after="0" w:line="264" w:lineRule="auto"/>
        <w:ind w:left="627" w:right="0"/>
        <w:jc w:val="left"/>
      </w:pPr>
      <w:r>
        <w:rPr>
          <w:b/>
        </w:rPr>
        <w:t xml:space="preserve">Actividades NO contempladas y ejecutadas </w:t>
      </w:r>
    </w:p>
    <w:p w:rsidR="00BC277B" w:rsidRDefault="00C02570">
      <w:pPr>
        <w:spacing w:after="0" w:line="259" w:lineRule="auto"/>
        <w:ind w:left="632" w:right="0" w:firstLine="0"/>
        <w:jc w:val="left"/>
      </w:pPr>
      <w:r>
        <w:rPr>
          <w:b/>
        </w:rPr>
        <w:t xml:space="preserve"> </w:t>
      </w:r>
    </w:p>
    <w:p w:rsidR="00BC277B" w:rsidRDefault="00C02570">
      <w:pPr>
        <w:pStyle w:val="Ttulo4"/>
        <w:spacing w:after="0"/>
        <w:ind w:left="627"/>
      </w:pPr>
      <w:r>
        <w:t xml:space="preserve">Actividades NO ejecutadas. Justificación </w:t>
      </w:r>
    </w:p>
    <w:p w:rsidR="00BC277B" w:rsidRDefault="00C02570">
      <w:pPr>
        <w:spacing w:after="0" w:line="259" w:lineRule="auto"/>
        <w:ind w:left="632" w:right="0" w:firstLine="0"/>
        <w:jc w:val="left"/>
      </w:pPr>
      <w:r>
        <w:t xml:space="preserve"> </w:t>
      </w:r>
    </w:p>
    <w:p w:rsidR="00BC277B" w:rsidRDefault="00C02570">
      <w:pPr>
        <w:numPr>
          <w:ilvl w:val="0"/>
          <w:numId w:val="27"/>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rPr>
        <w:t>Metodología y plan de trabajo</w:t>
      </w:r>
      <w:r>
        <w:t xml:space="preserve"> </w:t>
      </w:r>
    </w:p>
    <w:p w:rsidR="00BC277B" w:rsidRDefault="00C02570">
      <w:pPr>
        <w:spacing w:after="0" w:line="259" w:lineRule="auto"/>
        <w:ind w:left="632" w:right="0" w:firstLine="0"/>
        <w:jc w:val="left"/>
      </w:pPr>
      <w:r>
        <w:t xml:space="preserve"> </w:t>
      </w:r>
    </w:p>
    <w:p w:rsidR="00BC277B" w:rsidRDefault="00C02570">
      <w:pPr>
        <w:numPr>
          <w:ilvl w:val="1"/>
          <w:numId w:val="27"/>
        </w:numPr>
        <w:spacing w:after="132"/>
        <w:ind w:right="98" w:hanging="360"/>
      </w:pPr>
      <w:r>
        <w:t xml:space="preserve">Relación de actuaciones desarrolladas para llevar a cabo el proyecto o actividad. </w:t>
      </w:r>
    </w:p>
    <w:p w:rsidR="00BC277B" w:rsidRDefault="00C02570">
      <w:pPr>
        <w:numPr>
          <w:ilvl w:val="1"/>
          <w:numId w:val="27"/>
        </w:numPr>
        <w:spacing w:after="117"/>
        <w:ind w:right="98" w:hanging="360"/>
      </w:pPr>
      <w:r>
        <w:t xml:space="preserve">Temporalización de cada una de esas actuaciones. </w:t>
      </w:r>
    </w:p>
    <w:p w:rsidR="00BC277B" w:rsidRDefault="00C02570">
      <w:pPr>
        <w:ind w:left="1362" w:right="98"/>
      </w:pPr>
      <w:r>
        <w:t xml:space="preserve">.  </w:t>
      </w:r>
    </w:p>
    <w:p w:rsidR="00BC277B" w:rsidRDefault="00C02570">
      <w:pPr>
        <w:numPr>
          <w:ilvl w:val="0"/>
          <w:numId w:val="27"/>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rPr>
        <w:t xml:space="preserve">Equipo Técnico y Profesional </w:t>
      </w:r>
    </w:p>
    <w:p w:rsidR="00BC277B" w:rsidRDefault="00C02570">
      <w:pPr>
        <w:spacing w:after="0"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1456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5688" name="Group 14568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6431" name="Rectangle 6431"/>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AC7JZYJEAWGF55F35KA3Q6AJX | Verificación: https://candelaria.sedelect</w:t>
                              </w:r>
                              <w:r>
                                <w:rPr>
                                  <w:i w:val="0"/>
                                  <w:sz w:val="12"/>
                                </w:rPr>
                                <w:t xml:space="preserve">ronica.es/ </w:t>
                              </w:r>
                            </w:p>
                          </w:txbxContent>
                        </wps:txbx>
                        <wps:bodyPr horzOverflow="overflow" vert="horz" lIns="0" tIns="0" rIns="0" bIns="0" rtlCol="0">
                          <a:noAutofit/>
                        </wps:bodyPr>
                      </wps:wsp>
                      <wps:wsp>
                        <wps:cNvPr id="6432" name="Rectangle 6432"/>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5688" style="width:12.7031pt;height:275.13pt;position:absolute;mso-position-horizontal-relative:page;mso-position-horizontal:absolute;margin-left:682.278pt;mso-position-vertical-relative:page;margin-top:536.79pt;" coordsize="1613,34941">
                <v:rect id="Rectangle 6431"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6432"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54 de 103 </w:t>
                        </w:r>
                      </w:p>
                    </w:txbxContent>
                  </v:textbox>
                </v:rect>
                <w10:wrap type="square"/>
              </v:group>
            </w:pict>
          </mc:Fallback>
        </mc:AlternateContent>
      </w:r>
      <w:r>
        <w:t xml:space="preserve"> </w:t>
      </w:r>
    </w:p>
    <w:p w:rsidR="00BC277B" w:rsidRDefault="00C02570">
      <w:pPr>
        <w:ind w:left="627" w:right="98"/>
      </w:pPr>
      <w:r>
        <w:t xml:space="preserve">(Insertar tantas filas como personas hayan sido contratadas o participado de forma voluntaria) </w:t>
      </w:r>
    </w:p>
    <w:p w:rsidR="00BC277B" w:rsidRDefault="00C02570">
      <w:pPr>
        <w:spacing w:after="0" w:line="259" w:lineRule="auto"/>
        <w:ind w:left="632" w:right="0" w:firstLine="0"/>
        <w:jc w:val="left"/>
      </w:pPr>
      <w:r>
        <w:t xml:space="preserve"> </w:t>
      </w:r>
    </w:p>
    <w:p w:rsidR="00BC277B" w:rsidRDefault="00C02570">
      <w:pPr>
        <w:pStyle w:val="Ttulo4"/>
        <w:spacing w:after="0"/>
        <w:ind w:left="627"/>
      </w:pPr>
      <w: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BC277B">
        <w:trPr>
          <w:trHeight w:val="516"/>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pPr>
            <w: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Total horas semanales </w:t>
            </w:r>
          </w:p>
        </w:tc>
      </w:tr>
      <w:tr w:rsidR="00BC277B">
        <w:trPr>
          <w:trHeight w:val="264"/>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4"/>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2"/>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4"/>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bl>
    <w:p w:rsidR="00BC277B" w:rsidRDefault="00C02570">
      <w:pPr>
        <w:spacing w:after="0" w:line="259" w:lineRule="auto"/>
        <w:ind w:left="632" w:right="0" w:firstLine="0"/>
        <w:jc w:val="left"/>
      </w:pPr>
      <w:r>
        <w:t xml:space="preserve"> </w:t>
      </w:r>
    </w:p>
    <w:p w:rsidR="00BC277B" w:rsidRDefault="00C02570">
      <w:pPr>
        <w:pStyle w:val="Ttulo4"/>
        <w:spacing w:after="0"/>
        <w:ind w:left="627"/>
      </w:pPr>
      <w: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BC277B">
        <w:trPr>
          <w:trHeight w:val="516"/>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Total horas semanales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5"/>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bl>
    <w:p w:rsidR="00BC277B" w:rsidRDefault="00C02570">
      <w:pPr>
        <w:spacing w:after="0" w:line="259" w:lineRule="auto"/>
        <w:ind w:left="632" w:right="0" w:firstLine="0"/>
        <w:jc w:val="left"/>
      </w:pPr>
      <w:r>
        <w:t xml:space="preserve"> </w:t>
      </w:r>
    </w:p>
    <w:p w:rsidR="00BC277B" w:rsidRDefault="00C02570">
      <w:pPr>
        <w:pStyle w:val="Ttulo4"/>
        <w:spacing w:after="0"/>
        <w:ind w:left="627"/>
      </w:pPr>
      <w: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BC277B">
        <w:trPr>
          <w:trHeight w:val="516"/>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Total horas semanales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bl>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numPr>
          <w:ilvl w:val="0"/>
          <w:numId w:val="28"/>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rPr>
        <w:t xml:space="preserve">Recursos materiales </w:t>
      </w:r>
    </w:p>
    <w:p w:rsidR="00BC277B" w:rsidRDefault="00C02570">
      <w:pPr>
        <w:spacing w:after="0" w:line="259" w:lineRule="auto"/>
        <w:ind w:left="632" w:right="0" w:firstLine="0"/>
        <w:jc w:val="left"/>
      </w:pPr>
      <w:r>
        <w:t xml:space="preserve"> </w:t>
      </w:r>
    </w:p>
    <w:p w:rsidR="00BC277B" w:rsidRDefault="00C02570">
      <w:pPr>
        <w:ind w:left="627" w:right="98"/>
      </w:pPr>
      <w:r>
        <w:t xml:space="preserve">(Recursos utilizados en el desarrollo del proyecto. Descripción de las instalaciones, maquinaria y resto de activos utilizados para realizar la actividad) </w:t>
      </w:r>
    </w:p>
    <w:p w:rsidR="00BC277B" w:rsidRDefault="00C02570">
      <w:pPr>
        <w:spacing w:after="0" w:line="259" w:lineRule="auto"/>
        <w:ind w:left="632" w:right="0" w:firstLine="0"/>
        <w:jc w:val="left"/>
      </w:pPr>
      <w:r>
        <w:t xml:space="preserve"> </w:t>
      </w:r>
    </w:p>
    <w:p w:rsidR="00BC277B" w:rsidRDefault="00C02570">
      <w:pPr>
        <w:numPr>
          <w:ilvl w:val="0"/>
          <w:numId w:val="28"/>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rPr>
        <w:t xml:space="preserve">Seguimiento y Evaluación </w:t>
      </w:r>
    </w:p>
    <w:p w:rsidR="00BC277B" w:rsidRDefault="00C02570">
      <w:pPr>
        <w:spacing w:after="0" w:line="259" w:lineRule="auto"/>
        <w:ind w:left="632" w:right="0" w:firstLine="0"/>
        <w:jc w:val="left"/>
      </w:pPr>
      <w:r>
        <w:rPr>
          <w:b/>
        </w:rPr>
        <w:t xml:space="preserve"> </w:t>
      </w:r>
    </w:p>
    <w:p w:rsidR="00BC277B" w:rsidRDefault="00C02570">
      <w:pPr>
        <w:numPr>
          <w:ilvl w:val="0"/>
          <w:numId w:val="29"/>
        </w:numPr>
        <w:ind w:right="98" w:hanging="247"/>
      </w:pPr>
      <w:r>
        <w:t>¿Qué procedimientos y herramientas se han aplicado para el seguimiento</w:t>
      </w:r>
      <w:r>
        <w:t xml:space="preserve"> y evaluación del pro-yecto?: </w:t>
      </w:r>
    </w:p>
    <w:p w:rsidR="00BC277B" w:rsidRDefault="00C02570">
      <w:pPr>
        <w:spacing w:after="16" w:line="259" w:lineRule="auto"/>
        <w:ind w:left="632" w:right="0" w:firstLine="0"/>
        <w:jc w:val="left"/>
      </w:pPr>
      <w:r>
        <w:t xml:space="preserve"> </w:t>
      </w:r>
    </w:p>
    <w:p w:rsidR="00BC277B" w:rsidRDefault="00C02570">
      <w:pPr>
        <w:spacing w:after="97"/>
        <w:ind w:left="1350" w:right="98"/>
      </w:pPr>
      <w:r>
        <w:t xml:space="preserve">(marcar con una ‘X’ la opción que proceda): </w:t>
      </w:r>
    </w:p>
    <w:p w:rsidR="00BC277B" w:rsidRDefault="00C02570">
      <w:pPr>
        <w:numPr>
          <w:ilvl w:val="1"/>
          <w:numId w:val="29"/>
        </w:numPr>
        <w:ind w:left="1506" w:right="98" w:hanging="166"/>
      </w:pPr>
      <w:r>
        <w:t xml:space="preserve">Encuestas.  </w:t>
      </w:r>
    </w:p>
    <w:p w:rsidR="00BC277B" w:rsidRDefault="00C02570">
      <w:pPr>
        <w:numPr>
          <w:ilvl w:val="1"/>
          <w:numId w:val="29"/>
        </w:numPr>
        <w:ind w:left="1506" w:right="98" w:hanging="166"/>
      </w:pPr>
      <w:r>
        <w:t xml:space="preserve">Indicadores de gestión y resultados  </w:t>
      </w:r>
    </w:p>
    <w:p w:rsidR="00BC277B" w:rsidRDefault="00C02570">
      <w:pPr>
        <w:numPr>
          <w:ilvl w:val="1"/>
          <w:numId w:val="29"/>
        </w:numPr>
        <w:ind w:left="1506" w:right="98" w:hanging="166"/>
      </w:pPr>
      <w:r>
        <w:t xml:space="preserve">Dinámicas grupales y análisis de casos. </w:t>
      </w:r>
    </w:p>
    <w:p w:rsidR="00BC277B" w:rsidRDefault="00C02570">
      <w:pPr>
        <w:numPr>
          <w:ilvl w:val="1"/>
          <w:numId w:val="29"/>
        </w:numPr>
        <w:ind w:left="1506" w:right="98" w:hanging="166"/>
      </w:pPr>
      <w:r>
        <w:t xml:space="preserve">Tratamiento y análisis de fuentes estadísticas y documentales. </w:t>
      </w:r>
    </w:p>
    <w:p w:rsidR="00BC277B" w:rsidRDefault="00C02570">
      <w:pPr>
        <w:numPr>
          <w:ilvl w:val="1"/>
          <w:numId w:val="29"/>
        </w:numPr>
        <w:ind w:left="1506" w:right="98" w:hanging="166"/>
      </w:pPr>
      <w:r>
        <w:t xml:space="preserve">Sistematización de experiencias. </w:t>
      </w:r>
    </w:p>
    <w:p w:rsidR="00BC277B" w:rsidRDefault="00C02570">
      <w:pPr>
        <w:ind w:left="1350" w:right="98"/>
      </w:pPr>
      <w:r>
        <w:rPr>
          <w:rFonts w:ascii="Calibri" w:eastAsia="Calibri" w:hAnsi="Calibri" w:cs="Calibri"/>
          <w:i w:val="0"/>
          <w:noProof/>
        </w:rPr>
        <mc:AlternateContent>
          <mc:Choice Requires="wpg">
            <w:drawing>
              <wp:anchor distT="0" distB="0" distL="114300" distR="114300" simplePos="0" relativeHeight="25171558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9187" name="Group 139187"/>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6757" name="Rectangle 675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6758" name="Rectangle 675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9187" style="width:12.7031pt;height:275.13pt;position:absolute;mso-position-horizontal-relative:page;mso-position-horizontal:absolute;margin-left:682.278pt;mso-position-vertical-relative:page;margin-top:536.79pt;" coordsize="1613,34941">
                <v:rect id="Rectangle 675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675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55 de 103 </w:t>
                        </w:r>
                      </w:p>
                    </w:txbxContent>
                  </v:textbox>
                </v:rect>
                <w10:wrap type="square"/>
              </v:group>
            </w:pict>
          </mc:Fallback>
        </mc:AlternateContent>
      </w:r>
      <w:r>
        <w:t>Otros…………………………………………………</w:t>
      </w:r>
      <w:r>
        <w:t xml:space="preserve"> </w:t>
      </w:r>
    </w:p>
    <w:p w:rsidR="00BC277B" w:rsidRDefault="00C02570">
      <w:pPr>
        <w:spacing w:after="0" w:line="259" w:lineRule="auto"/>
        <w:ind w:left="632" w:right="0" w:firstLine="0"/>
        <w:jc w:val="left"/>
      </w:pPr>
      <w:r>
        <w:t xml:space="preserve"> </w:t>
      </w:r>
    </w:p>
    <w:p w:rsidR="00BC277B" w:rsidRDefault="00C02570">
      <w:pPr>
        <w:numPr>
          <w:ilvl w:val="0"/>
          <w:numId w:val="29"/>
        </w:numPr>
        <w:ind w:right="98" w:hanging="247"/>
      </w:pPr>
      <w:r>
        <w:t xml:space="preserve">Indicadores previstos para evaluar el programa  </w:t>
      </w:r>
    </w:p>
    <w:p w:rsidR="00BC277B" w:rsidRDefault="00C02570">
      <w:pPr>
        <w:spacing w:after="0" w:line="259" w:lineRule="auto"/>
        <w:ind w:left="632" w:right="0" w:firstLine="0"/>
        <w:jc w:val="left"/>
      </w:pPr>
      <w:r>
        <w:t xml:space="preserve">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BC277B">
        <w:trPr>
          <w:trHeight w:val="516"/>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Objetivo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Indicador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Resultado Esperado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Resultado Obtenido </w:t>
            </w:r>
          </w:p>
        </w:tc>
      </w:tr>
      <w:tr w:rsidR="00BC277B">
        <w:trPr>
          <w:trHeight w:val="262"/>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4"/>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2"/>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264"/>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bl>
    <w:p w:rsidR="00BC277B" w:rsidRDefault="00C02570">
      <w:pPr>
        <w:spacing w:after="0" w:line="259" w:lineRule="auto"/>
        <w:ind w:left="632" w:right="0" w:firstLine="0"/>
        <w:jc w:val="left"/>
      </w:pPr>
      <w:r>
        <w:t xml:space="preserve"> </w:t>
      </w:r>
    </w:p>
    <w:p w:rsidR="00BC277B" w:rsidRDefault="00C02570">
      <w:pPr>
        <w:numPr>
          <w:ilvl w:val="0"/>
          <w:numId w:val="29"/>
        </w:numPr>
        <w:ind w:right="98" w:hanging="247"/>
      </w:pPr>
      <w:r>
        <w:t xml:space="preserve">Indicar, en </w:t>
      </w:r>
      <w:r>
        <w:t xml:space="preserve">su caso, los resultados de otros indicadores de interés que no estaban previstos y se han contemplado en la evaluación del proyecto.  </w:t>
      </w:r>
    </w:p>
    <w:p w:rsidR="00BC277B" w:rsidRDefault="00C02570">
      <w:pPr>
        <w:spacing w:after="0" w:line="259" w:lineRule="auto"/>
        <w:ind w:left="632" w:right="0" w:firstLine="0"/>
        <w:jc w:val="left"/>
      </w:pPr>
      <w:r>
        <w:t xml:space="preserve"> </w:t>
      </w:r>
    </w:p>
    <w:p w:rsidR="00BC277B" w:rsidRDefault="00C02570">
      <w:pPr>
        <w:numPr>
          <w:ilvl w:val="0"/>
          <w:numId w:val="29"/>
        </w:numPr>
        <w:ind w:right="98" w:hanging="247"/>
      </w:pPr>
      <w:r>
        <w:t xml:space="preserve">Comentarios / Observaciones/ Información adicional de interés. </w:t>
      </w:r>
    </w:p>
    <w:p w:rsidR="00BC277B" w:rsidRDefault="00C02570">
      <w:pPr>
        <w:spacing w:after="0" w:line="259" w:lineRule="auto"/>
        <w:ind w:left="632" w:right="0" w:firstLine="0"/>
        <w:jc w:val="left"/>
      </w:pPr>
      <w:r>
        <w:t xml:space="preserve"> </w:t>
      </w:r>
    </w:p>
    <w:p w:rsidR="00BC277B" w:rsidRDefault="00C02570">
      <w:pPr>
        <w:numPr>
          <w:ilvl w:val="0"/>
          <w:numId w:val="30"/>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rPr>
        <w:t xml:space="preserve">Beneficiarios/as </w:t>
      </w:r>
    </w:p>
    <w:p w:rsidR="00BC277B" w:rsidRDefault="00C02570">
      <w:pPr>
        <w:spacing w:after="0" w:line="259" w:lineRule="auto"/>
        <w:ind w:left="632" w:right="0" w:firstLine="0"/>
        <w:jc w:val="left"/>
      </w:pPr>
      <w:r>
        <w:rPr>
          <w:b/>
        </w:rPr>
        <w:t xml:space="preserve"> </w:t>
      </w:r>
    </w:p>
    <w:p w:rsidR="00BC277B" w:rsidRDefault="00C02570">
      <w:pPr>
        <w:ind w:left="627" w:right="98"/>
      </w:pPr>
      <w:r>
        <w:t xml:space="preserve">(Alcance final de la acción con </w:t>
      </w:r>
      <w:r>
        <w:t xml:space="preserve">indicación de la población a la que se ha dirigido el proyecto y número de beneficiarios reales, así como el ámbito territorial de aplicación)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BC277B">
        <w:trPr>
          <w:trHeight w:val="516"/>
        </w:trPr>
        <w:tc>
          <w:tcPr>
            <w:tcW w:w="283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Beneficiarios/as previstos/as </w:t>
            </w:r>
          </w:p>
        </w:tc>
        <w:tc>
          <w:tcPr>
            <w:tcW w:w="567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r>
      <w:tr w:rsidR="00BC277B">
        <w:trPr>
          <w:trHeight w:val="264"/>
        </w:trPr>
        <w:tc>
          <w:tcPr>
            <w:tcW w:w="283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Beneficiarios/as finales </w:t>
            </w:r>
          </w:p>
        </w:tc>
        <w:tc>
          <w:tcPr>
            <w:tcW w:w="567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r>
    </w:tbl>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numPr>
          <w:ilvl w:val="0"/>
          <w:numId w:val="30"/>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rPr>
        <w:t xml:space="preserve">Duración </w:t>
      </w:r>
    </w:p>
    <w:p w:rsidR="00BC277B" w:rsidRDefault="00C02570">
      <w:pPr>
        <w:spacing w:after="0" w:line="259" w:lineRule="auto"/>
        <w:ind w:left="632" w:right="0" w:firstLine="0"/>
        <w:jc w:val="left"/>
      </w:pPr>
      <w:r>
        <w:t xml:space="preserve"> </w:t>
      </w:r>
    </w:p>
    <w:p w:rsidR="00BC277B" w:rsidRDefault="00C02570">
      <w:pPr>
        <w:ind w:left="627" w:right="98"/>
      </w:pPr>
      <w:r>
        <w:t xml:space="preserve">(Tiempo empleado en la realización del proyecto o actividad) </w:t>
      </w:r>
    </w:p>
    <w:p w:rsidR="00BC277B" w:rsidRDefault="00C02570">
      <w:pPr>
        <w:spacing w:after="0" w:line="259" w:lineRule="auto"/>
        <w:ind w:left="632" w:right="0" w:firstLine="0"/>
        <w:jc w:val="left"/>
      </w:pPr>
      <w:r>
        <w:t xml:space="preserve"> </w:t>
      </w:r>
    </w:p>
    <w:p w:rsidR="00BC277B" w:rsidRDefault="00C02570">
      <w:pPr>
        <w:numPr>
          <w:ilvl w:val="0"/>
          <w:numId w:val="30"/>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rPr>
        <w:t xml:space="preserve">Entidades que han colaborado en el desarrollo del trabajo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numPr>
          <w:ilvl w:val="0"/>
          <w:numId w:val="30"/>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rPr>
        <w:t xml:space="preserve">Acciones de difusión del proyecto </w:t>
      </w:r>
    </w:p>
    <w:p w:rsidR="00BC277B" w:rsidRDefault="00C02570">
      <w:pPr>
        <w:spacing w:after="0" w:line="259" w:lineRule="auto"/>
        <w:ind w:left="632" w:right="0" w:firstLine="0"/>
        <w:jc w:val="left"/>
      </w:pPr>
      <w:r>
        <w:t xml:space="preserve"> </w:t>
      </w:r>
    </w:p>
    <w:p w:rsidR="00BC277B" w:rsidRDefault="00C02570">
      <w:pPr>
        <w:ind w:left="627" w:right="98"/>
      </w:pPr>
      <w:r>
        <w:t xml:space="preserve">(Descripción materiales elaborados para la ejecución del proyecto y aportación, en su caso, de los soportes editados).  </w:t>
      </w:r>
    </w:p>
    <w:p w:rsidR="00BC277B" w:rsidRDefault="00C02570">
      <w:pPr>
        <w:spacing w:after="0" w:line="259" w:lineRule="auto"/>
        <w:ind w:left="632" w:right="0" w:firstLine="0"/>
        <w:jc w:val="left"/>
      </w:pPr>
      <w:r>
        <w:t xml:space="preserve"> </w:t>
      </w:r>
    </w:p>
    <w:p w:rsidR="00BC277B" w:rsidRDefault="00C02570">
      <w:pPr>
        <w:numPr>
          <w:ilvl w:val="0"/>
          <w:numId w:val="30"/>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rPr>
        <w:t xml:space="preserve">Resultados </w:t>
      </w:r>
    </w:p>
    <w:p w:rsidR="00BC277B" w:rsidRDefault="00C02570">
      <w:pPr>
        <w:spacing w:after="0" w:line="259" w:lineRule="auto"/>
        <w:ind w:left="632" w:right="0" w:firstLine="0"/>
        <w:jc w:val="left"/>
      </w:pPr>
      <w:r>
        <w:t xml:space="preserve"> </w:t>
      </w:r>
    </w:p>
    <w:p w:rsidR="00BC277B" w:rsidRDefault="00C02570">
      <w:pPr>
        <w:ind w:left="627" w:right="0"/>
      </w:pPr>
      <w:r>
        <w:t xml:space="preserve">(Resultados y beneficios obtenidos al realizar el proyecto. Hacer una valoración global de lo que se pretendía en un principio y lo realizado finalmente) </w:t>
      </w:r>
    </w:p>
    <w:p w:rsidR="00BC277B" w:rsidRDefault="00C02570">
      <w:pPr>
        <w:spacing w:after="0" w:line="259" w:lineRule="auto"/>
        <w:ind w:left="632" w:right="0" w:firstLine="0"/>
        <w:jc w:val="left"/>
      </w:pPr>
      <w:r>
        <w:t xml:space="preserve"> </w:t>
      </w:r>
    </w:p>
    <w:p w:rsidR="00BC277B" w:rsidRDefault="00C02570">
      <w:pPr>
        <w:numPr>
          <w:ilvl w:val="0"/>
          <w:numId w:val="30"/>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rFonts w:ascii="Calibri" w:eastAsia="Calibri" w:hAnsi="Calibri" w:cs="Calibri"/>
          <w:i w:val="0"/>
          <w:noProof/>
        </w:rPr>
        <mc:AlternateContent>
          <mc:Choice Requires="wpg">
            <w:drawing>
              <wp:anchor distT="0" distB="0" distL="114300" distR="114300" simplePos="0" relativeHeight="25171660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6357" name="Group 146357"/>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7317" name="Rectangle 731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AC7JZYJEAWGF55F35KA3Q6AJX | Verificación: https://candelaria.sedelectronica.es/</w:t>
                              </w:r>
                              <w:r>
                                <w:rPr>
                                  <w:i w:val="0"/>
                                  <w:sz w:val="12"/>
                                </w:rPr>
                                <w:t xml:space="preserve"> </w:t>
                              </w:r>
                            </w:p>
                          </w:txbxContent>
                        </wps:txbx>
                        <wps:bodyPr horzOverflow="overflow" vert="horz" lIns="0" tIns="0" rIns="0" bIns="0" rtlCol="0">
                          <a:noAutofit/>
                        </wps:bodyPr>
                      </wps:wsp>
                      <wps:wsp>
                        <wps:cNvPr id="7318" name="Rectangle 731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6357" style="width:12.7031pt;height:275.13pt;position:absolute;mso-position-horizontal-relative:page;mso-position-horizontal:absolute;margin-left:682.278pt;mso-position-vertical-relative:page;margin-top:536.79pt;" coordsize="1613,34941">
                <v:rect id="Rectangle 731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731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56 de 103 </w:t>
                        </w:r>
                      </w:p>
                    </w:txbxContent>
                  </v:textbox>
                </v:rect>
                <w10:wrap type="square"/>
              </v:group>
            </w:pict>
          </mc:Fallback>
        </mc:AlternateContent>
      </w:r>
      <w:r>
        <w:rPr>
          <w:b/>
        </w:rPr>
        <w:t xml:space="preserve">Memoria económica justificativa del coste de las actividades realizadas </w:t>
      </w:r>
    </w:p>
    <w:p w:rsidR="00BC277B" w:rsidRDefault="00C02570">
      <w:pPr>
        <w:spacing w:after="0" w:line="259" w:lineRule="auto"/>
        <w:ind w:left="632" w:right="0" w:firstLine="0"/>
        <w:jc w:val="left"/>
      </w:pPr>
      <w:r>
        <w:t xml:space="preserve"> </w:t>
      </w:r>
    </w:p>
    <w:p w:rsidR="00BC277B" w:rsidRDefault="00C02570">
      <w:pPr>
        <w:ind w:left="627" w:right="98"/>
      </w:pPr>
      <w:r>
        <w:t xml:space="preserve">(Especificar los gastos / inversiones finalmente realizados, señalando, si las hubiera, las posibles desviaciones entre las partidas inicialmente solicitadas y finalmente justificadas)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pStyle w:val="Ttulo4"/>
        <w:spacing w:after="0"/>
        <w:ind w:left="627"/>
      </w:pPr>
      <w:r>
        <w:t xml:space="preserve">Gastos corrientes </w:t>
      </w:r>
    </w:p>
    <w:p w:rsidR="00BC277B" w:rsidRDefault="00C02570">
      <w:pPr>
        <w:spacing w:after="0" w:line="259" w:lineRule="auto"/>
        <w:ind w:left="632" w:right="0" w:firstLine="0"/>
        <w:jc w:val="left"/>
      </w:pPr>
      <w:r>
        <w:rPr>
          <w:b/>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651"/>
        <w:gridCol w:w="768"/>
        <w:gridCol w:w="1298"/>
        <w:gridCol w:w="654"/>
        <w:gridCol w:w="1771"/>
        <w:gridCol w:w="1159"/>
        <w:gridCol w:w="1264"/>
        <w:gridCol w:w="918"/>
      </w:tblGrid>
      <w:tr w:rsidR="00BC277B">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BC277B" w:rsidRDefault="00C02570">
            <w:pPr>
              <w:spacing w:after="0" w:line="259" w:lineRule="auto"/>
              <w:ind w:left="2" w:right="0" w:firstLine="0"/>
              <w:jc w:val="left"/>
            </w:pPr>
            <w:r>
              <w:rPr>
                <w:b/>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7" w:right="0" w:firstLine="0"/>
              <w:jc w:val="left"/>
            </w:pPr>
            <w:r>
              <w:rPr>
                <w:b/>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6" w:right="0" w:firstLine="0"/>
            </w:pPr>
            <w:r>
              <w:rPr>
                <w:b/>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6" w:right="0" w:firstLine="0"/>
              <w:jc w:val="left"/>
            </w:pPr>
            <w:r>
              <w:rPr>
                <w:b/>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BC277B" w:rsidRDefault="00C02570">
            <w:pPr>
              <w:spacing w:after="0" w:line="259" w:lineRule="auto"/>
              <w:ind w:left="173" w:right="0" w:firstLine="0"/>
              <w:jc w:val="left"/>
            </w:pPr>
            <w:r>
              <w:rPr>
                <w:b/>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37" w:right="0" w:firstLine="0"/>
              <w:jc w:val="center"/>
            </w:pPr>
            <w:r>
              <w:rPr>
                <w:b/>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9" w:right="-9" w:firstLine="0"/>
              <w:jc w:val="center"/>
            </w:pPr>
            <w:r>
              <w:rPr>
                <w:b/>
              </w:rPr>
              <w:t>Fecha de pago</w:t>
            </w:r>
          </w:p>
        </w:tc>
      </w:tr>
      <w:tr w:rsidR="00BC277B">
        <w:trPr>
          <w:trHeight w:val="530"/>
        </w:trPr>
        <w:tc>
          <w:tcPr>
            <w:tcW w:w="0" w:type="auto"/>
            <w:vMerge/>
            <w:tcBorders>
              <w:top w:val="nil"/>
              <w:left w:val="single" w:sz="12"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BC277B" w:rsidRDefault="00BC277B">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5" w:right="0" w:firstLine="0"/>
              <w:jc w:val="left"/>
            </w:pPr>
            <w:r>
              <w:rPr>
                <w:b/>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0" w:right="0" w:firstLine="0"/>
              <w:jc w:val="left"/>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BC277B" w:rsidRDefault="00BC277B">
            <w:pPr>
              <w:spacing w:after="160" w:line="259" w:lineRule="auto"/>
              <w:ind w:left="0" w:right="0" w:firstLine="0"/>
              <w:jc w:val="left"/>
            </w:pPr>
          </w:p>
        </w:tc>
      </w:tr>
      <w:tr w:rsidR="00BC277B">
        <w:trPr>
          <w:trHeight w:val="277"/>
        </w:trPr>
        <w:tc>
          <w:tcPr>
            <w:tcW w:w="701"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796"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709"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t xml:space="preserve"> </w:t>
            </w:r>
          </w:p>
        </w:tc>
      </w:tr>
      <w:tr w:rsidR="00BC277B">
        <w:trPr>
          <w:trHeight w:val="264"/>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t xml:space="preserve"> </w:t>
            </w:r>
          </w:p>
        </w:tc>
      </w:tr>
      <w:tr w:rsidR="00BC277B">
        <w:trPr>
          <w:trHeight w:val="262"/>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t xml:space="preserve"> </w:t>
            </w:r>
          </w:p>
        </w:tc>
      </w:tr>
      <w:tr w:rsidR="00BC277B">
        <w:trPr>
          <w:trHeight w:val="264"/>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t xml:space="preserve"> </w:t>
            </w:r>
          </w:p>
        </w:tc>
      </w:tr>
      <w:tr w:rsidR="00BC277B">
        <w:trPr>
          <w:trHeight w:val="265"/>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t xml:space="preserve"> </w:t>
            </w:r>
          </w:p>
        </w:tc>
      </w:tr>
      <w:tr w:rsidR="00BC277B">
        <w:trPr>
          <w:trHeight w:val="271"/>
        </w:trPr>
        <w:tc>
          <w:tcPr>
            <w:tcW w:w="701"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2" w:right="0" w:firstLine="0"/>
              <w:jc w:val="left"/>
            </w:pPr>
            <w:r>
              <w:t xml:space="preserve"> </w:t>
            </w:r>
          </w:p>
        </w:tc>
        <w:tc>
          <w:tcPr>
            <w:tcW w:w="796"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7" w:right="0" w:firstLine="0"/>
              <w:jc w:val="left"/>
            </w:pPr>
            <w: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6" w:right="0" w:firstLine="0"/>
              <w:jc w:val="left"/>
            </w:pPr>
            <w:r>
              <w:t xml:space="preserve"> </w:t>
            </w:r>
          </w:p>
        </w:tc>
        <w:tc>
          <w:tcPr>
            <w:tcW w:w="709"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6" w:right="0" w:firstLine="0"/>
              <w:jc w:val="left"/>
            </w:pPr>
            <w: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0" w:right="231" w:firstLine="0"/>
              <w:jc w:val="center"/>
            </w:pPr>
            <w: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5" w:right="0" w:firstLine="0"/>
              <w:jc w:val="left"/>
            </w:pPr>
            <w: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24" w:right="0" w:firstLine="0"/>
              <w:jc w:val="left"/>
            </w:pPr>
            <w: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BC277B" w:rsidRDefault="00C02570">
            <w:pPr>
              <w:spacing w:after="0" w:line="259" w:lineRule="auto"/>
              <w:ind w:left="6" w:right="0" w:firstLine="0"/>
              <w:jc w:val="left"/>
            </w:pPr>
            <w:r>
              <w:t xml:space="preserve"> </w:t>
            </w:r>
          </w:p>
        </w:tc>
      </w:tr>
      <w:tr w:rsidR="00BC277B">
        <w:trPr>
          <w:trHeight w:val="538"/>
        </w:trPr>
        <w:tc>
          <w:tcPr>
            <w:tcW w:w="701"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96" w:right="0" w:firstLine="0"/>
              <w:jc w:val="center"/>
            </w:pPr>
            <w:r>
              <w:rPr>
                <w:b/>
              </w:rPr>
              <w:t xml:space="preserve"> </w:t>
            </w:r>
          </w:p>
          <w:p w:rsidR="00BC277B" w:rsidRDefault="00C02570">
            <w:pPr>
              <w:spacing w:after="0" w:line="259" w:lineRule="auto"/>
              <w:ind w:left="96" w:right="0" w:firstLine="0"/>
              <w:jc w:val="center"/>
            </w:pPr>
            <w:r>
              <w:rPr>
                <w:b/>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102" w:right="0" w:firstLine="0"/>
              <w:jc w:val="center"/>
            </w:pPr>
            <w:r>
              <w:rPr>
                <w:b/>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98" w:right="0" w:firstLine="0"/>
              <w:jc w:val="center"/>
            </w:pPr>
            <w:r>
              <w:rPr>
                <w:b/>
              </w:rPr>
              <w:t xml:space="preserve"> </w:t>
            </w:r>
          </w:p>
          <w:p w:rsidR="00BC277B" w:rsidRDefault="00C02570">
            <w:pPr>
              <w:spacing w:after="0" w:line="259" w:lineRule="auto"/>
              <w:ind w:left="98" w:right="0" w:firstLine="0"/>
              <w:jc w:val="center"/>
            </w:pPr>
            <w:r>
              <w:rPr>
                <w:b/>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100" w:right="0" w:firstLine="0"/>
              <w:jc w:val="center"/>
            </w:pPr>
            <w:r>
              <w:rPr>
                <w:b/>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38" w:right="0" w:firstLine="0"/>
              <w:jc w:val="center"/>
            </w:pPr>
            <w:r>
              <w:rPr>
                <w:b/>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118" w:right="0" w:firstLine="0"/>
              <w:jc w:val="center"/>
            </w:pPr>
            <w:r>
              <w:rPr>
                <w:b/>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119" w:right="0" w:firstLine="0"/>
              <w:jc w:val="center"/>
            </w:pPr>
            <w:r>
              <w:rPr>
                <w:b/>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BC277B" w:rsidRDefault="00C02570">
            <w:pPr>
              <w:spacing w:after="0" w:line="259" w:lineRule="auto"/>
              <w:ind w:left="105" w:right="0" w:firstLine="0"/>
              <w:jc w:val="center"/>
            </w:pPr>
            <w:r>
              <w:rPr>
                <w:b/>
              </w:rPr>
              <w:t xml:space="preserve"> </w:t>
            </w:r>
          </w:p>
        </w:tc>
      </w:tr>
    </w:tbl>
    <w:p w:rsidR="00BC277B" w:rsidRDefault="00C02570">
      <w:pPr>
        <w:spacing w:after="0" w:line="259" w:lineRule="auto"/>
        <w:ind w:left="632" w:right="0" w:firstLine="0"/>
        <w:jc w:val="left"/>
      </w:pPr>
      <w:r>
        <w:t xml:space="preserve"> </w:t>
      </w:r>
    </w:p>
    <w:p w:rsidR="00BC277B" w:rsidRDefault="00C02570">
      <w:pPr>
        <w:pStyle w:val="Ttulo4"/>
        <w:spacing w:after="0"/>
        <w:ind w:left="627"/>
      </w:pPr>
      <w:r>
        <w:t xml:space="preserve">Gastos relativos a personal contratado por la entidad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115"/>
        <w:gridCol w:w="497"/>
        <w:gridCol w:w="1304"/>
        <w:gridCol w:w="1181"/>
        <w:gridCol w:w="1301"/>
        <w:gridCol w:w="1190"/>
        <w:gridCol w:w="1235"/>
        <w:gridCol w:w="739"/>
      </w:tblGrid>
      <w:tr w:rsidR="00BC277B">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BC277B" w:rsidRDefault="00C02570">
            <w:pPr>
              <w:spacing w:after="0" w:line="259" w:lineRule="auto"/>
              <w:ind w:left="104" w:right="0" w:firstLine="0"/>
              <w:jc w:val="left"/>
            </w:pPr>
            <w:r>
              <w:rPr>
                <w:b/>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108" w:right="0" w:firstLine="0"/>
              <w:jc w:val="left"/>
            </w:pPr>
            <w:r>
              <w:rPr>
                <w:b/>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108" w:right="-7" w:firstLine="0"/>
              <w:jc w:val="left"/>
            </w:pPr>
            <w:r>
              <w:rPr>
                <w:b/>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BC277B" w:rsidRDefault="00C02570">
            <w:pPr>
              <w:spacing w:after="0" w:line="259" w:lineRule="auto"/>
              <w:ind w:left="396" w:right="132" w:firstLine="0"/>
              <w:jc w:val="center"/>
            </w:pPr>
            <w:r>
              <w:rPr>
                <w:b/>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BC277B" w:rsidRDefault="00C02570">
            <w:pPr>
              <w:spacing w:after="0" w:line="259" w:lineRule="auto"/>
              <w:ind w:left="108" w:right="22" w:firstLine="583"/>
              <w:jc w:val="left"/>
            </w:pPr>
            <w:r>
              <w:rPr>
                <w:b/>
              </w:rPr>
              <w:t>IMPORTE  Seg Soc empresa</w:t>
            </w:r>
            <w: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73" w:right="0" w:firstLine="0"/>
              <w:jc w:val="center"/>
            </w:pPr>
            <w:r>
              <w:rPr>
                <w:b/>
              </w:rPr>
              <w:t xml:space="preserve">Fecha de pago </w:t>
            </w:r>
          </w:p>
        </w:tc>
      </w:tr>
      <w:tr w:rsidR="00BC277B">
        <w:trPr>
          <w:trHeight w:val="785"/>
        </w:trPr>
        <w:tc>
          <w:tcPr>
            <w:tcW w:w="0" w:type="auto"/>
            <w:vMerge/>
            <w:tcBorders>
              <w:top w:val="nil"/>
              <w:left w:val="single" w:sz="12"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BC277B" w:rsidRDefault="00C02570">
            <w:pPr>
              <w:spacing w:after="0" w:line="259" w:lineRule="auto"/>
              <w:ind w:left="109" w:right="0" w:firstLine="0"/>
              <w:jc w:val="left"/>
            </w:pPr>
            <w:r>
              <w:rPr>
                <w:b/>
              </w:rPr>
              <w:t xml:space="preserve"> </w:t>
            </w:r>
          </w:p>
          <w:p w:rsidR="00BC277B" w:rsidRDefault="00C02570">
            <w:pPr>
              <w:spacing w:after="0" w:line="259" w:lineRule="auto"/>
              <w:ind w:left="109" w:right="0" w:firstLine="0"/>
              <w:jc w:val="left"/>
            </w:pPr>
            <w:r>
              <w:rPr>
                <w:b/>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109" w:right="0" w:firstLine="0"/>
              <w:jc w:val="left"/>
            </w:pPr>
            <w:r>
              <w:rPr>
                <w:b/>
              </w:rPr>
              <w:t xml:space="preserve"> </w:t>
            </w:r>
          </w:p>
          <w:p w:rsidR="00BC277B" w:rsidRDefault="00C02570">
            <w:pPr>
              <w:spacing w:after="0" w:line="259" w:lineRule="auto"/>
              <w:ind w:left="109" w:right="0" w:firstLine="0"/>
              <w:jc w:val="left"/>
            </w:pPr>
            <w:r>
              <w:rPr>
                <w:b/>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108" w:right="0" w:firstLine="0"/>
              <w:jc w:val="left"/>
            </w:pPr>
            <w:r>
              <w:rPr>
                <w:b/>
              </w:rPr>
              <w:t xml:space="preserve"> </w:t>
            </w:r>
          </w:p>
          <w:p w:rsidR="00BC277B" w:rsidRDefault="00C02570">
            <w:pPr>
              <w:spacing w:after="0" w:line="259" w:lineRule="auto"/>
              <w:ind w:left="108" w:right="0" w:firstLine="0"/>
              <w:jc w:val="left"/>
            </w:pPr>
            <w:r>
              <w:rPr>
                <w:b/>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203" w:right="0" w:firstLine="0"/>
              <w:jc w:val="center"/>
            </w:pPr>
            <w:r>
              <w:rPr>
                <w:b/>
              </w:rPr>
              <w:t xml:space="preserve"> </w:t>
            </w:r>
          </w:p>
          <w:p w:rsidR="00BC277B" w:rsidRDefault="00C02570">
            <w:pPr>
              <w:spacing w:after="0" w:line="259" w:lineRule="auto"/>
              <w:ind w:left="43" w:right="0" w:firstLine="0"/>
              <w:jc w:val="center"/>
            </w:pPr>
            <w:r>
              <w:rPr>
                <w:b/>
              </w:rPr>
              <w:t xml:space="preserve">Justificado </w:t>
            </w:r>
          </w:p>
        </w:tc>
        <w:tc>
          <w:tcPr>
            <w:tcW w:w="0" w:type="auto"/>
            <w:vMerge/>
            <w:tcBorders>
              <w:top w:val="nil"/>
              <w:left w:val="single" w:sz="12" w:space="0" w:color="000000"/>
              <w:bottom w:val="single" w:sz="12" w:space="0" w:color="000000"/>
              <w:right w:val="single" w:sz="12" w:space="0" w:color="000000"/>
            </w:tcBorders>
          </w:tcPr>
          <w:p w:rsidR="00BC277B" w:rsidRDefault="00BC277B">
            <w:pPr>
              <w:spacing w:after="160" w:line="259" w:lineRule="auto"/>
              <w:ind w:left="0" w:right="0" w:firstLine="0"/>
              <w:jc w:val="left"/>
            </w:pPr>
          </w:p>
        </w:tc>
      </w:tr>
      <w:tr w:rsidR="00BC277B">
        <w:trPr>
          <w:trHeight w:val="277"/>
        </w:trPr>
        <w:tc>
          <w:tcPr>
            <w:tcW w:w="1350"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t xml:space="preserve"> </w:t>
            </w:r>
          </w:p>
        </w:tc>
        <w:tc>
          <w:tcPr>
            <w:tcW w:w="595"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t xml:space="preserve"> </w:t>
            </w:r>
          </w:p>
        </w:tc>
      </w:tr>
      <w:tr w:rsidR="00BC277B">
        <w:trPr>
          <w:trHeight w:val="262"/>
        </w:trPr>
        <w:tc>
          <w:tcPr>
            <w:tcW w:w="135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t xml:space="preserve"> </w:t>
            </w:r>
          </w:p>
        </w:tc>
      </w:tr>
      <w:tr w:rsidR="00BC277B">
        <w:trPr>
          <w:trHeight w:val="264"/>
        </w:trPr>
        <w:tc>
          <w:tcPr>
            <w:tcW w:w="135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t xml:space="preserve"> </w:t>
            </w:r>
          </w:p>
        </w:tc>
      </w:tr>
      <w:tr w:rsidR="00BC277B">
        <w:trPr>
          <w:trHeight w:val="264"/>
        </w:trPr>
        <w:tc>
          <w:tcPr>
            <w:tcW w:w="135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t xml:space="preserve"> </w:t>
            </w:r>
          </w:p>
        </w:tc>
      </w:tr>
      <w:tr w:rsidR="00BC277B">
        <w:trPr>
          <w:trHeight w:val="262"/>
        </w:trPr>
        <w:tc>
          <w:tcPr>
            <w:tcW w:w="135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t xml:space="preserve"> </w:t>
            </w:r>
          </w:p>
        </w:tc>
      </w:tr>
      <w:tr w:rsidR="00BC277B">
        <w:trPr>
          <w:trHeight w:val="274"/>
        </w:trPr>
        <w:tc>
          <w:tcPr>
            <w:tcW w:w="1350"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104" w:right="0" w:firstLine="0"/>
              <w:jc w:val="left"/>
            </w:pPr>
            <w:r>
              <w:t xml:space="preserve"> </w:t>
            </w:r>
          </w:p>
        </w:tc>
        <w:tc>
          <w:tcPr>
            <w:tcW w:w="595"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108" w:right="0" w:firstLine="0"/>
              <w:jc w:val="left"/>
            </w:pPr>
            <w: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108" w:right="0" w:firstLine="0"/>
              <w:jc w:val="left"/>
            </w:pPr>
            <w: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109" w:right="0" w:firstLine="0"/>
              <w:jc w:val="left"/>
            </w:pPr>
            <w: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121" w:right="0" w:firstLine="0"/>
              <w:jc w:val="left"/>
            </w:pPr>
            <w: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108" w:right="0" w:firstLine="0"/>
              <w:jc w:val="left"/>
            </w:pPr>
            <w: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91" w:right="0" w:firstLine="0"/>
              <w:jc w:val="left"/>
            </w:pPr>
            <w: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BC277B" w:rsidRDefault="00C02570">
            <w:pPr>
              <w:spacing w:after="0" w:line="259" w:lineRule="auto"/>
              <w:ind w:left="108" w:right="0" w:firstLine="0"/>
              <w:jc w:val="left"/>
            </w:pPr>
            <w:r>
              <w:t xml:space="preserve"> </w:t>
            </w:r>
          </w:p>
        </w:tc>
      </w:tr>
      <w:tr w:rsidR="00BC277B">
        <w:trPr>
          <w:trHeight w:val="790"/>
        </w:trPr>
        <w:tc>
          <w:tcPr>
            <w:tcW w:w="1350"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104" w:right="0" w:firstLine="0"/>
              <w:jc w:val="left"/>
            </w:pPr>
            <w:r>
              <w:rPr>
                <w:b/>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201" w:right="0" w:firstLine="0"/>
              <w:jc w:val="center"/>
            </w:pPr>
            <w:r>
              <w:rPr>
                <w:b/>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108" w:right="0" w:firstLine="0"/>
              <w:jc w:val="left"/>
            </w:pPr>
            <w:r>
              <w:rPr>
                <w:b/>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220" w:right="0" w:firstLine="0"/>
              <w:jc w:val="center"/>
            </w:pPr>
            <w:r>
              <w:rPr>
                <w:b/>
              </w:rPr>
              <w:t xml:space="preserve"> </w:t>
            </w:r>
          </w:p>
          <w:p w:rsidR="00BC277B" w:rsidRDefault="00C02570">
            <w:pPr>
              <w:spacing w:after="0" w:line="259" w:lineRule="auto"/>
              <w:ind w:left="0" w:right="29" w:firstLine="0"/>
              <w:jc w:val="right"/>
            </w:pPr>
            <w:r>
              <w:rPr>
                <w:b/>
              </w:rPr>
              <w:t xml:space="preserve">       </w:t>
            </w:r>
          </w:p>
          <w:p w:rsidR="00BC277B" w:rsidRDefault="00C02570">
            <w:pPr>
              <w:spacing w:after="0" w:line="259" w:lineRule="auto"/>
              <w:ind w:left="220" w:right="0" w:firstLine="0"/>
              <w:jc w:val="center"/>
            </w:pPr>
            <w:r>
              <w:rPr>
                <w:b/>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216" w:right="0" w:firstLine="0"/>
              <w:jc w:val="center"/>
            </w:pPr>
            <w:r>
              <w:rPr>
                <w:b/>
              </w:rPr>
              <w:t xml:space="preserve"> </w:t>
            </w:r>
          </w:p>
          <w:p w:rsidR="00BC277B" w:rsidRDefault="00C02570">
            <w:pPr>
              <w:spacing w:after="0" w:line="259" w:lineRule="auto"/>
              <w:ind w:left="-28" w:right="0" w:firstLine="0"/>
              <w:jc w:val="left"/>
            </w:pPr>
            <w:r>
              <w:rPr>
                <w:b/>
              </w:rPr>
              <w:t xml:space="preserve"> </w:t>
            </w:r>
            <w:r>
              <w:rPr>
                <w:b/>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184" w:right="0" w:firstLine="0"/>
              <w:jc w:val="center"/>
            </w:pPr>
            <w:r>
              <w:rPr>
                <w:b/>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189" w:right="0" w:firstLine="0"/>
              <w:jc w:val="center"/>
            </w:pPr>
            <w:r>
              <w:rPr>
                <w:b/>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BC277B" w:rsidRDefault="00C02570">
            <w:pPr>
              <w:spacing w:after="0" w:line="259" w:lineRule="auto"/>
              <w:ind w:left="108" w:right="0" w:firstLine="0"/>
              <w:jc w:val="left"/>
            </w:pPr>
            <w:r>
              <w:rPr>
                <w:b/>
              </w:rPr>
              <w:t xml:space="preserve"> </w:t>
            </w:r>
          </w:p>
        </w:tc>
      </w:tr>
    </w:tbl>
    <w:p w:rsidR="00BC277B" w:rsidRDefault="00C02570">
      <w:pPr>
        <w:spacing w:after="0" w:line="259" w:lineRule="auto"/>
        <w:ind w:left="632" w:right="0" w:firstLine="0"/>
        <w:jc w:val="left"/>
      </w:pPr>
      <w:r>
        <w:rPr>
          <w:b/>
        </w:rPr>
        <w:t xml:space="preserve"> </w:t>
      </w:r>
    </w:p>
    <w:p w:rsidR="00BC277B" w:rsidRDefault="00C02570">
      <w:pPr>
        <w:spacing w:after="0" w:line="259" w:lineRule="auto"/>
        <w:ind w:left="632" w:right="0" w:firstLine="0"/>
        <w:jc w:val="left"/>
      </w:pPr>
      <w:r>
        <w:rPr>
          <w:b/>
        </w:rPr>
        <w:t xml:space="preserve"> </w:t>
      </w:r>
    </w:p>
    <w:p w:rsidR="00BC277B" w:rsidRDefault="00C02570">
      <w:pPr>
        <w:pBdr>
          <w:top w:val="single" w:sz="4" w:space="0" w:color="000000"/>
          <w:left w:val="single" w:sz="4" w:space="0" w:color="000000"/>
          <w:bottom w:val="single" w:sz="4" w:space="0" w:color="000000"/>
          <w:right w:val="single" w:sz="4" w:space="0" w:color="000000"/>
        </w:pBdr>
        <w:spacing w:after="0" w:line="259" w:lineRule="auto"/>
        <w:ind w:left="739" w:right="0"/>
        <w:jc w:val="left"/>
      </w:pPr>
      <w:r>
        <w:rPr>
          <w:b/>
        </w:rPr>
        <w:t xml:space="preserve">14. Facturas y documentos acreditativos del pago </w:t>
      </w:r>
    </w:p>
    <w:p w:rsidR="00BC277B" w:rsidRDefault="00C02570">
      <w:pPr>
        <w:spacing w:after="0" w:line="259" w:lineRule="auto"/>
        <w:ind w:left="632" w:right="0" w:firstLine="0"/>
        <w:jc w:val="left"/>
      </w:pPr>
      <w:r>
        <w:rPr>
          <w:b/>
        </w:rPr>
        <w:t xml:space="preserve"> </w:t>
      </w:r>
    </w:p>
    <w:p w:rsidR="00BC277B" w:rsidRDefault="00C02570">
      <w:pPr>
        <w:spacing w:after="4" w:line="284" w:lineRule="auto"/>
        <w:ind w:left="627" w:right="0"/>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rPr>
          <w:b/>
        </w:rPr>
        <w:t xml:space="preserve"> </w:t>
      </w:r>
    </w:p>
    <w:p w:rsidR="00BC277B" w:rsidRDefault="00C02570">
      <w:pPr>
        <w:pBdr>
          <w:top w:val="single" w:sz="4" w:space="0" w:color="000000"/>
          <w:left w:val="single" w:sz="4" w:space="0" w:color="000000"/>
          <w:bottom w:val="single" w:sz="4" w:space="0" w:color="000000"/>
          <w:right w:val="single" w:sz="4" w:space="0" w:color="000000"/>
        </w:pBdr>
        <w:spacing w:after="0" w:line="259" w:lineRule="auto"/>
        <w:ind w:left="739" w:right="0"/>
        <w:jc w:val="left"/>
      </w:pPr>
      <w:r>
        <w:rPr>
          <w:b/>
        </w:rPr>
        <w:t xml:space="preserve">15.- Presupuestos  </w:t>
      </w:r>
    </w:p>
    <w:p w:rsidR="00BC277B" w:rsidRDefault="00C02570">
      <w:pPr>
        <w:spacing w:after="0" w:line="259" w:lineRule="auto"/>
        <w:ind w:left="632" w:right="0" w:firstLine="0"/>
        <w:jc w:val="left"/>
      </w:pPr>
      <w:r>
        <w:t xml:space="preserve"> </w:t>
      </w:r>
    </w:p>
    <w:p w:rsidR="00BC277B" w:rsidRDefault="00C02570">
      <w:pPr>
        <w:ind w:left="627" w:right="98"/>
      </w:pPr>
      <w:r>
        <w:t xml:space="preserve"> Los tre</w:t>
      </w:r>
      <w:r>
        <w:t xml:space="preserve">s presupuestos solicitados por el beneficiario, en los supuestos que resulte obligatorio) </w:t>
      </w:r>
    </w:p>
    <w:p w:rsidR="00BC277B" w:rsidRDefault="00C02570">
      <w:pPr>
        <w:spacing w:after="0" w:line="259" w:lineRule="auto"/>
        <w:ind w:left="632" w:right="0" w:firstLine="0"/>
        <w:jc w:val="left"/>
      </w:pPr>
      <w:r>
        <w:t xml:space="preserve"> </w:t>
      </w:r>
    </w:p>
    <w:p w:rsidR="00BC277B" w:rsidRDefault="00C02570">
      <w:pPr>
        <w:numPr>
          <w:ilvl w:val="0"/>
          <w:numId w:val="31"/>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rPr>
        <w:t xml:space="preserve">Otros aspectos </w:t>
      </w:r>
    </w:p>
    <w:p w:rsidR="00BC277B" w:rsidRDefault="00C02570">
      <w:pPr>
        <w:spacing w:after="0" w:line="259" w:lineRule="auto"/>
        <w:ind w:left="632" w:right="0" w:firstLine="0"/>
        <w:jc w:val="left"/>
      </w:pPr>
      <w:r>
        <w:rPr>
          <w:b/>
        </w:rP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71763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5685" name="Group 14568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7884" name="Rectangle 7884"/>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7885" name="Rectangle 7885"/>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5685" style="width:12.7031pt;height:275.13pt;position:absolute;mso-position-horizontal-relative:page;mso-position-horizontal:absolute;margin-left:682.278pt;mso-position-vertical-relative:page;margin-top:536.79pt;" coordsize="1613,34941">
                <v:rect id="Rectangle 7884"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7885"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57 de 103 </w:t>
                        </w:r>
                      </w:p>
                    </w:txbxContent>
                  </v:textbox>
                </v:rect>
                <w10:wrap type="square"/>
              </v:group>
            </w:pict>
          </mc:Fallback>
        </mc:AlternateContent>
      </w:r>
      <w:r>
        <w:t xml:space="preserve">(Otros aspectos relevantes no incluidos en los apartados anteriores. </w:t>
      </w:r>
    </w:p>
    <w:p w:rsidR="00BC277B" w:rsidRDefault="00C02570">
      <w:pPr>
        <w:spacing w:after="0" w:line="259" w:lineRule="auto"/>
        <w:ind w:left="632" w:right="0" w:firstLine="0"/>
        <w:jc w:val="left"/>
      </w:pPr>
      <w:r>
        <w:rPr>
          <w:b/>
        </w:rPr>
        <w:t xml:space="preserve"> </w:t>
      </w:r>
    </w:p>
    <w:p w:rsidR="00BC277B" w:rsidRDefault="00C02570">
      <w:pPr>
        <w:numPr>
          <w:ilvl w:val="0"/>
          <w:numId w:val="31"/>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rPr>
        <w:t xml:space="preserve">Comprobantes </w:t>
      </w:r>
    </w:p>
    <w:p w:rsidR="00BC277B" w:rsidRDefault="00C02570">
      <w:pPr>
        <w:spacing w:after="0" w:line="259" w:lineRule="auto"/>
        <w:ind w:left="632" w:right="0" w:firstLine="0"/>
        <w:jc w:val="left"/>
      </w:pPr>
      <w:r>
        <w:rPr>
          <w:b/>
        </w:rPr>
        <w:t xml:space="preserve"> </w:t>
      </w:r>
    </w:p>
    <w:p w:rsidR="00BC277B" w:rsidRDefault="00C02570">
      <w:pPr>
        <w:ind w:left="627" w:right="98"/>
      </w:pPr>
      <w:r>
        <w:t>(Carteles, folletos, videos, fotografías etc. elaborados y que reflejan la</w:t>
      </w:r>
      <w:r>
        <w:t xml:space="preserve"> veracidad de lo expuesto en la memoria.)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ind w:left="627" w:right="98"/>
      </w:pPr>
      <w:r>
        <w:t xml:space="preserve">Don/Dña......................................................................................................., representante </w:t>
      </w:r>
      <w:r>
        <w:t xml:space="preserve">legal de la entidad solicitante, declara la veracidad de los datos obrantes en el presente Anexo.  </w:t>
      </w:r>
    </w:p>
    <w:p w:rsidR="00BC277B" w:rsidRDefault="00C02570">
      <w:pPr>
        <w:spacing w:after="17" w:line="259" w:lineRule="auto"/>
        <w:ind w:left="632" w:right="0" w:firstLine="0"/>
        <w:jc w:val="left"/>
      </w:pPr>
      <w:r>
        <w:t xml:space="preserve"> </w:t>
      </w:r>
    </w:p>
    <w:p w:rsidR="00BC277B" w:rsidRDefault="00C02570">
      <w:pPr>
        <w:ind w:left="627" w:right="98"/>
      </w:pPr>
      <w:r>
        <w:t xml:space="preserve">…………………………………, a……….de………………………………………...de 2021 </w:t>
      </w:r>
    </w:p>
    <w:p w:rsidR="00BC277B" w:rsidRDefault="00C02570">
      <w:pPr>
        <w:spacing w:after="0" w:line="259" w:lineRule="auto"/>
        <w:ind w:left="632" w:right="0" w:firstLine="0"/>
        <w:jc w:val="left"/>
      </w:pPr>
      <w:r>
        <w:t xml:space="preserve"> </w:t>
      </w:r>
    </w:p>
    <w:p w:rsidR="00BC277B" w:rsidRDefault="00C02570">
      <w:pPr>
        <w:pStyle w:val="Ttulo5"/>
        <w:tabs>
          <w:tab w:val="center" w:pos="3099"/>
          <w:tab w:val="center" w:pos="4081"/>
          <w:tab w:val="center" w:pos="4789"/>
          <w:tab w:val="center" w:pos="5497"/>
          <w:tab w:val="center" w:pos="6205"/>
          <w:tab w:val="center" w:pos="7537"/>
        </w:tabs>
        <w:spacing w:after="113"/>
        <w:ind w:left="0" w:right="0" w:firstLine="0"/>
        <w:jc w:val="left"/>
      </w:pPr>
      <w:r>
        <w:rPr>
          <w:rFonts w:ascii="Calibri" w:eastAsia="Calibri" w:hAnsi="Calibri" w:cs="Calibri"/>
          <w:i w:val="0"/>
        </w:rPr>
        <w:tab/>
      </w:r>
      <w:r>
        <w:t xml:space="preserve">Firmado:  </w:t>
      </w:r>
      <w:r>
        <w:tab/>
        <w:t xml:space="preserve"> </w:t>
      </w:r>
      <w:r>
        <w:tab/>
        <w:t xml:space="preserve"> </w:t>
      </w:r>
      <w:r>
        <w:tab/>
        <w:t xml:space="preserve"> </w:t>
      </w:r>
      <w:r>
        <w:tab/>
        <w:t xml:space="preserve"> </w:t>
      </w:r>
      <w:r>
        <w:tab/>
        <w:t xml:space="preserve">Firma y sello </w:t>
      </w:r>
    </w:p>
    <w:p w:rsidR="00BC277B" w:rsidRDefault="00C02570">
      <w:pPr>
        <w:spacing w:after="105" w:line="259" w:lineRule="auto"/>
        <w:ind w:left="582" w:right="0" w:firstLine="0"/>
        <w:jc w:val="center"/>
      </w:pPr>
      <w:r>
        <w:t xml:space="preserve"> </w:t>
      </w:r>
    </w:p>
    <w:p w:rsidR="00BC277B" w:rsidRDefault="00C02570">
      <w:pPr>
        <w:tabs>
          <w:tab w:val="center" w:pos="2374"/>
          <w:tab w:val="center" w:pos="4880"/>
          <w:tab w:val="center" w:pos="7356"/>
        </w:tabs>
        <w:ind w:left="0" w:right="0" w:firstLine="0"/>
        <w:jc w:val="left"/>
      </w:pPr>
      <w:r>
        <w:rPr>
          <w:rFonts w:ascii="Calibri" w:eastAsia="Calibri" w:hAnsi="Calibri" w:cs="Calibri"/>
          <w:i w:val="0"/>
        </w:rPr>
        <w:tab/>
      </w:r>
      <w:r>
        <w:t xml:space="preserve">(Persona responsable del proyecto)  </w:t>
      </w:r>
      <w:r>
        <w:tab/>
        <w:t xml:space="preserve"> </w:t>
      </w:r>
      <w:r>
        <w:tab/>
      </w:r>
      <w:r>
        <w:t xml:space="preserve">(Representante Legal de la Entidad) </w:t>
      </w:r>
    </w:p>
    <w:p w:rsidR="00BC277B" w:rsidRDefault="00C02570">
      <w:pPr>
        <w:spacing w:after="0" w:line="259" w:lineRule="auto"/>
        <w:ind w:left="632" w:right="0" w:firstLine="0"/>
        <w:jc w:val="left"/>
      </w:pPr>
      <w:r>
        <w:t xml:space="preserve"> </w:t>
      </w:r>
    </w:p>
    <w:p w:rsidR="00BC277B" w:rsidRDefault="00C02570">
      <w:pPr>
        <w:spacing w:after="0" w:line="259" w:lineRule="auto"/>
        <w:ind w:left="627" w:right="0"/>
        <w:jc w:val="left"/>
      </w:pPr>
      <w:r>
        <w:rPr>
          <w:u w:val="single" w:color="000000"/>
        </w:rPr>
        <w:t>Nota:</w:t>
      </w:r>
      <w:r>
        <w:t xml:space="preserve"> </w:t>
      </w:r>
    </w:p>
    <w:p w:rsidR="00BC277B" w:rsidRDefault="00C02570">
      <w:pPr>
        <w:ind w:left="627" w:right="98"/>
      </w:pPr>
      <w:r>
        <w:t xml:space="preserve">El formato que se facilita es orientativo del contenido mínimo. Por esta razón, se podrá incluir cuantos datos e informaciones se considere convenientes. </w:t>
      </w:r>
    </w:p>
    <w:p w:rsidR="00BC277B" w:rsidRDefault="00C02570">
      <w:pPr>
        <w:spacing w:after="105" w:line="259" w:lineRule="auto"/>
        <w:ind w:left="632" w:right="0" w:firstLine="0"/>
        <w:jc w:val="left"/>
      </w:pPr>
      <w:r>
        <w:t xml:space="preserve"> </w:t>
      </w:r>
    </w:p>
    <w:p w:rsidR="00BC277B" w:rsidRDefault="00C02570">
      <w:pPr>
        <w:pStyle w:val="Ttulo3"/>
        <w:pBdr>
          <w:top w:val="none" w:sz="0" w:space="0" w:color="auto"/>
          <w:left w:val="none" w:sz="0" w:space="0" w:color="auto"/>
          <w:bottom w:val="none" w:sz="0" w:space="0" w:color="auto"/>
          <w:right w:val="none" w:sz="0" w:space="0" w:color="auto"/>
        </w:pBdr>
        <w:spacing w:after="158"/>
        <w:ind w:left="816" w:right="284"/>
        <w:jc w:val="center"/>
      </w:pPr>
      <w:r>
        <w:rPr>
          <w:i/>
        </w:rPr>
        <w:t xml:space="preserve">ANEXO II </w:t>
      </w:r>
    </w:p>
    <w:p w:rsidR="00BC277B" w:rsidRDefault="00C02570">
      <w:pPr>
        <w:spacing w:line="361" w:lineRule="auto"/>
        <w:ind w:left="627" w:right="98"/>
      </w:pPr>
      <w:r>
        <w:t xml:space="preserve">D./Dña._________________________________________________________          con DNI__________________ como ________________________de__________con </w:t>
      </w:r>
    </w:p>
    <w:p w:rsidR="00BC277B" w:rsidRDefault="00C02570">
      <w:pPr>
        <w:spacing w:line="358" w:lineRule="auto"/>
        <w:ind w:left="627" w:right="98"/>
      </w:pPr>
      <w:r>
        <w:t>CIF__________________, beneficiario/a de la subvención para el desarrollo del PROYECTO _______________________</w:t>
      </w:r>
      <w:r>
        <w:t>____________ en el año 2021, por importe total de ___________________________________ Euros, en cumplimiento de lo previsto en la acuerdo de concesión de la Junta de Gobierno Local adoptado en sesión de fecha __________________y a efectos de justificación,</w:t>
      </w:r>
      <w:r>
        <w:t xml:space="preserve"> </w:t>
      </w:r>
      <w:r>
        <w:rPr>
          <w:b/>
        </w:rPr>
        <w:t>CERTIFICO</w:t>
      </w:r>
      <w:r>
        <w:t xml:space="preserve">: </w:t>
      </w:r>
    </w:p>
    <w:p w:rsidR="00BC277B" w:rsidRDefault="00C02570">
      <w:pPr>
        <w:spacing w:after="105" w:line="259" w:lineRule="auto"/>
        <w:ind w:left="2408" w:right="0" w:firstLine="0"/>
        <w:jc w:val="left"/>
      </w:pPr>
      <w:r>
        <w:t xml:space="preserve"> </w:t>
      </w:r>
    </w:p>
    <w:p w:rsidR="00BC277B" w:rsidRDefault="00C02570">
      <w:pPr>
        <w:spacing w:after="97"/>
        <w:ind w:left="627" w:right="98"/>
      </w:pPr>
      <w:r>
        <w:t xml:space="preserve">Que ha sido cumplida la finalidad para la cual se otorgó la subvención. </w:t>
      </w:r>
    </w:p>
    <w:p w:rsidR="00BC277B" w:rsidRDefault="00C02570">
      <w:pPr>
        <w:spacing w:after="107" w:line="259" w:lineRule="auto"/>
        <w:ind w:left="1340" w:right="0" w:firstLine="0"/>
        <w:jc w:val="left"/>
      </w:pPr>
      <w:r>
        <w:t xml:space="preserve"> </w:t>
      </w:r>
    </w:p>
    <w:p w:rsidR="00BC277B" w:rsidRDefault="00C02570">
      <w:pPr>
        <w:spacing w:line="362" w:lineRule="auto"/>
        <w:ind w:left="627" w:right="98"/>
      </w:pPr>
      <w:r>
        <w:rPr>
          <w:rFonts w:ascii="Calibri" w:eastAsia="Calibri" w:hAnsi="Calibri" w:cs="Calibri"/>
          <w:i w:val="0"/>
          <w:noProof/>
        </w:rPr>
        <mc:AlternateContent>
          <mc:Choice Requires="wpg">
            <w:drawing>
              <wp:anchor distT="0" distB="0" distL="114300" distR="114300" simplePos="0" relativeHeight="25171865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6099" name="Group 13609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7986" name="Rectangle 798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7987" name="Rectangle 7987"/>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6099" style="width:12.7031pt;height:275.13pt;position:absolute;mso-position-horizontal-relative:page;mso-position-horizontal:absolute;margin-left:682.278pt;mso-position-vertical-relative:page;margin-top:536.79pt;" coordsize="1613,34941">
                <v:rect id="Rectangle 798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7987"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58 de 103 </w:t>
                        </w:r>
                      </w:p>
                    </w:txbxContent>
                  </v:textbox>
                </v:rect>
                <w10:wrap type="square"/>
              </v:group>
            </w:pict>
          </mc:Fallback>
        </mc:AlternateContent>
      </w:r>
      <w:r>
        <w:t>Que en el desarrollo de las actividades comprendidas en el proyecto se han generado los gastos subvencionables señalados en la memoria adjunta, a cuyos efectos se</w:t>
      </w:r>
      <w:r>
        <w:t xml:space="preserve"> acompaña las facturas originales y documentos acreditativos del pago, correspondientes a estos gastos, con un coste total de ejecución de _________________€.  </w:t>
      </w:r>
    </w:p>
    <w:p w:rsidR="00BC277B" w:rsidRDefault="00C02570">
      <w:pPr>
        <w:spacing w:after="105" w:line="259" w:lineRule="auto"/>
        <w:ind w:left="1340" w:right="0" w:firstLine="0"/>
        <w:jc w:val="left"/>
      </w:pPr>
      <w:r>
        <w:t xml:space="preserve"> </w:t>
      </w:r>
    </w:p>
    <w:p w:rsidR="00BC277B" w:rsidRDefault="00C02570">
      <w:pPr>
        <w:spacing w:after="39" w:line="358" w:lineRule="auto"/>
        <w:ind w:left="627" w:right="98"/>
      </w:pPr>
      <w:r>
        <w:t>Que en relación con la aplicación de la subvención recibida a la finalidad y concepto para la</w:t>
      </w:r>
      <w:r>
        <w:t xml:space="preserve"> que se otorgó: </w:t>
      </w:r>
    </w:p>
    <w:p w:rsidR="00BC277B" w:rsidRDefault="00C02570">
      <w:pPr>
        <w:spacing w:after="97"/>
        <w:ind w:left="1350" w:right="98"/>
      </w:pPr>
      <w:r>
        <w:t xml:space="preserve">(marcar con una ‘X’ la opción que proceda): </w:t>
      </w:r>
    </w:p>
    <w:p w:rsidR="00BC277B" w:rsidRDefault="00C02570">
      <w:pPr>
        <w:numPr>
          <w:ilvl w:val="0"/>
          <w:numId w:val="32"/>
        </w:numPr>
        <w:spacing w:after="100"/>
        <w:ind w:left="1568" w:right="98" w:hanging="228"/>
      </w:pPr>
      <w:r>
        <w:t xml:space="preserve">SE HA APLICADO INTEGRAMENTE </w:t>
      </w:r>
    </w:p>
    <w:p w:rsidR="00BC277B" w:rsidRDefault="00C02570">
      <w:pPr>
        <w:numPr>
          <w:ilvl w:val="0"/>
          <w:numId w:val="32"/>
        </w:numPr>
        <w:spacing w:line="358" w:lineRule="auto"/>
        <w:ind w:left="1568" w:right="98" w:hanging="228"/>
      </w:pPr>
      <w:r>
        <w:t>SE HA APLICADO PARCIALMENTE O NO SE HA APLICADO, por lo que se ha procedido al reintegro de la cantidad de ________________ Euros, según la carta de pago y liquidaci</w:t>
      </w:r>
      <w:r>
        <w:t xml:space="preserve">ón que se acompañan al presente.  </w:t>
      </w:r>
    </w:p>
    <w:p w:rsidR="00BC277B" w:rsidRDefault="00C02570">
      <w:pPr>
        <w:spacing w:after="105" w:line="259" w:lineRule="auto"/>
        <w:ind w:left="632" w:right="0" w:firstLine="0"/>
        <w:jc w:val="left"/>
      </w:pPr>
      <w:r>
        <w:t xml:space="preserve"> </w:t>
      </w:r>
    </w:p>
    <w:p w:rsidR="00BC277B" w:rsidRDefault="00C02570">
      <w:pPr>
        <w:spacing w:after="31" w:line="358" w:lineRule="auto"/>
        <w:ind w:left="627" w:right="98"/>
      </w:pPr>
      <w:r>
        <w:t xml:space="preserve">Que, en relación con la obtención de otros ingresos o subvenciones, para la misma actividad y conceptos:  </w:t>
      </w:r>
    </w:p>
    <w:p w:rsidR="00BC277B" w:rsidRDefault="00C02570">
      <w:pPr>
        <w:spacing w:after="97"/>
        <w:ind w:left="1350" w:right="98"/>
      </w:pPr>
      <w:r>
        <w:t xml:space="preserve">(marcar con una ‘X’ la opción que proceda) </w:t>
      </w:r>
    </w:p>
    <w:p w:rsidR="00BC277B" w:rsidRDefault="00C02570">
      <w:pPr>
        <w:numPr>
          <w:ilvl w:val="0"/>
          <w:numId w:val="32"/>
        </w:numPr>
        <w:spacing w:line="358" w:lineRule="auto"/>
        <w:ind w:left="1568" w:right="98" w:hanging="228"/>
      </w:pPr>
      <w:r>
        <w:t xml:space="preserve">No se han recibido subvenciones ni ayudas públicas o privadas de otras administraciones o entidades para esta actividad </w:t>
      </w:r>
    </w:p>
    <w:p w:rsidR="00BC277B" w:rsidRDefault="00C02570">
      <w:pPr>
        <w:numPr>
          <w:ilvl w:val="0"/>
          <w:numId w:val="32"/>
        </w:numPr>
        <w:spacing w:line="358" w:lineRule="auto"/>
        <w:ind w:left="1568" w:right="98" w:hanging="228"/>
      </w:pPr>
      <w:r>
        <w:t xml:space="preserve">Las ayudas o subvenciones concedidas por otras administraciones o entidades privadas para esta actividad han sido las siguientes  </w:t>
      </w:r>
    </w:p>
    <w:p w:rsidR="00BC277B" w:rsidRDefault="00C02570">
      <w:pPr>
        <w:spacing w:after="100"/>
        <w:ind w:left="1350" w:right="98"/>
      </w:pPr>
      <w:r>
        <w:t xml:space="preserve">(se rellenará una línea por cada concepto subvencionado) </w:t>
      </w:r>
    </w:p>
    <w:p w:rsidR="00BC277B" w:rsidRDefault="00C02570">
      <w:pPr>
        <w:spacing w:after="0" w:line="259" w:lineRule="auto"/>
        <w:ind w:left="632" w:right="0" w:firstLine="0"/>
        <w:jc w:val="left"/>
      </w:pPr>
      <w: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BC277B">
        <w:trPr>
          <w:trHeight w:val="768"/>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importe </w:t>
            </w:r>
          </w:p>
        </w:tc>
      </w:tr>
      <w:tr w:rsidR="00BC277B">
        <w:trPr>
          <w:trHeight w:val="389"/>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392"/>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r w:rsidR="00BC277B">
        <w:trPr>
          <w:trHeight w:val="389"/>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t xml:space="preserve"> </w:t>
            </w:r>
          </w:p>
        </w:tc>
      </w:tr>
    </w:tbl>
    <w:p w:rsidR="00BC277B" w:rsidRDefault="00C02570">
      <w:pPr>
        <w:spacing w:after="105" w:line="259" w:lineRule="auto"/>
        <w:ind w:left="632" w:right="0" w:firstLine="0"/>
        <w:jc w:val="left"/>
      </w:pPr>
      <w:r>
        <w:t xml:space="preserve"> </w:t>
      </w:r>
    </w:p>
    <w:p w:rsidR="00BC277B" w:rsidRDefault="00C02570">
      <w:pPr>
        <w:tabs>
          <w:tab w:val="center" w:pos="632"/>
          <w:tab w:val="center" w:pos="4611"/>
        </w:tabs>
        <w:spacing w:after="144"/>
        <w:ind w:left="0" w:right="0" w:firstLine="0"/>
        <w:jc w:val="left"/>
      </w:pPr>
      <w:r>
        <w:rPr>
          <w:rFonts w:ascii="Calibri" w:eastAsia="Calibri" w:hAnsi="Calibri" w:cs="Calibri"/>
          <w:i w:val="0"/>
        </w:rPr>
        <w:tab/>
      </w:r>
      <w:r>
        <w:t xml:space="preserve"> </w:t>
      </w:r>
      <w:r>
        <w:tab/>
      </w:r>
      <w:r>
        <w:t xml:space="preserve">La veracidad de los datos que se contienen en la memoria adjunta. </w:t>
      </w:r>
    </w:p>
    <w:p w:rsidR="00BC277B" w:rsidRDefault="00C02570">
      <w:pPr>
        <w:pStyle w:val="Ttulo4"/>
        <w:spacing w:after="105" w:line="259" w:lineRule="auto"/>
        <w:ind w:left="1630" w:right="1101"/>
        <w:jc w:val="center"/>
      </w:pPr>
      <w:r>
        <w:rPr>
          <w:b w:val="0"/>
        </w:rPr>
        <w:t xml:space="preserve">…………………………, a…….. …………………….de…………………...de 2021 Firma y sello (Representante Legal de la Entidad) </w:t>
      </w:r>
    </w:p>
    <w:p w:rsidR="00BC277B" w:rsidRDefault="00C02570">
      <w:pPr>
        <w:spacing w:after="0" w:line="259" w:lineRule="auto"/>
        <w:ind w:left="632" w:right="0" w:firstLine="0"/>
        <w:jc w:val="left"/>
      </w:pPr>
      <w:r>
        <w:t xml:space="preserve"> </w:t>
      </w:r>
    </w:p>
    <w:p w:rsidR="00BC277B" w:rsidRDefault="00C02570">
      <w:pPr>
        <w:spacing w:after="0" w:line="259" w:lineRule="auto"/>
        <w:ind w:left="627" w:right="0"/>
        <w:jc w:val="left"/>
      </w:pPr>
      <w:r>
        <w:rPr>
          <w:u w:val="single" w:color="000000"/>
        </w:rPr>
        <w:t>Nota:</w:t>
      </w:r>
      <w:r>
        <w:t xml:space="preserve"> </w:t>
      </w:r>
    </w:p>
    <w:p w:rsidR="00BC277B" w:rsidRDefault="00C02570">
      <w:pPr>
        <w:spacing w:after="0"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1968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7190" name="Group 137190"/>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8155" name="Rectangle 815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8156" name="Rectangle 815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59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7190" style="width:12.7031pt;height:275.13pt;position:absolute;mso-position-horizontal-relative:page;mso-position-horizontal:absolute;margin-left:682.278pt;mso-position-vertical-relative:page;margin-top:536.79pt;" coordsize="1613,34941">
                <v:rect id="Rectangle 815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815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59 de 103 </w:t>
                        </w:r>
                      </w:p>
                    </w:txbxContent>
                  </v:textbox>
                </v:rect>
                <w10:wrap type="square"/>
              </v:group>
            </w:pict>
          </mc:Fallback>
        </mc:AlternateContent>
      </w:r>
      <w:r>
        <w:t xml:space="preserve"> </w:t>
      </w:r>
    </w:p>
    <w:p w:rsidR="00BC277B" w:rsidRDefault="00C02570">
      <w:pPr>
        <w:ind w:left="627" w:right="98"/>
      </w:pPr>
      <w:r>
        <w:t>El formato que se facilita es orientativo del contenido míni</w:t>
      </w:r>
      <w:r>
        <w:t xml:space="preserve">mo. Por esta razón, se podrá incluir cuantos datos e informaciones se considere convenientes. </w:t>
      </w:r>
    </w:p>
    <w:p w:rsidR="00BC277B" w:rsidRDefault="00C02570">
      <w:pPr>
        <w:spacing w:after="0" w:line="259" w:lineRule="auto"/>
        <w:ind w:left="582" w:right="0" w:firstLine="0"/>
        <w:jc w:val="center"/>
      </w:pPr>
      <w:r>
        <w:rPr>
          <w:b/>
        </w:rPr>
        <w:t xml:space="preserve"> </w:t>
      </w:r>
    </w:p>
    <w:p w:rsidR="00BC277B" w:rsidRDefault="00C02570">
      <w:pPr>
        <w:spacing w:after="105" w:line="259" w:lineRule="auto"/>
        <w:ind w:left="632" w:right="0" w:firstLine="0"/>
        <w:jc w:val="left"/>
      </w:pPr>
      <w:r>
        <w:rPr>
          <w:b/>
        </w:rPr>
        <w:t xml:space="preserve"> </w:t>
      </w:r>
    </w:p>
    <w:p w:rsidR="00BC277B" w:rsidRDefault="00C02570">
      <w:pPr>
        <w:spacing w:line="359" w:lineRule="auto"/>
        <w:ind w:left="617" w:right="98" w:firstLine="708"/>
      </w:pPr>
      <w:r>
        <w:rPr>
          <w:b/>
        </w:rPr>
        <w:t xml:space="preserve">TERCERO. </w:t>
      </w:r>
      <w:r>
        <w:t>Reconocer la obligación y ordenar el abono por importe de 19.339,15 euros, en concepto de abono anticipado del 80% del total de financiación municip</w:t>
      </w:r>
      <w:r>
        <w:t xml:space="preserve">al que comporta el mencionado convenio, a favor la ASOCIACIÓN DE MAYORES ANTÓN GUANCHE con CIF </w:t>
      </w:r>
    </w:p>
    <w:p w:rsidR="00BC277B" w:rsidRDefault="00C02570">
      <w:pPr>
        <w:spacing w:line="359" w:lineRule="auto"/>
        <w:ind w:left="627" w:right="98"/>
      </w:pPr>
      <w:r>
        <w:t>G38233714 con destino a la ejecución del proyecto “Actividades para la mejora de la calidad de vida de las personas mayores, 2021”, con cargo a la aplicación pr</w:t>
      </w:r>
      <w:r>
        <w:t xml:space="preserve">esupuestaria 23102.48004 y compromiso de gasto con nº de operación 2.21.0.09315. </w:t>
      </w:r>
    </w:p>
    <w:p w:rsidR="00BC277B" w:rsidRDefault="00C02570">
      <w:pPr>
        <w:spacing w:after="105" w:line="259" w:lineRule="auto"/>
        <w:ind w:left="1340" w:right="0" w:firstLine="0"/>
        <w:jc w:val="left"/>
      </w:pPr>
      <w:r>
        <w:rPr>
          <w:b/>
        </w:rPr>
        <w:t xml:space="preserve"> </w:t>
      </w:r>
    </w:p>
    <w:p w:rsidR="00BC277B" w:rsidRDefault="00C02570">
      <w:pPr>
        <w:spacing w:line="359" w:lineRule="auto"/>
        <w:ind w:left="617" w:right="98" w:firstLine="708"/>
      </w:pPr>
      <w:r>
        <w:rPr>
          <w:b/>
        </w:rPr>
        <w:t xml:space="preserve">CUARTO. </w:t>
      </w:r>
      <w:r>
        <w:t>Facultar a la Alcaldía Presidencia para la formalización de cuantos tramites resulten necesarios para la puesta en práctica y ejecución del presente acuerdo, así co</w:t>
      </w:r>
      <w:r>
        <w:t xml:space="preserve">mo a la firma del referido Convenio de Colaboración </w:t>
      </w:r>
    </w:p>
    <w:p w:rsidR="00BC277B" w:rsidRDefault="00C02570">
      <w:pPr>
        <w:spacing w:after="105" w:line="259" w:lineRule="auto"/>
        <w:ind w:left="1340" w:right="0" w:firstLine="0"/>
        <w:jc w:val="left"/>
      </w:pPr>
      <w:r>
        <w:rPr>
          <w:b/>
        </w:rPr>
        <w:t xml:space="preserve"> </w:t>
      </w:r>
    </w:p>
    <w:p w:rsidR="00BC277B" w:rsidRDefault="00C02570">
      <w:pPr>
        <w:spacing w:line="361" w:lineRule="auto"/>
        <w:ind w:left="617" w:right="98" w:firstLine="708"/>
      </w:pPr>
      <w:r>
        <w:rPr>
          <w:b/>
        </w:rPr>
        <w:t xml:space="preserve">QUINTO. </w:t>
      </w:r>
      <w:r>
        <w:t xml:space="preserve">Publicar el presente otorgamiento de subvención en La Base de Datos Nacional de Subvenciones, y en el Portal de Transparencia de este Ayuntamiento. </w:t>
      </w:r>
    </w:p>
    <w:p w:rsidR="00BC277B" w:rsidRDefault="00C02570">
      <w:pPr>
        <w:spacing w:after="105" w:line="259" w:lineRule="auto"/>
        <w:ind w:left="1340" w:right="0" w:firstLine="0"/>
        <w:jc w:val="left"/>
      </w:pPr>
      <w:r>
        <w:rPr>
          <w:b/>
        </w:rPr>
        <w:t xml:space="preserve"> </w:t>
      </w:r>
    </w:p>
    <w:p w:rsidR="00BC277B" w:rsidRDefault="00C02570">
      <w:pPr>
        <w:spacing w:after="98"/>
        <w:ind w:left="1350" w:right="98"/>
      </w:pPr>
      <w:r>
        <w:rPr>
          <w:b/>
        </w:rPr>
        <w:t>SEXTO.</w:t>
      </w:r>
      <w:r>
        <w:t xml:space="preserve"> </w:t>
      </w:r>
      <w:r>
        <w:t xml:space="preserve">Dar traslado del presente acuerdo a los Servicios Económicos. </w:t>
      </w:r>
    </w:p>
    <w:p w:rsidR="00BC277B" w:rsidRDefault="00C02570">
      <w:pPr>
        <w:spacing w:after="107" w:line="259" w:lineRule="auto"/>
        <w:ind w:left="1340" w:right="0" w:firstLine="0"/>
        <w:jc w:val="left"/>
      </w:pPr>
      <w:r>
        <w:rPr>
          <w:b/>
        </w:rPr>
        <w:t xml:space="preserve"> </w:t>
      </w:r>
    </w:p>
    <w:p w:rsidR="00BC277B" w:rsidRDefault="00C02570">
      <w:pPr>
        <w:spacing w:line="395" w:lineRule="auto"/>
        <w:ind w:left="617" w:right="98" w:firstLine="708"/>
      </w:pPr>
      <w:r>
        <w:rPr>
          <w:b/>
        </w:rPr>
        <w:t xml:space="preserve">SÉPTIMO. </w:t>
      </w:r>
      <w:r>
        <w:t>Notificar el presente acuerdo al interesado, emplazándole para la aceptación de la misma y firma del Convenio.”</w:t>
      </w:r>
      <w:r>
        <w:rPr>
          <w:b/>
        </w:rPr>
        <w:t xml:space="preserve"> </w:t>
      </w:r>
    </w:p>
    <w:p w:rsidR="00BC277B" w:rsidRDefault="00C02570">
      <w:pPr>
        <w:spacing w:after="105" w:line="259" w:lineRule="auto"/>
        <w:ind w:left="632" w:right="0" w:firstLine="0"/>
        <w:jc w:val="left"/>
      </w:pPr>
      <w:r>
        <w:t xml:space="preserve"> </w:t>
      </w:r>
    </w:p>
    <w:p w:rsidR="00BC277B" w:rsidRDefault="00C02570">
      <w:pPr>
        <w:spacing w:after="3" w:line="377" w:lineRule="auto"/>
        <w:ind w:left="617" w:right="99" w:firstLine="708"/>
      </w:pPr>
      <w:r>
        <w:rPr>
          <w:i w:val="0"/>
        </w:rPr>
        <w:t>Vista la propuesta anterior, informada favorablemente por la Interv</w:t>
      </w:r>
      <w:r>
        <w:rPr>
          <w:i w:val="0"/>
        </w:rPr>
        <w:t xml:space="preserve">ención de Fondos de esta Entidad, esta Concejalía fórmula propuesta de acuerdo a adoptar por la Junta de Gobierno Local en iguales términos.” </w:t>
      </w:r>
    </w:p>
    <w:p w:rsidR="00BC277B" w:rsidRDefault="00C02570">
      <w:pPr>
        <w:spacing w:after="0" w:line="259" w:lineRule="auto"/>
        <w:ind w:left="632" w:right="0" w:firstLine="0"/>
        <w:jc w:val="left"/>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tabs>
          <w:tab w:val="center" w:pos="1342"/>
          <w:tab w:val="center" w:pos="5449"/>
        </w:tabs>
        <w:spacing w:after="377" w:line="248" w:lineRule="auto"/>
        <w:ind w:left="0" w:right="0" w:firstLine="0"/>
        <w:jc w:val="left"/>
      </w:pPr>
      <w:r>
        <w:rPr>
          <w:rFonts w:ascii="Calibri" w:eastAsia="Calibri" w:hAnsi="Calibri" w:cs="Calibri"/>
          <w:i w:val="0"/>
        </w:rPr>
        <w:tab/>
      </w:r>
      <w:r>
        <w:rPr>
          <w:b/>
          <w:i w:val="0"/>
        </w:rPr>
        <w:t xml:space="preserve"> </w:t>
      </w:r>
      <w:r>
        <w:rPr>
          <w:b/>
          <w:i w:val="0"/>
        </w:rPr>
        <w:tab/>
      </w:r>
      <w:r>
        <w:rPr>
          <w:i w:val="0"/>
        </w:rPr>
        <w:t xml:space="preserve">No obstante, la Junta de Gobierno Local acordará lo más procedente. </w:t>
      </w:r>
    </w:p>
    <w:p w:rsidR="00BC277B" w:rsidRDefault="00C02570">
      <w:pPr>
        <w:spacing w:after="0" w:line="259" w:lineRule="auto"/>
        <w:ind w:left="632" w:right="0" w:firstLine="0"/>
        <w:jc w:val="left"/>
      </w:pPr>
      <w:r>
        <w:rPr>
          <w:b/>
          <w:i w:val="0"/>
        </w:rPr>
        <w:t xml:space="preserve"> </w:t>
      </w:r>
    </w:p>
    <w:p w:rsidR="00BC277B" w:rsidRDefault="00C02570">
      <w:pPr>
        <w:spacing w:after="110" w:line="249" w:lineRule="auto"/>
        <w:ind w:left="627" w:right="96"/>
      </w:pPr>
      <w:r>
        <w:rPr>
          <w:b/>
          <w:i w:val="0"/>
        </w:rPr>
        <w:t>Consta en el expediente Informe Jurídico emitido por Doña Amelia María Riudavets de León, que desempeña el puesto de Jurista, de 16 de diciembre de 2021, fiscalizado favorablemente por el Interventor Municipal D. Nicolás Rojo Garnica, del 16 de diciembre d</w:t>
      </w:r>
      <w:r>
        <w:rPr>
          <w:b/>
          <w:i w:val="0"/>
        </w:rPr>
        <w:t xml:space="preserve">e 2021, del siguiente tenor literal: </w:t>
      </w:r>
    </w:p>
    <w:p w:rsidR="00BC277B" w:rsidRDefault="00C02570">
      <w:pPr>
        <w:spacing w:after="139"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2070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6435" name="Group 13643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8292" name="Rectangle 8292"/>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8293" name="Rectangle 8293"/>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6435" style="width:12.7031pt;height:275.13pt;position:absolute;mso-position-horizontal-relative:page;mso-position-horizontal:absolute;margin-left:682.278pt;mso-position-vertical-relative:page;margin-top:536.79pt;" coordsize="1613,34941">
                <v:rect id="Rectangle 8292"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8293"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60 de 103 </w:t>
                        </w:r>
                      </w:p>
                    </w:txbxContent>
                  </v:textbox>
                </v:rect>
                <w10:wrap type="square"/>
              </v:group>
            </w:pict>
          </mc:Fallback>
        </mc:AlternateContent>
      </w:r>
      <w:r>
        <w:rPr>
          <w:b/>
          <w:i w:val="0"/>
        </w:rPr>
        <w:t xml:space="preserve"> </w:t>
      </w:r>
    </w:p>
    <w:p w:rsidR="00BC277B" w:rsidRDefault="00C02570">
      <w:pPr>
        <w:pStyle w:val="Ttulo1"/>
        <w:ind w:left="815" w:right="284"/>
      </w:pPr>
      <w:r>
        <w:t>“INFORME JURÍDICO</w:t>
      </w:r>
      <w:r>
        <w:rPr>
          <w:b w:val="0"/>
        </w:rPr>
        <w:t xml:space="preserve"> </w:t>
      </w:r>
    </w:p>
    <w:p w:rsidR="00BC277B" w:rsidRDefault="00C02570">
      <w:pPr>
        <w:spacing w:after="225" w:line="259" w:lineRule="auto"/>
        <w:ind w:left="632" w:right="0" w:firstLine="0"/>
        <w:jc w:val="left"/>
      </w:pPr>
      <w:r>
        <w:rPr>
          <w:b/>
          <w:i w:val="0"/>
        </w:rPr>
        <w:t xml:space="preserve"> </w:t>
      </w:r>
    </w:p>
    <w:p w:rsidR="00BC277B" w:rsidRDefault="00C02570">
      <w:pPr>
        <w:spacing w:after="119" w:line="360" w:lineRule="auto"/>
        <w:ind w:left="627" w:right="96"/>
      </w:pPr>
      <w:r>
        <w:rPr>
          <w:b/>
          <w:i w:val="0"/>
        </w:rPr>
        <w:t xml:space="preserve">En relación con expediente de otorgamiento de subvención nominativa a la “Asociación de Mayores Antón Guanche”, se emite el siguiente: </w:t>
      </w:r>
    </w:p>
    <w:p w:rsidR="00BC277B" w:rsidRDefault="00C02570">
      <w:pPr>
        <w:spacing w:after="100" w:line="259" w:lineRule="auto"/>
        <w:ind w:left="582" w:right="0" w:firstLine="0"/>
        <w:jc w:val="center"/>
      </w:pPr>
      <w:r>
        <w:rPr>
          <w:b/>
          <w:i w:val="0"/>
        </w:rPr>
        <w:t xml:space="preserve"> </w:t>
      </w:r>
    </w:p>
    <w:p w:rsidR="00BC277B" w:rsidRDefault="00C02570">
      <w:pPr>
        <w:pStyle w:val="Ttulo1"/>
        <w:ind w:left="815" w:right="279"/>
      </w:pPr>
      <w:r>
        <w:t xml:space="preserve">INFORME </w:t>
      </w:r>
    </w:p>
    <w:p w:rsidR="00BC277B" w:rsidRDefault="00C02570">
      <w:pPr>
        <w:spacing w:after="123" w:line="359" w:lineRule="auto"/>
        <w:ind w:left="627" w:right="99"/>
      </w:pPr>
      <w:r>
        <w:rPr>
          <w:i w:val="0"/>
        </w:rPr>
        <w:t xml:space="preserve">Presentada por don Vicente Pérez Zamora, provisto de NIF ***1405**, en representación de la </w:t>
      </w:r>
      <w:r>
        <w:rPr>
          <w:b/>
          <w:i w:val="0"/>
        </w:rPr>
        <w:t>“</w:t>
      </w:r>
      <w:r>
        <w:rPr>
          <w:b/>
          <w:i w:val="0"/>
        </w:rPr>
        <w:t>Asociación de Mayores Antón Guanche</w:t>
      </w:r>
      <w:r>
        <w:rPr>
          <w:i w:val="0"/>
        </w:rPr>
        <w:t>”,</w:t>
      </w:r>
      <w:r>
        <w:rPr>
          <w:b/>
          <w:i w:val="0"/>
        </w:rPr>
        <w:t xml:space="preserve"> </w:t>
      </w:r>
      <w:r>
        <w:rPr>
          <w:i w:val="0"/>
        </w:rPr>
        <w:t xml:space="preserve">con CIF G38233714, solicitud de aportación económica para la implementación del Proyecto "Actividades para la mejora de la calidad de vida de las personas mayores". </w:t>
      </w:r>
    </w:p>
    <w:p w:rsidR="00BC277B" w:rsidRDefault="00C02570">
      <w:pPr>
        <w:spacing w:after="3" w:line="360" w:lineRule="auto"/>
        <w:ind w:left="627" w:right="99"/>
      </w:pPr>
      <w:r>
        <w:rPr>
          <w:i w:val="0"/>
        </w:rPr>
        <w:t>Incoado expediente para el otorgamiento de subvenció</w:t>
      </w:r>
      <w:r>
        <w:rPr>
          <w:i w:val="0"/>
        </w:rPr>
        <w:t>n de conformidad con el artículo 22.2 a de la Ley 38/2003 de 17 de noviembre, General de Subvenciones y 65 del Real Decreto 887/2006, de 21 de julio, por el que se aprueba el Reglamento de la Ley 38/2003 de 17 de noviembre, General de Subvenciones, atendid</w:t>
      </w:r>
      <w:r>
        <w:rPr>
          <w:i w:val="0"/>
        </w:rPr>
        <w:t xml:space="preserve">a su consignación expresa en el estado de gastos del presupuesto vigente bajo la rúbrica 23102.48004, denominada “ASOCIACIÓN MAYORES ANTON GUANCHE: </w:t>
      </w:r>
    </w:p>
    <w:p w:rsidR="00BC277B" w:rsidRDefault="00C02570">
      <w:pPr>
        <w:spacing w:after="121" w:line="359" w:lineRule="auto"/>
        <w:ind w:left="627" w:right="99"/>
      </w:pPr>
      <w:r>
        <w:rPr>
          <w:i w:val="0"/>
        </w:rPr>
        <w:t>PROYECTO  ACTIVIDADES MEJORA DE C”; por el equipo técnico de este Servicio, atendido originario proyecto, s</w:t>
      </w:r>
      <w:r>
        <w:rPr>
          <w:i w:val="0"/>
        </w:rPr>
        <w:t xml:space="preserve">e emite informe de fecha 15 de diciembre de 2021 del tenor literal siguiente: </w:t>
      </w:r>
    </w:p>
    <w:p w:rsidR="00BC277B" w:rsidRDefault="00C02570">
      <w:pPr>
        <w:pStyle w:val="Ttulo2"/>
        <w:spacing w:after="108" w:line="259" w:lineRule="auto"/>
        <w:ind w:left="816" w:right="282"/>
        <w:jc w:val="center"/>
      </w:pPr>
      <w:r>
        <w:rPr>
          <w:b w:val="0"/>
          <w:i/>
        </w:rPr>
        <w:t>“</w:t>
      </w:r>
      <w:r>
        <w:rPr>
          <w:i/>
        </w:rPr>
        <w:t xml:space="preserve">INFORME TÉCNICO </w:t>
      </w:r>
    </w:p>
    <w:p w:rsidR="00BC277B" w:rsidRDefault="00C02570">
      <w:pPr>
        <w:spacing w:after="105" w:line="259" w:lineRule="auto"/>
        <w:ind w:left="582" w:right="0" w:firstLine="0"/>
        <w:jc w:val="center"/>
      </w:pPr>
      <w:r>
        <w:t xml:space="preserve"> </w:t>
      </w:r>
    </w:p>
    <w:p w:rsidR="00BC277B" w:rsidRDefault="00C02570">
      <w:pPr>
        <w:spacing w:after="139" w:line="259" w:lineRule="auto"/>
        <w:ind w:left="10" w:right="96"/>
        <w:jc w:val="right"/>
      </w:pPr>
      <w:r>
        <w:t xml:space="preserve">Habiéndose solicitado por la “ASOCIACIÓN DE MAYORES ANTÓN GUANCHE DE </w:t>
      </w:r>
    </w:p>
    <w:p w:rsidR="00BC277B" w:rsidRDefault="00C02570">
      <w:pPr>
        <w:spacing w:line="359" w:lineRule="auto"/>
        <w:ind w:left="627" w:right="98"/>
      </w:pPr>
      <w:r>
        <w:t xml:space="preserve">CANDELARIA” subvención para la ejecución del proyecto denominado: “ASOCIACIÓN MAYORES ANTÓN GUANCHE: PROYECTO DE ACTIVIDADES PARA LA MEJORA DE LA CALIDAD DE </w:t>
      </w:r>
    </w:p>
    <w:p w:rsidR="00BC277B" w:rsidRDefault="00C02570">
      <w:pPr>
        <w:spacing w:after="97"/>
        <w:ind w:left="627" w:right="98"/>
      </w:pPr>
      <w:r>
        <w:t xml:space="preserve">VIDA DE LAS PERSONAS MAYORES, 2021 </w:t>
      </w:r>
    </w:p>
    <w:p w:rsidR="00BC277B" w:rsidRDefault="00C02570">
      <w:pPr>
        <w:spacing w:after="105" w:line="259" w:lineRule="auto"/>
        <w:ind w:left="951" w:right="0" w:firstLine="0"/>
        <w:jc w:val="left"/>
      </w:pPr>
      <w:r>
        <w:t xml:space="preserve"> </w:t>
      </w:r>
    </w:p>
    <w:p w:rsidR="00BC277B" w:rsidRDefault="00C02570">
      <w:pPr>
        <w:spacing w:line="359" w:lineRule="auto"/>
        <w:ind w:left="627" w:right="98"/>
      </w:pPr>
      <w:r>
        <w:rPr>
          <w:rFonts w:ascii="Calibri" w:eastAsia="Calibri" w:hAnsi="Calibri" w:cs="Calibri"/>
          <w:i w:val="0"/>
          <w:noProof/>
        </w:rPr>
        <mc:AlternateContent>
          <mc:Choice Requires="wpg">
            <w:drawing>
              <wp:anchor distT="0" distB="0" distL="114300" distR="114300" simplePos="0" relativeHeight="25172172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6621" name="Group 13662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8414" name="Rectangle 8414"/>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8415" name="Rectangle 8415"/>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6621" style="width:12.7031pt;height:275.13pt;position:absolute;mso-position-horizontal-relative:page;mso-position-horizontal:absolute;margin-left:682.278pt;mso-position-vertical-relative:page;margin-top:536.79pt;" coordsize="1613,34941">
                <v:rect id="Rectangle 8414"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8415"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61 de 103 </w:t>
                        </w:r>
                      </w:p>
                    </w:txbxContent>
                  </v:textbox>
                </v:rect>
                <w10:wrap type="square"/>
              </v:group>
            </w:pict>
          </mc:Fallback>
        </mc:AlternateContent>
      </w:r>
      <w:r>
        <w:t>Resultando que un elemento imprescindible a la hora de desarro</w:t>
      </w:r>
      <w:r>
        <w:t>llar políticas sociales es la demografía y que uno de los propósitos actuales en relación con la tendencia demográfica, está relacionado con el aumento creciente de la población mayor.</w:t>
      </w:r>
      <w:r>
        <w:rPr>
          <w:color w:val="333333"/>
        </w:rPr>
        <w:t xml:space="preserve"> </w:t>
      </w:r>
      <w:r>
        <w:t xml:space="preserve">Teniendo en cuenta que las personas en edad de jubilación y mayores de </w:t>
      </w:r>
      <w:r>
        <w:t xml:space="preserve">70 se establecen en un colectivo cada vez más numeroso. </w:t>
      </w:r>
      <w:r>
        <w:rPr>
          <w:color w:val="333333"/>
        </w:rPr>
        <w:t xml:space="preserve"> </w:t>
      </w:r>
      <w:r>
        <w:t xml:space="preserve">Considerando que los programas sociales dirigidos al mencionado colectivo suponen un beneficio en la autonomía y desarrollo personal de las personas mayores, incidiendo en la mejora de su calidad de </w:t>
      </w:r>
      <w:r>
        <w:t xml:space="preserve">vida. </w:t>
      </w:r>
    </w:p>
    <w:p w:rsidR="00BC277B" w:rsidRDefault="00C02570">
      <w:pPr>
        <w:spacing w:line="359" w:lineRule="auto"/>
        <w:ind w:left="627" w:right="98"/>
      </w:pPr>
      <w:r>
        <w:t>Atendido que la “ASOCIACIÓN DE MAYORES ANTÓN GUANCHE DE CANDELARIA” supone un recurso sociocomunitario para el municipio, que desarrolla actividades  socioeducativas y de carácter cultural, y que persigue un fin común con la administración local, qu</w:t>
      </w:r>
      <w:r>
        <w:t xml:space="preserve">e no es otro que  procurar el bienestar social de las personas mayores,  a través del entretenimiento, el fomento de las relaciones sociales y el desarrollo personal del colectivo. </w:t>
      </w:r>
    </w:p>
    <w:p w:rsidR="00BC277B" w:rsidRDefault="00C02570">
      <w:pPr>
        <w:spacing w:line="358" w:lineRule="auto"/>
        <w:ind w:left="627" w:right="98"/>
      </w:pPr>
      <w:r>
        <w:t>Visto que dicha entidad presenta solicitud de subvención para el desarroll</w:t>
      </w:r>
      <w:r>
        <w:t>o del poryecto denominado: “Asociación Mayores Antón Guanche: Proyecto de actividades para la mejora de la calidad de vida de las personas mayores, 2021, a través del que se pretende promover actividades de carácter sociocultural</w:t>
      </w:r>
      <w:r>
        <w:rPr>
          <w:color w:val="333333"/>
        </w:rPr>
        <w:t xml:space="preserve"> </w:t>
      </w:r>
      <w:r>
        <w:t>para la dinamización, part</w:t>
      </w:r>
      <w:r>
        <w:t xml:space="preserve">icipación de las personas mayores en la vida social y comunitaria. </w:t>
      </w:r>
    </w:p>
    <w:p w:rsidR="00BC277B" w:rsidRDefault="00C02570">
      <w:pPr>
        <w:spacing w:line="359" w:lineRule="auto"/>
        <w:ind w:left="627" w:right="98"/>
      </w:pPr>
      <w:r>
        <w:t>Considerando que para la ejecución de la actividad se requiere disponer de servicios profesionales, materiales para el desarrollo de las actividades de ocio y de carácter sociocultural, la</w:t>
      </w:r>
      <w:r>
        <w:t xml:space="preserve"> contratación de seguro de responsabilidad civil, gastos de suministros, así como, trabajos de reparación y mantenimiento del inmueble en el que se prevé desarrollar las actividades. </w:t>
      </w:r>
    </w:p>
    <w:p w:rsidR="00BC277B" w:rsidRDefault="00C02570">
      <w:pPr>
        <w:spacing w:line="358" w:lineRule="auto"/>
        <w:ind w:left="627" w:right="98"/>
      </w:pPr>
      <w:r>
        <w:t>Resultando que las actividades se desarrollan en el periodo de enero a d</w:t>
      </w:r>
      <w:r>
        <w:t xml:space="preserve">iciembre de 2021, coincidiendo con el ejercicio presupuestario. </w:t>
      </w:r>
    </w:p>
    <w:p w:rsidR="00BC277B" w:rsidRDefault="00C02570">
      <w:pPr>
        <w:spacing w:line="359" w:lineRule="auto"/>
        <w:ind w:left="627" w:right="98"/>
      </w:pPr>
      <w:r>
        <w:t>Teniendo en cuenta que la Entidad municipal, en los presupuestos vigentes para el ejercicio 2021, ha previsto que a través de convenio de Colaboración se formalizara la concesión de una subve</w:t>
      </w:r>
      <w:r>
        <w:t>nción directa a favor de dicha entidad, de carácter nominativo, y que el fin que justifica dicha ayuda tiene una incidencia directa en las personas mayores del municipio, por la importancia de su integración en la comunidad, y que ello contribuye a mejorar</w:t>
      </w:r>
      <w:r>
        <w:t xml:space="preserve"> su salud e independencia y con ello el bienestar físico psíquico y social.   </w:t>
      </w:r>
    </w:p>
    <w:p w:rsidR="00BC277B" w:rsidRDefault="00C02570">
      <w:pPr>
        <w:spacing w:line="359" w:lineRule="auto"/>
        <w:ind w:left="627" w:right="98"/>
      </w:pPr>
      <w:r>
        <w:t>En base a lo expuesto, y examinada la documentación aportada, se concluye que el proyecto para el que solicita subvención nominativa la Asociación de Mayores Antón Guanche, supo</w:t>
      </w:r>
      <w:r>
        <w:t>ne la promoción del envejecimiento activo y saludable. Por tanto,  la participación efectiva de las personas mayores y su representación a través del sistema asociativo constituyen elementos esenciales para implantar una estrategia municipal coordinada con</w:t>
      </w:r>
      <w:r>
        <w:t xml:space="preserve"> la ciudadanía.” </w:t>
      </w:r>
    </w:p>
    <w:p w:rsidR="00BC277B" w:rsidRDefault="00C02570">
      <w:pPr>
        <w:spacing w:after="107" w:line="259" w:lineRule="auto"/>
        <w:ind w:left="632" w:right="0" w:firstLine="0"/>
        <w:jc w:val="left"/>
      </w:pPr>
      <w:r>
        <w:rPr>
          <w:i w:val="0"/>
        </w:rPr>
        <w:t xml:space="preserve"> </w:t>
      </w:r>
    </w:p>
    <w:p w:rsidR="00BC277B" w:rsidRDefault="00C02570">
      <w:pPr>
        <w:spacing w:after="130" w:line="248" w:lineRule="auto"/>
        <w:ind w:left="627" w:right="99"/>
      </w:pPr>
      <w:r>
        <w:rPr>
          <w:i w:val="0"/>
        </w:rPr>
        <w:t xml:space="preserve">Consta acreditado en el expediente:  </w:t>
      </w:r>
    </w:p>
    <w:p w:rsidR="00BC277B" w:rsidRDefault="00C02570">
      <w:pPr>
        <w:numPr>
          <w:ilvl w:val="0"/>
          <w:numId w:val="33"/>
        </w:numPr>
        <w:spacing w:after="95" w:line="248" w:lineRule="auto"/>
        <w:ind w:right="99" w:hanging="360"/>
      </w:pPr>
      <w:r>
        <w:rPr>
          <w:i w:val="0"/>
        </w:rPr>
        <w:t xml:space="preserve">Certificado de estar al corriente en las obligaciones respecto a la Seguridad Social. </w:t>
      </w:r>
    </w:p>
    <w:p w:rsidR="00BC277B" w:rsidRDefault="00C02570">
      <w:pPr>
        <w:numPr>
          <w:ilvl w:val="0"/>
          <w:numId w:val="33"/>
        </w:numPr>
        <w:spacing w:after="3" w:line="360" w:lineRule="auto"/>
        <w:ind w:right="99" w:hanging="360"/>
      </w:pPr>
      <w:r>
        <w:rPr>
          <w:rFonts w:ascii="Calibri" w:eastAsia="Calibri" w:hAnsi="Calibri" w:cs="Calibri"/>
          <w:i w:val="0"/>
          <w:noProof/>
        </w:rPr>
        <mc:AlternateContent>
          <mc:Choice Requires="wpg">
            <w:drawing>
              <wp:anchor distT="0" distB="0" distL="114300" distR="114300" simplePos="0" relativeHeight="25172275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6935" name="Group 13693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8529" name="Rectangle 852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8530" name="Rectangle 8530"/>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6935" style="width:12.7031pt;height:275.13pt;position:absolute;mso-position-horizontal-relative:page;mso-position-horizontal:absolute;margin-left:682.278pt;mso-position-vertical-relative:page;margin-top:536.79pt;" coordsize="1613,34941">
                <v:rect id="Rectangle 852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8530"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62 de 103 </w:t>
                        </w:r>
                      </w:p>
                    </w:txbxContent>
                  </v:textbox>
                </v:rect>
                <w10:wrap type="square"/>
              </v:group>
            </w:pict>
          </mc:Fallback>
        </mc:AlternateContent>
      </w:r>
      <w:r>
        <w:rPr>
          <w:i w:val="0"/>
        </w:rPr>
        <w:t xml:space="preserve">Certificado de estar al corriente en las obligaciones respecto a las Agencias Tributarias (estatal y autonómica). </w:t>
      </w:r>
    </w:p>
    <w:p w:rsidR="00BC277B" w:rsidRDefault="00C02570">
      <w:pPr>
        <w:numPr>
          <w:ilvl w:val="0"/>
          <w:numId w:val="33"/>
        </w:numPr>
        <w:spacing w:after="3" w:line="359" w:lineRule="auto"/>
        <w:ind w:right="99" w:hanging="360"/>
      </w:pPr>
      <w:r>
        <w:rPr>
          <w:i w:val="0"/>
        </w:rPr>
        <w:t xml:space="preserve">Declaración Responsable acreditativa de que la </w:t>
      </w:r>
      <w:r>
        <w:rPr>
          <w:i w:val="0"/>
        </w:rPr>
        <w:t>Asociación de Mayores Antón Guanche, se encuentra al corriente en el pago de las obligaciones por reintegro de subvenciones, a efectos de lo previsto en los artículos 21 y 25 del Reglamento de la ley General de Subvenciones, y de que no se encuentra incurs</w:t>
      </w:r>
      <w:r>
        <w:rPr>
          <w:i w:val="0"/>
        </w:rPr>
        <w:t xml:space="preserve">a en las prohibiciones para obtener la condición de beneficiario de subvención establecida en el artículo 13.2 y 13.3 de la ley 38/2003, de 17 de noviembre. </w:t>
      </w:r>
    </w:p>
    <w:p w:rsidR="00BC277B" w:rsidRDefault="00C02570">
      <w:pPr>
        <w:spacing w:after="105" w:line="259" w:lineRule="auto"/>
        <w:ind w:left="632" w:right="0" w:firstLine="0"/>
        <w:jc w:val="left"/>
      </w:pPr>
      <w:r>
        <w:rPr>
          <w:i w:val="0"/>
        </w:rPr>
        <w:t xml:space="preserve"> </w:t>
      </w:r>
    </w:p>
    <w:p w:rsidR="00BC277B" w:rsidRDefault="00C02570">
      <w:pPr>
        <w:spacing w:after="3" w:line="360" w:lineRule="auto"/>
        <w:ind w:left="627" w:right="99"/>
      </w:pPr>
      <w:r>
        <w:rPr>
          <w:i w:val="0"/>
        </w:rPr>
        <w:t>Acreditada la existencia de crédito presupuestario adecuado y suficiente, se ha formalizado docu</w:t>
      </w:r>
      <w:r>
        <w:rPr>
          <w:i w:val="0"/>
        </w:rPr>
        <w:t>mento contable (provisional) de compromiso de gasto con cargo a la aplicación presupuestaria 23102.48004 y nº de operación 2.21.0.08141</w:t>
      </w:r>
      <w:r>
        <w:rPr>
          <w:i w:val="0"/>
          <w:color w:val="FF0000"/>
        </w:rPr>
        <w:t xml:space="preserve"> </w:t>
      </w:r>
      <w:r>
        <w:rPr>
          <w:i w:val="0"/>
        </w:rPr>
        <w:t>por importe de 24.173,94€, a efectos de fiscalización previa por la Intervención.</w:t>
      </w:r>
      <w:r>
        <w:rPr>
          <w:i w:val="0"/>
          <w:color w:val="FF0000"/>
        </w:rPr>
        <w:t xml:space="preserve">   </w:t>
      </w:r>
    </w:p>
    <w:p w:rsidR="00BC277B" w:rsidRDefault="00C02570">
      <w:pPr>
        <w:spacing w:after="105" w:line="259" w:lineRule="auto"/>
        <w:ind w:left="915" w:right="0" w:firstLine="0"/>
        <w:jc w:val="left"/>
      </w:pPr>
      <w:r>
        <w:rPr>
          <w:i w:val="0"/>
        </w:rPr>
        <w:t xml:space="preserve"> </w:t>
      </w:r>
    </w:p>
    <w:p w:rsidR="00BC277B" w:rsidRDefault="00C02570">
      <w:pPr>
        <w:spacing w:after="115" w:line="248" w:lineRule="auto"/>
        <w:ind w:left="627" w:right="99"/>
      </w:pPr>
      <w:r>
        <w:rPr>
          <w:i w:val="0"/>
        </w:rPr>
        <w:t xml:space="preserve">A los antecedentes expuestos resulta de aplicación los siguientes: </w:t>
      </w:r>
    </w:p>
    <w:p w:rsidR="00BC277B" w:rsidRDefault="00C02570">
      <w:pPr>
        <w:spacing w:after="103" w:line="259" w:lineRule="auto"/>
        <w:ind w:left="1340" w:right="0" w:firstLine="0"/>
        <w:jc w:val="left"/>
      </w:pPr>
      <w:r>
        <w:rPr>
          <w:i w:val="0"/>
        </w:rPr>
        <w:t xml:space="preserve"> </w:t>
      </w:r>
    </w:p>
    <w:p w:rsidR="00BC277B" w:rsidRDefault="00C02570">
      <w:pPr>
        <w:pStyle w:val="Ttulo1"/>
        <w:spacing w:after="225"/>
        <w:ind w:left="815"/>
      </w:pPr>
      <w:r>
        <w:t xml:space="preserve">FUNDAMENTOS JURIDICOS </w:t>
      </w:r>
    </w:p>
    <w:p w:rsidR="00BC277B" w:rsidRDefault="00C02570">
      <w:pPr>
        <w:spacing w:after="0" w:line="259" w:lineRule="auto"/>
        <w:ind w:left="865" w:right="0" w:firstLine="0"/>
        <w:jc w:val="center"/>
      </w:pPr>
      <w:r>
        <w:rPr>
          <w:b/>
          <w:i w:val="0"/>
        </w:rPr>
        <w:t xml:space="preserve"> </w:t>
      </w:r>
    </w:p>
    <w:p w:rsidR="00BC277B" w:rsidRDefault="00C02570">
      <w:pPr>
        <w:spacing w:after="120" w:line="359" w:lineRule="auto"/>
        <w:ind w:left="617" w:right="99" w:firstLine="852"/>
      </w:pPr>
      <w:r>
        <w:rPr>
          <w:i w:val="0"/>
        </w:rPr>
        <w:t>Con la promulgación de la nueva Ley de Servicios Sociales de Canarias, Ley 16/2019 de 2 de mayo, por la que se configura un nuevo modelo de sistema público que dirige su atención tanto a las situaciones y necesidades de cada persona a lo largo de su vida c</w:t>
      </w:r>
      <w:r>
        <w:rPr>
          <w:i w:val="0"/>
        </w:rPr>
        <w:t xml:space="preserve">omo a los diferentes espacios sociales y comunitarios en los que esta se desarrolla, se reconoce expresamente la importante labor que las entidades del tercer sector de acción social vienen desarrollando en la prestación de los servicios. </w:t>
      </w:r>
    </w:p>
    <w:p w:rsidR="00BC277B" w:rsidRDefault="00C02570">
      <w:pPr>
        <w:spacing w:after="120" w:line="359" w:lineRule="auto"/>
        <w:ind w:left="617" w:right="99" w:firstLine="360"/>
      </w:pPr>
      <w:r>
        <w:rPr>
          <w:i w:val="0"/>
        </w:rPr>
        <w:t>Considerando que</w:t>
      </w:r>
      <w:r>
        <w:rPr>
          <w:i w:val="0"/>
        </w:rPr>
        <w:t xml:space="preserve"> de conformidad con el art 2 de la Ley 38/2003, de 17 de noviembre, General de Subvenciones, se entiende por subvención, a los efectos de esta Ley, toda disposición dineraria a favor de personas públicas o privadas, y que cumpla los siguientes requisitos: </w:t>
      </w:r>
    </w:p>
    <w:p w:rsidR="00BC277B" w:rsidRDefault="00C02570">
      <w:pPr>
        <w:spacing w:after="0" w:line="259" w:lineRule="auto"/>
        <w:ind w:left="632" w:right="0" w:firstLine="0"/>
        <w:jc w:val="left"/>
      </w:pPr>
      <w:r>
        <w:rPr>
          <w:i w:val="0"/>
        </w:rPr>
        <w:t xml:space="preserve"> </w:t>
      </w:r>
    </w:p>
    <w:p w:rsidR="00BC277B" w:rsidRDefault="00C02570">
      <w:pPr>
        <w:numPr>
          <w:ilvl w:val="0"/>
          <w:numId w:val="34"/>
        </w:numPr>
        <w:spacing w:after="115" w:line="248" w:lineRule="auto"/>
        <w:ind w:left="874" w:right="99" w:hanging="257"/>
      </w:pPr>
      <w:r>
        <w:rPr>
          <w:i w:val="0"/>
        </w:rPr>
        <w:t xml:space="preserve">Que la entrega se realice sin contraprestación directa de los beneficiarios. </w:t>
      </w:r>
    </w:p>
    <w:p w:rsidR="00BC277B" w:rsidRDefault="00C02570">
      <w:pPr>
        <w:spacing w:after="105" w:line="259" w:lineRule="auto"/>
        <w:ind w:left="632" w:right="0" w:firstLine="0"/>
        <w:jc w:val="left"/>
      </w:pPr>
      <w:r>
        <w:rPr>
          <w:i w:val="0"/>
        </w:rPr>
        <w:t xml:space="preserve"> </w:t>
      </w:r>
    </w:p>
    <w:p w:rsidR="00BC277B" w:rsidRDefault="00C02570">
      <w:pPr>
        <w:numPr>
          <w:ilvl w:val="0"/>
          <w:numId w:val="34"/>
        </w:numPr>
        <w:spacing w:after="3" w:line="358" w:lineRule="auto"/>
        <w:ind w:left="874" w:right="99" w:hanging="257"/>
      </w:pPr>
      <w:r>
        <w:rPr>
          <w:rFonts w:ascii="Calibri" w:eastAsia="Calibri" w:hAnsi="Calibri" w:cs="Calibri"/>
          <w:i w:val="0"/>
          <w:noProof/>
        </w:rPr>
        <mc:AlternateContent>
          <mc:Choice Requires="wpg">
            <w:drawing>
              <wp:anchor distT="0" distB="0" distL="114300" distR="114300" simplePos="0" relativeHeight="25172377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6850" name="Group 136850"/>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8612" name="Rectangle 8612"/>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8613" name="Rectangle 8613"/>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6850" style="width:12.7031pt;height:275.13pt;position:absolute;mso-position-horizontal-relative:page;mso-position-horizontal:absolute;margin-left:682.278pt;mso-position-vertical-relative:page;margin-top:536.79pt;" coordsize="1613,34941">
                <v:rect id="Rectangle 8612"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8613"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63 de 103 </w:t>
                        </w:r>
                      </w:p>
                    </w:txbxContent>
                  </v:textbox>
                </v:rect>
                <w10:wrap type="square"/>
              </v:group>
            </w:pict>
          </mc:Fallback>
        </mc:AlternateContent>
      </w:r>
      <w:r>
        <w:rPr>
          <w:i w:val="0"/>
        </w:rPr>
        <w:t>Que la entrega esté sujeta al cumplimiento de un determinado objetivo, la ejecución de un proyecto, la realización de una actividad, la adopción de un comportamie</w:t>
      </w:r>
      <w:r>
        <w:rPr>
          <w:i w:val="0"/>
        </w:rPr>
        <w:t xml:space="preserve">nto singular, ya realizados o por desarrollar, o la concurrencia de una situación, debiendo el beneficiario cumplir las obligaciones materiales y formales que se hubieran establecido. </w:t>
      </w:r>
    </w:p>
    <w:p w:rsidR="00BC277B" w:rsidRDefault="00C02570">
      <w:pPr>
        <w:spacing w:after="105" w:line="259" w:lineRule="auto"/>
        <w:ind w:left="632" w:right="0" w:firstLine="0"/>
        <w:jc w:val="left"/>
      </w:pPr>
      <w:r>
        <w:rPr>
          <w:i w:val="0"/>
        </w:rPr>
        <w:t xml:space="preserve"> </w:t>
      </w:r>
    </w:p>
    <w:p w:rsidR="00BC277B" w:rsidRDefault="00C02570">
      <w:pPr>
        <w:numPr>
          <w:ilvl w:val="0"/>
          <w:numId w:val="34"/>
        </w:numPr>
        <w:spacing w:after="3" w:line="361" w:lineRule="auto"/>
        <w:ind w:left="874" w:right="99" w:hanging="257"/>
      </w:pPr>
      <w:r>
        <w:rPr>
          <w:i w:val="0"/>
        </w:rPr>
        <w:t>Que el proyecto, la acción, conducta o situación financiada tenga por</w:t>
      </w:r>
      <w:r>
        <w:rPr>
          <w:i w:val="0"/>
        </w:rPr>
        <w:t xml:space="preserve"> objeto el fomento de una actividad de utilidad pública o interés social o de promoción de una finalidad pública. </w:t>
      </w:r>
    </w:p>
    <w:p w:rsidR="00BC277B" w:rsidRDefault="00C02570">
      <w:pPr>
        <w:spacing w:after="3" w:line="358" w:lineRule="auto"/>
        <w:ind w:left="627" w:right="99"/>
      </w:pPr>
      <w:r>
        <w:rPr>
          <w:i w:val="0"/>
        </w:rPr>
        <w:t>De conformidad con el art 22 de la Ley 38/2003, de 17 de noviembre, General de Subvenciones, el procedimiento ordinario de concesión de subve</w:t>
      </w:r>
      <w:r>
        <w:rPr>
          <w:i w:val="0"/>
        </w:rPr>
        <w:t xml:space="preserve">nciones se tramitará en régimen de concurrencia competitiva. </w:t>
      </w:r>
    </w:p>
    <w:p w:rsidR="00BC277B" w:rsidRDefault="00C02570">
      <w:pPr>
        <w:spacing w:after="105" w:line="259" w:lineRule="auto"/>
        <w:ind w:left="632" w:right="0" w:firstLine="0"/>
        <w:jc w:val="left"/>
      </w:pPr>
      <w:r>
        <w:rPr>
          <w:i w:val="0"/>
        </w:rPr>
        <w:t xml:space="preserve"> </w:t>
      </w:r>
    </w:p>
    <w:p w:rsidR="00BC277B" w:rsidRDefault="00C02570">
      <w:pPr>
        <w:spacing w:after="3" w:line="358" w:lineRule="auto"/>
        <w:ind w:left="627" w:right="99"/>
      </w:pPr>
      <w:r>
        <w:rPr>
          <w:i w:val="0"/>
        </w:rPr>
        <w:t>Sin embargo, podrán concederse de forma directa, entre otras, las subvenciones previstas nominativamente en los Presupuestos Generales del Estado, de las Comunidades Autónomas o de las Entidad</w:t>
      </w:r>
      <w:r>
        <w:rPr>
          <w:i w:val="0"/>
        </w:rPr>
        <w:t xml:space="preserve">es Locales, en los términos recogidos en los Convenios y en la Normativa reguladora de estas subvenciones. </w:t>
      </w:r>
    </w:p>
    <w:p w:rsidR="00BC277B" w:rsidRDefault="00C02570">
      <w:pPr>
        <w:spacing w:after="105" w:line="259" w:lineRule="auto"/>
        <w:ind w:left="632" w:right="0" w:firstLine="0"/>
        <w:jc w:val="left"/>
      </w:pPr>
      <w:r>
        <w:rPr>
          <w:i w:val="0"/>
        </w:rPr>
        <w:t xml:space="preserve"> </w:t>
      </w:r>
    </w:p>
    <w:p w:rsidR="00BC277B" w:rsidRDefault="00C02570">
      <w:pPr>
        <w:spacing w:after="3" w:line="358" w:lineRule="auto"/>
        <w:ind w:left="627" w:right="99"/>
      </w:pPr>
      <w:r>
        <w:rPr>
          <w:i w:val="0"/>
        </w:rPr>
        <w:t xml:space="preserve">A tal efecto y como señala el artículo 65 del RD 887/2006 son subvenciones previstas nominativamente en los Presupuestos Generales del estado, de </w:t>
      </w:r>
      <w:r>
        <w:rPr>
          <w:i w:val="0"/>
        </w:rPr>
        <w:t>las Comunidades Autónomas o de las Entidades Locales, aquellas cuyo objeto, dotación presupuestaria y beneficio aparecen determinados expresamente en el estado de gastos del presupuesto. Asimismo, y en lo que afecta al procedimiento para el pago de estas s</w:t>
      </w:r>
      <w:r>
        <w:rPr>
          <w:i w:val="0"/>
        </w:rPr>
        <w:t>ubvenciones, viene a señalar que el procedimiento para la concesión de estas subvenciones se iniciará de oficio por el centro gestor del crédito presupuestario al que se imputa la subvención o a instancia del interesado, y terminará con la resolución de co</w:t>
      </w:r>
      <w:r>
        <w:rPr>
          <w:i w:val="0"/>
        </w:rPr>
        <w:t>ncesión o el convenio. Señalando expresamente que, en cualquiera de los supuestos previstos en este apartado, el acto de concesión o el convenio tendrá el carácter de bases reguladoras de la concesión a los efectos de lo dispuesto en la Ley General de Subv</w:t>
      </w:r>
      <w:r>
        <w:rPr>
          <w:i w:val="0"/>
        </w:rPr>
        <w:t xml:space="preserve">enciones. </w:t>
      </w:r>
    </w:p>
    <w:p w:rsidR="00BC277B" w:rsidRDefault="00C02570">
      <w:pPr>
        <w:spacing w:after="105" w:line="259" w:lineRule="auto"/>
        <w:ind w:left="632" w:right="0" w:firstLine="0"/>
        <w:jc w:val="left"/>
      </w:pPr>
      <w:r>
        <w:rPr>
          <w:i w:val="0"/>
        </w:rPr>
        <w:t xml:space="preserve"> </w:t>
      </w:r>
    </w:p>
    <w:p w:rsidR="00BC277B" w:rsidRDefault="00C02570">
      <w:pPr>
        <w:spacing w:after="3" w:line="358" w:lineRule="auto"/>
        <w:ind w:left="627" w:right="99"/>
      </w:pPr>
      <w:r>
        <w:rPr>
          <w:i w:val="0"/>
        </w:rPr>
        <w:t xml:space="preserve">Considerando que el artículo 28 de la Ley 38/2003, de 17 de noviembre, que regula la concesión directa, señala en sus diferentes apartados: </w:t>
      </w:r>
    </w:p>
    <w:p w:rsidR="00BC277B" w:rsidRDefault="00C02570">
      <w:pPr>
        <w:spacing w:after="105" w:line="259" w:lineRule="auto"/>
        <w:ind w:left="632" w:right="0" w:firstLine="0"/>
        <w:jc w:val="left"/>
      </w:pPr>
      <w:r>
        <w:rPr>
          <w:i w:val="0"/>
        </w:rPr>
        <w:t xml:space="preserve"> </w:t>
      </w:r>
    </w:p>
    <w:p w:rsidR="00BC277B" w:rsidRDefault="00C02570">
      <w:pPr>
        <w:spacing w:after="3" w:line="360" w:lineRule="auto"/>
        <w:ind w:left="627" w:right="99"/>
      </w:pPr>
      <w:r>
        <w:rPr>
          <w:i w:val="0"/>
        </w:rPr>
        <w:t>-</w:t>
      </w:r>
      <w:r>
        <w:rPr>
          <w:i w:val="0"/>
        </w:rPr>
        <w:t xml:space="preserve">. La resolución de concesión y, en su caso, los convenios a través de los cuales se canalicen estas subvenciones establecerán las condiciones y compromisos aplicables de conformidad con lo dispuesto en esta Ley. </w:t>
      </w:r>
    </w:p>
    <w:p w:rsidR="00BC277B" w:rsidRDefault="00C02570">
      <w:pPr>
        <w:spacing w:after="105" w:line="259" w:lineRule="auto"/>
        <w:ind w:left="632" w:right="0" w:firstLine="0"/>
        <w:jc w:val="left"/>
      </w:pPr>
      <w:r>
        <w:rPr>
          <w:i w:val="0"/>
        </w:rPr>
        <w:t xml:space="preserve"> </w:t>
      </w:r>
    </w:p>
    <w:p w:rsidR="00BC277B" w:rsidRDefault="00C02570">
      <w:pPr>
        <w:spacing w:after="3" w:line="359" w:lineRule="auto"/>
        <w:ind w:left="627" w:right="99"/>
      </w:pPr>
      <w:r>
        <w:rPr>
          <w:rFonts w:ascii="Calibri" w:eastAsia="Calibri" w:hAnsi="Calibri" w:cs="Calibri"/>
          <w:i w:val="0"/>
          <w:noProof/>
        </w:rPr>
        <mc:AlternateContent>
          <mc:Choice Requires="wpg">
            <w:drawing>
              <wp:anchor distT="0" distB="0" distL="114300" distR="114300" simplePos="0" relativeHeight="25172480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7448" name="Group 13744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8702" name="Rectangle 8702"/>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w:t>
                              </w:r>
                              <w:r>
                                <w:rPr>
                                  <w:i w:val="0"/>
                                  <w:sz w:val="12"/>
                                </w:rPr>
                                <w:t xml:space="preserve">6AJX | Verificación: https://candelaria.sedelectronica.es/ </w:t>
                              </w:r>
                            </w:p>
                          </w:txbxContent>
                        </wps:txbx>
                        <wps:bodyPr horzOverflow="overflow" vert="horz" lIns="0" tIns="0" rIns="0" bIns="0" rtlCol="0">
                          <a:noAutofit/>
                        </wps:bodyPr>
                      </wps:wsp>
                      <wps:wsp>
                        <wps:cNvPr id="8703" name="Rectangle 8703"/>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7448" style="width:12.7031pt;height:275.13pt;position:absolute;mso-position-horizontal-relative:page;mso-position-horizontal:absolute;margin-left:682.278pt;mso-position-vertical-relative:page;margin-top:536.79pt;" coordsize="1613,34941">
                <v:rect id="Rectangle 8702"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8703"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64 de 103 </w:t>
                        </w:r>
                      </w:p>
                    </w:txbxContent>
                  </v:textbox>
                </v:rect>
                <w10:wrap type="square"/>
              </v:group>
            </w:pict>
          </mc:Fallback>
        </mc:AlternateContent>
      </w:r>
      <w:r>
        <w:rPr>
          <w:i w:val="0"/>
        </w:rPr>
        <w:t>-. Los convenios serán el instrumento habitual para canalizar las subvenciones previstas nominativam</w:t>
      </w:r>
      <w:r>
        <w:rPr>
          <w:i w:val="0"/>
        </w:rPr>
        <w:t xml:space="preserve">ente en los Presupuestos Generales del Estado, o en los de las corporaciones locales, sin perjuicio de lo que a este respecto establezca su normativa reguladora. </w:t>
      </w:r>
    </w:p>
    <w:p w:rsidR="00BC277B" w:rsidRDefault="00C02570">
      <w:pPr>
        <w:spacing w:after="105" w:line="259" w:lineRule="auto"/>
        <w:ind w:left="632" w:right="0" w:firstLine="0"/>
        <w:jc w:val="left"/>
      </w:pPr>
      <w:r>
        <w:rPr>
          <w:i w:val="0"/>
        </w:rPr>
        <w:t xml:space="preserve"> </w:t>
      </w:r>
    </w:p>
    <w:p w:rsidR="00BC277B" w:rsidRDefault="00C02570">
      <w:pPr>
        <w:spacing w:after="3" w:line="368" w:lineRule="auto"/>
        <w:ind w:left="627" w:right="99"/>
      </w:pPr>
      <w:r>
        <w:rPr>
          <w:i w:val="0"/>
        </w:rPr>
        <w:t>Que en iguales términos se prevé en la Ordenanza General Municipal y Bases Reguladoras de S</w:t>
      </w:r>
      <w:r>
        <w:rPr>
          <w:i w:val="0"/>
        </w:rPr>
        <w:t>ubvenciones de este Ayuntamiento conforme texto publicado en BOP de la Provincia nº 60 de 19 de marzo de 2021 y Bases Reguladoras del Presupuesto vigente al establecer en la base 31.C.b) reguladora de la “Tramitación de subvenciones, convenios y premios” e</w:t>
      </w:r>
      <w:r>
        <w:rPr>
          <w:i w:val="0"/>
        </w:rPr>
        <w:t xml:space="preserve">l procedimiento en la concesión y justificación de subvenciones mediante “convenios de colaboración”: </w:t>
      </w:r>
    </w:p>
    <w:p w:rsidR="00BC277B" w:rsidRDefault="00C02570">
      <w:pPr>
        <w:spacing w:after="118" w:line="248" w:lineRule="auto"/>
        <w:ind w:left="1350" w:right="99"/>
      </w:pPr>
      <w:r>
        <w:rPr>
          <w:i w:val="0"/>
        </w:rPr>
        <w:t xml:space="preserve">(….) </w:t>
      </w:r>
    </w:p>
    <w:p w:rsidR="00BC277B" w:rsidRDefault="00C02570">
      <w:pPr>
        <w:spacing w:after="3" w:line="359" w:lineRule="auto"/>
        <w:ind w:left="617" w:right="99" w:firstLine="708"/>
      </w:pPr>
      <w:r>
        <w:rPr>
          <w:i w:val="0"/>
        </w:rPr>
        <w:t>“b)1.- El órgano competente aprobará el convenio de Colaboración que regulara: el objeto a subvencionar, la entidad que podrá beneficiarse de la ay</w:t>
      </w:r>
      <w:r>
        <w:rPr>
          <w:i w:val="0"/>
        </w:rPr>
        <w:t>uda, la contraprestación que realizara la entidad, los requisitos que deberán cumplir dichas entidades, la documentación que deben presentar para justificar la subvención, los modelos de impresos si los hubiere, el plazo de ejecución, plazo de justificació</w:t>
      </w:r>
      <w:r>
        <w:rPr>
          <w:i w:val="0"/>
        </w:rPr>
        <w:t xml:space="preserve">n y las obligaciones. El Centro Gestor adjuntará a la propuesta de aprobación del convenio, el documento "AD" previo de Autorización y disposición del gasto por el total del citado convenio. </w:t>
      </w:r>
    </w:p>
    <w:p w:rsidR="00BC277B" w:rsidRDefault="00C02570">
      <w:pPr>
        <w:spacing w:after="142" w:line="259" w:lineRule="auto"/>
        <w:ind w:left="1340" w:right="0" w:firstLine="0"/>
        <w:jc w:val="left"/>
      </w:pPr>
      <w:r>
        <w:rPr>
          <w:i w:val="0"/>
        </w:rPr>
        <w:t xml:space="preserve"> </w:t>
      </w:r>
    </w:p>
    <w:p w:rsidR="00BC277B" w:rsidRDefault="00C02570">
      <w:pPr>
        <w:spacing w:after="3" w:line="371" w:lineRule="auto"/>
        <w:ind w:left="617" w:right="99" w:firstLine="708"/>
      </w:pPr>
      <w:r>
        <w:rPr>
          <w:i w:val="0"/>
        </w:rPr>
        <w:t xml:space="preserve">b).2.- </w:t>
      </w:r>
      <w:r>
        <w:rPr>
          <w:i w:val="0"/>
        </w:rPr>
        <w:t>En el supuesto de pago anticipado a su justificación, se formalizará el documento “O” de reconocimiento de la obligación por el Centro Gestor dando cuenta a la Intervención de Fondos para su fiscalización, y el derecho de abono al beneficiario mediante res</w:t>
      </w:r>
      <w:r>
        <w:rPr>
          <w:i w:val="0"/>
        </w:rPr>
        <w:t xml:space="preserve">olución del Presidente u órgano en quien delegue, librándose los correspondientes documentos “O” y en su caso “P”. </w:t>
      </w:r>
    </w:p>
    <w:p w:rsidR="00BC277B" w:rsidRDefault="00C02570">
      <w:pPr>
        <w:spacing w:after="105" w:line="259" w:lineRule="auto"/>
        <w:ind w:left="1340" w:right="0" w:firstLine="0"/>
        <w:jc w:val="left"/>
      </w:pPr>
      <w:r>
        <w:rPr>
          <w:i w:val="0"/>
        </w:rPr>
        <w:t xml:space="preserve"> </w:t>
      </w:r>
    </w:p>
    <w:p w:rsidR="00BC277B" w:rsidRDefault="00C02570">
      <w:pPr>
        <w:spacing w:after="3" w:line="359" w:lineRule="auto"/>
        <w:ind w:left="617" w:right="99" w:firstLine="708"/>
      </w:pPr>
      <w:r>
        <w:rPr>
          <w:i w:val="0"/>
        </w:rPr>
        <w:t>b).3.- La justificación de las subvenciones anticipadas se realizará en las formas y plazos previstos en las Bases reguladoras o en las co</w:t>
      </w:r>
      <w:r>
        <w:rPr>
          <w:i w:val="0"/>
        </w:rPr>
        <w:t>nvocatorias, en el convenio o acuerdo de concesión, que en todo caso no podrá ser superior a tres meses desde la finalización de la actividad o finalidad para la que se concedió. El retraso en el plazo de la justificación sin inicio de expediente de reinte</w:t>
      </w:r>
      <w:r>
        <w:rPr>
          <w:i w:val="0"/>
        </w:rPr>
        <w:t xml:space="preserve">gro por falta de justificación constituye una infracción administrativa que será sancionada conforme a la normativa de aplicación (en todo caso la falta de justificación conlleva a la perdida de subvención para ejercicios o convocatorias posteriores). </w:t>
      </w:r>
    </w:p>
    <w:p w:rsidR="00BC277B" w:rsidRDefault="00C02570">
      <w:pPr>
        <w:spacing w:after="105" w:line="259" w:lineRule="auto"/>
        <w:ind w:left="1340" w:right="0" w:firstLine="0"/>
        <w:jc w:val="left"/>
      </w:pPr>
      <w:r>
        <w:rPr>
          <w:i w:val="0"/>
        </w:rPr>
        <w:t xml:space="preserve"> </w:t>
      </w:r>
    </w:p>
    <w:p w:rsidR="00BC277B" w:rsidRDefault="00C02570">
      <w:pPr>
        <w:spacing w:after="3" w:line="360" w:lineRule="auto"/>
        <w:ind w:left="617" w:right="99" w:firstLine="708"/>
      </w:pPr>
      <w:r>
        <w:rPr>
          <w:rFonts w:ascii="Calibri" w:eastAsia="Calibri" w:hAnsi="Calibri" w:cs="Calibri"/>
          <w:i w:val="0"/>
          <w:noProof/>
        </w:rPr>
        <mc:AlternateContent>
          <mc:Choice Requires="wpg">
            <w:drawing>
              <wp:anchor distT="0" distB="0" distL="114300" distR="114300" simplePos="0" relativeHeight="25172582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8392" name="Group 13839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8795" name="Rectangle 879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8796" name="Rectangle 879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8392" style="width:12.7031pt;height:275.13pt;position:absolute;mso-position-horizontal-relative:page;mso-position-horizontal:absolute;margin-left:682.278pt;mso-position-vertical-relative:page;margin-top:536.79pt;" coordsize="1613,34941">
                <v:rect id="Rectangle 879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879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65 de 103 </w:t>
                        </w:r>
                      </w:p>
                    </w:txbxContent>
                  </v:textbox>
                </v:rect>
                <w10:wrap type="square"/>
              </v:group>
            </w:pict>
          </mc:Fallback>
        </mc:AlternateContent>
      </w:r>
      <w:r>
        <w:rPr>
          <w:i w:val="0"/>
        </w:rPr>
        <w:t xml:space="preserve">b).4.- </w:t>
      </w:r>
      <w:r>
        <w:rPr>
          <w:i w:val="0"/>
        </w:rPr>
        <w:t>Presentados todos los documentos justificativos a través del Registro Municipal se informará por el Técnico competente y será conformado por el Concejal delegado correspondiente en cada caso, dándose traslado al órgano competente que aprobará la justificac</w:t>
      </w:r>
      <w:r>
        <w:rPr>
          <w:i w:val="0"/>
        </w:rPr>
        <w:t>ión, la finalidad, y la ejecución correcta del gasto, y se procederá a formalizar el documento "O" de reconocimiento de la obligación, formalizándose los correspondientes documentos contables por el Centro Gestor dando cuenta a la Intervención para su fisc</w:t>
      </w:r>
      <w:r>
        <w:rPr>
          <w:i w:val="0"/>
        </w:rPr>
        <w:t xml:space="preserve">alización. En el caso de obras el técnico municipal adjuntará a la justificación su informe del estado de la obra ejecutada y resto de condiciones ya vistas para las subvenciones.” </w:t>
      </w:r>
    </w:p>
    <w:p w:rsidR="00BC277B" w:rsidRDefault="00C02570">
      <w:pPr>
        <w:spacing w:after="105" w:line="259" w:lineRule="auto"/>
        <w:ind w:left="632" w:right="0" w:firstLine="0"/>
        <w:jc w:val="left"/>
      </w:pPr>
      <w:r>
        <w:rPr>
          <w:i w:val="0"/>
        </w:rPr>
        <w:t xml:space="preserve"> </w:t>
      </w:r>
    </w:p>
    <w:p w:rsidR="00BC277B" w:rsidRDefault="00C02570">
      <w:pPr>
        <w:spacing w:after="3" w:line="358" w:lineRule="auto"/>
        <w:ind w:left="627" w:right="99"/>
      </w:pPr>
      <w:r>
        <w:rPr>
          <w:i w:val="0"/>
        </w:rPr>
        <w:t xml:space="preserve">Por lo cual y de acuerdo con los preceptos citados, la resolución o, en su caso, el convenio deberá incluir los siguientes extremos: </w:t>
      </w:r>
    </w:p>
    <w:p w:rsidR="00BC277B" w:rsidRDefault="00C02570">
      <w:pPr>
        <w:numPr>
          <w:ilvl w:val="0"/>
          <w:numId w:val="35"/>
        </w:numPr>
        <w:spacing w:after="3" w:line="358" w:lineRule="auto"/>
        <w:ind w:left="631" w:right="99" w:hanging="360"/>
      </w:pPr>
      <w:r>
        <w:rPr>
          <w:i w:val="0"/>
        </w:rPr>
        <w:t xml:space="preserve">Determinación del objeto de la subvención y de sus beneficiarios, de acuerdo con la asignación presupuestaria. </w:t>
      </w:r>
    </w:p>
    <w:p w:rsidR="00BC277B" w:rsidRDefault="00C02570">
      <w:pPr>
        <w:numPr>
          <w:ilvl w:val="0"/>
          <w:numId w:val="35"/>
        </w:numPr>
        <w:spacing w:after="3" w:line="358" w:lineRule="auto"/>
        <w:ind w:left="631" w:right="99" w:hanging="360"/>
      </w:pPr>
      <w:r>
        <w:rPr>
          <w:i w:val="0"/>
        </w:rPr>
        <w:t>Crédito pr</w:t>
      </w:r>
      <w:r>
        <w:rPr>
          <w:i w:val="0"/>
        </w:rPr>
        <w:t xml:space="preserve">esupuestario al que se imputa el gasto y cuantía de la subvención, individualizada, en su caso, para cada beneficiario si fuesen varios. </w:t>
      </w:r>
    </w:p>
    <w:p w:rsidR="00BC277B" w:rsidRDefault="00C02570">
      <w:pPr>
        <w:numPr>
          <w:ilvl w:val="0"/>
          <w:numId w:val="35"/>
        </w:numPr>
        <w:spacing w:after="3" w:line="360" w:lineRule="auto"/>
        <w:ind w:left="631" w:right="99" w:hanging="360"/>
      </w:pPr>
      <w:r>
        <w:rPr>
          <w:i w:val="0"/>
        </w:rPr>
        <w:t>Compatibilidad o incompatibilidad con otras subvenciones, ayudas, ingresos o recursos para la misma finalidad, procede</w:t>
      </w:r>
      <w:r>
        <w:rPr>
          <w:i w:val="0"/>
        </w:rPr>
        <w:t xml:space="preserve">ntes de cualesquiera Administraciones o entes públicos o privados, nacionales, de la Unión Europea o de organismos internacionales. </w:t>
      </w:r>
    </w:p>
    <w:p w:rsidR="00BC277B" w:rsidRDefault="00C02570">
      <w:pPr>
        <w:numPr>
          <w:ilvl w:val="0"/>
          <w:numId w:val="35"/>
        </w:numPr>
        <w:spacing w:after="3" w:line="358" w:lineRule="auto"/>
        <w:ind w:left="631" w:right="99" w:hanging="360"/>
      </w:pPr>
      <w:r>
        <w:rPr>
          <w:i w:val="0"/>
        </w:rPr>
        <w:t>Plazos y modos de pago de la subvención, posibilidad de efectuar pagos anticipados y abonos a cuenta, así como el régimen d</w:t>
      </w:r>
      <w:r>
        <w:rPr>
          <w:i w:val="0"/>
        </w:rPr>
        <w:t xml:space="preserve">e garantías que, en su caso, deberán aportar los beneficiarios. </w:t>
      </w:r>
    </w:p>
    <w:p w:rsidR="00BC277B" w:rsidRDefault="00C02570">
      <w:pPr>
        <w:numPr>
          <w:ilvl w:val="0"/>
          <w:numId w:val="35"/>
        </w:numPr>
        <w:spacing w:after="3" w:line="361" w:lineRule="auto"/>
        <w:ind w:left="631" w:right="99" w:hanging="360"/>
      </w:pPr>
      <w:r>
        <w:rPr>
          <w:i w:val="0"/>
        </w:rPr>
        <w:t xml:space="preserve">Plazo y forma de justificación por parte del beneficiario del cumplimiento de la finalidad para la que se concedió la subvención y de la aplicación de los fondos percibidos. </w:t>
      </w:r>
    </w:p>
    <w:p w:rsidR="00BC277B" w:rsidRDefault="00C02570">
      <w:pPr>
        <w:spacing w:after="105" w:line="259" w:lineRule="auto"/>
        <w:ind w:left="632" w:right="0" w:firstLine="0"/>
        <w:jc w:val="left"/>
      </w:pPr>
      <w:r>
        <w:rPr>
          <w:i w:val="0"/>
        </w:rPr>
        <w:t xml:space="preserve"> </w:t>
      </w:r>
    </w:p>
    <w:p w:rsidR="00BC277B" w:rsidRDefault="00C02570">
      <w:pPr>
        <w:spacing w:after="3" w:line="359" w:lineRule="auto"/>
        <w:ind w:left="627" w:right="99"/>
      </w:pPr>
      <w:r>
        <w:rPr>
          <w:i w:val="0"/>
        </w:rPr>
        <w:t>Con la entrada</w:t>
      </w:r>
      <w:r>
        <w:rPr>
          <w:i w:val="0"/>
        </w:rPr>
        <w:t xml:space="preserve"> en vigor de la Ordenanza General Municipal y Bases Reguladoras de Subvenciones de este Ayuntamiento, en aplicación del artículo 38, por el que se regula la financiación de los gastos subvencionables, y se establece con carácter general, el límite máximo d</w:t>
      </w:r>
      <w:r>
        <w:rPr>
          <w:i w:val="0"/>
        </w:rPr>
        <w:t>el 80% de los mismos, enumerándose igualmente una serie de excepciones a la regla, sin que se encuentre las subvenciones nominativas, objeto del presente expediente.</w:t>
      </w:r>
      <w:r>
        <w:rPr>
          <w:i w:val="0"/>
          <w:color w:val="FF0000"/>
        </w:rPr>
        <w:t xml:space="preserve"> </w:t>
      </w:r>
    </w:p>
    <w:p w:rsidR="00BC277B" w:rsidRDefault="00C02570">
      <w:pPr>
        <w:spacing w:after="105" w:line="259" w:lineRule="auto"/>
        <w:ind w:left="632" w:right="0" w:firstLine="0"/>
        <w:jc w:val="left"/>
      </w:pPr>
      <w:r>
        <w:rPr>
          <w:i w:val="0"/>
        </w:rPr>
        <w:t xml:space="preserve"> </w:t>
      </w:r>
    </w:p>
    <w:p w:rsidR="00BC277B" w:rsidRDefault="00C02570">
      <w:pPr>
        <w:spacing w:after="3" w:line="359" w:lineRule="auto"/>
        <w:ind w:left="627" w:right="99"/>
      </w:pPr>
      <w:r>
        <w:rPr>
          <w:rFonts w:ascii="Calibri" w:eastAsia="Calibri" w:hAnsi="Calibri" w:cs="Calibri"/>
          <w:i w:val="0"/>
          <w:noProof/>
        </w:rPr>
        <mc:AlternateContent>
          <mc:Choice Requires="wpg">
            <w:drawing>
              <wp:anchor distT="0" distB="0" distL="114300" distR="114300" simplePos="0" relativeHeight="25172684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7606" name="Group 13760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8873" name="Rectangle 887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8874" name="Rectangle 887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7606" style="width:12.7031pt;height:275.13pt;position:absolute;mso-position-horizontal-relative:page;mso-position-horizontal:absolute;margin-left:682.278pt;mso-position-vertical-relative:page;margin-top:536.79pt;" coordsize="1613,34941">
                <v:rect id="Rectangle 887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887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66 de 103 </w:t>
                        </w:r>
                      </w:p>
                    </w:txbxContent>
                  </v:textbox>
                </v:rect>
                <w10:wrap type="square"/>
              </v:group>
            </w:pict>
          </mc:Fallback>
        </mc:AlternateContent>
      </w:r>
      <w:r>
        <w:rPr>
          <w:i w:val="0"/>
        </w:rPr>
        <w:t>La característica fundamental del procedimiento de concesión d</w:t>
      </w:r>
      <w:r>
        <w:rPr>
          <w:i w:val="0"/>
        </w:rPr>
        <w:t>irecta, aplicable únicamente en los supuestos previstos en la Ley, es la no exigencia del cumplimiento de los principios de publicidad y concurrencia. Eso sí, teniendo en cuanta la obligación de publicar la concesión de todas las subvenciones en la BDNS, r</w:t>
      </w:r>
      <w:r>
        <w:rPr>
          <w:i w:val="0"/>
        </w:rPr>
        <w:t>ecogida en el artículo 20.8.b) de la Ley 38/2003, de 17 de noviembre, General de Subvenciones, desarrollada en el artículo cuarto.2 de la Resolución de 9 de diciembre de 2015, de la Intervención General de la Administración del Estado, que establece que es</w:t>
      </w:r>
      <w:r>
        <w:rPr>
          <w:i w:val="0"/>
        </w:rPr>
        <w:t xml:space="preserve">ta información se debe remitir a la BDNS de forma continuada a medida que se vayan produciendo los hechos registrables; en cualquier caso, debe aportarse antes de que finalice el mes natural siguiente al de su producción. </w:t>
      </w:r>
    </w:p>
    <w:p w:rsidR="00BC277B" w:rsidRDefault="00C02570">
      <w:pPr>
        <w:spacing w:after="107" w:line="259" w:lineRule="auto"/>
        <w:ind w:left="632" w:right="0" w:firstLine="0"/>
        <w:jc w:val="left"/>
      </w:pPr>
      <w:r>
        <w:rPr>
          <w:i w:val="0"/>
        </w:rPr>
        <w:t xml:space="preserve"> </w:t>
      </w:r>
    </w:p>
    <w:p w:rsidR="00BC277B" w:rsidRDefault="00C02570">
      <w:pPr>
        <w:spacing w:after="3" w:line="359" w:lineRule="auto"/>
        <w:ind w:left="627" w:right="99"/>
      </w:pPr>
      <w:r>
        <w:rPr>
          <w:i w:val="0"/>
        </w:rPr>
        <w:t>Asimismo, debe tenerse en cuent</w:t>
      </w:r>
      <w:r>
        <w:rPr>
          <w:i w:val="0"/>
        </w:rPr>
        <w:t>a la obligación establecida en el artículo Sexto de la Resolución de 10 de diciembre de 2015, de la Intervención General de la Administración del Estado: «En aquellas subvenciones o ayudas públicas en las que no sea preceptiva la convocatoria, el órgano co</w:t>
      </w:r>
      <w:r>
        <w:rPr>
          <w:i w:val="0"/>
        </w:rPr>
        <w:t xml:space="preserve">ncedente registrará en la BDNS los datos estructurados inmediatamente después de que se publique la disposición reguladora si se trata de subvenciones o ayudas con destinatarios indeterminados, o en el momento de la concesión, en el resto de los casos. El </w:t>
      </w:r>
      <w:r>
        <w:rPr>
          <w:i w:val="0"/>
        </w:rPr>
        <w:t xml:space="preserve">SNPS dará publicidad inmediata de tales datos sin que sea de aplicación el plazo de 72 horas previsto en la disposición quinta. Tampoco será necesaria la publicación del extracto en el diario oficial». </w:t>
      </w:r>
    </w:p>
    <w:p w:rsidR="00BC277B" w:rsidRDefault="00C02570">
      <w:pPr>
        <w:spacing w:after="0" w:line="259" w:lineRule="auto"/>
        <w:ind w:left="632" w:right="0" w:firstLine="0"/>
        <w:jc w:val="left"/>
      </w:pPr>
      <w:r>
        <w:rPr>
          <w:i w:val="0"/>
        </w:rPr>
        <w:t xml:space="preserve"> </w:t>
      </w:r>
    </w:p>
    <w:p w:rsidR="00BC277B" w:rsidRDefault="00C02570">
      <w:pPr>
        <w:spacing w:after="3" w:line="358" w:lineRule="auto"/>
        <w:ind w:left="627" w:right="99"/>
      </w:pPr>
      <w:r>
        <w:rPr>
          <w:i w:val="0"/>
        </w:rPr>
        <w:t>Igualmente, de conformidad con lo establecido en el</w:t>
      </w:r>
      <w:r>
        <w:rPr>
          <w:i w:val="0"/>
        </w:rPr>
        <w:t xml:space="preserve"> art 29 de la Ley 12/2014 de Transparencia y Acceso a la Información Pública de Canarias, el Convenio formalizado deberá publicarse en el Portal de Transparencia de esta Entidad, con identificación expresa de: </w:t>
      </w:r>
    </w:p>
    <w:p w:rsidR="00BC277B" w:rsidRDefault="00C02570">
      <w:pPr>
        <w:numPr>
          <w:ilvl w:val="0"/>
          <w:numId w:val="36"/>
        </w:numPr>
        <w:spacing w:after="95" w:line="248" w:lineRule="auto"/>
        <w:ind w:left="631" w:right="99" w:hanging="360"/>
      </w:pPr>
      <w:r>
        <w:rPr>
          <w:i w:val="0"/>
        </w:rPr>
        <w:t xml:space="preserve">Partes firmantes </w:t>
      </w:r>
    </w:p>
    <w:p w:rsidR="00BC277B" w:rsidRDefault="00C02570">
      <w:pPr>
        <w:numPr>
          <w:ilvl w:val="0"/>
          <w:numId w:val="36"/>
        </w:numPr>
        <w:spacing w:after="95" w:line="248" w:lineRule="auto"/>
        <w:ind w:left="631" w:right="99" w:hanging="360"/>
      </w:pPr>
      <w:r>
        <w:rPr>
          <w:i w:val="0"/>
        </w:rPr>
        <w:t>Objeto, con indicación de a</w:t>
      </w:r>
      <w:r>
        <w:rPr>
          <w:i w:val="0"/>
        </w:rPr>
        <w:t xml:space="preserve">ctuaciones comprometidas y órganos encargados de la ejecución </w:t>
      </w:r>
    </w:p>
    <w:p w:rsidR="00BC277B" w:rsidRDefault="00C02570">
      <w:pPr>
        <w:numPr>
          <w:ilvl w:val="0"/>
          <w:numId w:val="36"/>
        </w:numPr>
        <w:spacing w:after="3" w:line="360" w:lineRule="auto"/>
        <w:ind w:left="631" w:right="99" w:hanging="360"/>
      </w:pPr>
      <w:r>
        <w:rPr>
          <w:i w:val="0"/>
        </w:rPr>
        <w:t xml:space="preserve">Financiación, con indicación de las cantidades que corresponden a cada una de las partes firmantes. </w:t>
      </w:r>
    </w:p>
    <w:p w:rsidR="00BC277B" w:rsidRDefault="00C02570">
      <w:pPr>
        <w:numPr>
          <w:ilvl w:val="0"/>
          <w:numId w:val="36"/>
        </w:numPr>
        <w:spacing w:after="95" w:line="248" w:lineRule="auto"/>
        <w:ind w:left="631" w:right="99" w:hanging="360"/>
      </w:pPr>
      <w:r>
        <w:rPr>
          <w:i w:val="0"/>
        </w:rPr>
        <w:t xml:space="preserve">Plazo y condiciones de vigencia </w:t>
      </w:r>
    </w:p>
    <w:p w:rsidR="00BC277B" w:rsidRDefault="00C02570">
      <w:pPr>
        <w:numPr>
          <w:ilvl w:val="0"/>
          <w:numId w:val="36"/>
        </w:numPr>
        <w:spacing w:after="80" w:line="248" w:lineRule="auto"/>
        <w:ind w:left="631" w:right="99" w:hanging="360"/>
      </w:pPr>
      <w:r>
        <w:rPr>
          <w:i w:val="0"/>
        </w:rPr>
        <w:t xml:space="preserve">Objeto y fecha de las modificaciones durante su vigencia </w:t>
      </w:r>
    </w:p>
    <w:p w:rsidR="00BC277B" w:rsidRDefault="00C02570">
      <w:pPr>
        <w:spacing w:after="105" w:line="259" w:lineRule="auto"/>
        <w:ind w:left="632" w:right="0" w:firstLine="0"/>
        <w:jc w:val="left"/>
      </w:pPr>
      <w:r>
        <w:rPr>
          <w:i w:val="0"/>
        </w:rPr>
        <w:t xml:space="preserve">  </w:t>
      </w:r>
    </w:p>
    <w:p w:rsidR="00BC277B" w:rsidRDefault="00C02570">
      <w:pPr>
        <w:spacing w:after="3" w:line="361" w:lineRule="auto"/>
        <w:ind w:left="627" w:right="99"/>
      </w:pPr>
      <w:r>
        <w:rPr>
          <w:rFonts w:ascii="Calibri" w:eastAsia="Calibri" w:hAnsi="Calibri" w:cs="Calibri"/>
          <w:i w:val="0"/>
          <w:noProof/>
        </w:rPr>
        <mc:AlternateContent>
          <mc:Choice Requires="wpg">
            <w:drawing>
              <wp:anchor distT="0" distB="0" distL="114300" distR="114300" simplePos="0" relativeHeight="25172787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7608" name="Group 13760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000" name="Rectangle 9000"/>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001" name="Rectangle 9001"/>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7608" style="width:12.7031pt;height:275.13pt;position:absolute;mso-position-horizontal-relative:page;mso-position-horizontal:absolute;margin-left:682.278pt;mso-position-vertical-relative:page;margin-top:536.79pt;" coordsize="1613,34941">
                <v:rect id="Rectangle 9000"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001"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67 de 103 </w:t>
                        </w:r>
                      </w:p>
                    </w:txbxContent>
                  </v:textbox>
                </v:rect>
                <w10:wrap type="square"/>
              </v:group>
            </w:pict>
          </mc:Fallback>
        </mc:AlternateContent>
      </w:r>
      <w:r>
        <w:rPr>
          <w:i w:val="0"/>
        </w:rPr>
        <w:t>Por último, en atención a la solicitud expresa del benef</w:t>
      </w:r>
      <w:r>
        <w:rPr>
          <w:i w:val="0"/>
        </w:rPr>
        <w:t>iciario, de abono de subvención de manera anticipada, por no poder desarrollar el proyecto sin la entrega anticipada de la subvención, de conformidad con el artículo 88.2 del Real Decreto 887/2006 por el que se aprueba el Reglamento de desarrollo de la Ley</w:t>
      </w:r>
      <w:r>
        <w:rPr>
          <w:i w:val="0"/>
        </w:rPr>
        <w:t xml:space="preserve"> General de Subvenciones,” (…) se realizarán pagos anticipados en los términos y condiciones previstos en el artículo 34.4 de la Ley General de Subvenciones en los supuestos de subvenciones destinadas a financiar proyectos o programas de acción social…….si</w:t>
      </w:r>
      <w:r>
        <w:rPr>
          <w:i w:val="0"/>
        </w:rPr>
        <w:t xml:space="preserve">empre que no dispongan de recursos suficientes para financiar transitoriamente la ejecución de la actividad subvencionada”, y atendida las limitaciones establecidas en la Ordenanza </w:t>
      </w:r>
    </w:p>
    <w:p w:rsidR="00BC277B" w:rsidRDefault="00C02570">
      <w:pPr>
        <w:spacing w:after="3" w:line="359" w:lineRule="auto"/>
        <w:ind w:left="627" w:right="99"/>
      </w:pPr>
      <w:r>
        <w:rPr>
          <w:i w:val="0"/>
        </w:rPr>
        <w:t>Municipal, articulo 40.4 ”(….) los pagos anticipados no podrán suponer más</w:t>
      </w:r>
      <w:r>
        <w:rPr>
          <w:i w:val="0"/>
        </w:rPr>
        <w:t xml:space="preserve"> del 80% de la cantidad subvencionada, que se considerará como entregas de fondos con carácter previo a su justificación. </w:t>
      </w:r>
    </w:p>
    <w:p w:rsidR="00BC277B" w:rsidRDefault="00C02570">
      <w:pPr>
        <w:spacing w:after="105" w:line="259" w:lineRule="auto"/>
        <w:ind w:left="632" w:right="0" w:firstLine="0"/>
        <w:jc w:val="left"/>
      </w:pPr>
      <w:r>
        <w:rPr>
          <w:i w:val="0"/>
        </w:rPr>
        <w:t xml:space="preserve"> </w:t>
      </w:r>
    </w:p>
    <w:p w:rsidR="00BC277B" w:rsidRDefault="00C02570">
      <w:pPr>
        <w:spacing w:after="3" w:line="359" w:lineRule="auto"/>
        <w:ind w:left="627" w:right="99"/>
      </w:pPr>
      <w:r>
        <w:rPr>
          <w:i w:val="0"/>
        </w:rPr>
        <w:t>En consecuencia, de conformidad con lo establecido en el artículo 175 del Real Decreto 2568/1986, de 28 de noviembre, por el que se</w:t>
      </w:r>
      <w:r>
        <w:rPr>
          <w:i w:val="0"/>
        </w:rPr>
        <w:t xml:space="preserve"> aprueba el Reglamento de Organización, Funcionamiento y Régimen Jurídico de las Entidades Locales, la que suscribe eleva la siguiente propuesta de resolución, que somete a la fiscalización previa de la Intervención.  </w:t>
      </w:r>
    </w:p>
    <w:p w:rsidR="00BC277B" w:rsidRDefault="00C02570">
      <w:pPr>
        <w:spacing w:after="105" w:line="259" w:lineRule="auto"/>
        <w:ind w:left="632" w:right="0" w:firstLine="0"/>
        <w:jc w:val="left"/>
      </w:pPr>
      <w:r>
        <w:rPr>
          <w:i w:val="0"/>
        </w:rPr>
        <w:t xml:space="preserve"> </w:t>
      </w:r>
    </w:p>
    <w:p w:rsidR="00BC277B" w:rsidRDefault="00C02570">
      <w:pPr>
        <w:spacing w:after="3" w:line="368" w:lineRule="auto"/>
        <w:ind w:left="617" w:right="99" w:firstLine="319"/>
      </w:pPr>
      <w:r>
        <w:rPr>
          <w:i w:val="0"/>
        </w:rPr>
        <w:t>PRIMERO. Conceder subvención nomina</w:t>
      </w:r>
      <w:r>
        <w:rPr>
          <w:i w:val="0"/>
        </w:rPr>
        <w:t>tiva a la Asociación de Mayores Antón Guanche de Candelaria con CIF G38233714, por importe de 24.173,94 euros, con cargo a la aplicación presupuestaria 23102.48004 y nº de operación 2.21.0.08141, con destino a la ejecución del proyecto “Actividades para la</w:t>
      </w:r>
      <w:r>
        <w:rPr>
          <w:i w:val="0"/>
        </w:rPr>
        <w:t xml:space="preserve"> mejora de la calidad de vida de las personas mayores”. Con un presupuesto total de 30.217,43€ </w:t>
      </w:r>
    </w:p>
    <w:p w:rsidR="00BC277B" w:rsidRDefault="00C02570">
      <w:pPr>
        <w:spacing w:after="0" w:line="259" w:lineRule="auto"/>
        <w:ind w:left="1340" w:right="0" w:firstLine="0"/>
        <w:jc w:val="left"/>
      </w:pPr>
      <w:r>
        <w:rPr>
          <w:i w:val="0"/>
        </w:rPr>
        <w:t xml:space="preserve">  </w:t>
      </w:r>
    </w:p>
    <w:p w:rsidR="00BC277B" w:rsidRDefault="00C02570">
      <w:pPr>
        <w:spacing w:after="3" w:line="364" w:lineRule="auto"/>
        <w:ind w:left="617" w:right="99" w:firstLine="319"/>
      </w:pPr>
      <w:r>
        <w:rPr>
          <w:i w:val="0"/>
        </w:rPr>
        <w:t xml:space="preserve">SEGUNDO.  Aprobar el Convenio entre la Asociación de Mayores Antón Guanche de Candelaria con CIF G38233714 y este Iltre. Ayuntamiento, para el </w:t>
      </w:r>
      <w:r>
        <w:rPr>
          <w:i w:val="0"/>
        </w:rPr>
        <w:t xml:space="preserve">otorgamiento de subvención nominativa con destino a la ejecución del Proyecto “Actividades para la mejora de la calidad de vida de las personas mayores”, con un presupuesto de 30.217,43€ del tenor literal siguiente: </w:t>
      </w:r>
    </w:p>
    <w:p w:rsidR="00BC277B" w:rsidRDefault="00C02570">
      <w:pPr>
        <w:spacing w:after="105" w:line="259" w:lineRule="auto"/>
        <w:ind w:left="1340" w:right="0" w:firstLine="0"/>
        <w:jc w:val="left"/>
      </w:pPr>
      <w:r>
        <w:rPr>
          <w:i w:val="0"/>
        </w:rPr>
        <w:t xml:space="preserve"> </w:t>
      </w:r>
    </w:p>
    <w:p w:rsidR="00BC277B" w:rsidRDefault="00C02570">
      <w:pPr>
        <w:spacing w:after="0" w:line="259" w:lineRule="auto"/>
        <w:ind w:left="632" w:right="0" w:firstLine="0"/>
        <w:jc w:val="left"/>
      </w:pPr>
      <w:r>
        <w:rPr>
          <w:b/>
        </w:rPr>
        <w:t xml:space="preserve"> </w:t>
      </w:r>
    </w:p>
    <w:p w:rsidR="00BC277B" w:rsidRDefault="00C02570">
      <w:pPr>
        <w:pStyle w:val="Ttulo2"/>
        <w:spacing w:after="4" w:line="264" w:lineRule="auto"/>
        <w:ind w:left="627"/>
        <w:jc w:val="left"/>
      </w:pPr>
      <w:r>
        <w:rPr>
          <w:i/>
        </w:rPr>
        <w:t xml:space="preserve">“CONVENIO DE COLABORACIÓN ENTRE EL </w:t>
      </w:r>
      <w:r>
        <w:rPr>
          <w:i/>
        </w:rPr>
        <w:t xml:space="preserve">ILUSTRE AYUNTAMIENTO DE CANDELARIA Y LA ASOCIACIÓN DE MAYORES ANTÓN GUANCHE DE CANDELARIA” </w:t>
      </w:r>
    </w:p>
    <w:p w:rsidR="00BC277B" w:rsidRDefault="00C02570">
      <w:pPr>
        <w:spacing w:after="98" w:line="259" w:lineRule="auto"/>
        <w:ind w:left="632" w:right="0" w:firstLine="0"/>
        <w:jc w:val="left"/>
      </w:pPr>
      <w:r>
        <w:t xml:space="preserve"> </w:t>
      </w:r>
      <w:r>
        <w:rPr>
          <w:rFonts w:ascii="Calibri" w:eastAsia="Calibri" w:hAnsi="Calibri" w:cs="Calibri"/>
          <w:i w:val="0"/>
          <w:noProof/>
        </w:rPr>
        <mc:AlternateContent>
          <mc:Choice Requires="wpg">
            <w:drawing>
              <wp:inline distT="0" distB="0" distL="0" distR="0">
                <wp:extent cx="6059170" cy="25908"/>
                <wp:effectExtent l="0" t="0" r="0" b="0"/>
                <wp:docPr id="138767" name="Group 138767"/>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9147" name="Shape 9147"/>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8767" style="width:477.1pt;height:2.04pt;mso-position-horizontal-relative:char;mso-position-vertical-relative:line" coordsize="60591,259">
                <v:shape id="Shape 9147" style="position:absolute;width:60591;height:0;left:0;top:0;" coordsize="6059170,0" path="m0,0l6059170,0">
                  <v:stroke weight="2.04pt" endcap="square" joinstyle="miter" miterlimit="10" on="true" color="#993366"/>
                  <v:fill on="false" color="#000000" opacity="0"/>
                </v:shape>
              </v:group>
            </w:pict>
          </mc:Fallback>
        </mc:AlternateContent>
      </w:r>
    </w:p>
    <w:p w:rsidR="00BC277B" w:rsidRDefault="00C02570">
      <w:pPr>
        <w:spacing w:after="227" w:line="259" w:lineRule="auto"/>
        <w:ind w:left="0" w:right="992" w:firstLine="0"/>
        <w:jc w:val="right"/>
      </w:pPr>
      <w:r>
        <w:rPr>
          <w:color w:val="221E1F"/>
        </w:rPr>
        <w:t xml:space="preserve"> </w:t>
      </w:r>
    </w:p>
    <w:p w:rsidR="00BC277B" w:rsidRDefault="00C02570">
      <w:pPr>
        <w:spacing w:after="0" w:line="259" w:lineRule="auto"/>
        <w:ind w:left="627" w:right="0"/>
        <w:jc w:val="left"/>
      </w:pPr>
      <w:r>
        <w:rPr>
          <w:color w:val="221E1F"/>
        </w:rPr>
        <w:t xml:space="preserve">En   Candelaria a      de              de 2021    </w:t>
      </w:r>
    </w:p>
    <w:p w:rsidR="00BC277B" w:rsidRDefault="00C02570">
      <w:pPr>
        <w:spacing w:after="0" w:line="259" w:lineRule="auto"/>
        <w:ind w:left="632" w:right="0" w:firstLine="0"/>
        <w:jc w:val="left"/>
      </w:pPr>
      <w:r>
        <w:rPr>
          <w:i w:val="0"/>
        </w:rPr>
        <w:t xml:space="preserve"> </w:t>
      </w:r>
    </w:p>
    <w:p w:rsidR="00BC277B" w:rsidRDefault="00C02570">
      <w:pPr>
        <w:pStyle w:val="Ttulo2"/>
        <w:spacing w:after="0" w:line="259" w:lineRule="auto"/>
        <w:ind w:left="531"/>
        <w:jc w:val="center"/>
      </w:pPr>
      <w:r>
        <w:rPr>
          <w:i/>
          <w:color w:val="221E1F"/>
        </w:rPr>
        <w:t xml:space="preserve">REUNIDOS </w:t>
      </w:r>
    </w:p>
    <w:p w:rsidR="00BC277B" w:rsidRDefault="00C02570">
      <w:pPr>
        <w:spacing w:after="0" w:line="259" w:lineRule="auto"/>
        <w:ind w:left="632" w:right="0" w:firstLine="0"/>
        <w:jc w:val="left"/>
      </w:pPr>
      <w:r>
        <w:t xml:space="preserve"> </w:t>
      </w:r>
    </w:p>
    <w:p w:rsidR="00BC277B" w:rsidRDefault="00C02570">
      <w:pPr>
        <w:spacing w:line="359" w:lineRule="auto"/>
        <w:ind w:left="617" w:right="98" w:firstLine="317"/>
      </w:pPr>
      <w:r>
        <w:t>De una parte, Dª María Concepción Brito Núñez, Alcaldesa Presidenta del Ayuntamiento de Candelaria, que interviene en representación de dicha Corporación, ejerciendo su competencia en virtud de las facultades atribuidas por el artículo 21.1 de la Ley7/85 d</w:t>
      </w:r>
      <w:r>
        <w:t xml:space="preserve">e Bases de Régimen Local, asistido por el Secretario General, D. Octavio Manuel Fernández Hernández. </w:t>
      </w:r>
    </w:p>
    <w:p w:rsidR="00BC277B" w:rsidRDefault="00C02570">
      <w:pPr>
        <w:spacing w:after="105" w:line="259" w:lineRule="auto"/>
        <w:ind w:left="948" w:right="0" w:firstLine="0"/>
        <w:jc w:val="left"/>
      </w:pPr>
      <w:r>
        <w:rPr>
          <w:rFonts w:ascii="Calibri" w:eastAsia="Calibri" w:hAnsi="Calibri" w:cs="Calibri"/>
          <w:i w:val="0"/>
          <w:noProof/>
        </w:rPr>
        <mc:AlternateContent>
          <mc:Choice Requires="wpg">
            <w:drawing>
              <wp:anchor distT="0" distB="0" distL="114300" distR="114300" simplePos="0" relativeHeight="25172889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8768" name="Group 13876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150" name="Rectangle 9150"/>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151" name="Rectangle 9151"/>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electrónicamente desde la platafo</w:t>
                              </w:r>
                              <w:r>
                                <w:rPr>
                                  <w:i w:val="0"/>
                                  <w:sz w:val="12"/>
                                </w:rPr>
                                <w:t xml:space="preserve">rma esPublico Gestiona | Página 68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8768" style="width:12.7031pt;height:275.13pt;position:absolute;mso-position-horizontal-relative:page;mso-position-horizontal:absolute;margin-left:682.278pt;mso-position-vertical-relative:page;margin-top:536.79pt;" coordsize="1613,34941">
                <v:rect id="Rectangle 9150"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151"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68 de 103 </w:t>
                        </w:r>
                      </w:p>
                    </w:txbxContent>
                  </v:textbox>
                </v:rect>
                <w10:wrap type="square"/>
              </v:group>
            </w:pict>
          </mc:Fallback>
        </mc:AlternateContent>
      </w:r>
      <w:r>
        <w:t xml:space="preserve"> </w:t>
      </w:r>
    </w:p>
    <w:p w:rsidR="00BC277B" w:rsidRDefault="00C02570">
      <w:pPr>
        <w:spacing w:line="373" w:lineRule="auto"/>
        <w:ind w:left="617" w:right="98" w:firstLine="317"/>
      </w:pPr>
      <w:r>
        <w:t>De otra, D. Vicente Pérez Zamora, Presidente de la Asociación, provisto de NIF</w:t>
      </w:r>
      <w:r>
        <w:rPr>
          <w:i w:val="0"/>
        </w:rPr>
        <w:t xml:space="preserve"> ***1405**</w:t>
      </w:r>
      <w:r>
        <w:t xml:space="preserve">, en nombre y representación de la “ASOCIACIÓN DE MAYORES ANTÓN GUANCHE DE </w:t>
      </w:r>
    </w:p>
    <w:p w:rsidR="00BC277B" w:rsidRDefault="00C02570">
      <w:pPr>
        <w:spacing w:line="359" w:lineRule="auto"/>
        <w:ind w:left="627" w:right="98"/>
      </w:pPr>
      <w:r>
        <w:t>CANDELARIA)” (en adelante, la persona beneficia</w:t>
      </w:r>
      <w:r>
        <w:t>ria), con</w:t>
      </w:r>
      <w:r>
        <w:rPr>
          <w:i w:val="0"/>
        </w:rPr>
        <w:t xml:space="preserve"> CIF G38233714</w:t>
      </w:r>
      <w:r>
        <w:t xml:space="preserve">, con domicilio en calle La Piscina, s/n, CP 38.530, Candelaria, Provincia de Santa Cruz de Tenerife, en calidad de presidente de la Asociación, según manifestación de la misma y acuerdo adoptado. </w:t>
      </w:r>
    </w:p>
    <w:p w:rsidR="00BC277B" w:rsidRDefault="00C02570">
      <w:pPr>
        <w:spacing w:after="105" w:line="259" w:lineRule="auto"/>
        <w:ind w:left="992" w:right="0" w:firstLine="0"/>
        <w:jc w:val="left"/>
      </w:pPr>
      <w:r>
        <w:t xml:space="preserve"> </w:t>
      </w:r>
    </w:p>
    <w:p w:rsidR="00BC277B" w:rsidRDefault="00C02570">
      <w:pPr>
        <w:spacing w:line="361" w:lineRule="auto"/>
        <w:ind w:left="617" w:right="98" w:firstLine="360"/>
      </w:pPr>
      <w:r>
        <w:t xml:space="preserve">Intervienen en el ejercicio de sus cargos y, en la representación que ostentan, se reconocen entre sí la capacidad legal para suscribir el presente convenio y a tal efecto </w:t>
      </w:r>
    </w:p>
    <w:p w:rsidR="00BC277B" w:rsidRDefault="00C02570">
      <w:pPr>
        <w:spacing w:after="103" w:line="259" w:lineRule="auto"/>
        <w:ind w:left="632" w:right="0" w:firstLine="0"/>
        <w:jc w:val="left"/>
      </w:pPr>
      <w:r>
        <w:t xml:space="preserve"> </w:t>
      </w:r>
    </w:p>
    <w:p w:rsidR="00BC277B" w:rsidRDefault="00C02570">
      <w:pPr>
        <w:pStyle w:val="Ttulo2"/>
        <w:spacing w:after="0" w:line="259" w:lineRule="auto"/>
        <w:ind w:left="526"/>
        <w:jc w:val="center"/>
      </w:pPr>
      <w:r>
        <w:rPr>
          <w:color w:val="221E1F"/>
        </w:rPr>
        <w:t>MANIFIESTAN</w:t>
      </w:r>
      <w:r>
        <w:rPr>
          <w:b w:val="0"/>
        </w:rPr>
        <w:t xml:space="preserve"> </w:t>
      </w:r>
    </w:p>
    <w:p w:rsidR="00BC277B" w:rsidRDefault="00C02570">
      <w:pPr>
        <w:spacing w:after="105" w:line="259" w:lineRule="auto"/>
        <w:ind w:left="951" w:right="0" w:firstLine="0"/>
        <w:jc w:val="left"/>
      </w:pPr>
      <w:r>
        <w:rPr>
          <w:i w:val="0"/>
        </w:rPr>
        <w:t xml:space="preserve"> </w:t>
      </w:r>
    </w:p>
    <w:p w:rsidR="00BC277B" w:rsidRDefault="00C02570">
      <w:pPr>
        <w:spacing w:line="359" w:lineRule="auto"/>
        <w:ind w:left="617" w:right="98" w:firstLine="319"/>
      </w:pPr>
      <w:r>
        <w:t xml:space="preserve">Que la finalidad del presente convenio es canalizar a favor de la </w:t>
      </w:r>
      <w:r>
        <w:t xml:space="preserve">persona beneficiaria la subvención que figura en el vigente Presupuesto de esta Entidad, crédito consignado en el capítulo transferencias corrientes con el siguiente literal “ASOCIACIÓN MAYORES ANTON GUANCHE: </w:t>
      </w:r>
    </w:p>
    <w:p w:rsidR="00BC277B" w:rsidRDefault="00C02570">
      <w:pPr>
        <w:spacing w:line="359" w:lineRule="auto"/>
        <w:ind w:left="627" w:right="98"/>
      </w:pPr>
      <w:r>
        <w:t>PROYECTO ACTIVIDADES MEJORA DE C”, así como es</w:t>
      </w:r>
      <w:r>
        <w:t xml:space="preserve">tablecer las condiciones y compromisos que asume la persona beneficiaria.  </w:t>
      </w:r>
    </w:p>
    <w:p w:rsidR="00BC277B" w:rsidRDefault="00C02570">
      <w:pPr>
        <w:spacing w:after="109" w:line="259" w:lineRule="auto"/>
        <w:ind w:left="951" w:right="0" w:firstLine="0"/>
        <w:jc w:val="left"/>
      </w:pPr>
      <w:r>
        <w:t xml:space="preserve"> </w:t>
      </w:r>
    </w:p>
    <w:p w:rsidR="00BC277B" w:rsidRDefault="00C02570">
      <w:pPr>
        <w:spacing w:line="359" w:lineRule="auto"/>
        <w:ind w:left="617" w:right="98" w:firstLine="319"/>
      </w:pPr>
      <w:r>
        <w:t>Que la “ASOCIACIÓN DE MAYORES ANTÓN GUACHAE DE CANELARIA” es una institución social que desarrolla</w:t>
      </w:r>
      <w:r>
        <w:rPr>
          <w:i w:val="0"/>
        </w:rPr>
        <w:t xml:space="preserve"> </w:t>
      </w:r>
      <w:r>
        <w:t>actividades socioeducativas y de carácter cultural, y que persigue un fin común</w:t>
      </w:r>
      <w:r>
        <w:t xml:space="preserve"> con la administración local, que no es otro que procurar el bienestar social de las personas mayores, a través del entretenimiento, el fomento de las relaciones sociales y el desarrollo personal del colectivo. </w:t>
      </w:r>
    </w:p>
    <w:p w:rsidR="00BC277B" w:rsidRDefault="00C02570">
      <w:pPr>
        <w:spacing w:after="106" w:line="259" w:lineRule="auto"/>
        <w:ind w:left="951" w:right="0" w:firstLine="0"/>
        <w:jc w:val="left"/>
      </w:pPr>
      <w:r>
        <w:t xml:space="preserve"> </w:t>
      </w:r>
    </w:p>
    <w:p w:rsidR="00BC277B" w:rsidRDefault="00C02570">
      <w:pPr>
        <w:spacing w:line="369" w:lineRule="auto"/>
        <w:ind w:left="617" w:right="98" w:firstLine="319"/>
      </w:pPr>
      <w:r>
        <w:t xml:space="preserve">Que el Presupuesto General del Ayuntamiento de Candelaria para el presente ejercicio prevé la concesión de subvención nominativa, por un importe de 34.000,00€ a favor de la “ASOCIACIÓN </w:t>
      </w:r>
    </w:p>
    <w:p w:rsidR="00BC277B" w:rsidRDefault="00C02570">
      <w:pPr>
        <w:spacing w:line="359" w:lineRule="auto"/>
        <w:ind w:left="627" w:right="98"/>
      </w:pPr>
      <w:r>
        <w:t xml:space="preserve">DE MAYORES ANTÓN GUANCHE DE CANDELARIA” </w:t>
      </w:r>
      <w:r>
        <w:t xml:space="preserve">en la aplicación presupuestaria 23102.48004. </w:t>
      </w:r>
    </w:p>
    <w:p w:rsidR="00BC277B" w:rsidRDefault="00C02570">
      <w:pPr>
        <w:spacing w:after="107" w:line="259" w:lineRule="auto"/>
        <w:ind w:left="632" w:right="0" w:firstLine="0"/>
        <w:jc w:val="left"/>
      </w:pPr>
      <w:r>
        <w:t xml:space="preserve"> </w:t>
      </w:r>
    </w:p>
    <w:p w:rsidR="00BC277B" w:rsidRDefault="00C02570">
      <w:pPr>
        <w:spacing w:line="358" w:lineRule="auto"/>
        <w:ind w:left="617" w:right="98" w:firstLine="319"/>
      </w:pPr>
      <w:r>
        <w:rPr>
          <w:rFonts w:ascii="Calibri" w:eastAsia="Calibri" w:hAnsi="Calibri" w:cs="Calibri"/>
          <w:i w:val="0"/>
          <w:noProof/>
        </w:rPr>
        <mc:AlternateContent>
          <mc:Choice Requires="wpg">
            <w:drawing>
              <wp:anchor distT="0" distB="0" distL="114300" distR="114300" simplePos="0" relativeHeight="25172992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9871" name="Group 13987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239" name="Rectangle 923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240" name="Rectangle 9240"/>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69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9871" style="width:12.7031pt;height:275.13pt;position:absolute;mso-position-horizontal-relative:page;mso-position-horizontal:absolute;margin-left:682.278pt;mso-position-vertical-relative:page;margin-top:536.79pt;" coordsize="1613,34941">
                <v:rect id="Rectangle 923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240"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69 de 103 </w:t>
                        </w:r>
                      </w:p>
                    </w:txbxContent>
                  </v:textbox>
                </v:rect>
                <w10:wrap type="square"/>
              </v:group>
            </w:pict>
          </mc:Fallback>
        </mc:AlternateContent>
      </w:r>
      <w:r>
        <w:t>Que ambas i</w:t>
      </w:r>
      <w:r>
        <w:t>nstituciones coinciden en dar respuesta eficaz y coordinada a las necesidades planteadas por la Asociación</w:t>
      </w:r>
      <w:r>
        <w:rPr>
          <w:color w:val="333333"/>
        </w:rPr>
        <w:t xml:space="preserve">, </w:t>
      </w:r>
      <w:r>
        <w:t>articulando para ello la puesta en marcha de aquellos programas y servicios que respondan a las distintas necesidades que plantea el referido colect</w:t>
      </w:r>
      <w:r>
        <w:t xml:space="preserve">ivo, valorándose muy positivamente la colaboración mantenida en los últimos años, por lo que deciden suscribir un Convenio Subvención.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319"/>
      </w:pPr>
      <w:r>
        <w:t>A estos efectos, la Ley 38/2003, de 17 de noviembre, General de Subvenciones dispone en su art 22.2 que podrán concederse de forma directa entre otras las subvenciones previstas nominativamente en los Presupuesto de la Entidad Local, en los términos recogi</w:t>
      </w:r>
      <w:r>
        <w:t xml:space="preserve">dos en los convenios y en la normativa reguladora de estas subvenciones. </w:t>
      </w:r>
    </w:p>
    <w:p w:rsidR="00BC277B" w:rsidRDefault="00C02570">
      <w:pPr>
        <w:spacing w:after="105" w:line="259" w:lineRule="auto"/>
        <w:ind w:left="951" w:right="0" w:firstLine="0"/>
        <w:jc w:val="left"/>
      </w:pPr>
      <w:r>
        <w:t xml:space="preserve"> </w:t>
      </w:r>
    </w:p>
    <w:p w:rsidR="00BC277B" w:rsidRDefault="00C02570">
      <w:pPr>
        <w:spacing w:line="359" w:lineRule="auto"/>
        <w:ind w:left="617" w:right="98" w:firstLine="319"/>
      </w:pPr>
      <w:r>
        <w:t>Por su parte, el Reglamento de la Ley 38/2003, General de Subvenciones, aprobado por Real Decreto 887/2006, en su art 65 prevé que a efectos de lo dispuesto en el art 22.2 de la Le</w:t>
      </w:r>
      <w:r>
        <w:t>y General de Subvenciones, son subvenciones previstas nominativamente en los Presupuestos de las Entidades Locales, aquellas cuyo objeto, dotación presupuestaria y beneficiario aparecen determinados expresamente en el estado de gastos del presupuesto. Y se</w:t>
      </w:r>
      <w:r>
        <w:t xml:space="preserve">ñalando expresamente que el acto de concesión o el convenio tendrá el carácter de bases reguladoras de la concesión a los efectos de lo dispuesto en la Ley General de Subvenciones. </w:t>
      </w:r>
    </w:p>
    <w:p w:rsidR="00BC277B" w:rsidRDefault="00C02570">
      <w:pPr>
        <w:spacing w:after="0" w:line="259" w:lineRule="auto"/>
        <w:ind w:left="951" w:right="0" w:firstLine="0"/>
        <w:jc w:val="left"/>
      </w:pPr>
      <w:r>
        <w:t xml:space="preserve"> </w:t>
      </w:r>
    </w:p>
    <w:p w:rsidR="00BC277B" w:rsidRDefault="00C02570">
      <w:pPr>
        <w:spacing w:line="359" w:lineRule="auto"/>
        <w:ind w:left="617" w:right="98" w:firstLine="319"/>
      </w:pPr>
      <w:r>
        <w:t xml:space="preserve">Igualmente, resulta de aplicación las disposiciones en la materia de la </w:t>
      </w:r>
      <w:r>
        <w:t xml:space="preserve">“Ordenanza General Municipal y Bases Reguladoras de Subvenciones de este Ayuntamiento, conforme texto publicado en el BOP nº 60 de 19 de mayo de 2021”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319"/>
      </w:pPr>
      <w:r>
        <w:t>Así pues, de conformidad con lo establecido en las citadas disposiciones, ambas partes acuerdan suscri</w:t>
      </w:r>
      <w:r>
        <w:t xml:space="preserve">bir el presente convenio, el cual se regirá por las siguientes, </w:t>
      </w:r>
    </w:p>
    <w:p w:rsidR="00BC277B" w:rsidRDefault="00C02570">
      <w:pPr>
        <w:pStyle w:val="Ttulo3"/>
        <w:pBdr>
          <w:top w:val="none" w:sz="0" w:space="0" w:color="auto"/>
          <w:left w:val="none" w:sz="0" w:space="0" w:color="auto"/>
          <w:bottom w:val="none" w:sz="0" w:space="0" w:color="auto"/>
          <w:right w:val="none" w:sz="0" w:space="0" w:color="auto"/>
        </w:pBdr>
        <w:ind w:left="816" w:right="284"/>
        <w:jc w:val="center"/>
      </w:pPr>
      <w:r>
        <w:rPr>
          <w:i/>
        </w:rPr>
        <w:t xml:space="preserve">CLÁUSULAS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rPr>
          <w:b/>
        </w:rPr>
        <w:t xml:space="preserve"> </w:t>
      </w:r>
    </w:p>
    <w:p w:rsidR="00BC277B" w:rsidRDefault="00C02570">
      <w:pPr>
        <w:pStyle w:val="Ttulo4"/>
        <w:spacing w:after="0"/>
        <w:ind w:left="627"/>
      </w:pPr>
      <w:r>
        <w:t xml:space="preserve">Objeto de la subvención y personas beneficiarias </w:t>
      </w:r>
    </w:p>
    <w:p w:rsidR="00BC277B" w:rsidRDefault="00C02570">
      <w:pPr>
        <w:spacing w:after="0" w:line="259" w:lineRule="auto"/>
        <w:ind w:left="632" w:right="0" w:firstLine="0"/>
        <w:jc w:val="left"/>
      </w:pPr>
      <w:r>
        <w:rPr>
          <w:b/>
        </w:rPr>
        <w:t xml:space="preserve"> </w:t>
      </w:r>
    </w:p>
    <w:p w:rsidR="00BC277B" w:rsidRDefault="00C02570">
      <w:pPr>
        <w:spacing w:line="359" w:lineRule="auto"/>
        <w:ind w:left="617" w:right="98" w:firstLine="708"/>
      </w:pPr>
      <w:r>
        <w:t>El presente Convenio tiene por objeto establecer las condiciones y compromisos aplicables a la concesión directa de una subvención nominativa a la entidad beneficiaria “ASOCIACIÓN DE MAYORES ANTÓN GUANCHE DE CANDELARIA” para la realización del proyecto den</w:t>
      </w:r>
      <w:r>
        <w:t xml:space="preserve">ominado </w:t>
      </w:r>
    </w:p>
    <w:p w:rsidR="00BC277B" w:rsidRDefault="00C02570">
      <w:pPr>
        <w:spacing w:after="109"/>
        <w:ind w:left="627" w:right="98"/>
      </w:pPr>
      <w:r>
        <w:t xml:space="preserve">“ACTIVIDADES PARA LA MEJORA DE LA CALIDAD DE VIDA DE LAS PERSONAS MAYORES, </w:t>
      </w:r>
    </w:p>
    <w:p w:rsidR="00BC277B" w:rsidRDefault="00C02570">
      <w:pPr>
        <w:spacing w:after="100"/>
        <w:ind w:left="627" w:right="98"/>
      </w:pPr>
      <w:r>
        <w:t xml:space="preserve">2021”, con un presupuesto de </w:t>
      </w:r>
      <w:r>
        <w:rPr>
          <w:i w:val="0"/>
        </w:rPr>
        <w:t>30.217,43€</w:t>
      </w:r>
      <w:r>
        <w:t xml:space="preserve">. </w:t>
      </w:r>
    </w:p>
    <w:p w:rsidR="00BC277B" w:rsidRDefault="00C02570">
      <w:pPr>
        <w:spacing w:after="105" w:line="259" w:lineRule="auto"/>
        <w:ind w:left="1340" w:right="0" w:firstLine="0"/>
        <w:jc w:val="left"/>
      </w:pPr>
      <w:r>
        <w:t xml:space="preserve"> </w:t>
      </w:r>
    </w:p>
    <w:p w:rsidR="00BC277B" w:rsidRDefault="00C02570">
      <w:pPr>
        <w:spacing w:line="358" w:lineRule="auto"/>
        <w:ind w:left="617" w:right="98" w:firstLine="708"/>
      </w:pPr>
      <w:r>
        <w:rPr>
          <w:rFonts w:ascii="Calibri" w:eastAsia="Calibri" w:hAnsi="Calibri" w:cs="Calibri"/>
          <w:i w:val="0"/>
          <w:noProof/>
        </w:rPr>
        <mc:AlternateContent>
          <mc:Choice Requires="wpg">
            <w:drawing>
              <wp:anchor distT="0" distB="0" distL="114300" distR="114300" simplePos="0" relativeHeight="25173094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39700" name="Group 139700"/>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352" name="Rectangle 9352"/>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353" name="Rectangle 9353"/>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w:t>
                              </w:r>
                              <w:r>
                                <w:rPr>
                                  <w:i w:val="0"/>
                                  <w:sz w:val="12"/>
                                </w:rPr>
                                <w:t xml:space="preserve">ónicamente desde la plataforma esPublico Gestiona | Página 70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39700" style="width:12.7031pt;height:275.13pt;position:absolute;mso-position-horizontal-relative:page;mso-position-horizontal:absolute;margin-left:682.278pt;mso-position-vertical-relative:page;margin-top:536.79pt;" coordsize="1613,34941">
                <v:rect id="Rectangle 9352"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353"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70 de 103 </w:t>
                        </w:r>
                      </w:p>
                    </w:txbxContent>
                  </v:textbox>
                </v:rect>
                <w10:wrap type="square"/>
              </v:group>
            </w:pict>
          </mc:Fallback>
        </mc:AlternateContent>
      </w:r>
      <w:r>
        <w:t xml:space="preserve"> La finalidad de este proyecto es promover actividades de carácter sociocultural para la dinamización, participación de las personas mayores en la vida social y comunitaria. </w:t>
      </w:r>
    </w:p>
    <w:p w:rsidR="00BC277B" w:rsidRDefault="00C02570">
      <w:pPr>
        <w:spacing w:after="105" w:line="259" w:lineRule="auto"/>
        <w:ind w:left="632" w:right="0" w:firstLine="0"/>
        <w:jc w:val="left"/>
      </w:pPr>
      <w:r>
        <w:t xml:space="preserve"> </w:t>
      </w:r>
    </w:p>
    <w:p w:rsidR="00BC277B" w:rsidRDefault="00C02570">
      <w:pPr>
        <w:spacing w:line="360" w:lineRule="auto"/>
        <w:ind w:left="617" w:right="98" w:firstLine="708"/>
      </w:pPr>
      <w:r>
        <w:t xml:space="preserve">En el expediente de referencia, que se incorpora formando parte del Convenio, se describe y desarrolla el contenido de este proyecto y la metodología utilizada por la “ASOCIACIÓN DE MAYORES ANTÓN GUANCHE DE CANDELARIA” para su ejecución.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El crédito pres</w:t>
      </w:r>
      <w:r>
        <w:t>upuestario que ampara la concesión de la subvención nominativa a la Asociación es un crédito del capítulo 4 «Transferencias corrientes» por lo que no podrán aplicarse los fondos a gastos de distinta naturaleza y finalidad a la que es propia de los gastos i</w:t>
      </w:r>
      <w:r>
        <w:t xml:space="preserve">mputables a dicho crédito. En consecuencia, ambas partes convienen que la subvención se destinará a financiar las actividades programadas conforme a Proyecto presentado, obrante en el expediente y que forma parte del presente convenio. </w:t>
      </w:r>
    </w:p>
    <w:p w:rsidR="00BC277B" w:rsidRDefault="00C02570">
      <w:pPr>
        <w:spacing w:after="105" w:line="259" w:lineRule="auto"/>
        <w:ind w:left="632" w:right="0" w:firstLine="0"/>
        <w:jc w:val="left"/>
      </w:pPr>
      <w:r>
        <w:rPr>
          <w:b/>
        </w:rPr>
        <w:t xml:space="preserve"> </w:t>
      </w:r>
    </w:p>
    <w:p w:rsidR="00BC277B" w:rsidRDefault="00C02570">
      <w:pPr>
        <w:pStyle w:val="Ttulo4"/>
        <w:spacing w:after="0"/>
        <w:ind w:left="627"/>
      </w:pPr>
      <w:r>
        <w:t>Cuantía y crédito</w:t>
      </w:r>
      <w:r>
        <w:t xml:space="preserve"> presupuestario </w:t>
      </w:r>
    </w:p>
    <w:p w:rsidR="00BC277B" w:rsidRDefault="00C02570">
      <w:pPr>
        <w:spacing w:after="0" w:line="259" w:lineRule="auto"/>
        <w:ind w:left="632" w:right="0" w:firstLine="0"/>
        <w:jc w:val="left"/>
      </w:pPr>
      <w:r>
        <w:t xml:space="preserve"> </w:t>
      </w:r>
    </w:p>
    <w:p w:rsidR="00BC277B" w:rsidRDefault="00C02570">
      <w:pPr>
        <w:spacing w:line="359" w:lineRule="auto"/>
        <w:ind w:left="617" w:right="98" w:firstLine="708"/>
      </w:pPr>
      <w:r>
        <w:t xml:space="preserve">La cuantía de la subvención otorgada asciende a 24.173,94€, resultado de la aplicación del porcentaje máximo de 80% de la suma de las ayudas públicas para la misma actividad previsto en </w:t>
      </w:r>
      <w:r>
        <w:t>la Ordenanza General Municipal y Bases Reguladoras de Subvenciones de este Ayuntamiento, en aplicación del artículo 38 por el que se regula la financiación de los gastos subvencionables; a</w:t>
      </w:r>
      <w:r>
        <w:rPr>
          <w:i w:val="0"/>
        </w:rPr>
        <w:t xml:space="preserve"> </w:t>
      </w:r>
      <w:r>
        <w:t>imputar en la aplicación presupuestaria 23102.48004 del vigente Pre</w:t>
      </w:r>
      <w:r>
        <w:t xml:space="preserve">supuesto General. </w:t>
      </w:r>
    </w:p>
    <w:p w:rsidR="00BC277B" w:rsidRDefault="00C02570">
      <w:pPr>
        <w:spacing w:after="105" w:line="259" w:lineRule="auto"/>
        <w:ind w:left="632" w:right="0" w:firstLine="0"/>
        <w:jc w:val="left"/>
      </w:pPr>
      <w:r>
        <w:rPr>
          <w:b/>
        </w:rPr>
        <w:t xml:space="preserve"> </w:t>
      </w:r>
    </w:p>
    <w:p w:rsidR="00BC277B" w:rsidRDefault="00C02570">
      <w:pPr>
        <w:pStyle w:val="Ttulo4"/>
        <w:spacing w:after="0"/>
        <w:ind w:left="627"/>
      </w:pPr>
      <w:r>
        <w:t xml:space="preserve">Compromisos de las partes </w:t>
      </w:r>
    </w:p>
    <w:p w:rsidR="00BC277B" w:rsidRDefault="00C02570">
      <w:pPr>
        <w:spacing w:after="0" w:line="259" w:lineRule="auto"/>
        <w:ind w:left="632" w:right="0" w:firstLine="0"/>
        <w:jc w:val="left"/>
      </w:pPr>
      <w:r>
        <w:t xml:space="preserve"> </w:t>
      </w:r>
    </w:p>
    <w:p w:rsidR="00BC277B" w:rsidRDefault="00C02570">
      <w:pPr>
        <w:spacing w:line="359" w:lineRule="auto"/>
        <w:ind w:left="617" w:right="98" w:firstLine="708"/>
      </w:pPr>
      <w:r>
        <w:t>La entidad beneficiaria se compromete a desarrollar las funciones y acciones previstas en este Convenio y poner a disposición del mismo los recursos humanos y medios materiales para la realización de las ac</w:t>
      </w:r>
      <w:r>
        <w:t xml:space="preserve">tividades </w:t>
      </w:r>
    </w:p>
    <w:p w:rsidR="00BC277B" w:rsidRDefault="00C02570">
      <w:pPr>
        <w:spacing w:line="358" w:lineRule="auto"/>
        <w:ind w:left="617" w:right="98" w:firstLine="708"/>
      </w:pPr>
      <w:r>
        <w:t xml:space="preserve">Asimismo, deberá encontrarse al corriente del pago de las obligaciones tributarias, incluidas las Municipales, así como las de la Seguridad Social. </w:t>
      </w:r>
    </w:p>
    <w:p w:rsidR="00BC277B" w:rsidRDefault="00C02570">
      <w:pPr>
        <w:spacing w:line="358" w:lineRule="auto"/>
        <w:ind w:left="617" w:right="98" w:firstLine="708"/>
      </w:pPr>
      <w:r>
        <w:t>Por su parte el Ayuntamiento de Candelaria a través de sus Servicios sociales, realizará el pago</w:t>
      </w:r>
      <w:r>
        <w:t xml:space="preserve"> de subvención y seguimiento y control del cumplimiento del objeto del Convenio. </w:t>
      </w:r>
    </w:p>
    <w:p w:rsidR="00BC277B" w:rsidRDefault="00C02570">
      <w:pPr>
        <w:spacing w:after="105" w:line="259" w:lineRule="auto"/>
        <w:ind w:left="632" w:right="0" w:firstLine="0"/>
        <w:jc w:val="left"/>
      </w:pPr>
      <w:r>
        <w:rPr>
          <w:b/>
        </w:rPr>
        <w:t xml:space="preserve"> </w:t>
      </w:r>
    </w:p>
    <w:p w:rsidR="00BC277B" w:rsidRDefault="00C02570">
      <w:pPr>
        <w:pStyle w:val="Ttulo4"/>
        <w:spacing w:after="0" w:line="361" w:lineRule="auto"/>
        <w:ind w:left="627"/>
      </w:pPr>
      <w:r>
        <w:t xml:space="preserve">Compatibilidad o incompatibilidad con otras subvenciones, ayudas, ingresos o recursos para la misma finalidad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3196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0763" name="Group 140763"/>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442" name="Rectangle 9442"/>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443" name="Rectangle 9443"/>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0763" style="width:12.7031pt;height:275.13pt;position:absolute;mso-position-horizontal-relative:page;mso-position-horizontal:absolute;margin-left:682.278pt;mso-position-vertical-relative:page;margin-top:536.79pt;" coordsize="1613,34941">
                <v:rect id="Rectangle 9442"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443"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71 de 103 </w:t>
                        </w:r>
                      </w:p>
                    </w:txbxContent>
                  </v:textbox>
                </v:rect>
                <w10:wrap type="square"/>
              </v:group>
            </w:pict>
          </mc:Fallback>
        </mc:AlternateContent>
      </w:r>
      <w:r>
        <w:t xml:space="preserve"> </w:t>
      </w:r>
    </w:p>
    <w:p w:rsidR="00BC277B" w:rsidRDefault="00C02570">
      <w:pPr>
        <w:spacing w:line="359" w:lineRule="auto"/>
        <w:ind w:left="617" w:right="98" w:firstLine="708"/>
      </w:pPr>
      <w:r>
        <w:t>La subvención será compatible con otras subvenciones, ayudas</w:t>
      </w:r>
      <w:r>
        <w:t>, ingresos o recursos para la misma finalidad, procedentes de cualesquiera Administraciones o Entes públicos o privados, nacionales, de la Unión Europea o de organismos internacionales, siempre que no se exceda en tal caso del 100% del coste de la activida</w:t>
      </w:r>
      <w:r>
        <w:t xml:space="preserve">d subvencionada. </w:t>
      </w:r>
    </w:p>
    <w:p w:rsidR="00BC277B" w:rsidRDefault="00C02570">
      <w:pPr>
        <w:spacing w:after="0" w:line="259" w:lineRule="auto"/>
        <w:ind w:left="632" w:right="0" w:firstLine="0"/>
        <w:jc w:val="left"/>
      </w:pPr>
      <w:r>
        <w:rPr>
          <w:b/>
        </w:rPr>
        <w:t xml:space="preserve"> </w:t>
      </w:r>
    </w:p>
    <w:p w:rsidR="00BC277B" w:rsidRDefault="00C02570">
      <w:pPr>
        <w:pStyle w:val="Ttulo4"/>
        <w:ind w:left="627"/>
      </w:pPr>
      <w:r>
        <w:t xml:space="preserve">Vigencia y extinción del Convenio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El presente Convenio surtirá efectos desde la fecha de suscripción hasta el 31 de diciembre de 2021. No obstante, serán imputables al presente Convenio los gastos que respondan de manera indubitada a</w:t>
      </w:r>
      <w:r>
        <w:t xml:space="preserve"> la naturaleza de la subvención, realizados con anterioridad a la formalización del mismo, siempre que estén debidamente justificados y se hayan realizado a partir del 1 de enero de 2021 y dentro de este ejercicio. </w:t>
      </w:r>
    </w:p>
    <w:p w:rsidR="00BC277B" w:rsidRDefault="00C02570">
      <w:pPr>
        <w:spacing w:after="105" w:line="259" w:lineRule="auto"/>
        <w:ind w:left="632" w:right="0" w:firstLine="0"/>
        <w:jc w:val="left"/>
      </w:pPr>
      <w:r>
        <w:t xml:space="preserve"> </w:t>
      </w:r>
    </w:p>
    <w:p w:rsidR="00BC277B" w:rsidRDefault="00C02570">
      <w:pPr>
        <w:spacing w:line="360" w:lineRule="auto"/>
        <w:ind w:left="617" w:right="98" w:firstLine="708"/>
      </w:pPr>
      <w:r>
        <w:t>El convenio concluirá a la finalizació</w:t>
      </w:r>
      <w:r>
        <w:t>n del periodo de su vigencia o se extinguirá anticipadamente por alguna de las siguientes causas: acuerdo entre las partes o denuncia de cualquiera de las mismas cuando sobreviniesen causas que impidiesen o dificultasen en gran manera el cumplimiento del C</w:t>
      </w:r>
      <w:r>
        <w:t xml:space="preserve">onvenio. En este caso, la parte afectada lo comunicará a la otra parte con un mes de anticipación como mínimo. </w:t>
      </w:r>
    </w:p>
    <w:p w:rsidR="00BC277B" w:rsidRDefault="00C02570">
      <w:pPr>
        <w:spacing w:after="107" w:line="259" w:lineRule="auto"/>
        <w:ind w:left="632" w:right="0" w:firstLine="0"/>
        <w:jc w:val="left"/>
      </w:pPr>
      <w:r>
        <w:t xml:space="preserve"> </w:t>
      </w:r>
    </w:p>
    <w:p w:rsidR="00BC277B" w:rsidRDefault="00C02570">
      <w:pPr>
        <w:spacing w:line="359" w:lineRule="auto"/>
        <w:ind w:left="617" w:right="98" w:firstLine="708"/>
      </w:pPr>
      <w:r>
        <w:t>En el caso de extinción anticipada, la entidad beneficiaria deberá presentar la justificación de los gastos habidos con cargo a la subvención regulada en el presente convenio en el plazo de tres meses contados desde la fecha de su conclusión y en los térmi</w:t>
      </w:r>
      <w:r>
        <w:t xml:space="preserve">nos establecidos en este documento, procediéndose, en su caso, a iniciar el correspondiente expediente de reintegro de la cantidad que no haya sido ejecutada, de acuerdo con lo dispuesto en la cláusula decimotercera.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Modificación del Convenio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rPr>
          <w:rFonts w:ascii="Calibri" w:eastAsia="Calibri" w:hAnsi="Calibri" w:cs="Calibri"/>
          <w:i w:val="0"/>
          <w:noProof/>
        </w:rPr>
        <mc:AlternateContent>
          <mc:Choice Requires="wpg">
            <w:drawing>
              <wp:anchor distT="0" distB="0" distL="114300" distR="114300" simplePos="0" relativeHeight="25173299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2626" name="Group 14262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518" name="Rectangle 951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w:t>
                              </w:r>
                              <w:r>
                                <w:rPr>
                                  <w:i w:val="0"/>
                                  <w:sz w:val="12"/>
                                </w:rPr>
                                <w:t xml:space="preserve"> Validación: AC7JZYJEAWGF55F35KA3Q6AJX | Verificación: https://candelaria.sedelectronica.es/ </w:t>
                              </w:r>
                            </w:p>
                          </w:txbxContent>
                        </wps:txbx>
                        <wps:bodyPr horzOverflow="overflow" vert="horz" lIns="0" tIns="0" rIns="0" bIns="0" rtlCol="0">
                          <a:noAutofit/>
                        </wps:bodyPr>
                      </wps:wsp>
                      <wps:wsp>
                        <wps:cNvPr id="9519" name="Rectangle 9519"/>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2626" style="width:12.7031pt;height:275.13pt;position:absolute;mso-position-horizontal-relative:page;mso-position-horizontal:absolute;margin-left:682.278pt;mso-position-vertical-relative:page;margin-top:536.79pt;" coordsize="1613,34941">
                <v:rect id="Rectangle 951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519"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72 de 103 </w:t>
                        </w:r>
                      </w:p>
                    </w:txbxContent>
                  </v:textbox>
                </v:rect>
                <w10:wrap type="square"/>
              </v:group>
            </w:pict>
          </mc:Fallback>
        </mc:AlternateContent>
      </w:r>
      <w:r>
        <w:t>De acuerdo con lo previsto en el artículo 64 del Real Decreto 887/</w:t>
      </w:r>
      <w:r>
        <w:t>2006, de 21 de julio, por el que se aprueba el Reglamento de la Ley General de Subvenciones, podrá modificarse la subvención concedida cuando se produzcan circunstancias de índole operativa, o sucesos imprevisibles o fortuitos, siempre que dicha modificaci</w:t>
      </w:r>
      <w:r>
        <w:t>ón no suponga cambios del proyecto subvencionado que alteren esencialmente la naturaleza u objetivos de la subvención. En tal caso, la propuesta de modificación habrá de comunicarse con carácter inmediato a la aparición de las circunstancias que la justifi</w:t>
      </w:r>
      <w:r>
        <w:t xml:space="preserve">quen, al órgano gestor, estando sujeta a autorización administrativa previa.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Plazos y modos de pago de la subvención. Régimen de garantías </w:t>
      </w:r>
    </w:p>
    <w:p w:rsidR="00BC277B" w:rsidRDefault="00C02570">
      <w:pPr>
        <w:spacing w:after="105" w:line="259" w:lineRule="auto"/>
        <w:ind w:left="632" w:right="0" w:firstLine="0"/>
        <w:jc w:val="left"/>
      </w:pPr>
      <w:r>
        <w:t xml:space="preserve"> </w:t>
      </w:r>
    </w:p>
    <w:p w:rsidR="00BC277B" w:rsidRDefault="00C02570">
      <w:pPr>
        <w:spacing w:line="371" w:lineRule="auto"/>
        <w:ind w:left="617" w:right="98" w:firstLine="708"/>
      </w:pPr>
      <w:r>
        <w:t>De la totalidad del importe de subvención municipal otorgada 24.173,94€, se realizará un pago de manera anticip</w:t>
      </w:r>
      <w:r>
        <w:t xml:space="preserve">ada, por importe del 80% del mismo 19.339,15€, por concurrir razones de interés público que lo justifican y haber manifestado el beneficiario que no puede desarrollar el proyecto o actuación subvencionada sin la entrega anticipada de la subvención.  </w:t>
      </w:r>
    </w:p>
    <w:p w:rsidR="00BC277B" w:rsidRDefault="00C02570">
      <w:pPr>
        <w:spacing w:line="359" w:lineRule="auto"/>
        <w:ind w:left="617" w:right="98" w:firstLine="708"/>
      </w:pPr>
      <w:r>
        <w:t>No se</w:t>
      </w:r>
      <w:r>
        <w:t xml:space="preserve">rá exigible la prestación de garantía por parte de la persona beneficiaria por cuanto no se aprecia riesgo de que incumpla las obligaciones asumidas en virtud de este convenio.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Recursos Humanos  </w:t>
      </w:r>
    </w:p>
    <w:p w:rsidR="00BC277B" w:rsidRDefault="00C02570">
      <w:pPr>
        <w:spacing w:after="0" w:line="259" w:lineRule="auto"/>
        <w:ind w:left="632" w:right="0" w:firstLine="0"/>
        <w:jc w:val="left"/>
      </w:pPr>
      <w:r>
        <w:t xml:space="preserve"> </w:t>
      </w:r>
    </w:p>
    <w:p w:rsidR="00BC277B" w:rsidRDefault="00C02570">
      <w:pPr>
        <w:spacing w:after="106" w:line="259" w:lineRule="auto"/>
        <w:ind w:left="10" w:right="96"/>
        <w:jc w:val="right"/>
      </w:pPr>
      <w:r>
        <w:t xml:space="preserve">La “ASOCIACIÓN DE MAYORES GUANCHE DE CANDELARIA 2021” </w:t>
      </w:r>
      <w:r>
        <w:t>aportará al pro-</w:t>
      </w:r>
    </w:p>
    <w:p w:rsidR="00BC277B" w:rsidRDefault="00C02570">
      <w:pPr>
        <w:spacing w:line="360" w:lineRule="auto"/>
        <w:ind w:left="627" w:right="98"/>
      </w:pPr>
      <w:r>
        <w:t>grama los medios humanos, que se especifican en el Proyecto. El personal en ningún caso tendrá vinculación jurídico-laboral ni de ningún otro tipo con el Ayuntamiento de Candelaria y ello con independencia de las labores de control e inspe</w:t>
      </w:r>
      <w:r>
        <w:t>cción que legalmente corresponden al mismo.</w:t>
      </w:r>
      <w:r>
        <w:rPr>
          <w:b/>
        </w:rPr>
        <w:t xml:space="preserve">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Seguimiento, informes y memorias </w:t>
      </w:r>
    </w:p>
    <w:p w:rsidR="00BC277B" w:rsidRDefault="00C02570">
      <w:pPr>
        <w:spacing w:after="106" w:line="259" w:lineRule="auto"/>
        <w:ind w:left="1340" w:right="0" w:firstLine="0"/>
        <w:jc w:val="left"/>
      </w:pPr>
      <w:r>
        <w:t xml:space="preserve"> </w:t>
      </w:r>
    </w:p>
    <w:p w:rsidR="00BC277B" w:rsidRDefault="00C02570">
      <w:pPr>
        <w:spacing w:line="358" w:lineRule="auto"/>
        <w:ind w:left="617" w:right="98" w:firstLine="708"/>
      </w:pPr>
      <w:r>
        <w:t>El Ayuntamiento de Candelaria realizará el seguimiento del proyecto, por lo que la entidad beneficiaria facilitará la verificación de la realización y gestión del mismo a cu</w:t>
      </w:r>
      <w:r>
        <w:t xml:space="preserve">alquier responsable del Ayuntamiento o a las personas designadas por el mismo.  </w:t>
      </w:r>
    </w:p>
    <w:p w:rsidR="00BC277B" w:rsidRDefault="00C02570">
      <w:pPr>
        <w:spacing w:after="107" w:line="259" w:lineRule="auto"/>
        <w:ind w:left="632" w:right="0" w:firstLine="0"/>
        <w:jc w:val="left"/>
      </w:pPr>
      <w:r>
        <w:t xml:space="preserve"> </w:t>
      </w:r>
    </w:p>
    <w:p w:rsidR="00BC277B" w:rsidRDefault="00C02570">
      <w:pPr>
        <w:spacing w:line="360" w:lineRule="auto"/>
        <w:ind w:left="627" w:right="98"/>
      </w:pPr>
      <w:r>
        <w:t xml:space="preserve">            La “ASOCIACIÓN DE MAYORES GUANCHE DE CANDELAIRA 2021” deberá atenerse a cuantas reuniones, visitas o comprobaciones le sean requeridas por el Área de Servicios S</w:t>
      </w:r>
      <w:r>
        <w:t xml:space="preserve">ociales, proporcionando en todo momento la información que le sea solicitada.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rPr>
          <w:rFonts w:ascii="Calibri" w:eastAsia="Calibri" w:hAnsi="Calibri" w:cs="Calibri"/>
          <w:i w:val="0"/>
          <w:noProof/>
        </w:rPr>
        <mc:AlternateContent>
          <mc:Choice Requires="wpg">
            <w:drawing>
              <wp:anchor distT="0" distB="0" distL="114300" distR="114300" simplePos="0" relativeHeight="25173401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7687" name="Group 147687"/>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618" name="Rectangle 961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619" name="Rectangle 9619"/>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7687" style="width:12.7031pt;height:275.13pt;position:absolute;mso-position-horizontal-relative:page;mso-position-horizontal:absolute;margin-left:682.278pt;mso-position-vertical-relative:page;margin-top:536.79pt;" coordsize="1613,34941">
                <v:rect id="Rectangle 961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619"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73 de 103 </w:t>
                        </w:r>
                      </w:p>
                    </w:txbxContent>
                  </v:textbox>
                </v:rect>
                <w10:wrap type="square"/>
              </v:group>
            </w:pict>
          </mc:Fallback>
        </mc:AlternateContent>
      </w:r>
      <w:r>
        <w:t>Los técnicos del Ayuntamiento de Candelaria podrán también contactar con la entidad beneficiaria siempre que lo consideren necesario, con los medios y de la forma</w:t>
      </w:r>
      <w:r>
        <w:t xml:space="preserve"> que se estimen adecuados (llamadas telefónicas, correo electrónico, fax...). </w:t>
      </w:r>
    </w:p>
    <w:p w:rsidR="00BC277B" w:rsidRDefault="00C02570">
      <w:pPr>
        <w:spacing w:after="112"/>
        <w:ind w:left="627" w:right="98"/>
      </w:pPr>
      <w:r>
        <w:t xml:space="preserve">La entidad beneficiaria estará obligada a: </w:t>
      </w:r>
    </w:p>
    <w:p w:rsidR="00BC277B" w:rsidRDefault="00C02570">
      <w:pPr>
        <w:numPr>
          <w:ilvl w:val="0"/>
          <w:numId w:val="37"/>
        </w:numPr>
        <w:spacing w:line="360" w:lineRule="auto"/>
        <w:ind w:right="98" w:hanging="360"/>
      </w:pPr>
      <w:r>
        <w:t>Enviar al Ayuntamiento de Candelaria, al menos una vez al trimestre, todos los datos de la gestión del proyecto, bien a través de ser</w:t>
      </w:r>
      <w:r>
        <w:t xml:space="preserve">vicios Web, bien mediante envío de ficheros electrónicos, de forma que el Ayuntamiento pueda realizar las exploraciones que se consideren necesarias para el control y seguimiento. </w:t>
      </w:r>
    </w:p>
    <w:p w:rsidR="00BC277B" w:rsidRDefault="00C02570">
      <w:pPr>
        <w:numPr>
          <w:ilvl w:val="0"/>
          <w:numId w:val="37"/>
        </w:numPr>
        <w:spacing w:line="361" w:lineRule="auto"/>
        <w:ind w:right="98" w:hanging="360"/>
      </w:pPr>
      <w:r>
        <w:t>Elaborar una memoria anual de las actividades objeto del presente Convenio,</w:t>
      </w:r>
      <w:r>
        <w:t xml:space="preserve"> que pondrá a disposición del Área de Servicios Sociales.  </w:t>
      </w:r>
    </w:p>
    <w:p w:rsidR="00BC277B" w:rsidRDefault="00C02570">
      <w:pPr>
        <w:spacing w:after="107" w:line="259" w:lineRule="auto"/>
        <w:ind w:left="632" w:right="0" w:firstLine="0"/>
        <w:jc w:val="left"/>
      </w:pPr>
      <w:r>
        <w:t xml:space="preserve"> </w:t>
      </w:r>
    </w:p>
    <w:p w:rsidR="00BC277B" w:rsidRDefault="00C02570">
      <w:pPr>
        <w:spacing w:line="359" w:lineRule="auto"/>
        <w:ind w:left="617" w:right="98" w:firstLine="708"/>
      </w:pPr>
      <w:r>
        <w:t xml:space="preserve">La Concejalía solicitará la remisión de cuantos documentos considere necesarios para medir el grado de cumplimiento de los objetivos previstos.  </w:t>
      </w:r>
    </w:p>
    <w:p w:rsidR="00BC277B" w:rsidRDefault="00C02570">
      <w:pPr>
        <w:spacing w:line="358" w:lineRule="auto"/>
        <w:ind w:left="617" w:right="98" w:firstLine="708"/>
      </w:pPr>
      <w:r>
        <w:t>Del envío de datos e informes por la entidad ben</w:t>
      </w:r>
      <w:r>
        <w:t xml:space="preserve">eficiaria a través de medios electrónicos y/o telemáticos se dejará constancia de su presentación y contenido.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Justificación de la aplicación de la subvención </w:t>
      </w:r>
    </w:p>
    <w:p w:rsidR="00BC277B" w:rsidRDefault="00C02570">
      <w:pPr>
        <w:spacing w:after="105" w:line="259" w:lineRule="auto"/>
        <w:ind w:left="632" w:right="0" w:firstLine="0"/>
        <w:jc w:val="left"/>
      </w:pPr>
      <w:r>
        <w:t xml:space="preserve"> </w:t>
      </w:r>
    </w:p>
    <w:p w:rsidR="00BC277B" w:rsidRDefault="00C02570">
      <w:pPr>
        <w:spacing w:line="360" w:lineRule="auto"/>
        <w:ind w:left="617" w:right="98" w:firstLine="708"/>
      </w:pPr>
      <w:r>
        <w:t xml:space="preserve">En el plazo máximo de tres meses desde el término de vigencia del convenio, la “ASOCIACIÓN </w:t>
      </w:r>
      <w:r>
        <w:t xml:space="preserve">DE MAYORES ANTÓN GUANCHE DE CANDELARIA” queda obligada a justificar la totalidad de los gastos ejecutados para el desarrollo del Convenio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 xml:space="preserve">Asimismo, la entidad beneficiaria deberá presentar documentación acreditativa de que los rendimientos financieros </w:t>
      </w:r>
      <w:r>
        <w:t xml:space="preserve">que se generen por los fondos librados han sido destinados al proyecto para el que se concedió la subvención. En el supuesto de que no se hubieran generado rendimientos financieros se aportará declaración responsable al respecto. </w:t>
      </w:r>
    </w:p>
    <w:p w:rsidR="00BC277B" w:rsidRDefault="00C02570">
      <w:pPr>
        <w:spacing w:after="97"/>
        <w:ind w:left="281" w:right="98"/>
      </w:pPr>
      <w:r>
        <w:t>b) Contenido de la cuenta</w:t>
      </w:r>
      <w:r>
        <w:t xml:space="preserve"> justificativa. - </w:t>
      </w:r>
    </w:p>
    <w:p w:rsidR="00BC277B" w:rsidRDefault="00C02570">
      <w:pPr>
        <w:spacing w:after="105" w:line="259" w:lineRule="auto"/>
        <w:ind w:left="1340" w:right="0" w:firstLine="0"/>
        <w:jc w:val="left"/>
      </w:pPr>
      <w:r>
        <w:t xml:space="preserve"> </w:t>
      </w:r>
    </w:p>
    <w:p w:rsidR="00BC277B" w:rsidRDefault="00C02570">
      <w:pPr>
        <w:spacing w:line="360" w:lineRule="auto"/>
        <w:ind w:left="617" w:right="98" w:firstLine="708"/>
      </w:pPr>
      <w:r>
        <w:t>La acreditación de la realización del proyecto o actividad subvencionada, así como la justificación de que los fondos recibidos han sido aplicados a la finalidad para la cual fueron concedidos, se efectuará mediante la entrega de la si</w:t>
      </w:r>
      <w:r>
        <w:t xml:space="preserve">guiente documentación: </w:t>
      </w:r>
    </w:p>
    <w:p w:rsidR="00BC277B" w:rsidRDefault="00C02570">
      <w:pPr>
        <w:spacing w:after="105" w:line="259" w:lineRule="auto"/>
        <w:ind w:left="1340" w:right="0" w:firstLine="0"/>
        <w:jc w:val="left"/>
      </w:pPr>
      <w:r>
        <w:t xml:space="preserve"> </w:t>
      </w:r>
    </w:p>
    <w:p w:rsidR="00BC277B" w:rsidRDefault="00C02570">
      <w:pPr>
        <w:spacing w:line="359" w:lineRule="auto"/>
        <w:ind w:left="627" w:right="98"/>
      </w:pPr>
      <w:r>
        <w:rPr>
          <w:rFonts w:ascii="Calibri" w:eastAsia="Calibri" w:hAnsi="Calibri" w:cs="Calibri"/>
          <w:i w:val="0"/>
          <w:noProof/>
        </w:rPr>
        <mc:AlternateContent>
          <mc:Choice Requires="wpg">
            <w:drawing>
              <wp:anchor distT="0" distB="0" distL="114300" distR="114300" simplePos="0" relativeHeight="25173504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5061" name="Group 14506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717" name="Rectangle 971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718" name="Rectangle 971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5061" style="width:12.7031pt;height:275.13pt;position:absolute;mso-position-horizontal-relative:page;mso-position-horizontal:absolute;margin-left:682.278pt;mso-position-vertical-relative:page;margin-top:536.79pt;" coordsize="1613,34941">
                <v:rect id="Rectangle 971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71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74 de 103 </w:t>
                        </w:r>
                      </w:p>
                    </w:txbxContent>
                  </v:textbox>
                </v:rect>
                <w10:wrap type="square"/>
              </v:group>
            </w:pict>
          </mc:Fallback>
        </mc:AlternateContent>
      </w:r>
      <w:r>
        <w:t xml:space="preserve">1 - </w:t>
      </w:r>
      <w:r>
        <w:t>Memoria evaluativa de la actividad subvencionada, suscrita por quien ostente la representación legal, que describirá los objetivos y resultados conseguidos conforme a la subvención concedida, las actividades realizadas, con descripción detallada de aquella</w:t>
      </w:r>
      <w:r>
        <w:t xml:space="preserve">s que han sido financiadas con la subvención y su coste, así como resumen sumario de aquellas otras que hayan sido financiadas con fondos propios u otras subvenciones, según modelo que se anexa al presente Convenio como Anexo I. </w:t>
      </w:r>
    </w:p>
    <w:p w:rsidR="00BC277B" w:rsidRDefault="00C02570">
      <w:pPr>
        <w:spacing w:after="105" w:line="259" w:lineRule="auto"/>
        <w:ind w:left="632" w:right="0" w:firstLine="0"/>
        <w:jc w:val="left"/>
      </w:pPr>
      <w:r>
        <w:t xml:space="preserve"> </w:t>
      </w:r>
    </w:p>
    <w:p w:rsidR="00BC277B" w:rsidRDefault="00C02570">
      <w:pPr>
        <w:numPr>
          <w:ilvl w:val="0"/>
          <w:numId w:val="38"/>
        </w:numPr>
        <w:spacing w:line="358" w:lineRule="auto"/>
        <w:ind w:right="98"/>
      </w:pPr>
      <w:r>
        <w:t>Certificado de la entida</w:t>
      </w:r>
      <w:r>
        <w:t xml:space="preserve">d perceptora de que ha sido cumplida la finalidad para la cual se otorgó la subvención conforme al presupuesto concedido y proyecto presentado, así como importe, procedencia y aplicación subvenciones distintas a la municipal que han financiado actividades </w:t>
      </w:r>
      <w:r>
        <w:t xml:space="preserve">objeto del proyecto, según modelo que se anexa al presente Convenio como Anexo II. </w:t>
      </w:r>
    </w:p>
    <w:p w:rsidR="00BC277B" w:rsidRDefault="00C02570">
      <w:pPr>
        <w:spacing w:after="106" w:line="259" w:lineRule="auto"/>
        <w:ind w:left="632" w:right="0" w:firstLine="0"/>
        <w:jc w:val="left"/>
      </w:pPr>
      <w:r>
        <w:t xml:space="preserve"> </w:t>
      </w:r>
    </w:p>
    <w:p w:rsidR="00BC277B" w:rsidRDefault="00C02570">
      <w:pPr>
        <w:numPr>
          <w:ilvl w:val="0"/>
          <w:numId w:val="38"/>
        </w:numPr>
        <w:spacing w:line="359" w:lineRule="auto"/>
        <w:ind w:right="98"/>
      </w:pPr>
      <w:r>
        <w:t xml:space="preserve">Relación numerada secuencialmente de los gastos realizados, ordenada por concepto presupuestario acompañada de la totalidad de los recibos, facturas, nóminas, tributos y </w:t>
      </w:r>
      <w:r>
        <w:t>cuotas a la Seguridad Social y demás documentos de valor probatorio equivalente con validez en el tráfico jurídico mercantil o con eficacia administrativa, cuyo importe haya sido abonado con cargo a la subvención concedida. En los casos en que de los docum</w:t>
      </w:r>
      <w:r>
        <w:t xml:space="preserve">entos citados anteriormente no se desprendiera la acreditación del pago, deberá presentarse además la documentación necesaria para verificarlo.  </w:t>
      </w:r>
    </w:p>
    <w:p w:rsidR="00BC277B" w:rsidRDefault="00C02570">
      <w:pPr>
        <w:numPr>
          <w:ilvl w:val="0"/>
          <w:numId w:val="38"/>
        </w:numPr>
        <w:spacing w:after="278" w:line="361" w:lineRule="auto"/>
        <w:ind w:right="98"/>
      </w:pPr>
      <w:r>
        <w:t xml:space="preserve">Indicación, en su caso, de los criterios de reparto de los costes generales y/o indirectos incorporados en la </w:t>
      </w:r>
      <w:r>
        <w:t xml:space="preserve">relación </w:t>
      </w:r>
    </w:p>
    <w:p w:rsidR="00BC277B" w:rsidRDefault="00C02570">
      <w:pPr>
        <w:numPr>
          <w:ilvl w:val="0"/>
          <w:numId w:val="38"/>
        </w:numPr>
        <w:spacing w:after="272"/>
        <w:ind w:right="98"/>
      </w:pPr>
      <w:r>
        <w:t xml:space="preserve">Una relación detallada de otros ingresos o subvenciones que hayan financiado la actividad subvencionada con indicación del importe y su procedencia. </w:t>
      </w:r>
    </w:p>
    <w:p w:rsidR="00BC277B" w:rsidRDefault="00C02570">
      <w:pPr>
        <w:numPr>
          <w:ilvl w:val="0"/>
          <w:numId w:val="38"/>
        </w:numPr>
        <w:spacing w:after="273"/>
        <w:ind w:right="98"/>
      </w:pPr>
      <w:r>
        <w:t>Los tres presupuestos solicitados por el beneficiario, en los supuestos que resulte obligatorio.</w:t>
      </w:r>
      <w:r>
        <w:t xml:space="preserve"> </w:t>
      </w:r>
    </w:p>
    <w:p w:rsidR="00BC277B" w:rsidRDefault="00C02570">
      <w:pPr>
        <w:numPr>
          <w:ilvl w:val="0"/>
          <w:numId w:val="38"/>
        </w:numPr>
        <w:spacing w:after="273"/>
        <w:ind w:right="98"/>
      </w:pPr>
      <w:r>
        <w:t xml:space="preserve">En su caso, la carta de pago de reintegro en el supuesto de remanentes no aplicados así como de los intereses derivados de los mismos. </w:t>
      </w:r>
    </w:p>
    <w:p w:rsidR="00BC277B" w:rsidRDefault="00C02570">
      <w:pPr>
        <w:spacing w:after="105" w:line="259" w:lineRule="auto"/>
        <w:ind w:left="632" w:right="0" w:firstLine="0"/>
        <w:jc w:val="left"/>
      </w:pPr>
      <w:r>
        <w:t xml:space="preserve"> </w:t>
      </w:r>
    </w:p>
    <w:p w:rsidR="00BC277B" w:rsidRDefault="00C02570">
      <w:pPr>
        <w:numPr>
          <w:ilvl w:val="1"/>
          <w:numId w:val="38"/>
        </w:numPr>
        <w:spacing w:after="97"/>
        <w:ind w:right="98" w:hanging="319"/>
      </w:pPr>
      <w:r>
        <w:t xml:space="preserve">Gastos realizados con anterioridad a la firma del Convenio. - </w:t>
      </w:r>
    </w:p>
    <w:p w:rsidR="00BC277B" w:rsidRDefault="00C02570">
      <w:pPr>
        <w:spacing w:after="105" w:line="259" w:lineRule="auto"/>
        <w:ind w:left="980" w:right="0" w:firstLine="0"/>
        <w:jc w:val="left"/>
      </w:pPr>
      <w:r>
        <w:t xml:space="preserve"> </w:t>
      </w:r>
    </w:p>
    <w:p w:rsidR="00BC277B" w:rsidRDefault="00C02570">
      <w:pPr>
        <w:spacing w:line="358" w:lineRule="auto"/>
        <w:ind w:left="617" w:right="98" w:firstLine="348"/>
      </w:pPr>
      <w:r>
        <w:rPr>
          <w:rFonts w:ascii="Calibri" w:eastAsia="Calibri" w:hAnsi="Calibri" w:cs="Calibri"/>
          <w:i w:val="0"/>
          <w:noProof/>
        </w:rPr>
        <mc:AlternateContent>
          <mc:Choice Requires="wpg">
            <w:drawing>
              <wp:anchor distT="0" distB="0" distL="114300" distR="114300" simplePos="0" relativeHeight="25173606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2161" name="Group 14216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813" name="Rectangle 981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814" name="Rectangle 981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2161" style="width:12.7031pt;height:275.13pt;position:absolute;mso-position-horizontal-relative:page;mso-position-horizontal:absolute;margin-left:682.278pt;mso-position-vertical-relative:page;margin-top:536.79pt;" coordsize="1613,34941">
                <v:rect id="Rectangle 981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81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75 de 103 </w:t>
                        </w:r>
                      </w:p>
                    </w:txbxContent>
                  </v:textbox>
                </v:rect>
                <w10:wrap type="square"/>
              </v:group>
            </w:pict>
          </mc:Fallback>
        </mc:AlternateContent>
      </w:r>
      <w:r>
        <w:t>Los gastos realizados con anterioridad a la suscripción del Co</w:t>
      </w:r>
      <w:r>
        <w:t xml:space="preserve">nvenio, que respondan de manera indubitada a la naturaleza de la subvención, serán imputables a la cuantía prevista en el mismo, siempre que estén debidamente justificados y se hayan realizado a partir del 1 de enero de 2021. </w:t>
      </w:r>
    </w:p>
    <w:p w:rsidR="00BC277B" w:rsidRDefault="00C02570">
      <w:pPr>
        <w:spacing w:after="105" w:line="259" w:lineRule="auto"/>
        <w:ind w:left="980" w:right="0" w:firstLine="0"/>
        <w:jc w:val="left"/>
      </w:pPr>
      <w:r>
        <w:t xml:space="preserve"> </w:t>
      </w:r>
    </w:p>
    <w:p w:rsidR="00BC277B" w:rsidRDefault="00C02570">
      <w:pPr>
        <w:numPr>
          <w:ilvl w:val="1"/>
          <w:numId w:val="38"/>
        </w:numPr>
        <w:spacing w:after="97"/>
        <w:ind w:right="98" w:hanging="319"/>
      </w:pPr>
      <w:r>
        <w:t>Otros gastos subvencionable</w:t>
      </w:r>
      <w:r>
        <w:t xml:space="preserve">s. - </w:t>
      </w:r>
    </w:p>
    <w:p w:rsidR="00BC277B" w:rsidRDefault="00C02570">
      <w:pPr>
        <w:spacing w:after="105" w:line="259" w:lineRule="auto"/>
        <w:ind w:left="980" w:right="0" w:firstLine="0"/>
        <w:jc w:val="left"/>
      </w:pPr>
      <w:r>
        <w:t xml:space="preserve"> </w:t>
      </w:r>
    </w:p>
    <w:p w:rsidR="00BC277B" w:rsidRDefault="00C02570">
      <w:pPr>
        <w:spacing w:line="358" w:lineRule="auto"/>
        <w:ind w:left="617" w:right="98" w:firstLine="348"/>
      </w:pPr>
      <w:r>
        <w:t>Los gastos financieros, los gastos de asesoría jurídica o financiera, los gastos notariales y registrales y los gastos periciales para la realización del proyecto subvencionado y los de administración específicos serán subvencionables si están dire</w:t>
      </w:r>
      <w:r>
        <w:t xml:space="preserve">ctamente relacionados con la actividad subvencionada y son indispensables para la adecuada preparación o ejecución de la misma. </w:t>
      </w:r>
    </w:p>
    <w:p w:rsidR="00BC277B" w:rsidRDefault="00C02570">
      <w:pPr>
        <w:spacing w:after="107" w:line="259" w:lineRule="auto"/>
        <w:ind w:left="632" w:right="0" w:firstLine="0"/>
        <w:jc w:val="left"/>
      </w:pPr>
      <w:r>
        <w:t xml:space="preserve"> </w:t>
      </w:r>
    </w:p>
    <w:p w:rsidR="00BC277B" w:rsidRDefault="00C02570">
      <w:pPr>
        <w:spacing w:line="359" w:lineRule="auto"/>
        <w:ind w:left="617" w:right="98" w:firstLine="348"/>
      </w:pPr>
      <w:r>
        <w:t>Serán imputables al Convenio aquellos gastos realizados en el plazo de su vigencia que de manera indubitada respondan a la na</w:t>
      </w:r>
      <w:r>
        <w:t xml:space="preserve">turaleza de la actividad subvencionada y cuyo pago se realice en el año 2021 con anterioridad a la presentación de la cuenta justificativa. </w:t>
      </w:r>
    </w:p>
    <w:p w:rsidR="00BC277B" w:rsidRDefault="00C02570">
      <w:pPr>
        <w:spacing w:after="105" w:line="259" w:lineRule="auto"/>
        <w:ind w:left="632" w:right="0" w:firstLine="0"/>
        <w:jc w:val="left"/>
      </w:pPr>
      <w:r>
        <w:t xml:space="preserve"> </w:t>
      </w:r>
    </w:p>
    <w:p w:rsidR="00BC277B" w:rsidRDefault="00C02570">
      <w:pPr>
        <w:pStyle w:val="Ttulo4"/>
        <w:ind w:left="627"/>
      </w:pPr>
      <w:r>
        <w:t xml:space="preserve">Procedimiento de reintegro </w:t>
      </w:r>
    </w:p>
    <w:p w:rsidR="00BC277B" w:rsidRDefault="00C02570">
      <w:pPr>
        <w:spacing w:after="0" w:line="259" w:lineRule="auto"/>
        <w:ind w:left="632" w:right="0" w:firstLine="0"/>
        <w:jc w:val="left"/>
      </w:pPr>
      <w:r>
        <w:t xml:space="preserve"> </w:t>
      </w:r>
    </w:p>
    <w:p w:rsidR="00BC277B" w:rsidRDefault="00C02570">
      <w:pPr>
        <w:spacing w:line="358" w:lineRule="auto"/>
        <w:ind w:left="617" w:right="98" w:firstLine="708"/>
      </w:pPr>
      <w:r>
        <w:t xml:space="preserve">Las cantidades no justificadas debidamente deberán ser reintegradas, dentro del plazo previsto para la justificación, con sujeción a lo dispuesto en los artículos 36 y siguientes de la Ley General de Subvenciones.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El procedimiento de reintegro se regirá</w:t>
      </w:r>
      <w:r>
        <w:t xml:space="preserve"> por lo dispuesto en la Ley General de Subvenciones, Ordenanza Municipal de Subvenciones y las Bases de Ejecución del presupuesto municipal para 2021, siendo el órgano competente para exigir el reintegro el concedente de la subvención, mediante la resoluci</w:t>
      </w:r>
      <w:r>
        <w:t xml:space="preserve">ón del procedimiento regulado en la citada normativa.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El órgano competente para iniciar y resolver el procedimiento de reintegro deberá dar traslado a la Intervención General de las resoluciones que adopte respecto a la incoación, medidas cautelares y f</w:t>
      </w:r>
      <w:r>
        <w:t xml:space="preserve">inalización del procedimiento.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Publicidad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rPr>
          <w:rFonts w:ascii="Calibri" w:eastAsia="Calibri" w:hAnsi="Calibri" w:cs="Calibri"/>
          <w:i w:val="0"/>
          <w:noProof/>
        </w:rPr>
        <mc:AlternateContent>
          <mc:Choice Requires="wpg">
            <w:drawing>
              <wp:anchor distT="0" distB="0" distL="114300" distR="114300" simplePos="0" relativeHeight="25173708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2690" name="Group 142690"/>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892" name="Rectangle 9892"/>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893" name="Rectangle 9893"/>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2690" style="width:12.7031pt;height:275.13pt;position:absolute;mso-position-horizontal-relative:page;mso-position-horizontal:absolute;margin-left:682.278pt;mso-position-vertical-relative:page;margin-top:536.79pt;" coordsize="1613,34941">
                <v:rect id="Rectangle 9892"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893"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76 de 103 </w:t>
                        </w:r>
                      </w:p>
                    </w:txbxContent>
                  </v:textbox>
                </v:rect>
                <w10:wrap type="square"/>
              </v:group>
            </w:pict>
          </mc:Fallback>
        </mc:AlternateContent>
      </w:r>
      <w:r>
        <w:t xml:space="preserve">La entidad beneficiaria deberá dar la adecuada publicidad del carácter público municipal de la financiación del proyecto objeto de subvención. El incumplimiento de esta obligación será causa de reintegro de la totalidad de la subvención.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 xml:space="preserve">En los centros </w:t>
      </w:r>
      <w:r>
        <w:t xml:space="preserve">y dependencias destinados a la realización de este convenio se colocará en lugar visible un panel o placa de acuerdo con los modelos aprobados de la imagen corporativa del Ayuntamiento de Candelaria, que se diseñará y realizará por cuenta de la entidad, y </w:t>
      </w:r>
      <w:r>
        <w:t xml:space="preserve">bajo la supervisión y autorización de la Concejalía de Servicios Sociales e Igualdad, siendo el gasto imputable al presente Convenio.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 xml:space="preserve">En la difusión y publicidad que se haga en cualquiera de las actividades llevadas a cabo en el marco de este Convenio, </w:t>
      </w:r>
      <w:r>
        <w:t xml:space="preserve">aparecerán las dos instituciones.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Protección de datos de carácter personal </w:t>
      </w:r>
    </w:p>
    <w:p w:rsidR="00BC277B" w:rsidRDefault="00C02570">
      <w:pPr>
        <w:spacing w:after="107" w:line="259" w:lineRule="auto"/>
        <w:ind w:left="632" w:right="0" w:firstLine="0"/>
        <w:jc w:val="left"/>
      </w:pPr>
      <w:r>
        <w:t xml:space="preserve"> </w:t>
      </w:r>
    </w:p>
    <w:p w:rsidR="00BC277B" w:rsidRDefault="00C02570">
      <w:pPr>
        <w:spacing w:line="358" w:lineRule="auto"/>
        <w:ind w:left="627" w:right="98"/>
      </w:pPr>
      <w:r>
        <w:t>La entidad beneficiaria es responsable directo del tratamiento de datos de carácter personal relativos a los usuarios que atiende, y está obligada al cumplimiento de las presc</w:t>
      </w:r>
      <w:r>
        <w:t xml:space="preserve">ripciones de la Ley Orgánica 3/2018, de 5 de diciembre, de Protección de Datos Personales y Garantía de los Derechos Digitales y el Real Decreto 1720/2007, de 21 de diciembre, comprometiéndose específicamente a:  </w:t>
      </w:r>
    </w:p>
    <w:p w:rsidR="00BC277B" w:rsidRDefault="00C02570">
      <w:pPr>
        <w:spacing w:after="105" w:line="259" w:lineRule="auto"/>
        <w:ind w:left="632" w:right="0" w:firstLine="0"/>
        <w:jc w:val="left"/>
      </w:pPr>
      <w:r>
        <w:t xml:space="preserve"> </w:t>
      </w:r>
    </w:p>
    <w:p w:rsidR="00BC277B" w:rsidRDefault="00C02570">
      <w:pPr>
        <w:numPr>
          <w:ilvl w:val="0"/>
          <w:numId w:val="39"/>
        </w:numPr>
        <w:spacing w:after="105"/>
        <w:ind w:right="98" w:hanging="632"/>
      </w:pPr>
      <w:r>
        <w:t>Declarar el fichero de datos a la Agenci</w:t>
      </w:r>
      <w:r>
        <w:t xml:space="preserve">a Española de Protección de Datos. </w:t>
      </w:r>
    </w:p>
    <w:p w:rsidR="00BC277B" w:rsidRDefault="00C02570">
      <w:pPr>
        <w:numPr>
          <w:ilvl w:val="0"/>
          <w:numId w:val="39"/>
        </w:numPr>
        <w:spacing w:line="358" w:lineRule="auto"/>
        <w:ind w:right="98" w:hanging="632"/>
      </w:pPr>
      <w:r>
        <w:t xml:space="preserve">Recabar el consentimiento del interesado para tratar automatizadamente datos de carácter personal. </w:t>
      </w:r>
    </w:p>
    <w:p w:rsidR="00BC277B" w:rsidRDefault="00C02570">
      <w:pPr>
        <w:numPr>
          <w:ilvl w:val="0"/>
          <w:numId w:val="39"/>
        </w:numPr>
        <w:spacing w:after="105"/>
        <w:ind w:right="98" w:hanging="632"/>
      </w:pPr>
      <w:r>
        <w:t xml:space="preserve">Utilizar los datos personales para los fines para los que han sido recogidos. </w:t>
      </w:r>
    </w:p>
    <w:p w:rsidR="00BC277B" w:rsidRDefault="00C02570">
      <w:pPr>
        <w:numPr>
          <w:ilvl w:val="0"/>
          <w:numId w:val="39"/>
        </w:numPr>
        <w:spacing w:line="366" w:lineRule="auto"/>
        <w:ind w:right="98" w:hanging="632"/>
      </w:pPr>
      <w:r>
        <w:t xml:space="preserve">Adoptar las medidas de seguridad necesarias que eviten su alteración y tratamiento o acceso no autorizado.  </w:t>
      </w:r>
    </w:p>
    <w:p w:rsidR="00BC277B" w:rsidRDefault="00C02570">
      <w:pPr>
        <w:numPr>
          <w:ilvl w:val="0"/>
          <w:numId w:val="39"/>
        </w:numPr>
        <w:spacing w:line="358" w:lineRule="auto"/>
        <w:ind w:right="98" w:hanging="632"/>
      </w:pPr>
      <w:r>
        <w:t xml:space="preserve">Atender las solicitudes de los interesados para ejercitar sus derechos de acceso, rectificación y cancelación de sus datos, en tiempo y forma.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P</w:t>
      </w:r>
      <w:r>
        <w:t xml:space="preserve">ersonal voluntario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rPr>
          <w:rFonts w:ascii="Calibri" w:eastAsia="Calibri" w:hAnsi="Calibri" w:cs="Calibri"/>
          <w:i w:val="0"/>
          <w:noProof/>
        </w:rPr>
        <mc:AlternateContent>
          <mc:Choice Requires="wpg">
            <w:drawing>
              <wp:anchor distT="0" distB="0" distL="114300" distR="114300" simplePos="0" relativeHeight="25173811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3091" name="Group 14309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9984" name="Rectangle 9984"/>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9985" name="Rectangle 9985"/>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3091" style="width:12.7031pt;height:275.13pt;position:absolute;mso-position-horizontal-relative:page;mso-position-horizontal:absolute;margin-left:682.278pt;mso-position-vertical-relative:page;margin-top:536.79pt;" coordsize="1613,34941">
                <v:rect id="Rectangle 9984"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9985"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77 de 103 </w:t>
                        </w:r>
                      </w:p>
                    </w:txbxContent>
                  </v:textbox>
                </v:rect>
                <w10:wrap type="square"/>
              </v:group>
            </w:pict>
          </mc:Fallback>
        </mc:AlternateContent>
      </w:r>
      <w:r>
        <w:t>En el supuesto de contar con personal</w:t>
      </w:r>
      <w:r>
        <w:t xml:space="preserve"> voluntario para apoyar las actividades que se desarrollen en el marco del Convenio, la entidad beneficiaria deberá haber suscrito una póliza adecuada para el voluntariado. Asimismo, en ninguna circunstancia se establecerá relación de dependencia entre dic</w:t>
      </w:r>
      <w:r>
        <w:t xml:space="preserve">ho voluntariado y el Ayuntamiento de Candelaria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Régimen jurídico. -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El régimen jurídico del presente Convenio está integrado la Ley 7/1985, de 2 de abril, Reguladora de las Bases de Régimen Local, por la Ley, la Ley 7/2015 de 1 de abril de los Municipios de Canarias; La Ley 16/2019, de 2 de mayo, de Servicios Sociales de C</w:t>
      </w:r>
      <w:r>
        <w:t xml:space="preserve">anarias ; La ley 40/2015, de 1 de octubre, de régimen Jurídico del Sector Público, la Ley 38/2003, de 17 de noviembre, General de Subvenciones; el Real Decreto 887/2006, de 21 de julio, por el que se aprueba el </w:t>
      </w:r>
    </w:p>
    <w:p w:rsidR="00BC277B" w:rsidRDefault="00C02570">
      <w:pPr>
        <w:spacing w:line="358" w:lineRule="auto"/>
        <w:ind w:left="627" w:right="98"/>
      </w:pPr>
      <w:r>
        <w:t>Reglamento de la Ley General de Subvenciones</w:t>
      </w:r>
      <w:r>
        <w:t xml:space="preserve">,  las Bases de Ejecución del Presupuesto del Ayuntamiento de Candelaria y demás normativa estatal o autonómica que resulte de aplicación. </w:t>
      </w:r>
    </w:p>
    <w:p w:rsidR="00BC277B" w:rsidRDefault="00C02570">
      <w:pPr>
        <w:spacing w:after="107" w:line="259" w:lineRule="auto"/>
        <w:ind w:left="632" w:right="0" w:firstLine="0"/>
        <w:jc w:val="left"/>
      </w:pPr>
      <w:r>
        <w:rPr>
          <w:b/>
        </w:rPr>
        <w:t xml:space="preserve"> </w:t>
      </w:r>
    </w:p>
    <w:p w:rsidR="00BC277B" w:rsidRDefault="00C02570">
      <w:pPr>
        <w:pStyle w:val="Ttulo4"/>
        <w:ind w:left="627"/>
      </w:pPr>
      <w:r>
        <w:t xml:space="preserve">Resolución de conflictos </w:t>
      </w:r>
    </w:p>
    <w:p w:rsidR="00BC277B" w:rsidRDefault="00C02570">
      <w:pPr>
        <w:spacing w:after="0" w:line="259" w:lineRule="auto"/>
        <w:ind w:left="1340" w:right="0" w:firstLine="0"/>
        <w:jc w:val="left"/>
      </w:pPr>
      <w:r>
        <w:t xml:space="preserve"> </w:t>
      </w:r>
    </w:p>
    <w:p w:rsidR="00BC277B" w:rsidRDefault="00C02570">
      <w:pPr>
        <w:spacing w:after="4" w:line="359" w:lineRule="auto"/>
        <w:ind w:left="617" w:right="0" w:firstLine="708"/>
        <w:jc w:val="left"/>
      </w:pPr>
      <w:r>
        <w:t>Las cuestiones litigiosas surgidas sobre la interpretación, modificación, resolución y</w:t>
      </w:r>
      <w:r>
        <w:t xml:space="preserve"> efectos que pudieran derivarse de la aplicación de este Convenio, deberán solventarse de mutuo acuerdo entre las partes y, en defecto de acuerdo, el conocimiento de estas cuestiones corresponderá a la Jurisdicción Contencioso-Administrativa.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Y para que</w:t>
      </w:r>
      <w:r>
        <w:t xml:space="preserve"> así conste y en prueba de conformidad, las dos partes suscriben el presente Convenio y su Anexo en el lugar y fecha arriba indicados. </w:t>
      </w:r>
    </w:p>
    <w:p w:rsidR="00BC277B" w:rsidRDefault="00C02570">
      <w:pPr>
        <w:spacing w:after="105" w:line="259" w:lineRule="auto"/>
        <w:ind w:left="992" w:right="0" w:firstLine="0"/>
        <w:jc w:val="left"/>
      </w:pPr>
      <w:r>
        <w:t xml:space="preserve"> </w:t>
      </w:r>
    </w:p>
    <w:p w:rsidR="00BC277B" w:rsidRDefault="00C02570">
      <w:pPr>
        <w:spacing w:after="105" w:line="259" w:lineRule="auto"/>
        <w:ind w:left="992" w:right="0" w:firstLine="0"/>
        <w:jc w:val="left"/>
      </w:pPr>
      <w:r>
        <w:t xml:space="preserve"> </w:t>
      </w:r>
    </w:p>
    <w:p w:rsidR="00BC277B" w:rsidRDefault="00C02570">
      <w:pPr>
        <w:pStyle w:val="Ttulo4"/>
        <w:tabs>
          <w:tab w:val="center" w:pos="1899"/>
          <w:tab w:val="center" w:pos="6620"/>
        </w:tabs>
        <w:spacing w:after="0"/>
        <w:ind w:left="0" w:firstLine="0"/>
      </w:pPr>
      <w:r>
        <w:rPr>
          <w:rFonts w:ascii="Calibri" w:eastAsia="Calibri" w:hAnsi="Calibri" w:cs="Calibri"/>
          <w:b w:val="0"/>
          <w:i w:val="0"/>
        </w:rPr>
        <w:tab/>
      </w:r>
      <w:r>
        <w:t xml:space="preserve">La Alcaldesa-Presidenta   </w:t>
      </w:r>
      <w:r>
        <w:tab/>
        <w:t xml:space="preserve">                           El Presidente de la Asociación,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tabs>
          <w:tab w:val="center" w:pos="2130"/>
          <w:tab w:val="center" w:pos="6273"/>
        </w:tabs>
        <w:ind w:left="0" w:right="0" w:firstLine="0"/>
        <w:jc w:val="left"/>
      </w:pPr>
      <w:r>
        <w:rPr>
          <w:rFonts w:ascii="Calibri" w:eastAsia="Calibri" w:hAnsi="Calibri" w:cs="Calibri"/>
          <w:i w:val="0"/>
        </w:rPr>
        <w:tab/>
      </w:r>
      <w:r>
        <w:t xml:space="preserve">María Concepción Brito Núñez </w:t>
      </w:r>
      <w:r>
        <w:tab/>
        <w:t xml:space="preserve">                                 Vicente Pérez Zamora </w:t>
      </w:r>
    </w:p>
    <w:p w:rsidR="00BC277B" w:rsidRDefault="00C02570">
      <w:pPr>
        <w:spacing w:after="0" w:line="259" w:lineRule="auto"/>
        <w:ind w:left="582" w:right="0" w:firstLine="0"/>
        <w:jc w:val="center"/>
      </w:pPr>
      <w:r>
        <w:t xml:space="preserve"> </w:t>
      </w:r>
    </w:p>
    <w:p w:rsidR="00BC277B" w:rsidRDefault="00C02570">
      <w:pPr>
        <w:spacing w:after="0" w:line="259" w:lineRule="auto"/>
        <w:ind w:left="582" w:right="0" w:firstLine="0"/>
        <w:jc w:val="center"/>
      </w:pPr>
      <w:r>
        <w:t xml:space="preserve"> </w:t>
      </w:r>
    </w:p>
    <w:p w:rsidR="00BC277B" w:rsidRDefault="00C02570">
      <w:pPr>
        <w:spacing w:after="3" w:line="259" w:lineRule="auto"/>
        <w:ind w:left="1630" w:right="1098"/>
        <w:jc w:val="center"/>
      </w:pPr>
      <w:r>
        <w:t xml:space="preserve">Ante mí El Secretario General </w:t>
      </w:r>
    </w:p>
    <w:p w:rsidR="00BC277B" w:rsidRDefault="00C02570">
      <w:pPr>
        <w:spacing w:after="0" w:line="259" w:lineRule="auto"/>
        <w:ind w:left="632" w:right="0" w:firstLine="0"/>
        <w:jc w:val="left"/>
      </w:pPr>
      <w:r>
        <w:t xml:space="preserve"> </w:t>
      </w:r>
    </w:p>
    <w:p w:rsidR="00BC277B" w:rsidRDefault="00C02570">
      <w:pPr>
        <w:pStyle w:val="Ttulo5"/>
        <w:ind w:left="1630" w:right="1096"/>
      </w:pPr>
      <w:r>
        <w:t xml:space="preserve">Octavio Manuel Fernández Hernández </w:t>
      </w:r>
    </w:p>
    <w:p w:rsidR="00BC277B" w:rsidRDefault="00C02570">
      <w:pPr>
        <w:spacing w:after="0" w:line="259" w:lineRule="auto"/>
        <w:ind w:left="582" w:right="0" w:firstLine="0"/>
        <w:jc w:val="center"/>
      </w:pPr>
      <w:r>
        <w:rPr>
          <w:rFonts w:ascii="Calibri" w:eastAsia="Calibri" w:hAnsi="Calibri" w:cs="Calibri"/>
          <w:i w:val="0"/>
          <w:noProof/>
        </w:rPr>
        <mc:AlternateContent>
          <mc:Choice Requires="wpg">
            <w:drawing>
              <wp:anchor distT="0" distB="0" distL="114300" distR="114300" simplePos="0" relativeHeight="25173913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7772" name="Group 14777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0116" name="Rectangle 1011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AC7JZYJEAWGF55F35KA3Q6AJX | Verificación: https://candelaria.sedelectronica.es</w:t>
                              </w:r>
                              <w:r>
                                <w:rPr>
                                  <w:i w:val="0"/>
                                  <w:sz w:val="12"/>
                                </w:rPr>
                                <w:t xml:space="preserve">/ </w:t>
                              </w:r>
                            </w:p>
                          </w:txbxContent>
                        </wps:txbx>
                        <wps:bodyPr horzOverflow="overflow" vert="horz" lIns="0" tIns="0" rIns="0" bIns="0" rtlCol="0">
                          <a:noAutofit/>
                        </wps:bodyPr>
                      </wps:wsp>
                      <wps:wsp>
                        <wps:cNvPr id="10117" name="Rectangle 10117"/>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7772" style="width:12.7031pt;height:275.13pt;position:absolute;mso-position-horizontal-relative:page;mso-position-horizontal:absolute;margin-left:682.278pt;mso-position-vertical-relative:page;margin-top:536.79pt;" coordsize="1613,34941">
                <v:rect id="Rectangle 1011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0117"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78 de 103 </w:t>
                        </w:r>
                      </w:p>
                    </w:txbxContent>
                  </v:textbox>
                </v:rect>
                <w10:wrap type="square"/>
              </v:group>
            </w:pict>
          </mc:Fallback>
        </mc:AlternateContent>
      </w:r>
      <w:r>
        <w:t xml:space="preserve"> </w:t>
      </w:r>
    </w:p>
    <w:p w:rsidR="00BC277B" w:rsidRDefault="00C02570">
      <w:pPr>
        <w:spacing w:after="158" w:line="259" w:lineRule="auto"/>
        <w:ind w:left="632" w:right="0" w:firstLine="0"/>
        <w:jc w:val="left"/>
      </w:pPr>
      <w:r>
        <w:rPr>
          <w:b/>
        </w:rPr>
        <w:t xml:space="preserve"> </w:t>
      </w:r>
    </w:p>
    <w:p w:rsidR="00BC277B" w:rsidRDefault="00C02570">
      <w:pPr>
        <w:spacing w:after="158" w:line="259" w:lineRule="auto"/>
        <w:ind w:left="632" w:right="0" w:firstLine="0"/>
        <w:jc w:val="left"/>
      </w:pPr>
      <w:r>
        <w:rPr>
          <w:b/>
        </w:rPr>
        <w:t xml:space="preserve"> </w:t>
      </w:r>
    </w:p>
    <w:p w:rsidR="00BC277B" w:rsidRDefault="00C02570">
      <w:pPr>
        <w:pStyle w:val="Ttulo1"/>
        <w:spacing w:after="160"/>
        <w:ind w:left="815" w:right="282"/>
      </w:pPr>
      <w:r>
        <w:t xml:space="preserve">ANEXO I MEMORIA JUSTIFICATIVA  </w:t>
      </w:r>
    </w:p>
    <w:p w:rsidR="00BC277B" w:rsidRDefault="00C02570">
      <w:pPr>
        <w:spacing w:after="160" w:line="259" w:lineRule="auto"/>
        <w:ind w:left="582" w:right="0" w:firstLine="0"/>
        <w:jc w:val="center"/>
      </w:pPr>
      <w:r>
        <w:rPr>
          <w:i w:val="0"/>
        </w:rPr>
        <w:t xml:space="preserve"> </w:t>
      </w:r>
    </w:p>
    <w:p w:rsidR="00BC277B" w:rsidRDefault="00C02570">
      <w:pPr>
        <w:spacing w:after="3" w:line="358" w:lineRule="auto"/>
        <w:ind w:left="627" w:right="99"/>
      </w:pPr>
      <w:r>
        <w:rPr>
          <w:i w:val="0"/>
        </w:rPr>
        <w:t xml:space="preserve">Finalizado el proyecto objeto de subvención, el beneficiario debe presentar una memoria al órgano que concedió la subvención  </w:t>
      </w:r>
    </w:p>
    <w:p w:rsidR="00BC277B" w:rsidRDefault="00C02570">
      <w:pPr>
        <w:ind w:left="627" w:right="98"/>
      </w:pPr>
      <w:r>
        <w:t>(Esta memoria debe señalar las desviaciones producidas entre el proyecto objeto de subvención y el proyecto finalmente realizado)</w:t>
      </w:r>
      <w:r>
        <w:t xml:space="preserve">. </w:t>
      </w:r>
    </w:p>
    <w:p w:rsidR="00BC277B" w:rsidRDefault="00C02570">
      <w:pPr>
        <w:spacing w:after="112" w:line="259" w:lineRule="auto"/>
        <w:ind w:left="632" w:right="0" w:firstLine="0"/>
        <w:jc w:val="left"/>
      </w:pPr>
      <w:r>
        <w:rPr>
          <w:i w:val="0"/>
        </w:rPr>
        <w:t xml:space="preserve"> </w:t>
      </w:r>
    </w:p>
    <w:p w:rsidR="00BC277B" w:rsidRDefault="00C02570">
      <w:pPr>
        <w:numPr>
          <w:ilvl w:val="0"/>
          <w:numId w:val="40"/>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i w:val="0"/>
        </w:rPr>
        <w:t xml:space="preserve">Denominación </w:t>
      </w:r>
    </w:p>
    <w:p w:rsidR="00BC277B" w:rsidRDefault="00C02570">
      <w:pPr>
        <w:spacing w:after="0" w:line="259" w:lineRule="auto"/>
        <w:ind w:left="632" w:right="0" w:firstLine="0"/>
        <w:jc w:val="left"/>
      </w:pPr>
      <w:r>
        <w:rPr>
          <w:i w:val="0"/>
        </w:rPr>
        <w:t xml:space="preserve"> </w:t>
      </w:r>
    </w:p>
    <w:p w:rsidR="00BC277B" w:rsidRDefault="00C02570">
      <w:pPr>
        <w:ind w:left="627" w:right="98"/>
      </w:pPr>
      <w:r>
        <w:t xml:space="preserve">(Denominación del proyecto o actividad para el que se solicitó la subvención) </w:t>
      </w:r>
    </w:p>
    <w:p w:rsidR="00BC277B" w:rsidRDefault="00C02570">
      <w:pPr>
        <w:spacing w:after="0" w:line="259" w:lineRule="auto"/>
        <w:ind w:left="632" w:right="0" w:firstLine="0"/>
        <w:jc w:val="left"/>
      </w:pPr>
      <w:r>
        <w:t xml:space="preserve"> </w:t>
      </w:r>
    </w:p>
    <w:p w:rsidR="00BC277B" w:rsidRDefault="00C02570">
      <w:pPr>
        <w:numPr>
          <w:ilvl w:val="0"/>
          <w:numId w:val="40"/>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i w:val="0"/>
        </w:rPr>
        <w:t xml:space="preserve">Objetivos </w:t>
      </w:r>
    </w:p>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t xml:space="preserve">Objetivos Propuestos en la Memoria Descriptiva </w:t>
      </w:r>
    </w:p>
    <w:p w:rsidR="00BC277B" w:rsidRDefault="00C02570">
      <w:pPr>
        <w:spacing w:after="0" w:line="259" w:lineRule="auto"/>
        <w:ind w:left="632" w:right="0" w:firstLine="0"/>
        <w:jc w:val="left"/>
      </w:pPr>
      <w:r>
        <w:t xml:space="preserve"> </w:t>
      </w:r>
    </w:p>
    <w:p w:rsidR="00BC277B" w:rsidRDefault="00C02570">
      <w:pPr>
        <w:ind w:left="627" w:right="98"/>
      </w:pPr>
      <w:r>
        <w:t xml:space="preserve">(Se procederá a reproducir un extracto de la Memoria Descriptiva del proyecto presentado en la solicitud de subvención) </w:t>
      </w:r>
    </w:p>
    <w:p w:rsidR="00BC277B" w:rsidRDefault="00C02570">
      <w:pPr>
        <w:spacing w:after="0" w:line="259" w:lineRule="auto"/>
        <w:ind w:left="632" w:right="0" w:firstLine="0"/>
        <w:jc w:val="left"/>
      </w:pPr>
      <w:r>
        <w:t xml:space="preserve"> </w:t>
      </w:r>
    </w:p>
    <w:p w:rsidR="00BC277B" w:rsidRDefault="00C02570">
      <w:pPr>
        <w:spacing w:line="249" w:lineRule="auto"/>
        <w:ind w:left="627" w:right="96"/>
      </w:pPr>
      <w:r>
        <w:rPr>
          <w:b/>
          <w:i w:val="0"/>
        </w:rPr>
        <w:t xml:space="preserve">Objetivos Alcanzados una vez Finalizado  </w:t>
      </w:r>
    </w:p>
    <w:p w:rsidR="00BC277B" w:rsidRDefault="00C02570">
      <w:pPr>
        <w:spacing w:after="0" w:line="259" w:lineRule="auto"/>
        <w:ind w:left="632" w:right="0" w:firstLine="0"/>
        <w:jc w:val="left"/>
      </w:pPr>
      <w:r>
        <w:t xml:space="preserve"> </w:t>
      </w:r>
    </w:p>
    <w:p w:rsidR="00BC277B" w:rsidRDefault="00C02570">
      <w:pPr>
        <w:ind w:left="627" w:right="98"/>
      </w:pPr>
      <w:r>
        <w:t>(Explicación detallada del grado de cumplimiento de los objetivos inicialmente previstos)</w:t>
      </w:r>
      <w:r>
        <w:t xml:space="preserve"> </w:t>
      </w:r>
    </w:p>
    <w:p w:rsidR="00BC277B" w:rsidRDefault="00C02570">
      <w:pPr>
        <w:spacing w:after="0" w:line="259" w:lineRule="auto"/>
        <w:ind w:left="632" w:right="0" w:firstLine="0"/>
        <w:jc w:val="left"/>
      </w:pPr>
      <w:r>
        <w:t xml:space="preserve"> </w:t>
      </w:r>
    </w:p>
    <w:p w:rsidR="00BC277B" w:rsidRDefault="00C02570">
      <w:pPr>
        <w:pStyle w:val="Ttulo2"/>
        <w:ind w:left="627" w:right="96"/>
      </w:pPr>
      <w:r>
        <w:t xml:space="preserve">Objetivos NO Alcanzados. Justificación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3. Actividades </w:t>
      </w:r>
    </w:p>
    <w:p w:rsidR="00BC277B" w:rsidRDefault="00C02570">
      <w:pPr>
        <w:spacing w:after="0" w:line="259" w:lineRule="auto"/>
        <w:ind w:left="632" w:right="0" w:firstLine="0"/>
        <w:jc w:val="left"/>
      </w:pPr>
      <w:r>
        <w:rPr>
          <w:i w:val="0"/>
        </w:rPr>
        <w:t xml:space="preserve"> </w:t>
      </w:r>
    </w:p>
    <w:p w:rsidR="00BC277B" w:rsidRDefault="00C02570">
      <w:pPr>
        <w:ind w:left="627" w:right="98"/>
      </w:pPr>
      <w:r>
        <w:rPr>
          <w:b/>
          <w:i w:val="0"/>
        </w:rPr>
        <w:t>Actividades realizadas</w:t>
      </w:r>
      <w:r>
        <w:rPr>
          <w:i w:val="0"/>
        </w:rPr>
        <w:t xml:space="preserve"> (</w:t>
      </w:r>
      <w:r>
        <w:t xml:space="preserve">explicación detallada de cada una de las actividades desarrolladas en el marco del proyecto subvencionado: denominación de la actividad, en que, consistió, lugar de realización, fecha exacta de realización, número de participantes) </w:t>
      </w:r>
    </w:p>
    <w:p w:rsidR="00BC277B" w:rsidRDefault="00C02570">
      <w:pPr>
        <w:spacing w:after="0" w:line="259" w:lineRule="auto"/>
        <w:ind w:left="632" w:right="0" w:firstLine="0"/>
        <w:jc w:val="left"/>
      </w:pPr>
      <w:r>
        <w:rPr>
          <w:i w:val="0"/>
        </w:rPr>
        <w:t xml:space="preserve"> </w:t>
      </w:r>
    </w:p>
    <w:p w:rsidR="00BC277B" w:rsidRDefault="00C02570">
      <w:pPr>
        <w:spacing w:line="249" w:lineRule="auto"/>
        <w:ind w:left="627" w:right="96"/>
      </w:pPr>
      <w:r>
        <w:rPr>
          <w:b/>
          <w:i w:val="0"/>
        </w:rPr>
        <w:t>Actividades NO contem</w:t>
      </w:r>
      <w:r>
        <w:rPr>
          <w:b/>
          <w:i w:val="0"/>
        </w:rPr>
        <w:t xml:space="preserve">pladas y ejecutadas </w:t>
      </w:r>
    </w:p>
    <w:p w:rsidR="00BC277B" w:rsidRDefault="00C02570">
      <w:pPr>
        <w:spacing w:after="0" w:line="259" w:lineRule="auto"/>
        <w:ind w:left="632" w:right="0" w:firstLine="0"/>
        <w:jc w:val="left"/>
      </w:pPr>
      <w:r>
        <w:rPr>
          <w:b/>
          <w:i w:val="0"/>
        </w:rPr>
        <w:t xml:space="preserve"> </w:t>
      </w:r>
    </w:p>
    <w:p w:rsidR="00BC277B" w:rsidRDefault="00C02570">
      <w:pPr>
        <w:pStyle w:val="Ttulo2"/>
        <w:ind w:left="627" w:right="96"/>
      </w:pPr>
      <w:r>
        <w:t xml:space="preserve">Actividades NO ejecutadas. Justificación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4. Metodología y plan de trabajo</w:t>
      </w:r>
      <w:r>
        <w:rPr>
          <w:b w:val="0"/>
        </w:rPr>
        <w:t xml:space="preserve"> </w:t>
      </w:r>
    </w:p>
    <w:p w:rsidR="00BC277B" w:rsidRDefault="00C02570">
      <w:pPr>
        <w:spacing w:after="0" w:line="259" w:lineRule="auto"/>
        <w:ind w:left="632" w:right="0" w:firstLine="0"/>
        <w:jc w:val="left"/>
      </w:pPr>
      <w:r>
        <w:rPr>
          <w:i w:val="0"/>
        </w:rPr>
        <w:t xml:space="preserve"> </w:t>
      </w:r>
    </w:p>
    <w:p w:rsidR="00BC277B" w:rsidRDefault="00C02570">
      <w:pPr>
        <w:numPr>
          <w:ilvl w:val="0"/>
          <w:numId w:val="41"/>
        </w:numPr>
        <w:spacing w:after="150" w:line="248" w:lineRule="auto"/>
        <w:ind w:right="99" w:hanging="360"/>
      </w:pPr>
      <w:r>
        <w:rPr>
          <w:i w:val="0"/>
        </w:rPr>
        <w:t xml:space="preserve">Relación de actuaciones desarrolladas para llevar a cabo el proyecto o actividad. </w:t>
      </w:r>
    </w:p>
    <w:p w:rsidR="00BC277B" w:rsidRDefault="00C02570">
      <w:pPr>
        <w:numPr>
          <w:ilvl w:val="0"/>
          <w:numId w:val="41"/>
        </w:numPr>
        <w:spacing w:after="135" w:line="248" w:lineRule="auto"/>
        <w:ind w:right="99" w:hanging="360"/>
      </w:pPr>
      <w:r>
        <w:rPr>
          <w:rFonts w:ascii="Calibri" w:eastAsia="Calibri" w:hAnsi="Calibri" w:cs="Calibri"/>
          <w:i w:val="0"/>
          <w:noProof/>
        </w:rPr>
        <mc:AlternateContent>
          <mc:Choice Requires="wpg">
            <w:drawing>
              <wp:anchor distT="0" distB="0" distL="114300" distR="114300" simplePos="0" relativeHeight="25174016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56479" name="Group 15647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0558" name="Rectangle 1055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0559" name="Rectangle 10559"/>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79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56479" style="width:12.7031pt;height:275.13pt;position:absolute;mso-position-horizontal-relative:page;mso-position-horizontal:absolute;margin-left:682.278pt;mso-position-vertical-relative:page;margin-top:536.79pt;" coordsize="1613,34941">
                <v:rect id="Rectangle 1055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0559"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79 de 103 </w:t>
                        </w:r>
                      </w:p>
                    </w:txbxContent>
                  </v:textbox>
                </v:rect>
                <w10:wrap type="square"/>
              </v:group>
            </w:pict>
          </mc:Fallback>
        </mc:AlternateContent>
      </w:r>
      <w:r>
        <w:rPr>
          <w:i w:val="0"/>
        </w:rPr>
        <w:t xml:space="preserve">Temporalización de cada una de esas actuaciones. </w:t>
      </w:r>
    </w:p>
    <w:p w:rsidR="00BC277B" w:rsidRDefault="00C02570">
      <w:pPr>
        <w:spacing w:after="3" w:line="248" w:lineRule="auto"/>
        <w:ind w:left="1362" w:right="99"/>
      </w:pPr>
      <w:r>
        <w:rPr>
          <w:i w:val="0"/>
        </w:rPr>
        <w:t xml:space="preserve">.  </w:t>
      </w:r>
    </w:p>
    <w:p w:rsidR="00BC277B" w:rsidRDefault="00C02570">
      <w:pPr>
        <w:pBdr>
          <w:top w:val="single" w:sz="4" w:space="0" w:color="000000"/>
          <w:left w:val="single" w:sz="4" w:space="0" w:color="000000"/>
          <w:bottom w:val="single" w:sz="4" w:space="0" w:color="000000"/>
          <w:right w:val="single" w:sz="4" w:space="0" w:color="000000"/>
        </w:pBdr>
        <w:spacing w:after="0" w:line="259" w:lineRule="auto"/>
        <w:ind w:left="739" w:right="0"/>
        <w:jc w:val="left"/>
      </w:pPr>
      <w:r>
        <w:rPr>
          <w:b/>
          <w:i w:val="0"/>
        </w:rPr>
        <w:t xml:space="preserve">5. Equipo Técnico y Profesional </w:t>
      </w:r>
    </w:p>
    <w:p w:rsidR="00BC277B" w:rsidRDefault="00C02570">
      <w:pPr>
        <w:spacing w:after="0" w:line="259" w:lineRule="auto"/>
        <w:ind w:left="632" w:right="0" w:firstLine="0"/>
        <w:jc w:val="left"/>
      </w:pPr>
      <w:r>
        <w:rPr>
          <w:i w:val="0"/>
        </w:rPr>
        <w:t xml:space="preserve"> </w:t>
      </w:r>
    </w:p>
    <w:p w:rsidR="00BC277B" w:rsidRDefault="00C02570">
      <w:pPr>
        <w:ind w:left="627" w:right="98"/>
      </w:pPr>
      <w:r>
        <w:t xml:space="preserve">(Insertar tantas filas como personas hayan sido contratadas o participado de forma voluntaria) </w:t>
      </w:r>
    </w:p>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BC277B">
        <w:trPr>
          <w:trHeight w:val="516"/>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Total horas semanales </w:t>
            </w:r>
          </w:p>
        </w:tc>
      </w:tr>
      <w:tr w:rsidR="00BC277B">
        <w:trPr>
          <w:trHeight w:val="264"/>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BC277B">
        <w:trPr>
          <w:trHeight w:val="517"/>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Total horas semanales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BC277B">
        <w:trPr>
          <w:trHeight w:val="516"/>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Total horas semanales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6. Recursos materiales </w:t>
      </w:r>
    </w:p>
    <w:p w:rsidR="00BC277B" w:rsidRDefault="00C02570">
      <w:pPr>
        <w:spacing w:after="0" w:line="259" w:lineRule="auto"/>
        <w:ind w:left="632" w:right="0" w:firstLine="0"/>
        <w:jc w:val="left"/>
      </w:pPr>
      <w:r>
        <w:t xml:space="preserve"> </w:t>
      </w:r>
    </w:p>
    <w:p w:rsidR="00BC277B" w:rsidRDefault="00C02570">
      <w:pPr>
        <w:ind w:left="627" w:right="98"/>
      </w:pPr>
      <w:r>
        <w:t xml:space="preserve">(Recursos utilizados en el desarrollo del proyecto. Descripción de las instalaciones, maquinaria y resto de activos utilizados para realizar la actividad)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7. Seguimiento y Evaluación </w:t>
      </w:r>
    </w:p>
    <w:p w:rsidR="00BC277B" w:rsidRDefault="00C02570">
      <w:pPr>
        <w:spacing w:after="0" w:line="259" w:lineRule="auto"/>
        <w:ind w:left="632" w:right="0" w:firstLine="0"/>
        <w:jc w:val="left"/>
      </w:pPr>
      <w:r>
        <w:rPr>
          <w:b/>
          <w:i w:val="0"/>
        </w:rPr>
        <w:t xml:space="preserve"> </w:t>
      </w:r>
    </w:p>
    <w:p w:rsidR="00BC277B" w:rsidRDefault="00C02570">
      <w:pPr>
        <w:numPr>
          <w:ilvl w:val="0"/>
          <w:numId w:val="42"/>
        </w:numPr>
        <w:spacing w:after="3" w:line="248" w:lineRule="auto"/>
        <w:ind w:right="99" w:hanging="247"/>
      </w:pPr>
      <w:r>
        <w:rPr>
          <w:i w:val="0"/>
        </w:rPr>
        <w:t>¿Qué procedimientos y herramientas se h</w:t>
      </w:r>
      <w:r>
        <w:rPr>
          <w:i w:val="0"/>
        </w:rPr>
        <w:t xml:space="preserve">an aplicado para el seguimiento y evaluación del proyecto?: </w:t>
      </w:r>
    </w:p>
    <w:p w:rsidR="00BC277B" w:rsidRDefault="00C02570">
      <w:pPr>
        <w:spacing w:after="16" w:line="259" w:lineRule="auto"/>
        <w:ind w:left="632" w:right="0" w:firstLine="0"/>
        <w:jc w:val="left"/>
      </w:pPr>
      <w:r>
        <w:rPr>
          <w:i w:val="0"/>
        </w:rPr>
        <w:t xml:space="preserve"> </w:t>
      </w:r>
    </w:p>
    <w:p w:rsidR="00BC277B" w:rsidRDefault="00C02570">
      <w:pPr>
        <w:spacing w:after="100"/>
        <w:ind w:left="1350" w:right="98"/>
      </w:pPr>
      <w:r>
        <w:rPr>
          <w:rFonts w:ascii="Calibri" w:eastAsia="Calibri" w:hAnsi="Calibri" w:cs="Calibri"/>
          <w:i w:val="0"/>
          <w:noProof/>
        </w:rPr>
        <mc:AlternateContent>
          <mc:Choice Requires="wpg">
            <w:drawing>
              <wp:anchor distT="0" distB="0" distL="114300" distR="114300" simplePos="0" relativeHeight="25174118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54916" name="Group 15491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0952" name="Rectangle 10952"/>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0953" name="Rectangle 10953"/>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54916" style="width:12.7031pt;height:275.13pt;position:absolute;mso-position-horizontal-relative:page;mso-position-horizontal:absolute;margin-left:682.278pt;mso-position-vertical-relative:page;margin-top:536.79pt;" coordsize="1613,34941">
                <v:rect id="Rectangle 10952"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0953"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80 de 103 </w:t>
                        </w:r>
                      </w:p>
                    </w:txbxContent>
                  </v:textbox>
                </v:rect>
                <w10:wrap type="square"/>
              </v:group>
            </w:pict>
          </mc:Fallback>
        </mc:AlternateContent>
      </w:r>
      <w:r>
        <w:t xml:space="preserve">(marcar con una ‘X’ la opción que proceda): </w:t>
      </w:r>
    </w:p>
    <w:p w:rsidR="00BC277B" w:rsidRDefault="00C02570">
      <w:pPr>
        <w:numPr>
          <w:ilvl w:val="1"/>
          <w:numId w:val="42"/>
        </w:numPr>
        <w:spacing w:after="3" w:line="248" w:lineRule="auto"/>
        <w:ind w:left="1506" w:right="99" w:hanging="166"/>
      </w:pPr>
      <w:r>
        <w:rPr>
          <w:i w:val="0"/>
        </w:rPr>
        <w:t xml:space="preserve">Encuestas.  </w:t>
      </w:r>
    </w:p>
    <w:p w:rsidR="00BC277B" w:rsidRDefault="00C02570">
      <w:pPr>
        <w:numPr>
          <w:ilvl w:val="1"/>
          <w:numId w:val="42"/>
        </w:numPr>
        <w:spacing w:after="3" w:line="248" w:lineRule="auto"/>
        <w:ind w:left="1506" w:right="99" w:hanging="166"/>
      </w:pPr>
      <w:r>
        <w:rPr>
          <w:i w:val="0"/>
        </w:rPr>
        <w:t xml:space="preserve">Indicadores de gestión y resultados  </w:t>
      </w:r>
    </w:p>
    <w:p w:rsidR="00BC277B" w:rsidRDefault="00C02570">
      <w:pPr>
        <w:numPr>
          <w:ilvl w:val="1"/>
          <w:numId w:val="42"/>
        </w:numPr>
        <w:spacing w:after="3" w:line="248" w:lineRule="auto"/>
        <w:ind w:left="1506" w:right="99" w:hanging="166"/>
      </w:pPr>
      <w:r>
        <w:rPr>
          <w:i w:val="0"/>
        </w:rPr>
        <w:t xml:space="preserve">Dinámicas grupales y análisis de casos. </w:t>
      </w:r>
    </w:p>
    <w:p w:rsidR="00BC277B" w:rsidRDefault="00C02570">
      <w:pPr>
        <w:numPr>
          <w:ilvl w:val="1"/>
          <w:numId w:val="42"/>
        </w:numPr>
        <w:spacing w:after="3" w:line="248" w:lineRule="auto"/>
        <w:ind w:left="1506" w:right="99" w:hanging="166"/>
      </w:pPr>
      <w:r>
        <w:rPr>
          <w:i w:val="0"/>
        </w:rPr>
        <w:t>Tratamiento y análisis de</w:t>
      </w:r>
      <w:r>
        <w:rPr>
          <w:i w:val="0"/>
        </w:rPr>
        <w:t xml:space="preserve"> fuentes estadísticas y documentales. </w:t>
      </w:r>
    </w:p>
    <w:p w:rsidR="00BC277B" w:rsidRDefault="00C02570">
      <w:pPr>
        <w:numPr>
          <w:ilvl w:val="1"/>
          <w:numId w:val="42"/>
        </w:numPr>
        <w:spacing w:after="29" w:line="248" w:lineRule="auto"/>
        <w:ind w:left="1506" w:right="99" w:hanging="166"/>
      </w:pPr>
      <w:r>
        <w:rPr>
          <w:i w:val="0"/>
        </w:rPr>
        <w:t xml:space="preserve">Sistematización de experiencias. </w:t>
      </w:r>
    </w:p>
    <w:p w:rsidR="00BC277B" w:rsidRDefault="00C02570">
      <w:pPr>
        <w:spacing w:after="3" w:line="248" w:lineRule="auto"/>
        <w:ind w:left="1350" w:right="99"/>
      </w:pPr>
      <w:r>
        <w:rPr>
          <w:i w:val="0"/>
        </w:rPr>
        <w:t xml:space="preserve">Otros………………………………………………… </w:t>
      </w:r>
    </w:p>
    <w:p w:rsidR="00BC277B" w:rsidRDefault="00C02570">
      <w:pPr>
        <w:spacing w:after="0" w:line="259" w:lineRule="auto"/>
        <w:ind w:left="632" w:right="0" w:firstLine="0"/>
        <w:jc w:val="left"/>
      </w:pPr>
      <w:r>
        <w:rPr>
          <w:i w:val="0"/>
        </w:rPr>
        <w:t xml:space="preserve"> </w:t>
      </w:r>
    </w:p>
    <w:p w:rsidR="00BC277B" w:rsidRDefault="00C02570">
      <w:pPr>
        <w:numPr>
          <w:ilvl w:val="0"/>
          <w:numId w:val="42"/>
        </w:numPr>
        <w:spacing w:after="3" w:line="248" w:lineRule="auto"/>
        <w:ind w:right="99" w:hanging="247"/>
      </w:pPr>
      <w:r>
        <w:rPr>
          <w:i w:val="0"/>
        </w:rPr>
        <w:t xml:space="preserve">Indicadores previstos para evaluar el programa  </w:t>
      </w:r>
    </w:p>
    <w:p w:rsidR="00BC277B" w:rsidRDefault="00C02570">
      <w:pPr>
        <w:spacing w:after="0" w:line="259" w:lineRule="auto"/>
        <w:ind w:left="632" w:right="0" w:firstLine="0"/>
        <w:jc w:val="left"/>
      </w:pPr>
      <w:r>
        <w:rPr>
          <w:i w:val="0"/>
        </w:rPr>
        <w:t xml:space="preserve">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BC277B">
        <w:trPr>
          <w:trHeight w:val="516"/>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Objetivo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Indicador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Resultado Esperado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Resultado Obtenido </w:t>
            </w:r>
          </w:p>
        </w:tc>
      </w:tr>
      <w:tr w:rsidR="00BC277B">
        <w:trPr>
          <w:trHeight w:val="264"/>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numPr>
          <w:ilvl w:val="0"/>
          <w:numId w:val="42"/>
        </w:numPr>
        <w:spacing w:after="3" w:line="248" w:lineRule="auto"/>
        <w:ind w:right="99" w:hanging="247"/>
      </w:pPr>
      <w:r>
        <w:rPr>
          <w:i w:val="0"/>
        </w:rPr>
        <w:t xml:space="preserve">Indicar, en su caso, los resultados de otros indicadores de interés que no estaban previstos y se han contemplado en la evaluación del proyecto.  </w:t>
      </w:r>
    </w:p>
    <w:p w:rsidR="00BC277B" w:rsidRDefault="00C02570">
      <w:pPr>
        <w:spacing w:after="0" w:line="259" w:lineRule="auto"/>
        <w:ind w:left="632" w:right="0" w:firstLine="0"/>
        <w:jc w:val="left"/>
      </w:pPr>
      <w:r>
        <w:rPr>
          <w:i w:val="0"/>
        </w:rPr>
        <w:t xml:space="preserve"> </w:t>
      </w:r>
    </w:p>
    <w:p w:rsidR="00BC277B" w:rsidRDefault="00C02570">
      <w:pPr>
        <w:numPr>
          <w:ilvl w:val="0"/>
          <w:numId w:val="42"/>
        </w:numPr>
        <w:spacing w:after="3" w:line="248" w:lineRule="auto"/>
        <w:ind w:right="99" w:hanging="247"/>
      </w:pPr>
      <w:r>
        <w:rPr>
          <w:i w:val="0"/>
        </w:rPr>
        <w:t xml:space="preserve">Comentarios / Observaciones/ Información adicional de interés.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8. Beneficiarios/as </w:t>
      </w:r>
    </w:p>
    <w:p w:rsidR="00BC277B" w:rsidRDefault="00C02570">
      <w:pPr>
        <w:spacing w:after="0" w:line="259" w:lineRule="auto"/>
        <w:ind w:left="632" w:right="0" w:firstLine="0"/>
        <w:jc w:val="left"/>
      </w:pPr>
      <w:r>
        <w:rPr>
          <w:b/>
          <w:i w:val="0"/>
        </w:rPr>
        <w:t xml:space="preserve"> </w:t>
      </w:r>
    </w:p>
    <w:p w:rsidR="00BC277B" w:rsidRDefault="00C02570">
      <w:pPr>
        <w:ind w:left="627" w:right="98"/>
      </w:pPr>
      <w:r>
        <w:t xml:space="preserve">(Alcance final de la acción con indicación de la población a la que se ha dirigido el proyecto y número de beneficiarios reales, así como el ámbito territorial de aplicación)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BC277B">
        <w:trPr>
          <w:trHeight w:val="516"/>
        </w:trPr>
        <w:tc>
          <w:tcPr>
            <w:tcW w:w="283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Beneficiarios/as previstos/as </w:t>
            </w:r>
          </w:p>
        </w:tc>
        <w:tc>
          <w:tcPr>
            <w:tcW w:w="567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r>
      <w:tr w:rsidR="00BC277B">
        <w:trPr>
          <w:trHeight w:val="264"/>
        </w:trPr>
        <w:tc>
          <w:tcPr>
            <w:tcW w:w="283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Beneficiarios/as finales </w:t>
            </w:r>
          </w:p>
        </w:tc>
        <w:tc>
          <w:tcPr>
            <w:tcW w:w="567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numPr>
          <w:ilvl w:val="0"/>
          <w:numId w:val="43"/>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i w:val="0"/>
        </w:rPr>
        <w:t>Duración</w:t>
      </w:r>
      <w:r>
        <w:rPr>
          <w:b/>
          <w:i w:val="0"/>
        </w:rPr>
        <w:t xml:space="preserve"> </w:t>
      </w:r>
    </w:p>
    <w:p w:rsidR="00BC277B" w:rsidRDefault="00C02570">
      <w:pPr>
        <w:spacing w:after="0" w:line="259" w:lineRule="auto"/>
        <w:ind w:left="632" w:right="0" w:firstLine="0"/>
        <w:jc w:val="left"/>
      </w:pPr>
      <w:r>
        <w:rPr>
          <w:i w:val="0"/>
        </w:rPr>
        <w:t xml:space="preserve"> </w:t>
      </w:r>
    </w:p>
    <w:p w:rsidR="00BC277B" w:rsidRDefault="00C02570">
      <w:pPr>
        <w:ind w:left="627" w:right="98"/>
      </w:pPr>
      <w:r>
        <w:t xml:space="preserve">(Tiempo empleado en la realización del proyecto o actividad) </w:t>
      </w:r>
    </w:p>
    <w:p w:rsidR="00BC277B" w:rsidRDefault="00C02570">
      <w:pPr>
        <w:spacing w:after="0" w:line="259" w:lineRule="auto"/>
        <w:ind w:left="632" w:right="0" w:firstLine="0"/>
        <w:jc w:val="left"/>
      </w:pPr>
      <w:r>
        <w:t xml:space="preserve"> </w:t>
      </w:r>
    </w:p>
    <w:p w:rsidR="00BC277B" w:rsidRDefault="00C02570">
      <w:pPr>
        <w:numPr>
          <w:ilvl w:val="0"/>
          <w:numId w:val="43"/>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i w:val="0"/>
        </w:rPr>
        <w:t xml:space="preserve">Entidades que han colaborado en el desarrollo del trabajo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11. Acciones de difusión del proyecto </w:t>
      </w:r>
    </w:p>
    <w:p w:rsidR="00BC277B" w:rsidRDefault="00C02570">
      <w:pPr>
        <w:spacing w:after="0" w:line="259" w:lineRule="auto"/>
        <w:ind w:left="632" w:right="0" w:firstLine="0"/>
        <w:jc w:val="left"/>
      </w:pPr>
      <w:r>
        <w:t xml:space="preserve"> </w:t>
      </w:r>
    </w:p>
    <w:p w:rsidR="00BC277B" w:rsidRDefault="00C02570">
      <w:pPr>
        <w:ind w:left="627" w:right="98"/>
      </w:pPr>
      <w:r>
        <w:t>(Descripción materiales elaborados para la ejecución del proyecto y aportación, en su caso, de los soportes editados).</w:t>
      </w: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12. Resultados </w:t>
      </w:r>
    </w:p>
    <w:p w:rsidR="00BC277B" w:rsidRDefault="00C02570">
      <w:pPr>
        <w:spacing w:after="0"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4220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58003" name="Group 158003"/>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1514" name="Rectangle 11514"/>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1515" name="Rectangle 11515"/>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58003" style="width:12.7031pt;height:275.13pt;position:absolute;mso-position-horizontal-relative:page;mso-position-horizontal:absolute;margin-left:682.278pt;mso-position-vertical-relative:page;margin-top:536.79pt;" coordsize="1613,34941">
                <v:rect id="Rectangle 11514"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1515"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81 de 103 </w:t>
                        </w:r>
                      </w:p>
                    </w:txbxContent>
                  </v:textbox>
                </v:rect>
                <w10:wrap type="square"/>
              </v:group>
            </w:pict>
          </mc:Fallback>
        </mc:AlternateContent>
      </w:r>
      <w:r>
        <w:rPr>
          <w:i w:val="0"/>
        </w:rPr>
        <w:t xml:space="preserve"> </w:t>
      </w:r>
    </w:p>
    <w:p w:rsidR="00BC277B" w:rsidRDefault="00C02570">
      <w:pPr>
        <w:ind w:left="627" w:right="0"/>
      </w:pPr>
      <w:r>
        <w:t xml:space="preserve">(Resultados y beneficios obtenidos al realizar el proyecto. Hacer una valoración global de lo que se pretendía en un principio y lo realizado finalmente) </w:t>
      </w:r>
    </w:p>
    <w:p w:rsidR="00BC277B" w:rsidRDefault="00C02570">
      <w:pPr>
        <w:spacing w:after="0" w:line="259" w:lineRule="auto"/>
        <w:ind w:left="632" w:right="0" w:firstLine="0"/>
        <w:jc w:val="left"/>
      </w:pPr>
      <w:r>
        <w:t xml:space="preserve"> </w:t>
      </w:r>
    </w:p>
    <w:p w:rsidR="00BC277B" w:rsidRDefault="00C02570">
      <w:pPr>
        <w:pStyle w:val="Ttulo3"/>
        <w:ind w:left="739"/>
      </w:pPr>
      <w:r>
        <w:t>13.</w:t>
      </w:r>
      <w:r>
        <w:t xml:space="preserve"> Memoria económica justificativa del coste de las actividades realizadas </w:t>
      </w:r>
    </w:p>
    <w:p w:rsidR="00BC277B" w:rsidRDefault="00C02570">
      <w:pPr>
        <w:spacing w:after="0" w:line="259" w:lineRule="auto"/>
        <w:ind w:left="632" w:right="0" w:firstLine="0"/>
        <w:jc w:val="left"/>
      </w:pPr>
      <w:r>
        <w:rPr>
          <w:i w:val="0"/>
        </w:rPr>
        <w:t xml:space="preserve"> </w:t>
      </w:r>
    </w:p>
    <w:p w:rsidR="00BC277B" w:rsidRDefault="00C02570">
      <w:pPr>
        <w:ind w:left="627" w:right="98"/>
      </w:pPr>
      <w:r>
        <w:t>(Especificar los gastos / inversiones finalmente realizados, señalando, si las hubiera, las posibles desviaciones entre las partidas inicialmente solicitadas y finalmente justifica</w:t>
      </w:r>
      <w:r>
        <w:t xml:space="preserve">das)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pStyle w:val="Ttulo2"/>
        <w:ind w:left="627" w:right="96"/>
      </w:pPr>
      <w:r>
        <w:t xml:space="preserve">Gastos corrientes </w:t>
      </w:r>
    </w:p>
    <w:p w:rsidR="00BC277B" w:rsidRDefault="00C02570">
      <w:pPr>
        <w:spacing w:after="0" w:line="259" w:lineRule="auto"/>
        <w:ind w:left="632" w:right="0" w:firstLine="0"/>
        <w:jc w:val="left"/>
      </w:pPr>
      <w:r>
        <w:rPr>
          <w:b/>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651"/>
        <w:gridCol w:w="768"/>
        <w:gridCol w:w="1298"/>
        <w:gridCol w:w="654"/>
        <w:gridCol w:w="1771"/>
        <w:gridCol w:w="1159"/>
        <w:gridCol w:w="1264"/>
        <w:gridCol w:w="918"/>
      </w:tblGrid>
      <w:tr w:rsidR="00BC277B">
        <w:trPr>
          <w:trHeight w:val="404"/>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BC277B" w:rsidRDefault="00C02570">
            <w:pPr>
              <w:spacing w:after="0" w:line="259" w:lineRule="auto"/>
              <w:ind w:left="2" w:right="0"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7" w:right="0"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6" w:right="0"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6" w:right="0"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BC277B" w:rsidRDefault="00C02570">
            <w:pPr>
              <w:spacing w:after="0" w:line="259" w:lineRule="auto"/>
              <w:ind w:left="173" w:right="0"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34" w:right="0" w:firstLine="0"/>
              <w:jc w:val="center"/>
            </w:pPr>
            <w:r>
              <w:rPr>
                <w:b/>
                <w:i w:val="0"/>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9" w:right="-9" w:firstLine="0"/>
              <w:jc w:val="center"/>
            </w:pPr>
            <w:r>
              <w:rPr>
                <w:b/>
                <w:i w:val="0"/>
              </w:rPr>
              <w:t>Fecha de pago</w:t>
            </w:r>
          </w:p>
        </w:tc>
      </w:tr>
      <w:tr w:rsidR="00BC277B">
        <w:trPr>
          <w:trHeight w:val="531"/>
        </w:trPr>
        <w:tc>
          <w:tcPr>
            <w:tcW w:w="0" w:type="auto"/>
            <w:vMerge/>
            <w:tcBorders>
              <w:top w:val="nil"/>
              <w:left w:val="single" w:sz="12"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BC277B" w:rsidRDefault="00BC277B">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5" w:right="0" w:firstLine="0"/>
              <w:jc w:val="left"/>
            </w:pPr>
            <w:r>
              <w:rPr>
                <w:b/>
                <w:i w:val="0"/>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0" w:righ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BC277B" w:rsidRDefault="00BC277B">
            <w:pPr>
              <w:spacing w:after="160" w:line="259" w:lineRule="auto"/>
              <w:ind w:left="0" w:right="0" w:firstLine="0"/>
              <w:jc w:val="left"/>
            </w:pPr>
          </w:p>
        </w:tc>
      </w:tr>
      <w:tr w:rsidR="00BC277B">
        <w:trPr>
          <w:trHeight w:val="277"/>
        </w:trPr>
        <w:tc>
          <w:tcPr>
            <w:tcW w:w="701"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62"/>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64"/>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64"/>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62"/>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74"/>
        </w:trPr>
        <w:tc>
          <w:tcPr>
            <w:tcW w:w="701"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0" w:right="23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538"/>
        </w:trPr>
        <w:tc>
          <w:tcPr>
            <w:tcW w:w="701"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96" w:right="0" w:firstLine="0"/>
              <w:jc w:val="center"/>
            </w:pPr>
            <w:r>
              <w:rPr>
                <w:b/>
                <w:i w:val="0"/>
              </w:rPr>
              <w:t xml:space="preserve"> </w:t>
            </w:r>
          </w:p>
          <w:p w:rsidR="00BC277B" w:rsidRDefault="00C02570">
            <w:pPr>
              <w:spacing w:after="0" w:line="259" w:lineRule="auto"/>
              <w:ind w:left="96" w:right="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102" w:right="0"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98" w:right="0" w:firstLine="0"/>
              <w:jc w:val="center"/>
            </w:pPr>
            <w:r>
              <w:rPr>
                <w:b/>
                <w:i w:val="0"/>
              </w:rPr>
              <w:t xml:space="preserve"> </w:t>
            </w:r>
          </w:p>
          <w:p w:rsidR="00BC277B" w:rsidRDefault="00C02570">
            <w:pPr>
              <w:spacing w:after="0" w:line="259" w:lineRule="auto"/>
              <w:ind w:left="98" w:right="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100" w:right="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36" w:right="0"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118" w:right="0" w:firstLine="0"/>
              <w:jc w:val="center"/>
            </w:pPr>
            <w:r>
              <w:rPr>
                <w:b/>
                <w:i w:val="0"/>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119" w:right="0"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BC277B" w:rsidRDefault="00C02570">
            <w:pPr>
              <w:spacing w:after="0" w:line="259" w:lineRule="auto"/>
              <w:ind w:left="105" w:right="0" w:firstLine="0"/>
              <w:jc w:val="center"/>
            </w:pPr>
            <w:r>
              <w:rPr>
                <w:b/>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t xml:space="preserve">Gastos relativos a personal contratado por la entidad </w:t>
      </w:r>
    </w:p>
    <w:tbl>
      <w:tblPr>
        <w:tblStyle w:val="TableGrid"/>
        <w:tblW w:w="8499" w:type="dxa"/>
        <w:tblInd w:w="635" w:type="dxa"/>
        <w:tblCellMar>
          <w:top w:w="9" w:type="dxa"/>
          <w:left w:w="0" w:type="dxa"/>
          <w:bottom w:w="0" w:type="dxa"/>
          <w:right w:w="0" w:type="dxa"/>
        </w:tblCellMar>
        <w:tblLook w:val="04A0" w:firstRow="1" w:lastRow="0" w:firstColumn="1" w:lastColumn="0" w:noHBand="0" w:noVBand="1"/>
      </w:tblPr>
      <w:tblGrid>
        <w:gridCol w:w="1115"/>
        <w:gridCol w:w="497"/>
        <w:gridCol w:w="1304"/>
        <w:gridCol w:w="1181"/>
        <w:gridCol w:w="1301"/>
        <w:gridCol w:w="1190"/>
        <w:gridCol w:w="1235"/>
        <w:gridCol w:w="740"/>
      </w:tblGrid>
      <w:tr w:rsidR="00BC277B">
        <w:trPr>
          <w:trHeight w:val="656"/>
        </w:trPr>
        <w:tc>
          <w:tcPr>
            <w:tcW w:w="1350"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BC277B" w:rsidRDefault="00C02570">
            <w:pPr>
              <w:spacing w:after="0" w:line="259" w:lineRule="auto"/>
              <w:ind w:left="104" w:right="0" w:firstLine="0"/>
              <w:jc w:val="left"/>
            </w:pPr>
            <w:r>
              <w:rPr>
                <w:b/>
                <w:i w:val="0"/>
              </w:rPr>
              <w:t xml:space="preserve">Nombre Apellidos </w:t>
            </w:r>
          </w:p>
        </w:tc>
        <w:tc>
          <w:tcPr>
            <w:tcW w:w="59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108" w:right="0" w:firstLine="0"/>
              <w:jc w:val="left"/>
            </w:pPr>
            <w:r>
              <w:rPr>
                <w:b/>
                <w:i w:val="0"/>
              </w:rPr>
              <w:t xml:space="preserve">DNI NIE </w:t>
            </w:r>
          </w:p>
        </w:tc>
        <w:tc>
          <w:tcPr>
            <w:tcW w:w="1288"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108" w:right="-7" w:firstLine="0"/>
              <w:jc w:val="left"/>
            </w:pPr>
            <w:r>
              <w:rPr>
                <w:b/>
                <w:i w:val="0"/>
              </w:rPr>
              <w:t>Categoría profesional</w:t>
            </w:r>
          </w:p>
        </w:tc>
        <w:tc>
          <w:tcPr>
            <w:tcW w:w="2241" w:type="dxa"/>
            <w:gridSpan w:val="2"/>
            <w:tcBorders>
              <w:top w:val="single" w:sz="12" w:space="0" w:color="000000"/>
              <w:left w:val="single" w:sz="4" w:space="0" w:color="000000"/>
              <w:bottom w:val="single" w:sz="2" w:space="0" w:color="D9D9D9"/>
              <w:right w:val="single" w:sz="12" w:space="0" w:color="000000"/>
            </w:tcBorders>
            <w:shd w:val="clear" w:color="auto" w:fill="D9D9D9"/>
          </w:tcPr>
          <w:p w:rsidR="00BC277B" w:rsidRDefault="00C02570">
            <w:pPr>
              <w:spacing w:after="0" w:line="259" w:lineRule="auto"/>
              <w:ind w:left="398" w:right="130" w:firstLine="0"/>
              <w:jc w:val="center"/>
            </w:pPr>
            <w:r>
              <w:rPr>
                <w:b/>
                <w:i w:val="0"/>
              </w:rPr>
              <w:t xml:space="preserve">IMPORTE  Bruto nómina </w:t>
            </w:r>
          </w:p>
        </w:tc>
        <w:tc>
          <w:tcPr>
            <w:tcW w:w="2242" w:type="dxa"/>
            <w:gridSpan w:val="2"/>
            <w:tcBorders>
              <w:top w:val="single" w:sz="12" w:space="0" w:color="000000"/>
              <w:left w:val="single" w:sz="12" w:space="0" w:color="000000"/>
              <w:bottom w:val="single" w:sz="9" w:space="0" w:color="D9D9D9"/>
              <w:right w:val="single" w:sz="12" w:space="0" w:color="000000"/>
            </w:tcBorders>
            <w:shd w:val="clear" w:color="auto" w:fill="D9D9D9"/>
          </w:tcPr>
          <w:p w:rsidR="00BC277B" w:rsidRDefault="00C02570">
            <w:pPr>
              <w:spacing w:after="0" w:line="259" w:lineRule="auto"/>
              <w:ind w:left="108" w:right="22" w:firstLine="583"/>
              <w:jc w:val="left"/>
            </w:pPr>
            <w:r>
              <w:rPr>
                <w:b/>
                <w:i w:val="0"/>
              </w:rPr>
              <w:t>IMPORTE  Seg Soc empresa</w:t>
            </w:r>
            <w:r>
              <w:rPr>
                <w:i w:val="0"/>
              </w:rPr>
              <w:t xml:space="preserve"> </w:t>
            </w:r>
          </w:p>
        </w:tc>
        <w:tc>
          <w:tcPr>
            <w:tcW w:w="783"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74" w:right="0" w:firstLine="0"/>
              <w:jc w:val="center"/>
            </w:pPr>
            <w:r>
              <w:rPr>
                <w:b/>
                <w:i w:val="0"/>
              </w:rPr>
              <w:t xml:space="preserve">Fecha de pago </w:t>
            </w:r>
          </w:p>
        </w:tc>
      </w:tr>
      <w:tr w:rsidR="00BC277B">
        <w:trPr>
          <w:trHeight w:val="785"/>
        </w:trPr>
        <w:tc>
          <w:tcPr>
            <w:tcW w:w="0" w:type="auto"/>
            <w:vMerge/>
            <w:tcBorders>
              <w:top w:val="nil"/>
              <w:left w:val="single" w:sz="12"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1073" w:type="dxa"/>
            <w:tcBorders>
              <w:top w:val="single" w:sz="12" w:space="0" w:color="000000"/>
              <w:left w:val="single" w:sz="4" w:space="0" w:color="000000"/>
              <w:bottom w:val="single" w:sz="12" w:space="0" w:color="000000"/>
              <w:right w:val="single" w:sz="12" w:space="0" w:color="000000"/>
            </w:tcBorders>
            <w:shd w:val="clear" w:color="auto" w:fill="D9D9D9"/>
          </w:tcPr>
          <w:p w:rsidR="00BC277B" w:rsidRDefault="00C02570">
            <w:pPr>
              <w:spacing w:after="0" w:line="259" w:lineRule="auto"/>
              <w:ind w:left="109" w:right="0" w:firstLine="0"/>
              <w:jc w:val="left"/>
            </w:pPr>
            <w:r>
              <w:rPr>
                <w:b/>
                <w:i w:val="0"/>
              </w:rPr>
              <w:t xml:space="preserve"> </w:t>
            </w:r>
          </w:p>
          <w:p w:rsidR="00BC277B" w:rsidRDefault="00C02570">
            <w:pPr>
              <w:spacing w:after="0" w:line="259" w:lineRule="auto"/>
              <w:ind w:left="109" w:right="0" w:firstLine="0"/>
              <w:jc w:val="left"/>
            </w:pPr>
            <w:r>
              <w:rPr>
                <w:b/>
                <w:i w:val="0"/>
              </w:rPr>
              <w:t xml:space="preserve">Solicitado </w:t>
            </w:r>
          </w:p>
        </w:tc>
        <w:tc>
          <w:tcPr>
            <w:tcW w:w="1168" w:type="dxa"/>
            <w:tcBorders>
              <w:top w:val="single" w:sz="2" w:space="0" w:color="D9D9D9"/>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109" w:right="0" w:firstLine="0"/>
              <w:jc w:val="left"/>
            </w:pPr>
            <w:r>
              <w:rPr>
                <w:b/>
                <w:i w:val="0"/>
              </w:rPr>
              <w:t xml:space="preserve"> </w:t>
            </w:r>
          </w:p>
          <w:p w:rsidR="00BC277B" w:rsidRDefault="00C02570">
            <w:pPr>
              <w:spacing w:after="0" w:line="259" w:lineRule="auto"/>
              <w:ind w:left="109" w:right="0" w:firstLine="0"/>
              <w:jc w:val="left"/>
            </w:pPr>
            <w:r>
              <w:rPr>
                <w:b/>
                <w:i w:val="0"/>
              </w:rPr>
              <w:t xml:space="preserve">Justificado </w:t>
            </w:r>
          </w:p>
        </w:tc>
        <w:tc>
          <w:tcPr>
            <w:tcW w:w="1063" w:type="dxa"/>
            <w:tcBorders>
              <w:top w:val="single" w:sz="9" w:space="0" w:color="D9D9D9"/>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108" w:right="0" w:firstLine="0"/>
              <w:jc w:val="left"/>
            </w:pPr>
            <w:r>
              <w:rPr>
                <w:b/>
                <w:i w:val="0"/>
              </w:rPr>
              <w:t xml:space="preserve"> </w:t>
            </w:r>
          </w:p>
          <w:p w:rsidR="00BC277B" w:rsidRDefault="00C02570">
            <w:pPr>
              <w:spacing w:after="0" w:line="259" w:lineRule="auto"/>
              <w:ind w:left="108" w:right="0" w:firstLine="0"/>
              <w:jc w:val="left"/>
            </w:pPr>
            <w:r>
              <w:rPr>
                <w:b/>
                <w:i w:val="0"/>
              </w:rPr>
              <w:t xml:space="preserve">Solicitado </w:t>
            </w:r>
          </w:p>
        </w:tc>
        <w:tc>
          <w:tcPr>
            <w:tcW w:w="1178" w:type="dxa"/>
            <w:tcBorders>
              <w:top w:val="single" w:sz="9" w:space="0" w:color="D9D9D9"/>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203" w:right="0" w:firstLine="0"/>
              <w:jc w:val="center"/>
            </w:pPr>
            <w:r>
              <w:rPr>
                <w:b/>
                <w:i w:val="0"/>
              </w:rPr>
              <w:t xml:space="preserve"> </w:t>
            </w:r>
          </w:p>
          <w:p w:rsidR="00BC277B" w:rsidRDefault="00C02570">
            <w:pPr>
              <w:spacing w:after="0" w:line="259" w:lineRule="auto"/>
              <w:ind w:left="43" w:right="0" w:firstLine="0"/>
              <w:jc w:val="center"/>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BC277B" w:rsidRDefault="00BC277B">
            <w:pPr>
              <w:spacing w:after="160" w:line="259" w:lineRule="auto"/>
              <w:ind w:left="0" w:right="0" w:firstLine="0"/>
              <w:jc w:val="left"/>
            </w:pPr>
          </w:p>
        </w:tc>
      </w:tr>
      <w:tr w:rsidR="00BC277B">
        <w:trPr>
          <w:trHeight w:val="277"/>
        </w:trPr>
        <w:tc>
          <w:tcPr>
            <w:tcW w:w="1350"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rPr>
                <w:i w:val="0"/>
              </w:rPr>
              <w:t xml:space="preserve"> </w:t>
            </w:r>
          </w:p>
        </w:tc>
        <w:tc>
          <w:tcPr>
            <w:tcW w:w="595"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288"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073"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rPr>
                <w:i w:val="0"/>
              </w:rPr>
              <w:t xml:space="preserve"> </w:t>
            </w:r>
          </w:p>
        </w:tc>
        <w:tc>
          <w:tcPr>
            <w:tcW w:w="1168"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rPr>
                <w:i w:val="0"/>
              </w:rPr>
              <w:t xml:space="preserve"> </w:t>
            </w:r>
          </w:p>
        </w:tc>
        <w:tc>
          <w:tcPr>
            <w:tcW w:w="1063"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178"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rPr>
                <w:i w:val="0"/>
              </w:rPr>
              <w:t xml:space="preserve"> </w:t>
            </w:r>
          </w:p>
        </w:tc>
        <w:tc>
          <w:tcPr>
            <w:tcW w:w="783" w:type="dxa"/>
            <w:tcBorders>
              <w:top w:val="single" w:sz="12"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rPr>
                <w:i w:val="0"/>
              </w:rPr>
              <w:t xml:space="preserve"> </w:t>
            </w:r>
          </w:p>
        </w:tc>
      </w:tr>
      <w:tr w:rsidR="00BC277B">
        <w:trPr>
          <w:trHeight w:val="264"/>
        </w:trPr>
        <w:tc>
          <w:tcPr>
            <w:tcW w:w="135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rPr>
                <w:i w:val="0"/>
              </w:rPr>
              <w:t xml:space="preserve"> </w:t>
            </w:r>
          </w:p>
        </w:tc>
      </w:tr>
      <w:tr w:rsidR="00BC277B">
        <w:trPr>
          <w:trHeight w:val="262"/>
        </w:trPr>
        <w:tc>
          <w:tcPr>
            <w:tcW w:w="135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rPr>
                <w:i w:val="0"/>
              </w:rPr>
              <w:t xml:space="preserve"> </w:t>
            </w:r>
          </w:p>
        </w:tc>
      </w:tr>
      <w:tr w:rsidR="00BC277B">
        <w:trPr>
          <w:trHeight w:val="265"/>
        </w:trPr>
        <w:tc>
          <w:tcPr>
            <w:tcW w:w="135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rPr>
                <w:i w:val="0"/>
              </w:rPr>
              <w:t xml:space="preserve"> </w:t>
            </w:r>
          </w:p>
        </w:tc>
      </w:tr>
      <w:tr w:rsidR="00BC277B">
        <w:trPr>
          <w:trHeight w:val="262"/>
        </w:trPr>
        <w:tc>
          <w:tcPr>
            <w:tcW w:w="135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08" w:right="0" w:firstLine="0"/>
              <w:jc w:val="left"/>
            </w:pPr>
            <w:r>
              <w:rPr>
                <w:i w:val="0"/>
              </w:rPr>
              <w:t xml:space="preserve"> </w:t>
            </w:r>
          </w:p>
        </w:tc>
      </w:tr>
      <w:tr w:rsidR="00BC277B">
        <w:trPr>
          <w:trHeight w:val="274"/>
        </w:trPr>
        <w:tc>
          <w:tcPr>
            <w:tcW w:w="1350"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104" w:right="0" w:firstLine="0"/>
              <w:jc w:val="left"/>
            </w:pPr>
            <w:r>
              <w:rPr>
                <w:i w:val="0"/>
              </w:rPr>
              <w:t xml:space="preserve"> </w:t>
            </w:r>
          </w:p>
        </w:tc>
        <w:tc>
          <w:tcPr>
            <w:tcW w:w="595"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288"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073"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109" w:right="0" w:firstLine="0"/>
              <w:jc w:val="left"/>
            </w:pPr>
            <w:r>
              <w:rPr>
                <w:i w:val="0"/>
              </w:rPr>
              <w:t xml:space="preserve"> </w:t>
            </w:r>
          </w:p>
        </w:tc>
        <w:tc>
          <w:tcPr>
            <w:tcW w:w="1168"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121" w:right="0" w:firstLine="0"/>
              <w:jc w:val="left"/>
            </w:pPr>
            <w:r>
              <w:rPr>
                <w:i w:val="0"/>
              </w:rPr>
              <w:t xml:space="preserve"> </w:t>
            </w:r>
          </w:p>
        </w:tc>
        <w:tc>
          <w:tcPr>
            <w:tcW w:w="1063"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108" w:right="0" w:firstLine="0"/>
              <w:jc w:val="left"/>
            </w:pPr>
            <w:r>
              <w:rPr>
                <w:i w:val="0"/>
              </w:rPr>
              <w:t xml:space="preserve"> </w:t>
            </w:r>
          </w:p>
        </w:tc>
        <w:tc>
          <w:tcPr>
            <w:tcW w:w="1178"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91" w:right="0" w:firstLine="0"/>
              <w:jc w:val="left"/>
            </w:pPr>
            <w:r>
              <w:rPr>
                <w:i w:val="0"/>
              </w:rPr>
              <w:t xml:space="preserve"> </w:t>
            </w:r>
          </w:p>
        </w:tc>
        <w:tc>
          <w:tcPr>
            <w:tcW w:w="783" w:type="dxa"/>
            <w:tcBorders>
              <w:top w:val="single" w:sz="4" w:space="0" w:color="000000"/>
              <w:left w:val="single" w:sz="12" w:space="0" w:color="000000"/>
              <w:bottom w:val="single" w:sz="12" w:space="0" w:color="000000"/>
              <w:right w:val="single" w:sz="12" w:space="0" w:color="000000"/>
            </w:tcBorders>
          </w:tcPr>
          <w:p w:rsidR="00BC277B" w:rsidRDefault="00C02570">
            <w:pPr>
              <w:spacing w:after="0" w:line="259" w:lineRule="auto"/>
              <w:ind w:left="108" w:right="0" w:firstLine="0"/>
              <w:jc w:val="left"/>
            </w:pPr>
            <w:r>
              <w:rPr>
                <w:i w:val="0"/>
              </w:rPr>
              <w:t xml:space="preserve"> </w:t>
            </w:r>
          </w:p>
        </w:tc>
      </w:tr>
      <w:tr w:rsidR="00BC277B">
        <w:trPr>
          <w:trHeight w:val="790"/>
        </w:trPr>
        <w:tc>
          <w:tcPr>
            <w:tcW w:w="1350"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104" w:right="0" w:firstLine="0"/>
              <w:jc w:val="left"/>
            </w:pPr>
            <w:r>
              <w:rPr>
                <w:b/>
                <w:i w:val="0"/>
              </w:rPr>
              <w:t xml:space="preserve"> </w:t>
            </w:r>
          </w:p>
        </w:tc>
        <w:tc>
          <w:tcPr>
            <w:tcW w:w="595"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201" w:right="0" w:firstLine="0"/>
              <w:jc w:val="center"/>
            </w:pPr>
            <w:r>
              <w:rPr>
                <w:b/>
                <w:i w:val="0"/>
              </w:rPr>
              <w:t xml:space="preserve"> </w:t>
            </w:r>
          </w:p>
        </w:tc>
        <w:tc>
          <w:tcPr>
            <w:tcW w:w="1288"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108" w:right="0" w:firstLine="0"/>
              <w:jc w:val="left"/>
            </w:pPr>
            <w:r>
              <w:rPr>
                <w:b/>
                <w:i w:val="0"/>
              </w:rPr>
              <w:t xml:space="preserve">    Total </w:t>
            </w:r>
          </w:p>
        </w:tc>
        <w:tc>
          <w:tcPr>
            <w:tcW w:w="1073"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220" w:right="0" w:firstLine="0"/>
              <w:jc w:val="center"/>
            </w:pPr>
            <w:r>
              <w:rPr>
                <w:b/>
                <w:i w:val="0"/>
              </w:rPr>
              <w:t xml:space="preserve"> </w:t>
            </w:r>
          </w:p>
          <w:p w:rsidR="00BC277B" w:rsidRDefault="00C02570">
            <w:pPr>
              <w:spacing w:after="0" w:line="259" w:lineRule="auto"/>
              <w:ind w:left="0" w:right="29" w:firstLine="0"/>
              <w:jc w:val="right"/>
            </w:pPr>
            <w:r>
              <w:rPr>
                <w:b/>
                <w:i w:val="0"/>
              </w:rPr>
              <w:t xml:space="preserve">       </w:t>
            </w:r>
          </w:p>
          <w:p w:rsidR="00BC277B" w:rsidRDefault="00C02570">
            <w:pPr>
              <w:spacing w:after="0" w:line="259" w:lineRule="auto"/>
              <w:ind w:left="220" w:right="0" w:firstLine="0"/>
              <w:jc w:val="center"/>
            </w:pPr>
            <w:r>
              <w:rPr>
                <w:b/>
                <w:i w:val="0"/>
              </w:rPr>
              <w:t xml:space="preserve"> </w:t>
            </w:r>
          </w:p>
        </w:tc>
        <w:tc>
          <w:tcPr>
            <w:tcW w:w="1168"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216" w:right="0" w:firstLine="0"/>
              <w:jc w:val="center"/>
            </w:pPr>
            <w:r>
              <w:rPr>
                <w:b/>
                <w:i w:val="0"/>
              </w:rPr>
              <w:t xml:space="preserve"> </w:t>
            </w:r>
          </w:p>
          <w:p w:rsidR="00BC277B" w:rsidRDefault="00C02570">
            <w:pPr>
              <w:spacing w:after="0" w:line="259" w:lineRule="auto"/>
              <w:ind w:left="-28" w:right="0" w:firstLine="0"/>
              <w:jc w:val="left"/>
            </w:pPr>
            <w:r>
              <w:rPr>
                <w:b/>
                <w:i w:val="0"/>
              </w:rPr>
              <w:t xml:space="preserve"> </w:t>
            </w:r>
            <w:r>
              <w:rPr>
                <w:b/>
                <w:i w:val="0"/>
              </w:rPr>
              <w:tab/>
              <w:t xml:space="preserve"> </w:t>
            </w:r>
          </w:p>
        </w:tc>
        <w:tc>
          <w:tcPr>
            <w:tcW w:w="1063"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184" w:right="0" w:firstLine="0"/>
              <w:jc w:val="center"/>
            </w:pPr>
            <w:r>
              <w:rPr>
                <w:b/>
                <w:i w:val="0"/>
              </w:rPr>
              <w:t xml:space="preserve"> </w:t>
            </w:r>
          </w:p>
        </w:tc>
        <w:tc>
          <w:tcPr>
            <w:tcW w:w="1178"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189" w:right="0" w:firstLine="0"/>
              <w:jc w:val="center"/>
            </w:pPr>
            <w:r>
              <w:rPr>
                <w:b/>
                <w:i w:val="0"/>
              </w:rPr>
              <w:t xml:space="preserve"> </w:t>
            </w:r>
          </w:p>
        </w:tc>
        <w:tc>
          <w:tcPr>
            <w:tcW w:w="783" w:type="dxa"/>
            <w:tcBorders>
              <w:top w:val="single" w:sz="12" w:space="0" w:color="000000"/>
              <w:left w:val="single" w:sz="12" w:space="0" w:color="000000"/>
              <w:bottom w:val="single" w:sz="12" w:space="0" w:color="000000"/>
              <w:right w:val="single" w:sz="12" w:space="0" w:color="000000"/>
            </w:tcBorders>
          </w:tcPr>
          <w:p w:rsidR="00BC277B" w:rsidRDefault="00C02570">
            <w:pPr>
              <w:spacing w:after="0" w:line="259" w:lineRule="auto"/>
              <w:ind w:left="108" w:right="0" w:firstLine="0"/>
              <w:jc w:val="left"/>
            </w:pPr>
            <w:r>
              <w:rPr>
                <w:b/>
                <w:i w:val="0"/>
              </w:rPr>
              <w:t xml:space="preserve"> </w:t>
            </w:r>
          </w:p>
        </w:tc>
      </w:tr>
    </w:tbl>
    <w:p w:rsidR="00BC277B" w:rsidRDefault="00C02570">
      <w:pPr>
        <w:spacing w:after="0" w:line="259" w:lineRule="auto"/>
        <w:ind w:left="632" w:right="0" w:firstLine="0"/>
        <w:jc w:val="left"/>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pStyle w:val="Ttulo3"/>
        <w:ind w:left="739"/>
      </w:pPr>
      <w:r>
        <w:t xml:space="preserve">14. Facturas y documentos acreditativos del pago </w:t>
      </w:r>
    </w:p>
    <w:p w:rsidR="00BC277B" w:rsidRDefault="00C02570">
      <w:pPr>
        <w:spacing w:after="0" w:line="259" w:lineRule="auto"/>
        <w:ind w:left="632" w:right="0" w:firstLine="0"/>
        <w:jc w:val="left"/>
      </w:pPr>
      <w:r>
        <w:rPr>
          <w:b/>
          <w:i w:val="0"/>
        </w:rPr>
        <w:t xml:space="preserve"> </w:t>
      </w:r>
    </w:p>
    <w:p w:rsidR="00BC277B" w:rsidRDefault="00C02570">
      <w:pPr>
        <w:spacing w:after="4" w:line="284" w:lineRule="auto"/>
        <w:ind w:left="627" w:right="0"/>
        <w:jc w:val="left"/>
      </w:pPr>
      <w:r>
        <w:rPr>
          <w:rFonts w:ascii="Calibri" w:eastAsia="Calibri" w:hAnsi="Calibri" w:cs="Calibri"/>
          <w:i w:val="0"/>
          <w:noProof/>
        </w:rPr>
        <mc:AlternateContent>
          <mc:Choice Requires="wpg">
            <w:drawing>
              <wp:anchor distT="0" distB="0" distL="114300" distR="114300" simplePos="0" relativeHeight="25174323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56085" name="Group 15608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2091" name="Rectangle 12091"/>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2092" name="Rectangle 12092"/>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56085" style="width:12.7031pt;height:275.13pt;position:absolute;mso-position-horizontal-relative:page;mso-position-horizontal:absolute;margin-left:682.278pt;mso-position-vertical-relative:page;margin-top:536.79pt;" coordsize="1613,34941">
                <v:rect id="Rectangle 12091"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2092"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82 de 103 </w:t>
                        </w:r>
                      </w:p>
                    </w:txbxContent>
                  </v:textbox>
                </v:rect>
                <w10:wrap type="square"/>
              </v:group>
            </w:pict>
          </mc:Fallback>
        </mc:AlternateContent>
      </w:r>
      <w:r>
        <w:t xml:space="preserve">(Adjuntar facturas o documentos de valor probatorio equivalentes en el tráfico mercantil o con eficacia administrativa incorporados en la relación a que se hace referencia men el punto anterior, justificativas del gasto)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rPr>
          <w:b/>
          <w:i w:val="0"/>
        </w:rPr>
        <w:t xml:space="preserve"> </w:t>
      </w:r>
    </w:p>
    <w:p w:rsidR="00BC277B" w:rsidRDefault="00C02570">
      <w:pPr>
        <w:pStyle w:val="Ttulo2"/>
        <w:pBdr>
          <w:top w:val="single" w:sz="4" w:space="0" w:color="000000"/>
          <w:left w:val="single" w:sz="4" w:space="0" w:color="000000"/>
          <w:bottom w:val="single" w:sz="4" w:space="0" w:color="000000"/>
          <w:right w:val="single" w:sz="4" w:space="0" w:color="000000"/>
        </w:pBdr>
        <w:spacing w:after="0" w:line="259" w:lineRule="auto"/>
        <w:ind w:left="739"/>
        <w:jc w:val="left"/>
      </w:pPr>
      <w:r>
        <w:t xml:space="preserve">15.- Presupuestos  </w:t>
      </w:r>
    </w:p>
    <w:p w:rsidR="00BC277B" w:rsidRDefault="00C02570">
      <w:pPr>
        <w:spacing w:after="0" w:line="259" w:lineRule="auto"/>
        <w:ind w:left="632" w:right="0" w:firstLine="0"/>
        <w:jc w:val="left"/>
      </w:pPr>
      <w:r>
        <w:t xml:space="preserve"> </w:t>
      </w:r>
    </w:p>
    <w:p w:rsidR="00BC277B" w:rsidRDefault="00C02570">
      <w:pPr>
        <w:ind w:left="627" w:right="98"/>
      </w:pPr>
      <w:r>
        <w:t xml:space="preserve"> Los tre</w:t>
      </w:r>
      <w:r>
        <w:t xml:space="preserve">s presupuestos solicitados por el beneficiario, en los supuestos que resulte obligatorio) </w:t>
      </w:r>
    </w:p>
    <w:p w:rsidR="00BC277B" w:rsidRDefault="00C02570">
      <w:pPr>
        <w:spacing w:after="0" w:line="259" w:lineRule="auto"/>
        <w:ind w:left="632" w:right="0" w:firstLine="0"/>
        <w:jc w:val="left"/>
      </w:pPr>
      <w:r>
        <w:rPr>
          <w:i w:val="0"/>
        </w:rPr>
        <w:t xml:space="preserve"> </w:t>
      </w:r>
    </w:p>
    <w:p w:rsidR="00BC277B" w:rsidRDefault="00C02570">
      <w:pPr>
        <w:pBdr>
          <w:top w:val="single" w:sz="4" w:space="0" w:color="000000"/>
          <w:left w:val="single" w:sz="4" w:space="0" w:color="000000"/>
          <w:bottom w:val="single" w:sz="4" w:space="0" w:color="000000"/>
          <w:right w:val="single" w:sz="4" w:space="0" w:color="000000"/>
        </w:pBdr>
        <w:spacing w:after="0" w:line="259" w:lineRule="auto"/>
        <w:ind w:left="739" w:right="0"/>
        <w:jc w:val="left"/>
      </w:pPr>
      <w:r>
        <w:rPr>
          <w:b/>
          <w:i w:val="0"/>
        </w:rPr>
        <w:t xml:space="preserve">16. Otros aspectos </w:t>
      </w:r>
    </w:p>
    <w:p w:rsidR="00BC277B" w:rsidRDefault="00C02570">
      <w:pPr>
        <w:spacing w:after="0" w:line="259" w:lineRule="auto"/>
        <w:ind w:left="632" w:right="0" w:firstLine="0"/>
        <w:jc w:val="left"/>
      </w:pPr>
      <w:r>
        <w:rPr>
          <w:b/>
        </w:rPr>
        <w:t xml:space="preserve"> </w:t>
      </w:r>
    </w:p>
    <w:p w:rsidR="00BC277B" w:rsidRDefault="00C02570">
      <w:pPr>
        <w:ind w:left="627" w:right="98"/>
      </w:pPr>
      <w:r>
        <w:t xml:space="preserve">(Otros aspectos relevantes no incluidos en los apartados anteriores. </w:t>
      </w:r>
    </w:p>
    <w:p w:rsidR="00BC277B" w:rsidRDefault="00C02570">
      <w:pPr>
        <w:spacing w:after="0" w:line="259" w:lineRule="auto"/>
        <w:ind w:left="632" w:right="0" w:firstLine="0"/>
        <w:jc w:val="left"/>
      </w:pPr>
      <w:r>
        <w:rPr>
          <w:b/>
          <w:i w:val="0"/>
        </w:rPr>
        <w:t xml:space="preserve"> </w:t>
      </w:r>
    </w:p>
    <w:p w:rsidR="00BC277B" w:rsidRDefault="00C02570">
      <w:pPr>
        <w:pStyle w:val="Ttulo3"/>
        <w:ind w:left="739"/>
      </w:pPr>
      <w:r>
        <w:t xml:space="preserve">17. Comprobantes </w:t>
      </w:r>
    </w:p>
    <w:p w:rsidR="00BC277B" w:rsidRDefault="00C02570">
      <w:pPr>
        <w:spacing w:after="0" w:line="259" w:lineRule="auto"/>
        <w:ind w:left="632" w:right="0" w:firstLine="0"/>
        <w:jc w:val="left"/>
      </w:pPr>
      <w:r>
        <w:rPr>
          <w:b/>
          <w:i w:val="0"/>
        </w:rPr>
        <w:t xml:space="preserve"> </w:t>
      </w:r>
    </w:p>
    <w:p w:rsidR="00BC277B" w:rsidRDefault="00C02570">
      <w:pPr>
        <w:ind w:left="627" w:right="98"/>
      </w:pPr>
      <w:r>
        <w:t xml:space="preserve">(Carteles, folletos, videos, fotografías etc. elaborados y que reflejan la veracidad de lo expuesto en la memoria.)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pacing w:after="3" w:line="248" w:lineRule="auto"/>
        <w:ind w:left="627" w:right="99"/>
      </w:pPr>
      <w:r>
        <w:rPr>
          <w:i w:val="0"/>
        </w:rPr>
        <w:t xml:space="preserve">Don/Dña......................................................................................................., representante legal de </w:t>
      </w:r>
      <w:r>
        <w:rPr>
          <w:i w:val="0"/>
        </w:rPr>
        <w:t xml:space="preserve">la entidad solicitante, declara la veracidad de los datos obrantes en el presente Anexo.  </w:t>
      </w:r>
    </w:p>
    <w:p w:rsidR="00BC277B" w:rsidRDefault="00C02570">
      <w:pPr>
        <w:spacing w:after="15" w:line="259" w:lineRule="auto"/>
        <w:ind w:left="632" w:right="0" w:firstLine="0"/>
        <w:jc w:val="left"/>
      </w:pPr>
      <w:r>
        <w:rPr>
          <w:i w:val="0"/>
        </w:rPr>
        <w:t xml:space="preserve"> </w:t>
      </w:r>
    </w:p>
    <w:p w:rsidR="00BC277B" w:rsidRDefault="00C02570">
      <w:pPr>
        <w:spacing w:after="3" w:line="248" w:lineRule="auto"/>
        <w:ind w:left="627" w:right="99"/>
      </w:pPr>
      <w:r>
        <w:rPr>
          <w:i w:val="0"/>
        </w:rPr>
        <w:t xml:space="preserve">…………………………………, a……….de………………………………………...de 2021 </w:t>
      </w:r>
    </w:p>
    <w:p w:rsidR="00BC277B" w:rsidRDefault="00C02570">
      <w:pPr>
        <w:spacing w:after="0" w:line="259" w:lineRule="auto"/>
        <w:ind w:left="632" w:right="0" w:firstLine="0"/>
        <w:jc w:val="left"/>
      </w:pPr>
      <w:r>
        <w:rPr>
          <w:i w:val="0"/>
        </w:rPr>
        <w:t xml:space="preserve"> </w:t>
      </w:r>
    </w:p>
    <w:p w:rsidR="00BC277B" w:rsidRDefault="00C02570">
      <w:pPr>
        <w:tabs>
          <w:tab w:val="center" w:pos="3099"/>
          <w:tab w:val="center" w:pos="4081"/>
          <w:tab w:val="center" w:pos="4789"/>
          <w:tab w:val="center" w:pos="5497"/>
          <w:tab w:val="center" w:pos="6205"/>
          <w:tab w:val="center" w:pos="7537"/>
        </w:tabs>
        <w:spacing w:after="109" w:line="259" w:lineRule="auto"/>
        <w:ind w:left="0" w:righ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BC277B" w:rsidRDefault="00C02570">
      <w:pPr>
        <w:spacing w:after="0" w:line="259" w:lineRule="auto"/>
        <w:ind w:left="582" w:right="0" w:firstLine="0"/>
        <w:jc w:val="center"/>
      </w:pPr>
      <w:r>
        <w:rPr>
          <w:i w:val="0"/>
        </w:rPr>
        <w:t xml:space="preserve"> </w:t>
      </w:r>
    </w:p>
    <w:p w:rsidR="00BC277B" w:rsidRDefault="00C02570">
      <w:pPr>
        <w:tabs>
          <w:tab w:val="center" w:pos="2374"/>
          <w:tab w:val="center" w:pos="4880"/>
          <w:tab w:val="center" w:pos="7356"/>
        </w:tabs>
        <w:spacing w:after="123" w:line="248" w:lineRule="auto"/>
        <w:ind w:left="0" w:righ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(Representante Legal de la Entidad)</w:t>
      </w:r>
      <w:r>
        <w:rPr>
          <w:i w:val="0"/>
        </w:rP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27" w:right="0"/>
        <w:jc w:val="left"/>
      </w:pPr>
      <w:r>
        <w:rPr>
          <w:u w:val="single" w:color="000000"/>
        </w:rPr>
        <w:t>Nota:</w:t>
      </w:r>
      <w:r>
        <w:t xml:space="preserve"> </w:t>
      </w:r>
    </w:p>
    <w:p w:rsidR="00BC277B" w:rsidRDefault="00C02570">
      <w:pPr>
        <w:ind w:left="627" w:right="98"/>
      </w:pPr>
      <w:r>
        <w:t>El formato que se facilita es orientativo del contenido mínimo. Por esta razón, se podrá incluir cuantos datos e informaciones se considere convenientes.</w:t>
      </w:r>
      <w:r>
        <w:rPr>
          <w:i w:val="0"/>
        </w:rPr>
        <w:t xml:space="preserve"> </w:t>
      </w:r>
    </w:p>
    <w:p w:rsidR="00BC277B" w:rsidRDefault="00C02570">
      <w:pPr>
        <w:spacing w:after="103" w:line="259" w:lineRule="auto"/>
        <w:ind w:left="632" w:right="0" w:firstLine="0"/>
        <w:jc w:val="left"/>
      </w:pPr>
      <w:r>
        <w:rPr>
          <w:i w:val="0"/>
        </w:rPr>
        <w:t xml:space="preserve"> </w:t>
      </w:r>
    </w:p>
    <w:p w:rsidR="00BC277B" w:rsidRDefault="00C02570">
      <w:pPr>
        <w:pStyle w:val="Ttulo1"/>
        <w:spacing w:after="163"/>
        <w:ind w:left="815" w:right="284"/>
      </w:pPr>
      <w:r>
        <w:t xml:space="preserve">ANEXO II </w:t>
      </w:r>
    </w:p>
    <w:p w:rsidR="00BC277B" w:rsidRDefault="00C02570">
      <w:pPr>
        <w:spacing w:after="3" w:line="359" w:lineRule="auto"/>
        <w:ind w:left="627" w:right="99"/>
      </w:pPr>
      <w:r>
        <w:rPr>
          <w:i w:val="0"/>
        </w:rPr>
        <w:t xml:space="preserve">D./Dña._________________________________________________________          con DNI__________________ como ________________________de__________con </w:t>
      </w:r>
    </w:p>
    <w:p w:rsidR="00BC277B" w:rsidRDefault="00C02570">
      <w:pPr>
        <w:spacing w:after="3" w:line="358" w:lineRule="auto"/>
        <w:ind w:left="627" w:right="99"/>
      </w:pPr>
      <w:r>
        <w:rPr>
          <w:i w:val="0"/>
        </w:rPr>
        <w:t>CIF__________________, beneficiario/a de la subvención para el desarrollo del PROYECTO _______________________</w:t>
      </w:r>
      <w:r>
        <w:rPr>
          <w:i w:val="0"/>
        </w:rPr>
        <w:t>____________ en el año 2021, por importe total de ___________________________________ Euros, en cumplimiento de lo previsto en la acuerdo de concesión de la Junta de Gobierno Local adoptado en sesión de fecha __________________y a efectos de justificación,</w:t>
      </w:r>
      <w:r>
        <w:rPr>
          <w:i w:val="0"/>
        </w:rPr>
        <w:t xml:space="preserve"> </w:t>
      </w:r>
      <w:r>
        <w:rPr>
          <w:b/>
          <w:i w:val="0"/>
        </w:rPr>
        <w:t>CERTIFICO</w:t>
      </w:r>
      <w:r>
        <w:rPr>
          <w:i w:val="0"/>
        </w:rPr>
        <w:t xml:space="preserve">: </w:t>
      </w:r>
    </w:p>
    <w:p w:rsidR="00BC277B" w:rsidRDefault="00C02570">
      <w:pPr>
        <w:spacing w:after="105" w:line="259" w:lineRule="auto"/>
        <w:ind w:left="2408" w:right="0" w:firstLine="0"/>
        <w:jc w:val="left"/>
      </w:pPr>
      <w:r>
        <w:rPr>
          <w:i w:val="0"/>
        </w:rPr>
        <w:t xml:space="preserve"> </w:t>
      </w:r>
    </w:p>
    <w:p w:rsidR="00BC277B" w:rsidRDefault="00C02570">
      <w:pPr>
        <w:spacing w:after="118" w:line="248" w:lineRule="auto"/>
        <w:ind w:left="627" w:right="99"/>
      </w:pPr>
      <w:r>
        <w:rPr>
          <w:i w:val="0"/>
        </w:rPr>
        <w:t xml:space="preserve">Que ha sido cumplida la finalidad para la cual se otorgó la subvención. </w:t>
      </w:r>
    </w:p>
    <w:p w:rsidR="00BC277B" w:rsidRDefault="00C02570">
      <w:pPr>
        <w:spacing w:after="105" w:line="259" w:lineRule="auto"/>
        <w:ind w:left="1340" w:right="0" w:firstLine="0"/>
        <w:jc w:val="left"/>
      </w:pPr>
      <w:r>
        <w:rPr>
          <w:rFonts w:ascii="Calibri" w:eastAsia="Calibri" w:hAnsi="Calibri" w:cs="Calibri"/>
          <w:i w:val="0"/>
          <w:noProof/>
        </w:rPr>
        <mc:AlternateContent>
          <mc:Choice Requires="wpg">
            <w:drawing>
              <wp:anchor distT="0" distB="0" distL="114300" distR="114300" simplePos="0" relativeHeight="25174425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5212" name="Group 14521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2191" name="Rectangle 12191"/>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2192" name="Rectangle 12192"/>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5212" style="width:12.7031pt;height:275.13pt;position:absolute;mso-position-horizontal-relative:page;mso-position-horizontal:absolute;margin-left:682.278pt;mso-position-vertical-relative:page;margin-top:536.79pt;" coordsize="1613,34941">
                <v:rect id="Rectangle 12191"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2192"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83 de 103 </w:t>
                        </w:r>
                      </w:p>
                    </w:txbxContent>
                  </v:textbox>
                </v:rect>
                <w10:wrap type="square"/>
              </v:group>
            </w:pict>
          </mc:Fallback>
        </mc:AlternateContent>
      </w:r>
      <w:r>
        <w:rPr>
          <w:i w:val="0"/>
        </w:rPr>
        <w:t xml:space="preserve"> </w:t>
      </w:r>
    </w:p>
    <w:p w:rsidR="00BC277B" w:rsidRDefault="00C02570">
      <w:pPr>
        <w:spacing w:after="3" w:line="362" w:lineRule="auto"/>
        <w:ind w:left="627" w:right="99"/>
      </w:pPr>
      <w:r>
        <w:rPr>
          <w:i w:val="0"/>
        </w:rPr>
        <w:t xml:space="preserve">Que en el desarrollo de las actividades comprendidas en el proyecto se han generado los gastos subvencionables señalados en la memoria adjunta, a cuyos efectos </w:t>
      </w:r>
      <w:r>
        <w:rPr>
          <w:i w:val="0"/>
        </w:rPr>
        <w:t xml:space="preserve">se acompaña las facturas originales y documentos acreditativos del pago, correspondientes a estos gastos, con un coste total de ejecución de _________________€.  </w:t>
      </w:r>
    </w:p>
    <w:p w:rsidR="00BC277B" w:rsidRDefault="00C02570">
      <w:pPr>
        <w:spacing w:after="105" w:line="259" w:lineRule="auto"/>
        <w:ind w:left="1340" w:right="0" w:firstLine="0"/>
        <w:jc w:val="left"/>
      </w:pPr>
      <w:r>
        <w:rPr>
          <w:i w:val="0"/>
        </w:rPr>
        <w:t xml:space="preserve"> </w:t>
      </w:r>
    </w:p>
    <w:p w:rsidR="00BC277B" w:rsidRDefault="00C02570">
      <w:pPr>
        <w:spacing w:after="39" w:line="358" w:lineRule="auto"/>
        <w:ind w:left="627" w:right="99"/>
      </w:pPr>
      <w:r>
        <w:rPr>
          <w:i w:val="0"/>
        </w:rPr>
        <w:t xml:space="preserve">Que en relación con la aplicación de la subvención recibida a la finalidad y concepto para la que se otorgó: </w:t>
      </w:r>
    </w:p>
    <w:p w:rsidR="00BC277B" w:rsidRDefault="00C02570">
      <w:pPr>
        <w:spacing w:after="100"/>
        <w:ind w:left="1350" w:right="98"/>
      </w:pPr>
      <w:r>
        <w:t xml:space="preserve">(marcar con una ‘X’ la opción que proceda): </w:t>
      </w:r>
    </w:p>
    <w:p w:rsidR="00BC277B" w:rsidRDefault="00C02570">
      <w:pPr>
        <w:numPr>
          <w:ilvl w:val="0"/>
          <w:numId w:val="44"/>
        </w:numPr>
        <w:spacing w:after="115" w:line="248" w:lineRule="auto"/>
        <w:ind w:left="1568" w:right="99" w:hanging="228"/>
      </w:pPr>
      <w:r>
        <w:rPr>
          <w:i w:val="0"/>
        </w:rPr>
        <w:t xml:space="preserve">SE HA APLICADO INTEGRAMENTE </w:t>
      </w:r>
    </w:p>
    <w:p w:rsidR="00BC277B" w:rsidRDefault="00C02570">
      <w:pPr>
        <w:numPr>
          <w:ilvl w:val="0"/>
          <w:numId w:val="44"/>
        </w:numPr>
        <w:spacing w:after="3" w:line="359" w:lineRule="auto"/>
        <w:ind w:left="1568" w:right="99" w:hanging="228"/>
      </w:pPr>
      <w:r>
        <w:rPr>
          <w:i w:val="0"/>
        </w:rPr>
        <w:t>SE HA APLICADO PARCIALMENTE O NO SE HA APLICADO, por lo que se ha proced</w:t>
      </w:r>
      <w:r>
        <w:rPr>
          <w:i w:val="0"/>
        </w:rPr>
        <w:t xml:space="preserve">ido al reintegro de la cantidad de ________________ Euros, según la carta de pago y liquidación que se acompañan al presente.  </w:t>
      </w:r>
    </w:p>
    <w:p w:rsidR="00BC277B" w:rsidRDefault="00C02570">
      <w:pPr>
        <w:spacing w:after="105" w:line="259" w:lineRule="auto"/>
        <w:ind w:left="632" w:right="0" w:firstLine="0"/>
        <w:jc w:val="left"/>
      </w:pPr>
      <w:r>
        <w:rPr>
          <w:i w:val="0"/>
        </w:rPr>
        <w:t xml:space="preserve"> </w:t>
      </w:r>
    </w:p>
    <w:p w:rsidR="00BC277B" w:rsidRDefault="00C02570">
      <w:pPr>
        <w:spacing w:after="31" w:line="358" w:lineRule="auto"/>
        <w:ind w:left="627" w:right="99"/>
      </w:pPr>
      <w:r>
        <w:rPr>
          <w:i w:val="0"/>
        </w:rPr>
        <w:t xml:space="preserve">Que, en relación con la obtención de otros ingresos o subvenciones, para la misma actividad y conceptos:  </w:t>
      </w:r>
    </w:p>
    <w:p w:rsidR="00BC277B" w:rsidRDefault="00C02570">
      <w:pPr>
        <w:ind w:left="1350" w:right="98"/>
      </w:pPr>
      <w:r>
        <w:t>(marcar con una ‘X’</w:t>
      </w:r>
      <w:r>
        <w:t xml:space="preserve"> la opción que proceda) </w:t>
      </w:r>
    </w:p>
    <w:p w:rsidR="00BC277B" w:rsidRDefault="00C02570">
      <w:pPr>
        <w:numPr>
          <w:ilvl w:val="0"/>
          <w:numId w:val="44"/>
        </w:numPr>
        <w:spacing w:after="3" w:line="358" w:lineRule="auto"/>
        <w:ind w:left="1568" w:right="99" w:hanging="228"/>
      </w:pPr>
      <w:r>
        <w:rPr>
          <w:i w:val="0"/>
        </w:rPr>
        <w:t xml:space="preserve">No se han recibido subvenciones ni ayudas públicas o privadas de otras administraciones o entidades para esta actividad </w:t>
      </w:r>
    </w:p>
    <w:p w:rsidR="00BC277B" w:rsidRDefault="00C02570">
      <w:pPr>
        <w:numPr>
          <w:ilvl w:val="0"/>
          <w:numId w:val="44"/>
        </w:numPr>
        <w:spacing w:after="3" w:line="361" w:lineRule="auto"/>
        <w:ind w:left="1568" w:right="99" w:hanging="228"/>
      </w:pPr>
      <w:r>
        <w:rPr>
          <w:i w:val="0"/>
        </w:rPr>
        <w:t>Las ayudas o subvenciones concedidas por otras administraciones o entidades privadas para esta actividad han s</w:t>
      </w:r>
      <w:r>
        <w:rPr>
          <w:i w:val="0"/>
        </w:rPr>
        <w:t xml:space="preserve">ido las siguientes  </w:t>
      </w:r>
    </w:p>
    <w:p w:rsidR="00BC277B" w:rsidRDefault="00C02570">
      <w:pPr>
        <w:spacing w:after="98"/>
        <w:ind w:left="1350" w:right="98"/>
      </w:pPr>
      <w:r>
        <w:t>(se rellenará una línea por cada concepto subvencionado)</w:t>
      </w:r>
      <w:r>
        <w:rPr>
          <w:i w:val="0"/>
        </w:rPr>
        <w:t xml:space="preserve"> </w:t>
      </w:r>
    </w:p>
    <w:p w:rsidR="00BC277B" w:rsidRDefault="00C02570">
      <w:pPr>
        <w:spacing w:after="0" w:line="259" w:lineRule="auto"/>
        <w:ind w:left="632" w:right="0" w:firstLine="0"/>
        <w:jc w:val="left"/>
      </w:pPr>
      <w:r>
        <w:rPr>
          <w:i w:val="0"/>
        </w:rP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BC277B">
        <w:trPr>
          <w:trHeight w:val="769"/>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importe </w:t>
            </w:r>
          </w:p>
        </w:tc>
      </w:tr>
      <w:tr w:rsidR="00BC277B">
        <w:trPr>
          <w:trHeight w:val="391"/>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389"/>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389"/>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105" w:line="259" w:lineRule="auto"/>
        <w:ind w:left="632" w:right="0" w:firstLine="0"/>
        <w:jc w:val="left"/>
      </w:pPr>
      <w:r>
        <w:rPr>
          <w:i w:val="0"/>
        </w:rPr>
        <w:t xml:space="preserve"> </w:t>
      </w:r>
    </w:p>
    <w:p w:rsidR="00BC277B" w:rsidRDefault="00C02570">
      <w:pPr>
        <w:tabs>
          <w:tab w:val="center" w:pos="632"/>
          <w:tab w:val="center" w:pos="4611"/>
        </w:tabs>
        <w:spacing w:after="163" w:line="248" w:lineRule="auto"/>
        <w:ind w:left="0" w:right="0" w:firstLine="0"/>
        <w:jc w:val="left"/>
      </w:pPr>
      <w:r>
        <w:rPr>
          <w:rFonts w:ascii="Calibri" w:eastAsia="Calibri" w:hAnsi="Calibri" w:cs="Calibri"/>
          <w:i w:val="0"/>
        </w:rPr>
        <w:tab/>
      </w:r>
      <w:r>
        <w:rPr>
          <w:i w:val="0"/>
        </w:rPr>
        <w:t xml:space="preserve"> </w:t>
      </w:r>
      <w:r>
        <w:rPr>
          <w:i w:val="0"/>
        </w:rPr>
        <w:tab/>
      </w:r>
      <w:r>
        <w:rPr>
          <w:i w:val="0"/>
        </w:rPr>
        <w:t xml:space="preserve">La veracidad de los datos que se contienen en la memoria adjunta. </w:t>
      </w:r>
    </w:p>
    <w:p w:rsidR="00BC277B" w:rsidRDefault="00C02570">
      <w:pPr>
        <w:spacing w:after="109" w:line="259" w:lineRule="auto"/>
        <w:ind w:left="533" w:right="2"/>
        <w:jc w:val="center"/>
      </w:pPr>
      <w:r>
        <w:rPr>
          <w:i w:val="0"/>
        </w:rPr>
        <w:t xml:space="preserve">…………………………, a…….. …………………….de…………………...de 2021 </w:t>
      </w:r>
    </w:p>
    <w:p w:rsidR="00BC277B" w:rsidRDefault="00C02570">
      <w:pPr>
        <w:spacing w:after="109" w:line="259" w:lineRule="auto"/>
        <w:ind w:left="533" w:right="3"/>
        <w:jc w:val="center"/>
      </w:pPr>
      <w:r>
        <w:rPr>
          <w:i w:val="0"/>
        </w:rPr>
        <w:t xml:space="preserve">Firma y sello </w:t>
      </w:r>
    </w:p>
    <w:p w:rsidR="00BC277B" w:rsidRDefault="00C02570">
      <w:pPr>
        <w:spacing w:after="109" w:line="259" w:lineRule="auto"/>
        <w:ind w:left="533" w:right="0"/>
        <w:jc w:val="center"/>
      </w:pPr>
      <w:r>
        <w:rPr>
          <w:rFonts w:ascii="Calibri" w:eastAsia="Calibri" w:hAnsi="Calibri" w:cs="Calibri"/>
          <w:i w:val="0"/>
          <w:noProof/>
        </w:rPr>
        <mc:AlternateContent>
          <mc:Choice Requires="wpg">
            <w:drawing>
              <wp:anchor distT="0" distB="0" distL="114300" distR="114300" simplePos="0" relativeHeight="25174528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2713" name="Group 142713"/>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2375" name="Rectangle 1237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2376" name="Rectangle 1237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2713" style="width:12.7031pt;height:275.13pt;position:absolute;mso-position-horizontal-relative:page;mso-position-horizontal:absolute;margin-left:682.278pt;mso-position-vertical-relative:page;margin-top:536.79pt;" coordsize="1613,34941">
                <v:rect id="Rectangle 1237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237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84 de 103 </w:t>
                        </w:r>
                      </w:p>
                    </w:txbxContent>
                  </v:textbox>
                </v:rect>
                <w10:wrap type="square"/>
              </v:group>
            </w:pict>
          </mc:Fallback>
        </mc:AlternateContent>
      </w:r>
      <w:r>
        <w:rPr>
          <w:i w:val="0"/>
        </w:rPr>
        <w:t xml:space="preserve">(Representante Legal de la Entidad) </w:t>
      </w:r>
    </w:p>
    <w:p w:rsidR="00BC277B" w:rsidRDefault="00C02570">
      <w:pPr>
        <w:spacing w:after="0" w:line="259" w:lineRule="auto"/>
        <w:ind w:left="632" w:right="0" w:firstLine="0"/>
        <w:jc w:val="left"/>
      </w:pPr>
      <w:r>
        <w:t xml:space="preserve"> </w:t>
      </w:r>
    </w:p>
    <w:p w:rsidR="00BC277B" w:rsidRDefault="00C02570">
      <w:pPr>
        <w:spacing w:after="0" w:line="259" w:lineRule="auto"/>
        <w:ind w:left="627" w:right="0"/>
        <w:jc w:val="left"/>
      </w:pPr>
      <w:r>
        <w:rPr>
          <w:u w:val="single" w:color="000000"/>
        </w:rPr>
        <w:t>Nota:</w:t>
      </w:r>
      <w:r>
        <w:t xml:space="preserve"> </w:t>
      </w:r>
    </w:p>
    <w:p w:rsidR="00BC277B" w:rsidRDefault="00C02570">
      <w:pPr>
        <w:spacing w:after="0" w:line="259" w:lineRule="auto"/>
        <w:ind w:left="632" w:right="0" w:firstLine="0"/>
        <w:jc w:val="left"/>
      </w:pPr>
      <w:r>
        <w:t xml:space="preserve"> </w:t>
      </w:r>
    </w:p>
    <w:p w:rsidR="00BC277B" w:rsidRDefault="00C02570">
      <w:pPr>
        <w:ind w:left="627" w:right="98"/>
      </w:pPr>
      <w:r>
        <w:t>El formato que se facilita es orientativo del contenido mínimo. Por esta razón, se podrá incluir cuantos datos e i</w:t>
      </w:r>
      <w:r>
        <w:t>nformaciones se considere convenientes.</w:t>
      </w:r>
      <w:r>
        <w:rPr>
          <w:i w:val="0"/>
        </w:rPr>
        <w:t xml:space="preserve"> </w:t>
      </w:r>
    </w:p>
    <w:p w:rsidR="00BC277B" w:rsidRDefault="00C02570">
      <w:pPr>
        <w:spacing w:after="0" w:line="259" w:lineRule="auto"/>
        <w:ind w:left="582" w:right="0" w:firstLine="0"/>
        <w:jc w:val="center"/>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3" w:line="360" w:lineRule="auto"/>
        <w:ind w:left="617" w:right="99" w:firstLine="708"/>
      </w:pPr>
      <w:r>
        <w:rPr>
          <w:b/>
          <w:i w:val="0"/>
        </w:rPr>
        <w:t xml:space="preserve">TERCERO. </w:t>
      </w:r>
      <w:r>
        <w:rPr>
          <w:i w:val="0"/>
        </w:rPr>
        <w:t xml:space="preserve">Reconocer la obligación y ordenar el abono por importe de 19.339,15 euros, en concepto de abono anticipado del 80% del total de financiación municipal </w:t>
      </w:r>
      <w:r>
        <w:rPr>
          <w:i w:val="0"/>
        </w:rPr>
        <w:t xml:space="preserve">que comporta el mencionado convenio, a favor la ASOCIACIÓN DE MAYORES ANTÓN GUANCHE con CIF </w:t>
      </w:r>
    </w:p>
    <w:p w:rsidR="00BC277B" w:rsidRDefault="00C02570">
      <w:pPr>
        <w:spacing w:after="3" w:line="359" w:lineRule="auto"/>
        <w:ind w:left="627" w:right="99"/>
      </w:pPr>
      <w:r>
        <w:rPr>
          <w:i w:val="0"/>
        </w:rPr>
        <w:t>G38233714 con destino a la ejecución del proyecto “Actividades para la mejora de la calidad de vida de las personas mayores, 2021”, con cargo a la aplicación presu</w:t>
      </w:r>
      <w:r>
        <w:rPr>
          <w:i w:val="0"/>
        </w:rPr>
        <w:t xml:space="preserve">puestaria 23102.48004 y compromiso de gasto con nº de operación 2.21.0.08141. </w:t>
      </w:r>
    </w:p>
    <w:p w:rsidR="00BC277B" w:rsidRDefault="00C02570">
      <w:pPr>
        <w:spacing w:after="107" w:line="259" w:lineRule="auto"/>
        <w:ind w:left="1340" w:right="0" w:firstLine="0"/>
        <w:jc w:val="left"/>
      </w:pPr>
      <w:r>
        <w:rPr>
          <w:b/>
          <w:i w:val="0"/>
        </w:rPr>
        <w:t xml:space="preserve"> </w:t>
      </w:r>
    </w:p>
    <w:p w:rsidR="00BC277B" w:rsidRDefault="00C02570">
      <w:pPr>
        <w:spacing w:after="3" w:line="360" w:lineRule="auto"/>
        <w:ind w:left="617" w:right="99" w:firstLine="708"/>
      </w:pPr>
      <w:r>
        <w:rPr>
          <w:b/>
          <w:i w:val="0"/>
        </w:rPr>
        <w:t>CUARTO.</w:t>
      </w:r>
      <w:r>
        <w:rPr>
          <w:b/>
        </w:rPr>
        <w:t xml:space="preserve"> </w:t>
      </w:r>
      <w:r>
        <w:rPr>
          <w:i w:val="0"/>
        </w:rPr>
        <w:t xml:space="preserve">Facultar a la Alcaldía Presidencia para la formalización de cuantos tramites resulten necesarios para la puesta en práctica y ejecución del presente acuerdo, así como </w:t>
      </w:r>
      <w:r>
        <w:rPr>
          <w:i w:val="0"/>
        </w:rPr>
        <w:t xml:space="preserve">a la firma del referido Convenio de Colaboración </w:t>
      </w:r>
    </w:p>
    <w:p w:rsidR="00BC277B" w:rsidRDefault="00C02570">
      <w:pPr>
        <w:spacing w:after="0" w:line="259" w:lineRule="auto"/>
        <w:ind w:left="1340" w:right="0" w:firstLine="0"/>
        <w:jc w:val="left"/>
      </w:pPr>
      <w:r>
        <w:rPr>
          <w:b/>
          <w:i w:val="0"/>
        </w:rPr>
        <w:t xml:space="preserve"> </w:t>
      </w:r>
    </w:p>
    <w:p w:rsidR="00BC277B" w:rsidRDefault="00C02570">
      <w:pPr>
        <w:spacing w:after="3" w:line="361" w:lineRule="auto"/>
        <w:ind w:left="617" w:right="99" w:firstLine="708"/>
      </w:pPr>
      <w:r>
        <w:rPr>
          <w:b/>
          <w:i w:val="0"/>
        </w:rPr>
        <w:t xml:space="preserve">QUINTO. </w:t>
      </w:r>
      <w:r>
        <w:rPr>
          <w:i w:val="0"/>
        </w:rPr>
        <w:t xml:space="preserve">Publicar el presente otorgamiento de subvención en La Base de Datos Nacional de Subvenciones, y en el Portal de Transparencia de este Ayuntamiento. </w:t>
      </w:r>
    </w:p>
    <w:p w:rsidR="00BC277B" w:rsidRDefault="00C02570">
      <w:pPr>
        <w:spacing w:after="107" w:line="259" w:lineRule="auto"/>
        <w:ind w:left="1340" w:right="0" w:firstLine="0"/>
        <w:jc w:val="left"/>
      </w:pPr>
      <w:r>
        <w:rPr>
          <w:b/>
          <w:i w:val="0"/>
        </w:rPr>
        <w:t xml:space="preserve"> </w:t>
      </w:r>
    </w:p>
    <w:p w:rsidR="00BC277B" w:rsidRDefault="00C02570">
      <w:pPr>
        <w:spacing w:after="115" w:line="248" w:lineRule="auto"/>
        <w:ind w:left="1350" w:right="99"/>
      </w:pPr>
      <w:r>
        <w:rPr>
          <w:b/>
          <w:i w:val="0"/>
        </w:rPr>
        <w:t>SEXTO.</w:t>
      </w:r>
      <w:r>
        <w:rPr>
          <w:i w:val="0"/>
        </w:rPr>
        <w:t xml:space="preserve"> Dar traslado del presente acuerdo a lo</w:t>
      </w:r>
      <w:r>
        <w:rPr>
          <w:i w:val="0"/>
        </w:rPr>
        <w:t xml:space="preserve">s Servicios Económicos. </w:t>
      </w:r>
    </w:p>
    <w:p w:rsidR="00BC277B" w:rsidRDefault="00C02570">
      <w:pPr>
        <w:spacing w:after="105" w:line="259" w:lineRule="auto"/>
        <w:ind w:left="1340" w:right="0" w:firstLine="0"/>
        <w:jc w:val="left"/>
      </w:pPr>
      <w:r>
        <w:rPr>
          <w:b/>
          <w:i w:val="0"/>
        </w:rPr>
        <w:t xml:space="preserve"> </w:t>
      </w:r>
    </w:p>
    <w:p w:rsidR="00BC277B" w:rsidRDefault="00C02570">
      <w:pPr>
        <w:spacing w:after="3" w:line="362" w:lineRule="auto"/>
        <w:ind w:left="617" w:right="99" w:firstLine="708"/>
      </w:pPr>
      <w:r>
        <w:rPr>
          <w:b/>
          <w:i w:val="0"/>
        </w:rPr>
        <w:t xml:space="preserve">SÉPTIMO. </w:t>
      </w:r>
      <w:r>
        <w:rPr>
          <w:i w:val="0"/>
        </w:rPr>
        <w:t>Notificar el presente acuerdo al interesado, emplazándole para la aceptación de la misma y firma del Convenio.”</w:t>
      </w: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370" w:line="248" w:lineRule="auto"/>
        <w:ind w:left="1352" w:right="99"/>
      </w:pPr>
      <w:r>
        <w:rPr>
          <w:i w:val="0"/>
        </w:rPr>
        <w:t xml:space="preserve">No obstante, la Junta de Gobierno Local acordará lo más procedente. </w:t>
      </w:r>
    </w:p>
    <w:p w:rsidR="00BC277B" w:rsidRDefault="00C02570">
      <w:pPr>
        <w:spacing w:after="100" w:line="259" w:lineRule="auto"/>
        <w:ind w:left="632" w:right="0" w:firstLine="0"/>
        <w:jc w:val="left"/>
      </w:pPr>
      <w:r>
        <w:rPr>
          <w:b/>
          <w:i w:val="0"/>
        </w:rPr>
        <w:t xml:space="preserve"> </w:t>
      </w:r>
    </w:p>
    <w:p w:rsidR="00BC277B" w:rsidRDefault="00C02570">
      <w:pPr>
        <w:spacing w:line="249" w:lineRule="auto"/>
        <w:ind w:left="627" w:right="96"/>
      </w:pPr>
      <w:r>
        <w:rPr>
          <w:b/>
          <w:i w:val="0"/>
        </w:rPr>
        <w:t xml:space="preserve">La Junta de Gobierno Local, previo debate y por unanimidad de los miembros presentes, acuerda: </w:t>
      </w:r>
    </w:p>
    <w:p w:rsidR="00BC277B" w:rsidRDefault="00C02570">
      <w:pPr>
        <w:spacing w:after="0" w:line="259" w:lineRule="auto"/>
        <w:ind w:left="632" w:right="0" w:firstLine="0"/>
        <w:jc w:val="left"/>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3" w:line="368" w:lineRule="auto"/>
        <w:ind w:left="617" w:right="99" w:firstLine="319"/>
      </w:pPr>
      <w:r>
        <w:rPr>
          <w:rFonts w:ascii="Calibri" w:eastAsia="Calibri" w:hAnsi="Calibri" w:cs="Calibri"/>
          <w:i w:val="0"/>
          <w:noProof/>
        </w:rPr>
        <mc:AlternateContent>
          <mc:Choice Requires="wpg">
            <w:drawing>
              <wp:anchor distT="0" distB="0" distL="114300" distR="114300" simplePos="0" relativeHeight="25174630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3514" name="Group 143514"/>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2527" name="Rectangle 1252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2528" name="Rectangle 1252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3514" style="width:12.7031pt;height:275.13pt;position:absolute;mso-position-horizontal-relative:page;mso-position-horizontal:absolute;margin-left:682.278pt;mso-position-vertical-relative:page;margin-top:536.79pt;" coordsize="1613,34941">
                <v:rect id="Rectangle 1252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252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85 de 103 </w:t>
                        </w:r>
                      </w:p>
                    </w:txbxContent>
                  </v:textbox>
                </v:rect>
                <w10:wrap type="square"/>
              </v:group>
            </w:pict>
          </mc:Fallback>
        </mc:AlternateContent>
      </w:r>
      <w:r>
        <w:rPr>
          <w:i w:val="0"/>
        </w:rPr>
        <w:t xml:space="preserve">PRIMERO. Conceder subvención nominativa a la Asociación de Mayores Antón Guanche de Candelaria con CIF G38233714, por importe de 24.173,94 euros, </w:t>
      </w:r>
      <w:r>
        <w:rPr>
          <w:i w:val="0"/>
        </w:rPr>
        <w:t xml:space="preserve">con cargo a la aplicación presupuestaria 23102.48004 y nº de operación 2.21.0.08141, con destino a la ejecución del proyecto “Actividades para la mejora de la calidad de vida de las personas mayores”. Con un presupuesto total de 30.217,43€ </w:t>
      </w:r>
    </w:p>
    <w:p w:rsidR="00BC277B" w:rsidRDefault="00C02570">
      <w:pPr>
        <w:spacing w:after="105" w:line="259" w:lineRule="auto"/>
        <w:ind w:left="1340" w:right="0" w:firstLine="0"/>
        <w:jc w:val="left"/>
      </w:pPr>
      <w:r>
        <w:rPr>
          <w:i w:val="0"/>
        </w:rPr>
        <w:t xml:space="preserve">  </w:t>
      </w:r>
    </w:p>
    <w:p w:rsidR="00BC277B" w:rsidRDefault="00C02570">
      <w:pPr>
        <w:spacing w:after="3" w:line="363" w:lineRule="auto"/>
        <w:ind w:left="617" w:right="99" w:firstLine="319"/>
      </w:pPr>
      <w:r>
        <w:rPr>
          <w:i w:val="0"/>
        </w:rPr>
        <w:t>SEGUNDO.  Ap</w:t>
      </w:r>
      <w:r>
        <w:rPr>
          <w:i w:val="0"/>
        </w:rPr>
        <w:t>robar el Convenio entre la Asociación de Mayores Antón Guanche de Candelaria con CIF G38233714 y este Iltre. Ayuntamiento, para el otorgamiento de subvención nominativa con destino a la ejecución del Proyecto “Actividades para la mejora de la calidad de vi</w:t>
      </w:r>
      <w:r>
        <w:rPr>
          <w:i w:val="0"/>
        </w:rPr>
        <w:t xml:space="preserve">da de las personas mayores”, con un presupuesto de 30.217,43€ del tenor literal siguiente: </w:t>
      </w:r>
    </w:p>
    <w:p w:rsidR="00BC277B" w:rsidRDefault="00C02570">
      <w:pPr>
        <w:spacing w:after="105" w:line="259" w:lineRule="auto"/>
        <w:ind w:left="1340" w:right="0" w:firstLine="0"/>
        <w:jc w:val="left"/>
      </w:pPr>
      <w:r>
        <w:rPr>
          <w:i w:val="0"/>
        </w:rPr>
        <w:t xml:space="preserve"> </w:t>
      </w:r>
    </w:p>
    <w:p w:rsidR="00BC277B" w:rsidRDefault="00C02570">
      <w:pPr>
        <w:spacing w:after="0" w:line="259" w:lineRule="auto"/>
        <w:ind w:left="632" w:right="0" w:firstLine="0"/>
        <w:jc w:val="left"/>
      </w:pPr>
      <w:r>
        <w:rPr>
          <w:b/>
        </w:rPr>
        <w:t xml:space="preserve"> </w:t>
      </w:r>
    </w:p>
    <w:p w:rsidR="00BC277B" w:rsidRDefault="00C02570">
      <w:pPr>
        <w:pStyle w:val="Ttulo2"/>
        <w:spacing w:after="4" w:line="264" w:lineRule="auto"/>
        <w:ind w:left="627"/>
        <w:jc w:val="left"/>
      </w:pPr>
      <w:r>
        <w:rPr>
          <w:i/>
        </w:rPr>
        <w:t xml:space="preserve">“CONVENIO DE COLABORACIÓN ENTRE EL ILUSTRE AYUNTAMIENTO DE CANDELARIA Y LA ASOCIACIÓN DE MAYORES ANTÓN GUANCHE DE CANDELARIA” </w:t>
      </w:r>
    </w:p>
    <w:p w:rsidR="00BC277B" w:rsidRDefault="00C02570">
      <w:pPr>
        <w:spacing w:after="98" w:line="259" w:lineRule="auto"/>
        <w:ind w:left="632" w:right="0" w:firstLine="0"/>
        <w:jc w:val="left"/>
      </w:pPr>
      <w:r>
        <w:t xml:space="preserve"> </w:t>
      </w:r>
      <w:r>
        <w:rPr>
          <w:rFonts w:ascii="Calibri" w:eastAsia="Calibri" w:hAnsi="Calibri" w:cs="Calibri"/>
          <w:i w:val="0"/>
          <w:noProof/>
        </w:rPr>
        <mc:AlternateContent>
          <mc:Choice Requires="wpg">
            <w:drawing>
              <wp:inline distT="0" distB="0" distL="0" distR="0">
                <wp:extent cx="6059170" cy="25908"/>
                <wp:effectExtent l="0" t="0" r="0" b="0"/>
                <wp:docPr id="143513" name="Group 143513"/>
                <wp:cNvGraphicFramePr/>
                <a:graphic xmlns:a="http://schemas.openxmlformats.org/drawingml/2006/main">
                  <a:graphicData uri="http://schemas.microsoft.com/office/word/2010/wordprocessingGroup">
                    <wpg:wgp>
                      <wpg:cNvGrpSpPr/>
                      <wpg:grpSpPr>
                        <a:xfrm>
                          <a:off x="0" y="0"/>
                          <a:ext cx="6059170" cy="25908"/>
                          <a:chOff x="0" y="0"/>
                          <a:chExt cx="6059170" cy="25908"/>
                        </a:xfrm>
                      </wpg:grpSpPr>
                      <wps:wsp>
                        <wps:cNvPr id="12524" name="Shape 12524"/>
                        <wps:cNvSpPr/>
                        <wps:spPr>
                          <a:xfrm>
                            <a:off x="0" y="0"/>
                            <a:ext cx="6059170" cy="0"/>
                          </a:xfrm>
                          <a:custGeom>
                            <a:avLst/>
                            <a:gdLst/>
                            <a:ahLst/>
                            <a:cxnLst/>
                            <a:rect l="0" t="0" r="0" b="0"/>
                            <a:pathLst>
                              <a:path w="6059170">
                                <a:moveTo>
                                  <a:pt x="0" y="0"/>
                                </a:moveTo>
                                <a:lnTo>
                                  <a:pt x="6059170"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3513" style="width:477.1pt;height:2.04pt;mso-position-horizontal-relative:char;mso-position-vertical-relative:line" coordsize="60591,259">
                <v:shape id="Shape 12524" style="position:absolute;width:60591;height:0;left:0;top:0;" coordsize="6059170,0" path="m0,0l6059170,0">
                  <v:stroke weight="2.04pt" endcap="square" joinstyle="miter" miterlimit="10" on="true" color="#993366"/>
                  <v:fill on="false" color="#000000" opacity="0"/>
                </v:shape>
              </v:group>
            </w:pict>
          </mc:Fallback>
        </mc:AlternateContent>
      </w:r>
    </w:p>
    <w:p w:rsidR="00BC277B" w:rsidRDefault="00C02570">
      <w:pPr>
        <w:spacing w:after="225" w:line="259" w:lineRule="auto"/>
        <w:ind w:left="0" w:right="992" w:firstLine="0"/>
        <w:jc w:val="right"/>
      </w:pPr>
      <w:r>
        <w:rPr>
          <w:color w:val="221E1F"/>
        </w:rPr>
        <w:t xml:space="preserve"> </w:t>
      </w:r>
    </w:p>
    <w:p w:rsidR="00BC277B" w:rsidRDefault="00C02570">
      <w:pPr>
        <w:spacing w:after="0" w:line="259" w:lineRule="auto"/>
        <w:ind w:left="627" w:right="0"/>
        <w:jc w:val="left"/>
      </w:pPr>
      <w:r>
        <w:rPr>
          <w:color w:val="221E1F"/>
        </w:rPr>
        <w:t xml:space="preserve">En   Candelaria a      </w:t>
      </w:r>
      <w:r>
        <w:rPr>
          <w:color w:val="221E1F"/>
        </w:rPr>
        <w:t xml:space="preserve">de              de 2021    </w:t>
      </w:r>
    </w:p>
    <w:p w:rsidR="00BC277B" w:rsidRDefault="00C02570">
      <w:pPr>
        <w:spacing w:after="0" w:line="259" w:lineRule="auto"/>
        <w:ind w:left="632" w:right="0" w:firstLine="0"/>
        <w:jc w:val="left"/>
      </w:pPr>
      <w:r>
        <w:rPr>
          <w:i w:val="0"/>
        </w:rPr>
        <w:t xml:space="preserve"> </w:t>
      </w:r>
    </w:p>
    <w:p w:rsidR="00BC277B" w:rsidRDefault="00C02570">
      <w:pPr>
        <w:pStyle w:val="Ttulo2"/>
        <w:spacing w:after="0" w:line="259" w:lineRule="auto"/>
        <w:ind w:left="531"/>
        <w:jc w:val="center"/>
      </w:pPr>
      <w:r>
        <w:rPr>
          <w:i/>
          <w:color w:val="221E1F"/>
        </w:rPr>
        <w:t xml:space="preserve">REUNIDOS </w:t>
      </w:r>
    </w:p>
    <w:p w:rsidR="00BC277B" w:rsidRDefault="00C02570">
      <w:pPr>
        <w:spacing w:after="0" w:line="259" w:lineRule="auto"/>
        <w:ind w:left="632" w:right="0" w:firstLine="0"/>
        <w:jc w:val="left"/>
      </w:pPr>
      <w:r>
        <w:t xml:space="preserve"> </w:t>
      </w:r>
    </w:p>
    <w:p w:rsidR="00BC277B" w:rsidRDefault="00C02570">
      <w:pPr>
        <w:spacing w:after="3" w:line="358" w:lineRule="auto"/>
        <w:ind w:left="10" w:right="96"/>
        <w:jc w:val="right"/>
      </w:pPr>
      <w:r>
        <w:t>De una parte, Dª María Concepción Brito Núñez, Alcaldesa Presidenta del Ayuntamiento de Candelaria, que interviene en representación de dicha Corporación, ejerciendo su competencia en virtud de las facultades atrib</w:t>
      </w:r>
      <w:r>
        <w:t xml:space="preserve">uidas por el artículo 21.1 de la Ley7/85 de Bases de Régimen Local, asistido por el Secretario General, D. Octavio Manuel Fernández Hernández. </w:t>
      </w:r>
    </w:p>
    <w:p w:rsidR="00BC277B" w:rsidRDefault="00C02570">
      <w:pPr>
        <w:spacing w:after="105" w:line="259" w:lineRule="auto"/>
        <w:ind w:left="948" w:right="0" w:firstLine="0"/>
        <w:jc w:val="left"/>
      </w:pPr>
      <w:r>
        <w:t xml:space="preserve"> </w:t>
      </w:r>
    </w:p>
    <w:p w:rsidR="00BC277B" w:rsidRDefault="00C02570">
      <w:pPr>
        <w:spacing w:line="373" w:lineRule="auto"/>
        <w:ind w:left="617" w:right="98" w:firstLine="317"/>
      </w:pPr>
      <w:r>
        <w:t>De otra, D. Vicente Pérez Zamora, Presidente de la Asociación, provisto de NIF</w:t>
      </w:r>
      <w:r>
        <w:rPr>
          <w:i w:val="0"/>
        </w:rPr>
        <w:t xml:space="preserve"> ***1405**</w:t>
      </w:r>
      <w:r>
        <w:t>, en nombre y represen</w:t>
      </w:r>
      <w:r>
        <w:t xml:space="preserve">tación de la “ASOCIACIÓN DE MAYORES ANTÓN GUANCHE DE </w:t>
      </w:r>
    </w:p>
    <w:p w:rsidR="00BC277B" w:rsidRDefault="00C02570">
      <w:pPr>
        <w:spacing w:line="359" w:lineRule="auto"/>
        <w:ind w:left="627" w:right="98"/>
      </w:pPr>
      <w:r>
        <w:t>CANDELARIA)” (en adelante, la persona beneficiaria), con</w:t>
      </w:r>
      <w:r>
        <w:rPr>
          <w:i w:val="0"/>
        </w:rPr>
        <w:t xml:space="preserve"> CIF G38233714</w:t>
      </w:r>
      <w:r>
        <w:t>, con domicilio en calle La Piscina, s/n, CP 38.530, Candelaria, Provincia de Santa Cruz de Tenerife, en calidad de presidente de la</w:t>
      </w:r>
      <w:r>
        <w:t xml:space="preserve"> Asociación, según manifestación de la misma y acuerdo adoptado. </w:t>
      </w:r>
    </w:p>
    <w:p w:rsidR="00BC277B" w:rsidRDefault="00C02570">
      <w:pPr>
        <w:spacing w:after="105" w:line="259" w:lineRule="auto"/>
        <w:ind w:left="992" w:right="0" w:firstLine="0"/>
        <w:jc w:val="left"/>
      </w:pPr>
      <w:r>
        <w:t xml:space="preserve"> </w:t>
      </w:r>
    </w:p>
    <w:p w:rsidR="00BC277B" w:rsidRDefault="00C02570">
      <w:pPr>
        <w:spacing w:line="358" w:lineRule="auto"/>
        <w:ind w:left="617" w:right="98" w:firstLine="360"/>
      </w:pPr>
      <w:r>
        <w:t xml:space="preserve">Intervienen en el ejercicio de sus cargos y, en la representación que ostentan, se reconocen entre sí la capacidad legal para suscribir el presente convenio y a tal efecto </w:t>
      </w:r>
    </w:p>
    <w:p w:rsidR="00BC277B" w:rsidRDefault="00C02570">
      <w:pPr>
        <w:spacing w:after="103" w:line="259" w:lineRule="auto"/>
        <w:ind w:left="632" w:right="0" w:firstLine="0"/>
        <w:jc w:val="left"/>
      </w:pPr>
      <w:r>
        <w:t xml:space="preserve"> </w:t>
      </w:r>
    </w:p>
    <w:p w:rsidR="00BC277B" w:rsidRDefault="00C02570">
      <w:pPr>
        <w:pStyle w:val="Ttulo2"/>
        <w:spacing w:after="0" w:line="259" w:lineRule="auto"/>
        <w:ind w:left="526"/>
        <w:jc w:val="center"/>
      </w:pPr>
      <w:r>
        <w:rPr>
          <w:color w:val="221E1F"/>
        </w:rPr>
        <w:t>MANIFIESTAN</w:t>
      </w:r>
      <w:r>
        <w:rPr>
          <w:b w:val="0"/>
        </w:rPr>
        <w:t xml:space="preserve"> </w:t>
      </w:r>
    </w:p>
    <w:p w:rsidR="00BC277B" w:rsidRDefault="00C02570">
      <w:pPr>
        <w:spacing w:after="105" w:line="259" w:lineRule="auto"/>
        <w:ind w:left="951" w:right="0" w:firstLine="0"/>
        <w:jc w:val="left"/>
      </w:pPr>
      <w:r>
        <w:rPr>
          <w:i w:val="0"/>
        </w:rPr>
        <w:t xml:space="preserve"> </w:t>
      </w:r>
    </w:p>
    <w:p w:rsidR="00BC277B" w:rsidRDefault="00C02570">
      <w:pPr>
        <w:spacing w:line="359" w:lineRule="auto"/>
        <w:ind w:left="617" w:right="98" w:firstLine="319"/>
      </w:pPr>
      <w:r>
        <w:rPr>
          <w:rFonts w:ascii="Calibri" w:eastAsia="Calibri" w:hAnsi="Calibri" w:cs="Calibri"/>
          <w:i w:val="0"/>
          <w:noProof/>
        </w:rPr>
        <mc:AlternateContent>
          <mc:Choice Requires="wpg">
            <w:drawing>
              <wp:anchor distT="0" distB="0" distL="114300" distR="114300" simplePos="0" relativeHeight="25174732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4593" name="Group 144593"/>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2653" name="Rectangle 1265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2654" name="Rectangle 1265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4593" style="width:12.7031pt;height:275.13pt;position:absolute;mso-position-horizontal-relative:page;mso-position-horizontal:absolute;margin-left:682.278pt;mso-position-vertical-relative:page;margin-top:536.79pt;" coordsize="1613,34941">
                <v:rect id="Rectangle 1265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265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86 de 103 </w:t>
                        </w:r>
                      </w:p>
                    </w:txbxContent>
                  </v:textbox>
                </v:rect>
                <w10:wrap type="square"/>
              </v:group>
            </w:pict>
          </mc:Fallback>
        </mc:AlternateContent>
      </w:r>
      <w:r>
        <w:t>Que la finalidad del presente convenio es canalizar a fav</w:t>
      </w:r>
      <w:r>
        <w:t xml:space="preserve">or de la persona beneficiaria la subvención que figura en el vigente Presupuesto de esta Entidad, crédito consignado en el capítulo transferencias corrientes con el siguiente literal “ASOCIACIÓN MAYORES ANTON GUANCHE: </w:t>
      </w:r>
    </w:p>
    <w:p w:rsidR="00BC277B" w:rsidRDefault="00C02570">
      <w:pPr>
        <w:spacing w:line="359" w:lineRule="auto"/>
        <w:ind w:left="627" w:right="98"/>
      </w:pPr>
      <w:r>
        <w:t>PROYECTO ACTIVIDADES MEJORA DE C”, as</w:t>
      </w:r>
      <w:r>
        <w:t xml:space="preserve">í como establecer las condiciones y compromisos que asume la persona beneficiaria.  </w:t>
      </w:r>
    </w:p>
    <w:p w:rsidR="00BC277B" w:rsidRDefault="00C02570">
      <w:pPr>
        <w:spacing w:after="109" w:line="259" w:lineRule="auto"/>
        <w:ind w:left="951" w:right="0" w:firstLine="0"/>
        <w:jc w:val="left"/>
      </w:pPr>
      <w:r>
        <w:t xml:space="preserve"> </w:t>
      </w:r>
    </w:p>
    <w:p w:rsidR="00BC277B" w:rsidRDefault="00C02570">
      <w:pPr>
        <w:spacing w:line="359" w:lineRule="auto"/>
        <w:ind w:left="617" w:right="98" w:firstLine="319"/>
      </w:pPr>
      <w:r>
        <w:t>Que la “ASOCIACIÓN DE MAYORES ANTÓN GUACHAE DE CANELARIA” es una institución social que desarrolla</w:t>
      </w:r>
      <w:r>
        <w:rPr>
          <w:i w:val="0"/>
        </w:rPr>
        <w:t xml:space="preserve"> </w:t>
      </w:r>
      <w:r>
        <w:t>actividades socioeducativas y de carácter cultural, y que persigue un fin común con la administración local, que no es otro que procurar el bienestar social de las personas mayores, a través del entretenimiento, el fomento de las relaciones sociales y el d</w:t>
      </w:r>
      <w:r>
        <w:t xml:space="preserve">esarrollo personal del colectivo. </w:t>
      </w:r>
    </w:p>
    <w:p w:rsidR="00BC277B" w:rsidRDefault="00C02570">
      <w:pPr>
        <w:spacing w:after="108" w:line="259" w:lineRule="auto"/>
        <w:ind w:left="951" w:right="0" w:firstLine="0"/>
        <w:jc w:val="left"/>
      </w:pPr>
      <w:r>
        <w:t xml:space="preserve"> </w:t>
      </w:r>
    </w:p>
    <w:p w:rsidR="00BC277B" w:rsidRDefault="00C02570">
      <w:pPr>
        <w:spacing w:line="370" w:lineRule="auto"/>
        <w:ind w:left="617" w:right="98" w:firstLine="319"/>
      </w:pPr>
      <w:r>
        <w:t xml:space="preserve">Que el Presupuesto General del Ayuntamiento de Candelaria para el presente ejercicio prevé la concesión de subvención nominativa, por un importe de 34.000,00€ a favor de la “ASOCIACIÓN </w:t>
      </w:r>
    </w:p>
    <w:p w:rsidR="00BC277B" w:rsidRDefault="00C02570">
      <w:pPr>
        <w:spacing w:line="359" w:lineRule="auto"/>
        <w:ind w:left="627" w:right="98"/>
      </w:pPr>
      <w:r>
        <w:t xml:space="preserve">DE MAYORES ANTÓN GUANCHE DE CANDELARIA” en la aplicación presupuestaria 23102.48004. </w:t>
      </w:r>
    </w:p>
    <w:p w:rsidR="00BC277B" w:rsidRDefault="00C02570">
      <w:pPr>
        <w:spacing w:after="0" w:line="259" w:lineRule="auto"/>
        <w:ind w:left="632" w:right="0" w:firstLine="0"/>
        <w:jc w:val="left"/>
      </w:pPr>
      <w:r>
        <w:t xml:space="preserve"> </w:t>
      </w:r>
    </w:p>
    <w:p w:rsidR="00BC277B" w:rsidRDefault="00C02570">
      <w:pPr>
        <w:spacing w:line="359" w:lineRule="auto"/>
        <w:ind w:left="617" w:right="98" w:firstLine="319"/>
      </w:pPr>
      <w:r>
        <w:t>Que ambas instituciones coinciden en dar respuesta eficaz y coordinada a las necesidades planteadas por la Asociación</w:t>
      </w:r>
      <w:r>
        <w:rPr>
          <w:color w:val="333333"/>
        </w:rPr>
        <w:t xml:space="preserve">, </w:t>
      </w:r>
      <w:r>
        <w:t>articulando para ello la puesta en marcha de aque</w:t>
      </w:r>
      <w:r>
        <w:t xml:space="preserve">llos programas y servicios que respondan a las distintas necesidades que plantea el referido colectivo, valorándose muy positivamente la colaboración mantenida en los últimos años, por lo que deciden suscribir un Convenio Subvención.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319"/>
      </w:pPr>
      <w:r>
        <w:t>A estos efectos, la</w:t>
      </w:r>
      <w:r>
        <w:t xml:space="preserve"> Ley 38/2003, de 17 de noviembre, General de Subvenciones dispone en su art 22.2 que podrán concederse de forma directa entre otras las subvenciones previstas nominativamente en los Presupuesto de la Entidad Local, en los términos recogidos en los convenio</w:t>
      </w:r>
      <w:r>
        <w:t xml:space="preserve">s y en la normativa reguladora de estas subvenciones. </w:t>
      </w:r>
    </w:p>
    <w:p w:rsidR="00BC277B" w:rsidRDefault="00C02570">
      <w:pPr>
        <w:spacing w:after="105" w:line="259" w:lineRule="auto"/>
        <w:ind w:left="951" w:right="0" w:firstLine="0"/>
        <w:jc w:val="left"/>
      </w:pPr>
      <w:r>
        <w:t xml:space="preserve"> </w:t>
      </w:r>
    </w:p>
    <w:p w:rsidR="00BC277B" w:rsidRDefault="00C02570">
      <w:pPr>
        <w:spacing w:line="359" w:lineRule="auto"/>
        <w:ind w:left="617" w:right="98" w:firstLine="319"/>
      </w:pPr>
      <w:r>
        <w:rPr>
          <w:rFonts w:ascii="Calibri" w:eastAsia="Calibri" w:hAnsi="Calibri" w:cs="Calibri"/>
          <w:i w:val="0"/>
          <w:noProof/>
        </w:rPr>
        <mc:AlternateContent>
          <mc:Choice Requires="wpg">
            <w:drawing>
              <wp:anchor distT="0" distB="0" distL="114300" distR="114300" simplePos="0" relativeHeight="25174835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4603" name="Group 144603"/>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2743" name="Rectangle 1274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2744" name="Rectangle 1274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4603" style="width:12.7031pt;height:275.13pt;position:absolute;mso-position-horizontal-relative:page;mso-position-horizontal:absolute;margin-left:682.278pt;mso-position-vertical-relative:page;margin-top:536.79pt;" coordsize="1613,34941">
                <v:rect id="Rectangle 1274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274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87 de 103 </w:t>
                        </w:r>
                      </w:p>
                    </w:txbxContent>
                  </v:textbox>
                </v:rect>
                <w10:wrap type="square"/>
              </v:group>
            </w:pict>
          </mc:Fallback>
        </mc:AlternateContent>
      </w:r>
      <w:r>
        <w:t>Por su parte, el Reglamento de la Ley 38/2003, General de Subvenciones, aprobado por Real Decreto 887/2006, en su art 65 prevé que a efectos de lo dispuesto en el art 22.2 de la Ley General de Subvenciones, son subvenciones previstas nominativamente en los</w:t>
      </w:r>
      <w:r>
        <w:t xml:space="preserve"> Presupuestos de las Entidades Locales, aquellas cuyo objeto, dotación presupuestaria y beneficiario aparecen determinados expresamente en el estado de gastos del presupuesto. Y señalando expresamente que el acto de concesión o el convenio tendrá el caráct</w:t>
      </w:r>
      <w:r>
        <w:t xml:space="preserve">er de bases reguladoras de la concesión a los efectos de lo dispuesto en la Ley General de Subvenciones. </w:t>
      </w:r>
    </w:p>
    <w:p w:rsidR="00BC277B" w:rsidRDefault="00C02570">
      <w:pPr>
        <w:spacing w:after="121" w:line="259" w:lineRule="auto"/>
        <w:ind w:left="951" w:right="0" w:firstLine="0"/>
        <w:jc w:val="left"/>
      </w:pPr>
      <w:r>
        <w:t xml:space="preserve"> </w:t>
      </w:r>
    </w:p>
    <w:p w:rsidR="00BC277B" w:rsidRDefault="00C02570">
      <w:pPr>
        <w:spacing w:line="360" w:lineRule="auto"/>
        <w:ind w:left="617" w:right="98" w:firstLine="319"/>
      </w:pPr>
      <w:r>
        <w:t>Igualmente, resulta de aplicación las disposiciones en la materia de la “Ordenanza General Municipal y Bases Reguladoras de Subvenciones de este Ayu</w:t>
      </w:r>
      <w:r>
        <w:t xml:space="preserve">ntamiento, conforme texto publicado en el BOP nº 60 de 19 de mayo de 2021”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319"/>
      </w:pPr>
      <w:r>
        <w:t xml:space="preserve">Así pues, de conformidad con lo establecido en las citadas disposiciones, ambas partes acuerdan suscribir el presente convenio, el cual se regirá por las siguientes, </w:t>
      </w:r>
    </w:p>
    <w:p w:rsidR="00BC277B" w:rsidRDefault="00C02570">
      <w:pPr>
        <w:spacing w:after="105" w:line="259" w:lineRule="auto"/>
        <w:ind w:left="1340" w:right="0" w:firstLine="0"/>
        <w:jc w:val="left"/>
      </w:pPr>
      <w:r>
        <w:t xml:space="preserve"> </w:t>
      </w:r>
    </w:p>
    <w:p w:rsidR="00BC277B" w:rsidRDefault="00C02570">
      <w:pPr>
        <w:pStyle w:val="Ttulo3"/>
        <w:pBdr>
          <w:top w:val="none" w:sz="0" w:space="0" w:color="auto"/>
          <w:left w:val="none" w:sz="0" w:space="0" w:color="auto"/>
          <w:bottom w:val="none" w:sz="0" w:space="0" w:color="auto"/>
          <w:right w:val="none" w:sz="0" w:space="0" w:color="auto"/>
        </w:pBdr>
        <w:ind w:left="816" w:right="284"/>
        <w:jc w:val="center"/>
      </w:pPr>
      <w:r>
        <w:rPr>
          <w:i/>
        </w:rPr>
        <w:t>CLÁUSULAS</w:t>
      </w:r>
      <w:r>
        <w:rPr>
          <w:i/>
        </w:rP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rPr>
          <w:b/>
        </w:rPr>
        <w:t xml:space="preserve"> </w:t>
      </w:r>
    </w:p>
    <w:p w:rsidR="00BC277B" w:rsidRDefault="00C02570">
      <w:pPr>
        <w:pStyle w:val="Ttulo4"/>
        <w:spacing w:after="0"/>
        <w:ind w:left="627"/>
      </w:pPr>
      <w:r>
        <w:t xml:space="preserve">Objeto de la subvención y personas beneficiarias </w:t>
      </w:r>
    </w:p>
    <w:p w:rsidR="00BC277B" w:rsidRDefault="00C02570">
      <w:pPr>
        <w:spacing w:after="0" w:line="259" w:lineRule="auto"/>
        <w:ind w:left="632" w:right="0" w:firstLine="0"/>
        <w:jc w:val="left"/>
      </w:pPr>
      <w:r>
        <w:rPr>
          <w:b/>
        </w:rPr>
        <w:t xml:space="preserve"> </w:t>
      </w:r>
    </w:p>
    <w:p w:rsidR="00BC277B" w:rsidRDefault="00C02570">
      <w:pPr>
        <w:spacing w:after="117" w:line="359" w:lineRule="auto"/>
        <w:ind w:left="617" w:right="98" w:firstLine="708"/>
      </w:pPr>
      <w:r>
        <w:t>El presente Convenio tiene por objeto establecer las condiciones y compromisos aplicables a la concesión directa de una subvención nominativa a la entidad beneficiaria “ASOCIACIÓN DE MAYORES ANTÓN G</w:t>
      </w:r>
      <w:r>
        <w:t xml:space="preserve">UANCHE DE CANDELARIA” para la realización del proyecto denominado “ACTIVIDADES PARA LA MEJORA DE LA CALIDAD DE VIDA DE LAS PERSONAS MAYORES, </w:t>
      </w:r>
    </w:p>
    <w:p w:rsidR="00BC277B" w:rsidRDefault="00C02570">
      <w:pPr>
        <w:spacing w:after="98"/>
        <w:ind w:left="627" w:right="98"/>
      </w:pPr>
      <w:r>
        <w:t xml:space="preserve">2021”, con un presupuesto de </w:t>
      </w:r>
      <w:r>
        <w:rPr>
          <w:i w:val="0"/>
        </w:rPr>
        <w:t>30.217,43€</w:t>
      </w:r>
      <w:r>
        <w:t xml:space="preserve">. </w:t>
      </w:r>
    </w:p>
    <w:p w:rsidR="00BC277B" w:rsidRDefault="00C02570">
      <w:pPr>
        <w:spacing w:after="107" w:line="259" w:lineRule="auto"/>
        <w:ind w:left="1340" w:right="0" w:firstLine="0"/>
        <w:jc w:val="left"/>
      </w:pPr>
      <w:r>
        <w:t xml:space="preserve"> </w:t>
      </w:r>
    </w:p>
    <w:p w:rsidR="00BC277B" w:rsidRDefault="00C02570">
      <w:pPr>
        <w:spacing w:line="358" w:lineRule="auto"/>
        <w:ind w:left="617" w:right="98" w:firstLine="708"/>
      </w:pPr>
      <w:r>
        <w:t xml:space="preserve"> La finalidad de este proyecto es promover actividades de carácter soc</w:t>
      </w:r>
      <w:r>
        <w:t xml:space="preserve">iocultural para la dinamización, participación de las personas mayores en la vida social y comunitaria. </w:t>
      </w:r>
    </w:p>
    <w:p w:rsidR="00BC277B" w:rsidRDefault="00C02570">
      <w:pPr>
        <w:spacing w:after="105" w:line="259" w:lineRule="auto"/>
        <w:ind w:left="632" w:right="0" w:firstLine="0"/>
        <w:jc w:val="left"/>
      </w:pPr>
      <w:r>
        <w:t xml:space="preserve"> </w:t>
      </w:r>
    </w:p>
    <w:p w:rsidR="00BC277B" w:rsidRDefault="00C02570">
      <w:pPr>
        <w:spacing w:line="360" w:lineRule="auto"/>
        <w:ind w:left="617" w:right="98" w:firstLine="708"/>
      </w:pPr>
      <w:r>
        <w:t xml:space="preserve">En el expediente de referencia, que se incorpora formando parte del Convenio, se describe y desarrolla el contenido de este proyecto y la metodología utilizada por la “ASOCIACIÓN DE MAYORES ANTÓN GUANCHE DE CANDELARIA” para su ejecución.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El crédito pres</w:t>
      </w:r>
      <w:r>
        <w:t>upuestario que ampara la concesión de la subvención nominativa a la Asociación es un crédito del capítulo 4 «Transferencias corrientes» por lo que no podrán aplicarse los fondos a gastos de distinta naturaleza y finalidad a la que es propia de los gastos i</w:t>
      </w:r>
      <w:r>
        <w:t xml:space="preserve">mputables a dicho crédito. En consecuencia, ambas partes convienen que la subvención se destinará a financiar las actividades programadas conforme a Proyecto presentado, obrante en el expediente y que forma parte del presente convenio.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4937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4842" name="Group 14484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2856" name="Rectangle 12856"/>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w:t>
                              </w:r>
                              <w:r>
                                <w:rPr>
                                  <w:i w:val="0"/>
                                  <w:sz w:val="12"/>
                                </w:rPr>
                                <w:t xml:space="preserve"> AC7JZYJEAWGF55F35KA3Q6AJX | Verificación: https://candelaria.sedelectronica.es/ </w:t>
                              </w:r>
                            </w:p>
                          </w:txbxContent>
                        </wps:txbx>
                        <wps:bodyPr horzOverflow="overflow" vert="horz" lIns="0" tIns="0" rIns="0" bIns="0" rtlCol="0">
                          <a:noAutofit/>
                        </wps:bodyPr>
                      </wps:wsp>
                      <wps:wsp>
                        <wps:cNvPr id="12857" name="Rectangle 12857"/>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4842" style="width:12.7031pt;height:275.13pt;position:absolute;mso-position-horizontal-relative:page;mso-position-horizontal:absolute;margin-left:682.278pt;mso-position-vertical-relative:page;margin-top:536.79pt;" coordsize="1613,34941">
                <v:rect id="Rectangle 12856"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2857"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88 de 103 </w:t>
                        </w:r>
                      </w:p>
                    </w:txbxContent>
                  </v:textbox>
                </v:rect>
                <w10:wrap type="square"/>
              </v:group>
            </w:pict>
          </mc:Fallback>
        </mc:AlternateContent>
      </w:r>
      <w:r>
        <w:rPr>
          <w:b/>
        </w:rPr>
        <w:t xml:space="preserve"> </w:t>
      </w:r>
    </w:p>
    <w:p w:rsidR="00BC277B" w:rsidRDefault="00C02570">
      <w:pPr>
        <w:pStyle w:val="Ttulo4"/>
        <w:spacing w:after="0"/>
        <w:ind w:left="627"/>
      </w:pPr>
      <w:r>
        <w:t xml:space="preserve">Cuantía y crédito presupuestario </w:t>
      </w:r>
    </w:p>
    <w:p w:rsidR="00BC277B" w:rsidRDefault="00C02570">
      <w:pPr>
        <w:spacing w:after="0" w:line="259" w:lineRule="auto"/>
        <w:ind w:left="632" w:right="0" w:firstLine="0"/>
        <w:jc w:val="left"/>
      </w:pPr>
      <w:r>
        <w:t xml:space="preserve"> </w:t>
      </w:r>
    </w:p>
    <w:p w:rsidR="00BC277B" w:rsidRDefault="00C02570">
      <w:pPr>
        <w:spacing w:line="359" w:lineRule="auto"/>
        <w:ind w:left="617" w:right="98" w:firstLine="708"/>
      </w:pPr>
      <w:r>
        <w:t xml:space="preserve">La cuantía de la subvención otorgada </w:t>
      </w:r>
      <w:r>
        <w:t xml:space="preserve">asciende a 24.173,94€, resultado de la aplicación del porcentaje máximo de 80% de la suma de las ayudas públicas para la misma actividad previsto en la Ordenanza General Municipal y Bases Reguladoras de Subvenciones de este Ayuntamiento, en aplicación del </w:t>
      </w:r>
      <w:r>
        <w:t>artículo 38 por el que se regula la financiación de los gastos subvencionables; a</w:t>
      </w:r>
      <w:r>
        <w:rPr>
          <w:i w:val="0"/>
        </w:rPr>
        <w:t xml:space="preserve"> </w:t>
      </w:r>
      <w:r>
        <w:t xml:space="preserve">imputar en la aplicación presupuestaria 23102.48004 del vigente Presupuesto General. </w:t>
      </w:r>
    </w:p>
    <w:p w:rsidR="00BC277B" w:rsidRDefault="00C02570">
      <w:pPr>
        <w:spacing w:after="105" w:line="259" w:lineRule="auto"/>
        <w:ind w:left="632" w:right="0" w:firstLine="0"/>
        <w:jc w:val="left"/>
      </w:pPr>
      <w:r>
        <w:rPr>
          <w:b/>
        </w:rPr>
        <w:t xml:space="preserve"> </w:t>
      </w:r>
    </w:p>
    <w:p w:rsidR="00BC277B" w:rsidRDefault="00C02570">
      <w:pPr>
        <w:pStyle w:val="Ttulo4"/>
        <w:spacing w:after="0"/>
        <w:ind w:left="627"/>
      </w:pPr>
      <w:r>
        <w:t xml:space="preserve">Compromisos de las partes </w:t>
      </w:r>
    </w:p>
    <w:p w:rsidR="00BC277B" w:rsidRDefault="00C02570">
      <w:pPr>
        <w:spacing w:after="0" w:line="259" w:lineRule="auto"/>
        <w:ind w:left="632" w:right="0" w:firstLine="0"/>
        <w:jc w:val="left"/>
      </w:pPr>
      <w:r>
        <w:t xml:space="preserve"> </w:t>
      </w:r>
    </w:p>
    <w:p w:rsidR="00BC277B" w:rsidRDefault="00C02570">
      <w:pPr>
        <w:spacing w:line="360" w:lineRule="auto"/>
        <w:ind w:left="617" w:right="98" w:firstLine="708"/>
      </w:pPr>
      <w:r>
        <w:t xml:space="preserve">La entidad beneficiaria se compromete a desarrollar las funciones y acciones previstas en este Convenio y poner a disposición del mismo los recursos humanos y medios materiales para la realización de las actividades </w:t>
      </w:r>
    </w:p>
    <w:p w:rsidR="00BC277B" w:rsidRDefault="00C02570">
      <w:pPr>
        <w:spacing w:line="358" w:lineRule="auto"/>
        <w:ind w:left="617" w:right="98" w:firstLine="708"/>
      </w:pPr>
      <w:r>
        <w:t>Asimismo, deberá encontrarse al corrien</w:t>
      </w:r>
      <w:r>
        <w:t xml:space="preserve">te del pago de las obligaciones tributarias, incluidas las Municipales, así como las de la Seguridad Social. </w:t>
      </w:r>
    </w:p>
    <w:p w:rsidR="00BC277B" w:rsidRDefault="00C02570">
      <w:pPr>
        <w:spacing w:line="358" w:lineRule="auto"/>
        <w:ind w:left="617" w:right="98" w:firstLine="708"/>
      </w:pPr>
      <w:r>
        <w:t>Por su parte el Ayuntamiento de Candelaria a través de sus Servicios sociales, realizará el pago de subvención y seguimiento y control del cumplim</w:t>
      </w:r>
      <w:r>
        <w:t xml:space="preserve">iento del objeto del Convenio. </w:t>
      </w:r>
    </w:p>
    <w:p w:rsidR="00BC277B" w:rsidRDefault="00C02570">
      <w:pPr>
        <w:spacing w:after="105" w:line="259" w:lineRule="auto"/>
        <w:ind w:left="632" w:right="0" w:firstLine="0"/>
        <w:jc w:val="left"/>
      </w:pPr>
      <w:r>
        <w:rPr>
          <w:b/>
        </w:rPr>
        <w:t xml:space="preserve"> </w:t>
      </w:r>
    </w:p>
    <w:p w:rsidR="00BC277B" w:rsidRDefault="00C02570">
      <w:pPr>
        <w:pStyle w:val="Ttulo4"/>
        <w:spacing w:after="2" w:line="358" w:lineRule="auto"/>
        <w:ind w:left="627"/>
      </w:pPr>
      <w:r>
        <w:t xml:space="preserve">Compatibilidad o incompatibilidad con otras subvenciones, ayudas, ingresos o recursos para la misma finalidad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La subvención será compatible con otras subvenciones, ayudas, ingresos o recursos para la misma finalidad, pr</w:t>
      </w:r>
      <w:r>
        <w:t xml:space="preserve">ocedentes de cualesquiera Administraciones o Entes públicos o privados, nacionales, de la Unión Europea o de organismos internacionales, siempre que no se exceda en tal caso del 100% del coste de la actividad subvencionada. </w:t>
      </w:r>
    </w:p>
    <w:p w:rsidR="00BC277B" w:rsidRDefault="00C02570">
      <w:pPr>
        <w:spacing w:after="0" w:line="259" w:lineRule="auto"/>
        <w:ind w:left="632" w:right="0" w:firstLine="0"/>
        <w:jc w:val="left"/>
      </w:pPr>
      <w:r>
        <w:rPr>
          <w:b/>
        </w:rPr>
        <w:t xml:space="preserve"> </w:t>
      </w:r>
    </w:p>
    <w:p w:rsidR="00BC277B" w:rsidRDefault="00C02570">
      <w:pPr>
        <w:pStyle w:val="Ttulo4"/>
        <w:ind w:left="627"/>
      </w:pPr>
      <w:r>
        <w:t>Vigencia y extinción del Conv</w:t>
      </w:r>
      <w:r>
        <w:t xml:space="preserve">enio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El presente Convenio surtirá efectos desde la fecha de suscripción hasta el 31 de diciembre de 2021. No obstante, serán imputables al presente Convenio los gastos que respondan de manera indubitada a la naturaleza de la subvención, realizados con a</w:t>
      </w:r>
      <w:r>
        <w:t xml:space="preserve">nterioridad a la formalización del mismo, siempre que estén debidamente justificados y se hayan realizado a partir del 1 de enero de 2021 y dentro de este ejercicio.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5040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0058" name="Group 14005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2935" name="Rectangle 1293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2936" name="Rectangle 1293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89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0058" style="width:12.7031pt;height:275.13pt;position:absolute;mso-position-horizontal-relative:page;mso-position-horizontal:absolute;margin-left:682.278pt;mso-position-vertical-relative:page;margin-top:536.79pt;" coordsize="1613,34941">
                <v:rect id="Rectangle 1293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293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89 de 103 </w:t>
                        </w:r>
                      </w:p>
                    </w:txbxContent>
                  </v:textbox>
                </v:rect>
                <w10:wrap type="square"/>
              </v:group>
            </w:pict>
          </mc:Fallback>
        </mc:AlternateContent>
      </w:r>
      <w:r>
        <w:t xml:space="preserve"> </w:t>
      </w:r>
    </w:p>
    <w:p w:rsidR="00BC277B" w:rsidRDefault="00C02570">
      <w:pPr>
        <w:spacing w:line="359" w:lineRule="auto"/>
        <w:ind w:left="617" w:right="98" w:firstLine="708"/>
      </w:pPr>
      <w:r>
        <w:t>El convenio concluirá a la finalización del periodo de su vi</w:t>
      </w:r>
      <w:r>
        <w:t>gencia o se extinguirá anticipadamente por alguna de las siguientes causas: acuerdo entre las partes o denuncia de cualquiera de las mismas cuando sobreviniesen causas que impidiesen o dificultasen en gran manera el cumplimiento del Convenio. En este caso,</w:t>
      </w:r>
      <w:r>
        <w:t xml:space="preserve"> la parte afectada lo comunicará a la otra parte con un mes de anticipación como mínimo.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En el caso de extinción anticipada, la entidad beneficiaria deberá presentar la justificación de los gastos habidos con cargo a la subvención regulada en el present</w:t>
      </w:r>
      <w:r>
        <w:t>e convenio en el plazo de tres meses contados desde la fecha de su conclusión y en los términos establecidos en este documento, procediéndose, en su caso, a iniciar el correspondiente expediente de reintegro de la cantidad que no haya sido ejecutada, de ac</w:t>
      </w:r>
      <w:r>
        <w:t xml:space="preserve">uerdo con lo dispuesto en la cláusula decimotercera.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Modificación del Convenio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De acuerdo con lo previsto en el artículo 64 del Real Decreto 887/2006, de 21 de julio, por el que se aprueba el Reglamento de la Ley General de Subvenciones, podrá modifi</w:t>
      </w:r>
      <w:r>
        <w:t>carse la subvención concedida cuando se produzcan circunstancias de índole operativa, o sucesos imprevisibles o fortuitos, siempre que dicha modificación no suponga cambios del proyecto subvencionado que alteren esencialmente la naturaleza u objetivos de l</w:t>
      </w:r>
      <w:r>
        <w:t xml:space="preserve">a subvención. En tal caso, la propuesta de modificación habrá de comunicarse con carácter inmediato a la aparición de las circunstancias que la justifiquen, al órgano gestor, estando sujeta a autorización administrativa previa. </w:t>
      </w:r>
    </w:p>
    <w:p w:rsidR="00BC277B" w:rsidRDefault="00C02570">
      <w:pPr>
        <w:spacing w:after="106" w:line="259" w:lineRule="auto"/>
        <w:ind w:left="632" w:right="0" w:firstLine="0"/>
        <w:jc w:val="left"/>
      </w:pPr>
      <w:r>
        <w:rPr>
          <w:b/>
        </w:rPr>
        <w:t xml:space="preserve"> </w:t>
      </w:r>
    </w:p>
    <w:p w:rsidR="00BC277B" w:rsidRDefault="00C02570">
      <w:pPr>
        <w:pStyle w:val="Ttulo4"/>
        <w:ind w:left="627"/>
      </w:pPr>
      <w:r>
        <w:t>Plazos y modos de pago de</w:t>
      </w:r>
      <w:r>
        <w:t xml:space="preserve"> la subvención. Régimen de garantías </w:t>
      </w:r>
    </w:p>
    <w:p w:rsidR="00BC277B" w:rsidRDefault="00C02570">
      <w:pPr>
        <w:spacing w:after="105" w:line="259" w:lineRule="auto"/>
        <w:ind w:left="632" w:right="0" w:firstLine="0"/>
        <w:jc w:val="left"/>
      </w:pPr>
      <w:r>
        <w:t xml:space="preserve"> </w:t>
      </w:r>
    </w:p>
    <w:p w:rsidR="00BC277B" w:rsidRDefault="00C02570">
      <w:pPr>
        <w:spacing w:line="371" w:lineRule="auto"/>
        <w:ind w:left="617" w:right="98" w:firstLine="708"/>
      </w:pPr>
      <w:r>
        <w:t>De la totalidad del importe de subvención municipal otorgada 24.173,94€, se realizará un pago de manera anticipada, por importe del 80% del mismo 19.339,15€, por concurrir razones de interés público que lo justifican</w:t>
      </w:r>
      <w:r>
        <w:t xml:space="preserve"> y haber manifestado el beneficiario que no puede desarrollar el proyecto o actuación subvencionada sin la entrega anticipada de la subvención.  </w:t>
      </w:r>
    </w:p>
    <w:p w:rsidR="00BC277B" w:rsidRDefault="00C02570">
      <w:pPr>
        <w:spacing w:line="358" w:lineRule="auto"/>
        <w:ind w:left="617" w:right="98" w:firstLine="708"/>
      </w:pPr>
      <w:r>
        <w:t xml:space="preserve">No será exigible la prestación de garantía por parte de la persona beneficiaria por cuanto no se aprecia riesgo de que incumpla las obligaciones asumidas en virtud de este convenio.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5142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4602" name="Group 144602"/>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3031" name="Rectangle 13031"/>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AC7JZYJEAWGF55F35KA3Q6AJX | Verificación: https://can</w:t>
                              </w:r>
                              <w:r>
                                <w:rPr>
                                  <w:i w:val="0"/>
                                  <w:sz w:val="12"/>
                                </w:rPr>
                                <w:t xml:space="preserve">delaria.sedelectronica.es/ </w:t>
                              </w:r>
                            </w:p>
                          </w:txbxContent>
                        </wps:txbx>
                        <wps:bodyPr horzOverflow="overflow" vert="horz" lIns="0" tIns="0" rIns="0" bIns="0" rtlCol="0">
                          <a:noAutofit/>
                        </wps:bodyPr>
                      </wps:wsp>
                      <wps:wsp>
                        <wps:cNvPr id="13032" name="Rectangle 13032"/>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90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4602" style="width:12.7031pt;height:275.13pt;position:absolute;mso-position-horizontal-relative:page;mso-position-horizontal:absolute;margin-left:682.278pt;mso-position-vertical-relative:page;margin-top:536.79pt;" coordsize="1613,34941">
                <v:rect id="Rectangle 13031"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3032"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90 de 103 </w:t>
                        </w:r>
                      </w:p>
                    </w:txbxContent>
                  </v:textbox>
                </v:rect>
                <w10:wrap type="square"/>
              </v:group>
            </w:pict>
          </mc:Fallback>
        </mc:AlternateContent>
      </w:r>
      <w:r>
        <w:rPr>
          <w:b/>
        </w:rPr>
        <w:t xml:space="preserve"> </w:t>
      </w:r>
    </w:p>
    <w:p w:rsidR="00BC277B" w:rsidRDefault="00C02570">
      <w:pPr>
        <w:pStyle w:val="Ttulo4"/>
        <w:ind w:left="627"/>
      </w:pPr>
      <w:r>
        <w:t xml:space="preserve">Recursos Humanos  </w:t>
      </w:r>
    </w:p>
    <w:p w:rsidR="00BC277B" w:rsidRDefault="00C02570">
      <w:pPr>
        <w:spacing w:after="107" w:line="259" w:lineRule="auto"/>
        <w:ind w:left="632" w:right="0" w:firstLine="0"/>
        <w:jc w:val="left"/>
      </w:pPr>
      <w:r>
        <w:t xml:space="preserve"> </w:t>
      </w:r>
    </w:p>
    <w:p w:rsidR="00BC277B" w:rsidRDefault="00C02570">
      <w:pPr>
        <w:spacing w:after="106" w:line="259" w:lineRule="auto"/>
        <w:ind w:left="10" w:right="96"/>
        <w:jc w:val="right"/>
      </w:pPr>
      <w:r>
        <w:t>La “ASOCIACIÓN DE MAYORES GUANCHE DE CANDELARIA 2021” aportará al pro-</w:t>
      </w:r>
    </w:p>
    <w:p w:rsidR="00BC277B" w:rsidRDefault="00C02570">
      <w:pPr>
        <w:spacing w:line="360" w:lineRule="auto"/>
        <w:ind w:left="627" w:right="98"/>
      </w:pPr>
      <w:r>
        <w:t xml:space="preserve">grama los medios humanos, que </w:t>
      </w:r>
      <w:r>
        <w:t>se especifican en el Proyecto. El personal en ningún caso tendrá vinculación jurídico-laboral ni de ningún otro tipo con el Ayuntamiento de Candelaria y ello con independencia de las labores de control e inspección que legalmente corresponden al mismo.</w:t>
      </w:r>
      <w:r>
        <w:rPr>
          <w:b/>
        </w:rPr>
        <w:t xml:space="preserve">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Seguimiento, informes y memorias </w:t>
      </w:r>
    </w:p>
    <w:p w:rsidR="00BC277B" w:rsidRDefault="00C02570">
      <w:pPr>
        <w:spacing w:after="105" w:line="259" w:lineRule="auto"/>
        <w:ind w:left="1340" w:right="0" w:firstLine="0"/>
        <w:jc w:val="left"/>
      </w:pPr>
      <w:r>
        <w:t xml:space="preserve"> </w:t>
      </w:r>
    </w:p>
    <w:p w:rsidR="00BC277B" w:rsidRDefault="00C02570">
      <w:pPr>
        <w:spacing w:line="359" w:lineRule="auto"/>
        <w:ind w:left="617" w:right="98" w:firstLine="708"/>
      </w:pPr>
      <w:r>
        <w:t xml:space="preserve">El Ayuntamiento de Candelaria realizará el seguimiento del proyecto, por lo que la entidad beneficiaria facilitará la verificación de la realización y gestión del mismo a cualquier responsable del Ayuntamiento o a las personas designadas por el mismo.  </w:t>
      </w:r>
    </w:p>
    <w:p w:rsidR="00BC277B" w:rsidRDefault="00C02570">
      <w:pPr>
        <w:spacing w:after="107" w:line="259" w:lineRule="auto"/>
        <w:ind w:left="632" w:right="0" w:firstLine="0"/>
        <w:jc w:val="left"/>
      </w:pPr>
      <w:r>
        <w:t xml:space="preserve"> </w:t>
      </w:r>
    </w:p>
    <w:p w:rsidR="00BC277B" w:rsidRDefault="00C02570">
      <w:pPr>
        <w:spacing w:line="360" w:lineRule="auto"/>
        <w:ind w:left="627" w:right="98"/>
      </w:pPr>
      <w:r>
        <w:t xml:space="preserve">            La “ASOCIACIÓN DE MAYORES GUANCHE DE CANDELAIRA 2021” deberá atenerse a cuantas reuniones, visitas o comprobaciones le sean requeridas por el Área de Servicios Sociales, proporcionando en todo momento la información que le sea solicitada. </w:t>
      </w:r>
    </w:p>
    <w:p w:rsidR="00BC277B" w:rsidRDefault="00C02570">
      <w:pPr>
        <w:spacing w:after="105" w:line="259" w:lineRule="auto"/>
        <w:ind w:left="632" w:right="0" w:firstLine="0"/>
        <w:jc w:val="left"/>
      </w:pPr>
      <w:r>
        <w:t xml:space="preserve"> </w:t>
      </w:r>
    </w:p>
    <w:p w:rsidR="00BC277B" w:rsidRDefault="00C02570">
      <w:pPr>
        <w:spacing w:line="360" w:lineRule="auto"/>
        <w:ind w:left="617" w:right="98" w:firstLine="708"/>
      </w:pPr>
      <w:r>
        <w:t>Lo</w:t>
      </w:r>
      <w:r>
        <w:t xml:space="preserve">s técnicos del Ayuntamiento de Candelaria podrán también contactar con la entidad beneficiaria siempre que lo consideren necesario, con los medios y de la forma que se estimen adecuados (llamadas telefónicas, correo electrónico, fax...). </w:t>
      </w:r>
    </w:p>
    <w:p w:rsidR="00BC277B" w:rsidRDefault="00C02570">
      <w:pPr>
        <w:spacing w:after="112"/>
        <w:ind w:left="627" w:right="98"/>
      </w:pPr>
      <w:r>
        <w:t>La entidad benefi</w:t>
      </w:r>
      <w:r>
        <w:t xml:space="preserve">ciaria estará obligada a: </w:t>
      </w:r>
    </w:p>
    <w:p w:rsidR="00BC277B" w:rsidRDefault="00C02570">
      <w:pPr>
        <w:numPr>
          <w:ilvl w:val="0"/>
          <w:numId w:val="45"/>
        </w:numPr>
        <w:spacing w:after="4" w:line="361" w:lineRule="auto"/>
        <w:ind w:right="49" w:hanging="360"/>
        <w:jc w:val="left"/>
      </w:pPr>
      <w:r>
        <w:t>Enviar al Ayuntamiento de Candelaria, al menos una vez al trimestre, todos los datos de la gestión del proyecto, bien a través de servicios Web, bien mediante envío de ficheros electrónicos, de forma que el Ayuntamiento pueda rea</w:t>
      </w:r>
      <w:r>
        <w:t xml:space="preserve">lizar las exploraciones que se consideren necesarias para el control y seguimiento. </w:t>
      </w:r>
    </w:p>
    <w:p w:rsidR="00BC277B" w:rsidRDefault="00C02570">
      <w:pPr>
        <w:numPr>
          <w:ilvl w:val="0"/>
          <w:numId w:val="45"/>
        </w:numPr>
        <w:spacing w:line="363" w:lineRule="auto"/>
        <w:ind w:right="49" w:hanging="360"/>
        <w:jc w:val="left"/>
      </w:pPr>
      <w:r>
        <w:t xml:space="preserve">Elaborar una memoria anual de las actividades objeto del presente Convenio, que pondrá a disposición del Área de Servicios Sociales.  </w:t>
      </w:r>
    </w:p>
    <w:p w:rsidR="00BC277B" w:rsidRDefault="00C02570">
      <w:pPr>
        <w:spacing w:after="105" w:line="259" w:lineRule="auto"/>
        <w:ind w:left="632" w:right="0" w:firstLine="0"/>
        <w:jc w:val="left"/>
      </w:pPr>
      <w:r>
        <w:t xml:space="preserve"> </w:t>
      </w:r>
    </w:p>
    <w:p w:rsidR="00BC277B" w:rsidRDefault="00C02570">
      <w:pPr>
        <w:spacing w:line="358" w:lineRule="auto"/>
        <w:ind w:left="617" w:right="98" w:firstLine="708"/>
      </w:pPr>
      <w:r>
        <w:t xml:space="preserve">La Concejalía solicitará la remisión de cuantos documentos considere necesarios para medir el grado de cumplimiento de los objetivos previstos.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5244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5523" name="Group 145523"/>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3120" name="Rectangle 13120"/>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3121" name="Rectangle 13121"/>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w:t>
                              </w:r>
                              <w:r>
                                <w:rPr>
                                  <w:i w:val="0"/>
                                  <w:sz w:val="12"/>
                                </w:rPr>
                                <w:t xml:space="preserve">to firmado electrónicamente desde la plataforma esPublico Gestiona | Página 91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5523" style="width:12.7031pt;height:275.13pt;position:absolute;mso-position-horizontal-relative:page;mso-position-horizontal:absolute;margin-left:682.278pt;mso-position-vertical-relative:page;margin-top:536.79pt;" coordsize="1613,34941">
                <v:rect id="Rectangle 13120"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3121"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91 de 103 </w:t>
                        </w:r>
                      </w:p>
                    </w:txbxContent>
                  </v:textbox>
                </v:rect>
                <w10:wrap type="square"/>
              </v:group>
            </w:pict>
          </mc:Fallback>
        </mc:AlternateContent>
      </w:r>
      <w:r>
        <w:t xml:space="preserve"> </w:t>
      </w:r>
    </w:p>
    <w:p w:rsidR="00BC277B" w:rsidRDefault="00C02570">
      <w:pPr>
        <w:spacing w:line="358" w:lineRule="auto"/>
        <w:ind w:left="617" w:right="98" w:firstLine="708"/>
      </w:pPr>
      <w:r>
        <w:t xml:space="preserve">Del envío de datos e informes por la entidad beneficiaria a través de medios electrónicos y/o telemáticos se dejará constancia de su presentación y contenido.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Justi</w:t>
      </w:r>
      <w:r>
        <w:t xml:space="preserve">ficación de la aplicación de la subvención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En el plazo máximo de tres meses desde el término de vigencia del convenio, la “ASOCIACIÓN DE MAYORES ANTÓN GUANCHE DE CANDELARIA” queda obligada a justificar la totalidad de los gastos ejecutados para el desar</w:t>
      </w:r>
      <w:r>
        <w:t xml:space="preserve">rollo del Convenio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Asimismo, la entidad beneficiaria deberá presentar documentación acreditativa de que los rendimientos financieros que se generen por los fondos librados han sido destinados al proyecto para el que se concedió la subvención. En el sup</w:t>
      </w:r>
      <w:r>
        <w:t xml:space="preserve">uesto de que no se hubieran generado rendimientos financieros se aportará declaración responsable al respecto. </w:t>
      </w:r>
    </w:p>
    <w:p w:rsidR="00BC277B" w:rsidRDefault="00C02570">
      <w:pPr>
        <w:spacing w:after="97"/>
        <w:ind w:left="281" w:right="98"/>
      </w:pPr>
      <w:r>
        <w:t xml:space="preserve">c) Contenido de la cuenta justificativa. - </w:t>
      </w:r>
    </w:p>
    <w:p w:rsidR="00BC277B" w:rsidRDefault="00C02570">
      <w:pPr>
        <w:spacing w:after="0" w:line="259" w:lineRule="auto"/>
        <w:ind w:left="1340" w:right="0" w:firstLine="0"/>
        <w:jc w:val="left"/>
      </w:pPr>
      <w:r>
        <w:t xml:space="preserve"> </w:t>
      </w:r>
    </w:p>
    <w:p w:rsidR="00BC277B" w:rsidRDefault="00C02570">
      <w:pPr>
        <w:spacing w:line="358" w:lineRule="auto"/>
        <w:ind w:left="617" w:right="98" w:firstLine="708"/>
      </w:pPr>
      <w:r>
        <w:t>La acreditación de la realización del proyecto o actividad subvencionada, así como la justificación de que los fondos recibidos han sido aplicados a la finalidad para la cual fueron concedidos, se efectuará mediante la entrega de la siguiente documentación</w:t>
      </w:r>
      <w:r>
        <w:t xml:space="preserve">: </w:t>
      </w:r>
    </w:p>
    <w:p w:rsidR="00BC277B" w:rsidRDefault="00C02570">
      <w:pPr>
        <w:spacing w:after="105" w:line="259" w:lineRule="auto"/>
        <w:ind w:left="1340" w:right="0" w:firstLine="0"/>
        <w:jc w:val="left"/>
      </w:pPr>
      <w:r>
        <w:t xml:space="preserve"> </w:t>
      </w:r>
    </w:p>
    <w:p w:rsidR="00BC277B" w:rsidRDefault="00C02570">
      <w:pPr>
        <w:spacing w:line="359" w:lineRule="auto"/>
        <w:ind w:left="627" w:right="98"/>
      </w:pPr>
      <w:r>
        <w:t>1 - Memoria evaluativa de la actividad subvencionada, suscrita por quien ostente la representación legal, que describirá los objetivos y resultados conseguidos conforme a la subvención concedida, las actividades realizadas, con descripción detallada d</w:t>
      </w:r>
      <w:r>
        <w:t xml:space="preserve">e aquellas que han sido financiadas con la subvención y su coste, así como resumen sumario de aquellas otras que hayan sido financiadas con fondos propios u otras subvenciones, según modelo que se anexa al presente Convenio como Anexo I. </w:t>
      </w:r>
    </w:p>
    <w:p w:rsidR="00BC277B" w:rsidRDefault="00C02570">
      <w:pPr>
        <w:spacing w:after="105" w:line="259" w:lineRule="auto"/>
        <w:ind w:left="632" w:right="0" w:firstLine="0"/>
        <w:jc w:val="left"/>
      </w:pPr>
      <w:r>
        <w:t xml:space="preserve"> </w:t>
      </w:r>
    </w:p>
    <w:p w:rsidR="00BC277B" w:rsidRDefault="00C02570">
      <w:pPr>
        <w:numPr>
          <w:ilvl w:val="0"/>
          <w:numId w:val="46"/>
        </w:numPr>
        <w:spacing w:line="359" w:lineRule="auto"/>
        <w:ind w:right="98"/>
      </w:pPr>
      <w:r>
        <w:t xml:space="preserve">Certificado de </w:t>
      </w:r>
      <w:r>
        <w:t>la entidad perceptora de que ha sido cumplida la finalidad para la cual se otorgó la subvención conforme al presupuesto concedido y proyecto presentado, así como importe, procedencia y aplicación subvenciones distintas a la municipal que han financiado act</w:t>
      </w:r>
      <w:r>
        <w:t xml:space="preserve">ividades objeto del proyecto, según modelo que se anexa al presente Convenio como Anexo II.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5347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6459" name="Group 14645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3227" name="Rectangle 1322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3228" name="Rectangle 1322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electrónicamente desde la plataforma esPub</w:t>
                              </w:r>
                              <w:r>
                                <w:rPr>
                                  <w:i w:val="0"/>
                                  <w:sz w:val="12"/>
                                </w:rPr>
                                <w:t xml:space="preserve">lico Gestiona | Página 92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6459" style="width:12.7031pt;height:275.13pt;position:absolute;mso-position-horizontal-relative:page;mso-position-horizontal:absolute;margin-left:682.278pt;mso-position-vertical-relative:page;margin-top:536.79pt;" coordsize="1613,34941">
                <v:rect id="Rectangle 1322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322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92 de 103 </w:t>
                        </w:r>
                      </w:p>
                    </w:txbxContent>
                  </v:textbox>
                </v:rect>
                <w10:wrap type="square"/>
              </v:group>
            </w:pict>
          </mc:Fallback>
        </mc:AlternateContent>
      </w:r>
      <w:r>
        <w:t xml:space="preserve"> </w:t>
      </w:r>
    </w:p>
    <w:p w:rsidR="00BC277B" w:rsidRDefault="00C02570">
      <w:pPr>
        <w:numPr>
          <w:ilvl w:val="0"/>
          <w:numId w:val="46"/>
        </w:numPr>
        <w:spacing w:line="359" w:lineRule="auto"/>
        <w:ind w:right="98"/>
      </w:pPr>
      <w:r>
        <w:t xml:space="preserve">Relación numerada secuencialmente de los gastos realizados, ordenada por concepto presupuestario </w:t>
      </w:r>
      <w:r>
        <w:t>acompañada de la totalidad de los recibos, facturas, nóminas, tributos y cuotas a la Seguridad Social y demás documentos de valor probatorio equivalente con validez en el tráfico jurídico mercantil o con eficacia administrativa, cuyo importe haya sido abon</w:t>
      </w:r>
      <w:r>
        <w:t xml:space="preserve">ado con cargo a la subvención concedida. En los casos en que de los documentos citados anteriormente no se desprendiera la acreditación del pago, deberá presentarse además la documentación necesaria para verificarlo.  </w:t>
      </w:r>
    </w:p>
    <w:p w:rsidR="00BC277B" w:rsidRDefault="00C02570">
      <w:pPr>
        <w:numPr>
          <w:ilvl w:val="0"/>
          <w:numId w:val="46"/>
        </w:numPr>
        <w:spacing w:after="281" w:line="358" w:lineRule="auto"/>
        <w:ind w:right="98"/>
      </w:pPr>
      <w:r>
        <w:t xml:space="preserve">Indicación, en su caso, de los criterios de reparto de los costes generales y/o indirectos incorporados en la relación </w:t>
      </w:r>
    </w:p>
    <w:p w:rsidR="00BC277B" w:rsidRDefault="00C02570">
      <w:pPr>
        <w:numPr>
          <w:ilvl w:val="0"/>
          <w:numId w:val="46"/>
        </w:numPr>
        <w:spacing w:after="272"/>
        <w:ind w:right="98"/>
      </w:pPr>
      <w:r>
        <w:t xml:space="preserve">Una relación detallada de otros ingresos o subvenciones que hayan financiado la actividad subvencionada con indicación del importe y su </w:t>
      </w:r>
      <w:r>
        <w:t xml:space="preserve">procedencia. </w:t>
      </w:r>
    </w:p>
    <w:p w:rsidR="00BC277B" w:rsidRDefault="00C02570">
      <w:pPr>
        <w:numPr>
          <w:ilvl w:val="0"/>
          <w:numId w:val="46"/>
        </w:numPr>
        <w:spacing w:after="270"/>
        <w:ind w:right="98"/>
      </w:pPr>
      <w:r>
        <w:t xml:space="preserve">Los tres presupuestos solicitados por el beneficiario, en los supuestos que resulte obligatorio. </w:t>
      </w:r>
    </w:p>
    <w:p w:rsidR="00BC277B" w:rsidRDefault="00C02570">
      <w:pPr>
        <w:numPr>
          <w:ilvl w:val="0"/>
          <w:numId w:val="46"/>
        </w:numPr>
        <w:ind w:right="98"/>
      </w:pPr>
      <w:r>
        <w:t xml:space="preserve">En su caso, la carta de pago de reintegro en el supuesto de remanentes no aplicados así como de los intereses derivados de los mismos. </w:t>
      </w:r>
    </w:p>
    <w:p w:rsidR="00BC277B" w:rsidRDefault="00C02570">
      <w:pPr>
        <w:spacing w:after="105" w:line="259" w:lineRule="auto"/>
        <w:ind w:left="632" w:right="0" w:firstLine="0"/>
        <w:jc w:val="left"/>
      </w:pPr>
      <w:r>
        <w:t xml:space="preserve"> </w:t>
      </w:r>
    </w:p>
    <w:p w:rsidR="00BC277B" w:rsidRDefault="00C02570">
      <w:pPr>
        <w:numPr>
          <w:ilvl w:val="1"/>
          <w:numId w:val="46"/>
        </w:numPr>
        <w:spacing w:after="97"/>
        <w:ind w:right="98" w:hanging="319"/>
      </w:pPr>
      <w:r>
        <w:t>Gastos</w:t>
      </w:r>
      <w:r>
        <w:t xml:space="preserve"> realizados con anterioridad a la firma del Convenio. - </w:t>
      </w:r>
    </w:p>
    <w:p w:rsidR="00BC277B" w:rsidRDefault="00C02570">
      <w:pPr>
        <w:spacing w:after="107" w:line="259" w:lineRule="auto"/>
        <w:ind w:left="980" w:right="0" w:firstLine="0"/>
        <w:jc w:val="left"/>
      </w:pPr>
      <w:r>
        <w:t xml:space="preserve"> </w:t>
      </w:r>
    </w:p>
    <w:p w:rsidR="00BC277B" w:rsidRDefault="00C02570">
      <w:pPr>
        <w:spacing w:line="358" w:lineRule="auto"/>
        <w:ind w:left="617" w:right="98" w:firstLine="348"/>
      </w:pPr>
      <w:r>
        <w:t>Los gastos realizados con anterioridad a la suscripción del Convenio, que respondan de manera indubitada a la naturaleza de la subvención, serán imputables a la cuantía prevista en el mismo, siempr</w:t>
      </w:r>
      <w:r>
        <w:t xml:space="preserve">e que estén debidamente justificados y se hayan realizado a partir del 1 de enero de 2021. </w:t>
      </w:r>
    </w:p>
    <w:p w:rsidR="00BC277B" w:rsidRDefault="00C02570">
      <w:pPr>
        <w:spacing w:after="106" w:line="259" w:lineRule="auto"/>
        <w:ind w:left="980" w:right="0" w:firstLine="0"/>
        <w:jc w:val="left"/>
      </w:pPr>
      <w:r>
        <w:t xml:space="preserve"> </w:t>
      </w:r>
    </w:p>
    <w:p w:rsidR="00BC277B" w:rsidRDefault="00C02570">
      <w:pPr>
        <w:numPr>
          <w:ilvl w:val="1"/>
          <w:numId w:val="46"/>
        </w:numPr>
        <w:spacing w:after="97"/>
        <w:ind w:right="98" w:hanging="319"/>
      </w:pPr>
      <w:r>
        <w:t xml:space="preserve">Otros gastos subvencionables. - </w:t>
      </w:r>
    </w:p>
    <w:p w:rsidR="00BC277B" w:rsidRDefault="00C02570">
      <w:pPr>
        <w:spacing w:after="105" w:line="259" w:lineRule="auto"/>
        <w:ind w:left="980" w:right="0" w:firstLine="0"/>
        <w:jc w:val="left"/>
      </w:pPr>
      <w:r>
        <w:t xml:space="preserve"> </w:t>
      </w:r>
    </w:p>
    <w:p w:rsidR="00BC277B" w:rsidRDefault="00C02570">
      <w:pPr>
        <w:spacing w:line="359" w:lineRule="auto"/>
        <w:ind w:left="617" w:right="98" w:firstLine="348"/>
      </w:pPr>
      <w:r>
        <w:t>Los gastos financieros, los gastos de asesoría jurídica o financiera, los gastos notariales y registrales y los gastos periciales para la realización del proyecto subvencionado y los de administración específicos serán subvencionables si están directamente</w:t>
      </w:r>
      <w:r>
        <w:t xml:space="preserve"> relacionados con la actividad subvencionada y son indispensables para la adecuada preparación o ejecución de la misma.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5449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6929" name="Group 14692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3305" name="Rectangle 13305"/>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3306" name="Rectangle 13306"/>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electrónicamen</w:t>
                              </w:r>
                              <w:r>
                                <w:rPr>
                                  <w:i w:val="0"/>
                                  <w:sz w:val="12"/>
                                </w:rPr>
                                <w:t xml:space="preserve">te desde la plataforma esPublico Gestiona | Página 93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6929" style="width:12.7031pt;height:275.13pt;position:absolute;mso-position-horizontal-relative:page;mso-position-horizontal:absolute;margin-left:682.278pt;mso-position-vertical-relative:page;margin-top:536.79pt;" coordsize="1613,34941">
                <v:rect id="Rectangle 13305"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3306"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93 de 103 </w:t>
                        </w:r>
                      </w:p>
                    </w:txbxContent>
                  </v:textbox>
                </v:rect>
                <w10:wrap type="square"/>
              </v:group>
            </w:pict>
          </mc:Fallback>
        </mc:AlternateContent>
      </w:r>
      <w:r>
        <w:t xml:space="preserve"> </w:t>
      </w:r>
    </w:p>
    <w:p w:rsidR="00BC277B" w:rsidRDefault="00C02570">
      <w:pPr>
        <w:spacing w:line="359" w:lineRule="auto"/>
        <w:ind w:left="617" w:right="98" w:firstLine="348"/>
      </w:pPr>
      <w:r>
        <w:t>Serán imputables al Convenio aquellos gastos realizados en el plazo de su vigencia que de manera indubitada respondan a la naturaleza de la actividad subvencionada y cuyo pago se realice en el</w:t>
      </w:r>
      <w:r>
        <w:t xml:space="preserve"> año 2021 con anterioridad a la presentación de la cuenta justificativa. </w:t>
      </w:r>
    </w:p>
    <w:p w:rsidR="00BC277B" w:rsidRDefault="00C02570">
      <w:pPr>
        <w:spacing w:after="105" w:line="259" w:lineRule="auto"/>
        <w:ind w:left="632" w:right="0" w:firstLine="0"/>
        <w:jc w:val="left"/>
      </w:pPr>
      <w:r>
        <w:t xml:space="preserve"> </w:t>
      </w:r>
    </w:p>
    <w:p w:rsidR="00BC277B" w:rsidRDefault="00C02570">
      <w:pPr>
        <w:pStyle w:val="Ttulo4"/>
        <w:ind w:left="627"/>
      </w:pPr>
      <w:r>
        <w:t xml:space="preserve">Procedimiento de reintegro </w:t>
      </w:r>
    </w:p>
    <w:p w:rsidR="00BC277B" w:rsidRDefault="00C02570">
      <w:pPr>
        <w:spacing w:after="107" w:line="259" w:lineRule="auto"/>
        <w:ind w:left="632" w:right="0" w:firstLine="0"/>
        <w:jc w:val="left"/>
      </w:pPr>
      <w:r>
        <w:t xml:space="preserve"> </w:t>
      </w:r>
    </w:p>
    <w:p w:rsidR="00BC277B" w:rsidRDefault="00C02570">
      <w:pPr>
        <w:spacing w:line="358" w:lineRule="auto"/>
        <w:ind w:left="617" w:right="98" w:firstLine="708"/>
      </w:pPr>
      <w:r>
        <w:t>Las cantidades no justificadas debidamente deberán ser reintegradas, dentro del plazo previsto para la justificación, con sujeción a lo dispuesto en l</w:t>
      </w:r>
      <w:r>
        <w:t xml:space="preserve">os artículos 36 y siguientes de la Ley General de Subvenciones.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 xml:space="preserve">El procedimiento de reintegro se regirá por lo dispuesto en la Ley General de Subvenciones, Ordenanza Municipal de Subvenciones </w:t>
      </w:r>
      <w:r>
        <w:t xml:space="preserve">y las Bases de Ejecución del presupuesto municipal para 2021, siendo el órgano competente para exigir el reintegro el concedente de la subvención, mediante la resolución del procedimiento regulado en la citada normativa. </w:t>
      </w:r>
    </w:p>
    <w:p w:rsidR="00BC277B" w:rsidRDefault="00C02570">
      <w:pPr>
        <w:spacing w:after="0" w:line="259" w:lineRule="auto"/>
        <w:ind w:left="632" w:right="0" w:firstLine="0"/>
        <w:jc w:val="left"/>
      </w:pPr>
      <w:r>
        <w:t xml:space="preserve"> </w:t>
      </w:r>
    </w:p>
    <w:p w:rsidR="00BC277B" w:rsidRDefault="00C02570">
      <w:pPr>
        <w:spacing w:line="358" w:lineRule="auto"/>
        <w:ind w:left="617" w:right="98" w:firstLine="708"/>
      </w:pPr>
      <w:r>
        <w:t>El órgano competente para inicia</w:t>
      </w:r>
      <w:r>
        <w:t xml:space="preserve">r y resolver el procedimiento de reintegro deberá dar traslado a la Intervención General de las resoluciones que adopte respecto a la incoación, medidas cautelares y finalización del procedimiento.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Publicidad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La entidad beneficiaria deberá dar la ade</w:t>
      </w:r>
      <w:r>
        <w:t xml:space="preserve">cuada publicidad del carácter público municipal de la financiación del proyecto objeto de subvención. El incumplimiento de esta obligación será causa de reintegro de la totalidad de la subvención.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t>En los centros y dependencias destinados a la realizació</w:t>
      </w:r>
      <w:r>
        <w:t xml:space="preserve">n de este convenio se colocará en lugar visible un panel o placa de acuerdo con los modelos aprobados de la imagen corporativa del Ayuntamiento de Candelaria, que se diseñará y realizará por cuenta de la entidad, y bajo la supervisión y autorización de la </w:t>
      </w:r>
      <w:r>
        <w:t xml:space="preserve">Concejalía de Servicios Sociales e Igualdad, siendo el gasto imputable al presente Convenio. </w:t>
      </w:r>
    </w:p>
    <w:p w:rsidR="00BC277B" w:rsidRDefault="00C02570">
      <w:pPr>
        <w:spacing w:after="105"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5552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0226" name="Group 14022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3387" name="Rectangle 13387"/>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3388" name="Rectangle 13388"/>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electrónicamente desde la plataforma esPu</w:t>
                              </w:r>
                              <w:r>
                                <w:rPr>
                                  <w:i w:val="0"/>
                                  <w:sz w:val="12"/>
                                </w:rPr>
                                <w:t xml:space="preserve">blico Gestiona | Página 94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0226" style="width:12.7031pt;height:275.13pt;position:absolute;mso-position-horizontal-relative:page;mso-position-horizontal:absolute;margin-left:682.278pt;mso-position-vertical-relative:page;margin-top:536.79pt;" coordsize="1613,34941">
                <v:rect id="Rectangle 13387"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3388"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94 de 103 </w:t>
                        </w:r>
                      </w:p>
                    </w:txbxContent>
                  </v:textbox>
                </v:rect>
                <w10:wrap type="square"/>
              </v:group>
            </w:pict>
          </mc:Fallback>
        </mc:AlternateContent>
      </w:r>
      <w:r>
        <w:t xml:space="preserve"> </w:t>
      </w:r>
    </w:p>
    <w:p w:rsidR="00BC277B" w:rsidRDefault="00C02570">
      <w:pPr>
        <w:spacing w:line="359" w:lineRule="auto"/>
        <w:ind w:left="617" w:right="98" w:firstLine="708"/>
      </w:pPr>
      <w:r>
        <w:t xml:space="preserve">En la difusión y publicidad que se haga en cualquiera de las actividades llevadas a cabo en el marco de este Convenio, aparecerán las dos instituciones.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Protección de datos de carácter personal </w:t>
      </w:r>
    </w:p>
    <w:p w:rsidR="00BC277B" w:rsidRDefault="00C02570">
      <w:pPr>
        <w:spacing w:after="107" w:line="259" w:lineRule="auto"/>
        <w:ind w:left="632" w:right="0" w:firstLine="0"/>
        <w:jc w:val="left"/>
      </w:pPr>
      <w:r>
        <w:t xml:space="preserve"> </w:t>
      </w:r>
    </w:p>
    <w:p w:rsidR="00BC277B" w:rsidRDefault="00C02570">
      <w:pPr>
        <w:spacing w:line="358" w:lineRule="auto"/>
        <w:ind w:left="627" w:right="98"/>
      </w:pPr>
      <w:r>
        <w:t>La entidad beneficiaria es responsable directo del tratamiento de datos de carácter personal relativos a los usuarios que atiende, y está obligada al cumplimiento de las prescripciones de la Ley Orgánica 3/2018, de 5 de diciembre, de Protección de Datos Pe</w:t>
      </w:r>
      <w:r>
        <w:t xml:space="preserve">rsonales y Garantía de los Derechos Digitales y el Real Decreto 1720/2007, de 21 de diciembre, comprometiéndose específicamente a:  </w:t>
      </w:r>
    </w:p>
    <w:p w:rsidR="00BC277B" w:rsidRDefault="00C02570">
      <w:pPr>
        <w:spacing w:after="106" w:line="259" w:lineRule="auto"/>
        <w:ind w:left="632" w:right="0" w:firstLine="0"/>
        <w:jc w:val="left"/>
      </w:pPr>
      <w:r>
        <w:t xml:space="preserve"> </w:t>
      </w:r>
    </w:p>
    <w:p w:rsidR="00BC277B" w:rsidRDefault="00C02570">
      <w:pPr>
        <w:numPr>
          <w:ilvl w:val="0"/>
          <w:numId w:val="47"/>
        </w:numPr>
        <w:spacing w:after="105"/>
        <w:ind w:right="98" w:hanging="632"/>
      </w:pPr>
      <w:r>
        <w:t xml:space="preserve">Declarar el fichero de datos a la Agencia Española de Protección de Datos. </w:t>
      </w:r>
    </w:p>
    <w:p w:rsidR="00BC277B" w:rsidRDefault="00C02570">
      <w:pPr>
        <w:numPr>
          <w:ilvl w:val="0"/>
          <w:numId w:val="47"/>
        </w:numPr>
        <w:spacing w:line="358" w:lineRule="auto"/>
        <w:ind w:right="98" w:hanging="632"/>
      </w:pPr>
      <w:r>
        <w:t>Recabar el consentimiento del interesado para</w:t>
      </w:r>
      <w:r>
        <w:t xml:space="preserve"> tratar automatizadamente datos de carácter personal. </w:t>
      </w:r>
    </w:p>
    <w:p w:rsidR="00BC277B" w:rsidRDefault="00C02570">
      <w:pPr>
        <w:numPr>
          <w:ilvl w:val="0"/>
          <w:numId w:val="47"/>
        </w:numPr>
        <w:ind w:right="98" w:hanging="632"/>
      </w:pPr>
      <w:r>
        <w:t xml:space="preserve">Utilizar los datos personales para los fines para los que han sido recogidos. </w:t>
      </w:r>
    </w:p>
    <w:p w:rsidR="00BC277B" w:rsidRDefault="00C02570">
      <w:pPr>
        <w:numPr>
          <w:ilvl w:val="0"/>
          <w:numId w:val="47"/>
        </w:numPr>
        <w:spacing w:line="366" w:lineRule="auto"/>
        <w:ind w:right="98" w:hanging="632"/>
      </w:pPr>
      <w:r>
        <w:t xml:space="preserve">Adoptar las medidas de seguridad necesarias que eviten su alteración y tratamiento o acceso no autorizado.  </w:t>
      </w:r>
    </w:p>
    <w:p w:rsidR="00BC277B" w:rsidRDefault="00C02570">
      <w:pPr>
        <w:numPr>
          <w:ilvl w:val="0"/>
          <w:numId w:val="47"/>
        </w:numPr>
        <w:spacing w:line="361" w:lineRule="auto"/>
        <w:ind w:right="98" w:hanging="632"/>
      </w:pPr>
      <w:r>
        <w:t xml:space="preserve">Atender las solicitudes de los interesados para ejercitar sus derechos de acceso, rectificación y cancelación de sus datos, en tiempo y forma.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Personal voluntario </w:t>
      </w:r>
    </w:p>
    <w:p w:rsidR="00BC277B" w:rsidRDefault="00C02570">
      <w:pPr>
        <w:spacing w:after="106" w:line="259" w:lineRule="auto"/>
        <w:ind w:left="632" w:right="0" w:firstLine="0"/>
        <w:jc w:val="left"/>
      </w:pPr>
      <w:r>
        <w:t xml:space="preserve"> </w:t>
      </w:r>
    </w:p>
    <w:p w:rsidR="00BC277B" w:rsidRDefault="00C02570">
      <w:pPr>
        <w:spacing w:line="358" w:lineRule="auto"/>
        <w:ind w:left="617" w:right="98" w:firstLine="708"/>
      </w:pPr>
      <w:r>
        <w:t>En el supuesto de contar con personal voluntario para apoyar las actividades que se des</w:t>
      </w:r>
      <w:r>
        <w:t xml:space="preserve">arrollen en el marco del Convenio, la entidad beneficiaria deberá haber suscrito una póliza adecuada para el voluntariado. Asimismo, en ninguna circunstancia se establecerá relación de dependencia entre dicho voluntariado y el Ayuntamiento de Candelaria </w:t>
      </w:r>
    </w:p>
    <w:p w:rsidR="00BC277B" w:rsidRDefault="00C02570">
      <w:pPr>
        <w:spacing w:after="107" w:line="259" w:lineRule="auto"/>
        <w:ind w:left="632" w:right="0" w:firstLine="0"/>
        <w:jc w:val="left"/>
      </w:pPr>
      <w:r>
        <w:rPr>
          <w:b/>
        </w:rPr>
        <w:t xml:space="preserve"> </w:t>
      </w:r>
    </w:p>
    <w:p w:rsidR="00BC277B" w:rsidRDefault="00C02570">
      <w:pPr>
        <w:pStyle w:val="Ttulo4"/>
        <w:ind w:left="627"/>
      </w:pPr>
      <w:r>
        <w:t xml:space="preserve">Régimen jurídico. - </w:t>
      </w:r>
    </w:p>
    <w:p w:rsidR="00BC277B" w:rsidRDefault="00C02570">
      <w:pPr>
        <w:spacing w:after="105" w:line="259" w:lineRule="auto"/>
        <w:ind w:left="632" w:right="0" w:firstLine="0"/>
        <w:jc w:val="left"/>
      </w:pPr>
      <w:r>
        <w:t xml:space="preserve"> </w:t>
      </w:r>
    </w:p>
    <w:p w:rsidR="00BC277B" w:rsidRDefault="00C02570">
      <w:pPr>
        <w:spacing w:line="359" w:lineRule="auto"/>
        <w:ind w:left="617" w:right="98" w:firstLine="708"/>
      </w:pPr>
      <w:r>
        <w:rPr>
          <w:rFonts w:ascii="Calibri" w:eastAsia="Calibri" w:hAnsi="Calibri" w:cs="Calibri"/>
          <w:i w:val="0"/>
          <w:noProof/>
        </w:rPr>
        <mc:AlternateContent>
          <mc:Choice Requires="wpg">
            <w:drawing>
              <wp:anchor distT="0" distB="0" distL="114300" distR="114300" simplePos="0" relativeHeight="25175654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6928" name="Group 14692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3474" name="Rectangle 13474"/>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3475" name="Rectangle 13475"/>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95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6928" style="width:12.7031pt;height:275.13pt;position:absolute;mso-position-horizontal-relative:page;mso-position-horizontal:absolute;margin-left:682.278pt;mso-position-vertical-relative:page;margin-top:536.79pt;" coordsize="1613,34941">
                <v:rect id="Rectangle 13474"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3475"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95 de 103 </w:t>
                        </w:r>
                      </w:p>
                    </w:txbxContent>
                  </v:textbox>
                </v:rect>
                <w10:wrap type="square"/>
              </v:group>
            </w:pict>
          </mc:Fallback>
        </mc:AlternateContent>
      </w:r>
      <w:r>
        <w:t>El régimen jurídico del presente Convenio está integrado la Ley 7/1985, de 2 de abril, Reguladora de las Bases de Régimen Local, por la Ley, la Ley 7/2015 de 1 de abril de los Municipios de Canarias; La Ley 16/2019, de 2 de mayo, de Servicios Sociales de C</w:t>
      </w:r>
      <w:r>
        <w:t xml:space="preserve">anarias ; La ley 40/2015, de 1 de octubre, de régimen Jurídico del Sector Público, la Ley 38/2003, de 17 de noviembre, General de Subvenciones; el Real Decreto 887/2006, de 21 de julio, por el que se aprueba el </w:t>
      </w:r>
    </w:p>
    <w:p w:rsidR="00BC277B" w:rsidRDefault="00C02570">
      <w:pPr>
        <w:spacing w:line="358" w:lineRule="auto"/>
        <w:ind w:left="627" w:right="98"/>
      </w:pPr>
      <w:r>
        <w:t>Reglamento de la Ley General de Subvenciones</w:t>
      </w:r>
      <w:r>
        <w:t xml:space="preserve">,  las Bases de Ejecución del Presupuesto del Ayuntamiento de Candelaria y demás normativa estatal o autonómica que resulte de aplicación. </w:t>
      </w:r>
    </w:p>
    <w:p w:rsidR="00BC277B" w:rsidRDefault="00C02570">
      <w:pPr>
        <w:spacing w:after="105" w:line="259" w:lineRule="auto"/>
        <w:ind w:left="632" w:right="0" w:firstLine="0"/>
        <w:jc w:val="left"/>
      </w:pPr>
      <w:r>
        <w:rPr>
          <w:b/>
        </w:rPr>
        <w:t xml:space="preserve"> </w:t>
      </w:r>
    </w:p>
    <w:p w:rsidR="00BC277B" w:rsidRDefault="00C02570">
      <w:pPr>
        <w:pStyle w:val="Ttulo4"/>
        <w:ind w:left="627"/>
      </w:pPr>
      <w:r>
        <w:t xml:space="preserve">Resolución de conflictos </w:t>
      </w:r>
    </w:p>
    <w:p w:rsidR="00BC277B" w:rsidRDefault="00C02570">
      <w:pPr>
        <w:spacing w:after="105" w:line="259" w:lineRule="auto"/>
        <w:ind w:left="1340" w:right="0" w:firstLine="0"/>
        <w:jc w:val="left"/>
      </w:pPr>
      <w:r>
        <w:t xml:space="preserve"> </w:t>
      </w:r>
    </w:p>
    <w:p w:rsidR="00BC277B" w:rsidRDefault="00C02570">
      <w:pPr>
        <w:spacing w:after="4" w:line="359" w:lineRule="auto"/>
        <w:ind w:left="617" w:right="0" w:firstLine="708"/>
        <w:jc w:val="left"/>
      </w:pPr>
      <w:r>
        <w:t>Las cuestiones litigiosas surgidas sobre la interpretación, modificación, resolución y</w:t>
      </w:r>
      <w:r>
        <w:t xml:space="preserve"> efectos que pudieran derivarse de la aplicación de este Convenio, deberán solventarse de mutuo acuerdo entre las partes y, en defecto de acuerdo, el conocimiento de estas cuestiones corresponderá a la Jurisdicción Contencioso-Administrativa. </w:t>
      </w:r>
    </w:p>
    <w:p w:rsidR="00BC277B" w:rsidRDefault="00C02570">
      <w:pPr>
        <w:spacing w:after="105" w:line="259" w:lineRule="auto"/>
        <w:ind w:left="632" w:right="0" w:firstLine="0"/>
        <w:jc w:val="left"/>
      </w:pPr>
      <w:r>
        <w:t xml:space="preserve"> </w:t>
      </w:r>
    </w:p>
    <w:p w:rsidR="00BC277B" w:rsidRDefault="00C02570">
      <w:pPr>
        <w:spacing w:line="361" w:lineRule="auto"/>
        <w:ind w:left="617" w:right="98" w:firstLine="708"/>
      </w:pPr>
      <w:r>
        <w:t>Y para que</w:t>
      </w:r>
      <w:r>
        <w:t xml:space="preserve"> así conste y en prueba de conformidad, las dos partes suscriben el presente Convenio y su Anexo en el lugar y fecha arriba indicados. </w:t>
      </w:r>
    </w:p>
    <w:p w:rsidR="00BC277B" w:rsidRDefault="00C02570">
      <w:pPr>
        <w:spacing w:after="0" w:line="259" w:lineRule="auto"/>
        <w:ind w:left="992" w:right="0" w:firstLine="0"/>
        <w:jc w:val="left"/>
      </w:pPr>
      <w:r>
        <w:t xml:space="preserve"> </w:t>
      </w:r>
    </w:p>
    <w:p w:rsidR="00BC277B" w:rsidRDefault="00C02570">
      <w:pPr>
        <w:spacing w:after="105" w:line="259" w:lineRule="auto"/>
        <w:ind w:left="992" w:right="0" w:firstLine="0"/>
        <w:jc w:val="left"/>
      </w:pPr>
      <w:r>
        <w:t xml:space="preserve"> </w:t>
      </w:r>
    </w:p>
    <w:p w:rsidR="00BC277B" w:rsidRDefault="00C02570">
      <w:pPr>
        <w:pStyle w:val="Ttulo4"/>
        <w:tabs>
          <w:tab w:val="center" w:pos="1899"/>
          <w:tab w:val="center" w:pos="6620"/>
        </w:tabs>
        <w:spacing w:after="0"/>
        <w:ind w:left="0" w:firstLine="0"/>
      </w:pPr>
      <w:r>
        <w:rPr>
          <w:rFonts w:ascii="Calibri" w:eastAsia="Calibri" w:hAnsi="Calibri" w:cs="Calibri"/>
          <w:b w:val="0"/>
          <w:i w:val="0"/>
        </w:rPr>
        <w:tab/>
      </w:r>
      <w:r>
        <w:t xml:space="preserve">La Alcaldesa-Presidenta   </w:t>
      </w:r>
      <w:r>
        <w:tab/>
        <w:t xml:space="preserve">                           El Presidente de la Asociación,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tabs>
          <w:tab w:val="center" w:pos="2130"/>
          <w:tab w:val="center" w:pos="6273"/>
        </w:tabs>
        <w:ind w:left="0" w:right="0" w:firstLine="0"/>
        <w:jc w:val="left"/>
      </w:pPr>
      <w:r>
        <w:rPr>
          <w:rFonts w:ascii="Calibri" w:eastAsia="Calibri" w:hAnsi="Calibri" w:cs="Calibri"/>
          <w:i w:val="0"/>
        </w:rPr>
        <w:tab/>
      </w:r>
      <w:r>
        <w:t xml:space="preserve">María Concepción Brito Núñez </w:t>
      </w:r>
      <w:r>
        <w:tab/>
        <w:t xml:space="preserve">                                 Vicente Pérez Zamora </w:t>
      </w:r>
    </w:p>
    <w:p w:rsidR="00BC277B" w:rsidRDefault="00C02570">
      <w:pPr>
        <w:spacing w:after="0" w:line="259" w:lineRule="auto"/>
        <w:ind w:left="582" w:right="0" w:firstLine="0"/>
        <w:jc w:val="center"/>
      </w:pPr>
      <w:r>
        <w:t xml:space="preserve"> </w:t>
      </w:r>
    </w:p>
    <w:p w:rsidR="00BC277B" w:rsidRDefault="00C02570">
      <w:pPr>
        <w:spacing w:after="0" w:line="259" w:lineRule="auto"/>
        <w:ind w:left="582" w:right="0" w:firstLine="0"/>
        <w:jc w:val="center"/>
      </w:pPr>
      <w:r>
        <w:t xml:space="preserve"> </w:t>
      </w:r>
    </w:p>
    <w:p w:rsidR="00BC277B" w:rsidRDefault="00C02570">
      <w:pPr>
        <w:spacing w:after="3" w:line="259" w:lineRule="auto"/>
        <w:ind w:left="1630" w:right="1098"/>
        <w:jc w:val="center"/>
      </w:pPr>
      <w:r>
        <w:t xml:space="preserve">Ante mí El Secretario General </w:t>
      </w:r>
    </w:p>
    <w:p w:rsidR="00BC277B" w:rsidRDefault="00C02570">
      <w:pPr>
        <w:spacing w:after="0" w:line="259" w:lineRule="auto"/>
        <w:ind w:left="632" w:right="0" w:firstLine="0"/>
        <w:jc w:val="left"/>
      </w:pPr>
      <w:r>
        <w:t xml:space="preserve"> </w:t>
      </w:r>
    </w:p>
    <w:p w:rsidR="00BC277B" w:rsidRDefault="00C02570">
      <w:pPr>
        <w:spacing w:after="3" w:line="259" w:lineRule="auto"/>
        <w:ind w:left="1630" w:right="1096"/>
        <w:jc w:val="center"/>
      </w:pPr>
      <w:r>
        <w:t xml:space="preserve">Octavio Manuel Fernández Hernández </w:t>
      </w:r>
    </w:p>
    <w:p w:rsidR="00BC277B" w:rsidRDefault="00C02570">
      <w:pPr>
        <w:spacing w:after="0" w:line="259" w:lineRule="auto"/>
        <w:ind w:left="582" w:right="0" w:firstLine="0"/>
        <w:jc w:val="center"/>
      </w:pPr>
      <w:r>
        <w:t xml:space="preserve"> </w:t>
      </w:r>
    </w:p>
    <w:p w:rsidR="00BC277B" w:rsidRDefault="00C02570">
      <w:pPr>
        <w:spacing w:after="158" w:line="259" w:lineRule="auto"/>
        <w:ind w:left="632" w:right="0" w:firstLine="0"/>
        <w:jc w:val="left"/>
      </w:pPr>
      <w:r>
        <w:rPr>
          <w:b/>
        </w:rPr>
        <w:t xml:space="preserve"> </w:t>
      </w:r>
    </w:p>
    <w:p w:rsidR="00BC277B" w:rsidRDefault="00C02570">
      <w:pPr>
        <w:spacing w:after="158" w:line="259" w:lineRule="auto"/>
        <w:ind w:left="632" w:right="0" w:firstLine="0"/>
        <w:jc w:val="left"/>
      </w:pPr>
      <w:r>
        <w:rPr>
          <w:b/>
        </w:rPr>
        <w:t xml:space="preserve"> </w:t>
      </w:r>
    </w:p>
    <w:p w:rsidR="00BC277B" w:rsidRDefault="00C02570">
      <w:pPr>
        <w:pStyle w:val="Ttulo1"/>
        <w:spacing w:after="163"/>
        <w:ind w:left="815" w:right="282"/>
      </w:pPr>
      <w:r>
        <w:t xml:space="preserve">ANEXO I MEMORIA JUSTIFICATIVA  </w:t>
      </w:r>
    </w:p>
    <w:p w:rsidR="00BC277B" w:rsidRDefault="00C02570">
      <w:pPr>
        <w:spacing w:after="158" w:line="259" w:lineRule="auto"/>
        <w:ind w:left="582" w:right="0" w:firstLine="0"/>
        <w:jc w:val="center"/>
      </w:pPr>
      <w:r>
        <w:rPr>
          <w:i w:val="0"/>
        </w:rPr>
        <w:t xml:space="preserve"> </w:t>
      </w:r>
    </w:p>
    <w:p w:rsidR="00BC277B" w:rsidRDefault="00C02570">
      <w:pPr>
        <w:spacing w:after="3" w:line="358" w:lineRule="auto"/>
        <w:ind w:left="627" w:right="99"/>
      </w:pPr>
      <w:r>
        <w:rPr>
          <w:rFonts w:ascii="Calibri" w:eastAsia="Calibri" w:hAnsi="Calibri" w:cs="Calibri"/>
          <w:i w:val="0"/>
          <w:noProof/>
        </w:rPr>
        <mc:AlternateContent>
          <mc:Choice Requires="wpg">
            <w:drawing>
              <wp:anchor distT="0" distB="0" distL="114300" distR="114300" simplePos="0" relativeHeight="25175756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1865" name="Group 141865"/>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3619" name="Rectangle 13619"/>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3620" name="Rectangle 13620"/>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96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1865" style="width:12.7031pt;height:275.13pt;position:absolute;mso-position-horizontal-relative:page;mso-position-horizontal:absolute;margin-left:682.278pt;mso-position-vertical-relative:page;margin-top:536.79pt;" coordsize="1613,34941">
                <v:rect id="Rectangle 13619"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3620"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96 de 103 </w:t>
                        </w:r>
                      </w:p>
                    </w:txbxContent>
                  </v:textbox>
                </v:rect>
                <w10:wrap type="square"/>
              </v:group>
            </w:pict>
          </mc:Fallback>
        </mc:AlternateContent>
      </w:r>
      <w:r>
        <w:rPr>
          <w:i w:val="0"/>
        </w:rPr>
        <w:t>Finalizado el proyecto objeto de subvención, el beneficiario d</w:t>
      </w:r>
      <w:r>
        <w:rPr>
          <w:i w:val="0"/>
        </w:rPr>
        <w:t xml:space="preserve">ebe presentar una memoria al órgano que concedió la subvención  </w:t>
      </w:r>
    </w:p>
    <w:p w:rsidR="00BC277B" w:rsidRDefault="00C02570">
      <w:pPr>
        <w:ind w:left="627" w:right="98"/>
      </w:pPr>
      <w:r>
        <w:t xml:space="preserve">(Esta memoria debe señalar las desviaciones producidas entre el proyecto objeto de subvención y el proyecto finalmente realizado). </w:t>
      </w:r>
    </w:p>
    <w:p w:rsidR="00BC277B" w:rsidRDefault="00C02570">
      <w:pPr>
        <w:spacing w:after="112" w:line="259" w:lineRule="auto"/>
        <w:ind w:left="632" w:right="0" w:firstLine="0"/>
        <w:jc w:val="left"/>
      </w:pPr>
      <w:r>
        <w:rPr>
          <w:i w:val="0"/>
        </w:rPr>
        <w:t xml:space="preserve"> </w:t>
      </w:r>
    </w:p>
    <w:p w:rsidR="00BC277B" w:rsidRDefault="00C02570">
      <w:pPr>
        <w:numPr>
          <w:ilvl w:val="0"/>
          <w:numId w:val="48"/>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i w:val="0"/>
        </w:rPr>
        <w:t xml:space="preserve">Denominación </w:t>
      </w:r>
    </w:p>
    <w:p w:rsidR="00BC277B" w:rsidRDefault="00C02570">
      <w:pPr>
        <w:spacing w:after="0" w:line="259" w:lineRule="auto"/>
        <w:ind w:left="632" w:right="0" w:firstLine="0"/>
        <w:jc w:val="left"/>
      </w:pPr>
      <w:r>
        <w:rPr>
          <w:i w:val="0"/>
        </w:rPr>
        <w:t xml:space="preserve"> </w:t>
      </w:r>
    </w:p>
    <w:p w:rsidR="00BC277B" w:rsidRDefault="00C02570">
      <w:pPr>
        <w:ind w:left="627" w:right="98"/>
      </w:pPr>
      <w:r>
        <w:t xml:space="preserve">(Denominación del proyecto o actividad para el que se solicitó la subvención) </w:t>
      </w:r>
    </w:p>
    <w:p w:rsidR="00BC277B" w:rsidRDefault="00C02570">
      <w:pPr>
        <w:spacing w:after="0" w:line="259" w:lineRule="auto"/>
        <w:ind w:left="632" w:right="0" w:firstLine="0"/>
        <w:jc w:val="left"/>
      </w:pPr>
      <w:r>
        <w:t xml:space="preserve"> </w:t>
      </w:r>
    </w:p>
    <w:p w:rsidR="00BC277B" w:rsidRDefault="00C02570">
      <w:pPr>
        <w:numPr>
          <w:ilvl w:val="0"/>
          <w:numId w:val="48"/>
        </w:numPr>
        <w:pBdr>
          <w:top w:val="single" w:sz="4" w:space="0" w:color="000000"/>
          <w:left w:val="single" w:sz="4" w:space="0" w:color="000000"/>
          <w:bottom w:val="single" w:sz="4" w:space="0" w:color="000000"/>
          <w:right w:val="single" w:sz="4" w:space="0" w:color="000000"/>
        </w:pBdr>
        <w:spacing w:after="0" w:line="259" w:lineRule="auto"/>
        <w:ind w:left="976" w:right="0" w:hanging="247"/>
        <w:jc w:val="left"/>
      </w:pPr>
      <w:r>
        <w:rPr>
          <w:b/>
          <w:i w:val="0"/>
        </w:rPr>
        <w:t xml:space="preserve">Objetivos </w:t>
      </w:r>
    </w:p>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t xml:space="preserve">Objetivos Propuestos en la Memoria Descriptiva </w:t>
      </w:r>
    </w:p>
    <w:p w:rsidR="00BC277B" w:rsidRDefault="00C02570">
      <w:pPr>
        <w:spacing w:after="0" w:line="259" w:lineRule="auto"/>
        <w:ind w:left="632" w:right="0" w:firstLine="0"/>
        <w:jc w:val="left"/>
      </w:pPr>
      <w:r>
        <w:t xml:space="preserve"> </w:t>
      </w:r>
    </w:p>
    <w:p w:rsidR="00BC277B" w:rsidRDefault="00C02570">
      <w:pPr>
        <w:ind w:left="627" w:right="98"/>
      </w:pPr>
      <w:r>
        <w:t>(Se procederá a reproducir un extracto de la Memoria Descriptiva del proyecto presentado en la solicitud de subv</w:t>
      </w:r>
      <w:r>
        <w:t xml:space="preserve">ención) </w:t>
      </w:r>
    </w:p>
    <w:p w:rsidR="00BC277B" w:rsidRDefault="00C02570">
      <w:pPr>
        <w:spacing w:after="0" w:line="259" w:lineRule="auto"/>
        <w:ind w:left="632" w:right="0" w:firstLine="0"/>
        <w:jc w:val="left"/>
      </w:pPr>
      <w:r>
        <w:t xml:space="preserve"> </w:t>
      </w:r>
    </w:p>
    <w:p w:rsidR="00BC277B" w:rsidRDefault="00C02570">
      <w:pPr>
        <w:spacing w:line="249" w:lineRule="auto"/>
        <w:ind w:left="627" w:right="96"/>
      </w:pPr>
      <w:r>
        <w:rPr>
          <w:b/>
          <w:i w:val="0"/>
        </w:rPr>
        <w:t xml:space="preserve">Objetivos Alcanzados una vez Finalizado  </w:t>
      </w:r>
    </w:p>
    <w:p w:rsidR="00BC277B" w:rsidRDefault="00C02570">
      <w:pPr>
        <w:spacing w:after="0" w:line="259" w:lineRule="auto"/>
        <w:ind w:left="632" w:right="0" w:firstLine="0"/>
        <w:jc w:val="left"/>
      </w:pPr>
      <w:r>
        <w:t xml:space="preserve"> </w:t>
      </w:r>
    </w:p>
    <w:p w:rsidR="00BC277B" w:rsidRDefault="00C02570">
      <w:pPr>
        <w:ind w:left="627" w:right="98"/>
      </w:pPr>
      <w:r>
        <w:t xml:space="preserve">(Explicación detallada del grado de cumplimiento de los objetivos inicialmente previstos) </w:t>
      </w:r>
    </w:p>
    <w:p w:rsidR="00BC277B" w:rsidRDefault="00C02570">
      <w:pPr>
        <w:spacing w:after="0" w:line="259" w:lineRule="auto"/>
        <w:ind w:left="632" w:right="0" w:firstLine="0"/>
        <w:jc w:val="left"/>
      </w:pPr>
      <w:r>
        <w:t xml:space="preserve"> </w:t>
      </w:r>
    </w:p>
    <w:p w:rsidR="00BC277B" w:rsidRDefault="00C02570">
      <w:pPr>
        <w:pStyle w:val="Ttulo2"/>
        <w:ind w:left="627" w:right="96"/>
      </w:pPr>
      <w:r>
        <w:t xml:space="preserve">Objetivos NO Alcanzados. Justificación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3. Actividades </w:t>
      </w:r>
    </w:p>
    <w:p w:rsidR="00BC277B" w:rsidRDefault="00C02570">
      <w:pPr>
        <w:spacing w:after="0" w:line="259" w:lineRule="auto"/>
        <w:ind w:left="632" w:right="0" w:firstLine="0"/>
        <w:jc w:val="left"/>
      </w:pPr>
      <w:r>
        <w:rPr>
          <w:i w:val="0"/>
        </w:rPr>
        <w:t xml:space="preserve"> </w:t>
      </w:r>
    </w:p>
    <w:p w:rsidR="00BC277B" w:rsidRDefault="00C02570">
      <w:pPr>
        <w:ind w:left="627" w:right="98"/>
      </w:pPr>
      <w:r>
        <w:rPr>
          <w:b/>
          <w:i w:val="0"/>
        </w:rPr>
        <w:t>Actividades realizadas</w:t>
      </w:r>
      <w:r>
        <w:rPr>
          <w:i w:val="0"/>
        </w:rPr>
        <w:t xml:space="preserve"> (</w:t>
      </w:r>
      <w:r>
        <w:t xml:space="preserve">explicación detallada de cada una de las actividades desarrolladas en el marco del proyecto subvencionado: denominación de la actividad, en que, consistió, lugar de realización, fecha exacta de realización, número de participantes) </w:t>
      </w:r>
    </w:p>
    <w:p w:rsidR="00BC277B" w:rsidRDefault="00C02570">
      <w:pPr>
        <w:spacing w:after="0" w:line="259" w:lineRule="auto"/>
        <w:ind w:left="632" w:right="0" w:firstLine="0"/>
        <w:jc w:val="left"/>
      </w:pPr>
      <w:r>
        <w:rPr>
          <w:i w:val="0"/>
        </w:rPr>
        <w:t xml:space="preserve"> </w:t>
      </w:r>
    </w:p>
    <w:p w:rsidR="00BC277B" w:rsidRDefault="00C02570">
      <w:pPr>
        <w:spacing w:line="249" w:lineRule="auto"/>
        <w:ind w:left="627" w:right="96"/>
      </w:pPr>
      <w:r>
        <w:rPr>
          <w:b/>
          <w:i w:val="0"/>
        </w:rPr>
        <w:t>Actividades NO contem</w:t>
      </w:r>
      <w:r>
        <w:rPr>
          <w:b/>
          <w:i w:val="0"/>
        </w:rPr>
        <w:t xml:space="preserve">pladas y ejecutadas </w:t>
      </w:r>
    </w:p>
    <w:p w:rsidR="00BC277B" w:rsidRDefault="00C02570">
      <w:pPr>
        <w:spacing w:after="0" w:line="259" w:lineRule="auto"/>
        <w:ind w:left="632" w:right="0" w:firstLine="0"/>
        <w:jc w:val="left"/>
      </w:pPr>
      <w:r>
        <w:rPr>
          <w:b/>
          <w:i w:val="0"/>
        </w:rPr>
        <w:t xml:space="preserve"> </w:t>
      </w:r>
    </w:p>
    <w:p w:rsidR="00BC277B" w:rsidRDefault="00C02570">
      <w:pPr>
        <w:pStyle w:val="Ttulo2"/>
        <w:ind w:left="627" w:right="96"/>
      </w:pPr>
      <w:r>
        <w:t xml:space="preserve">Actividades NO ejecutadas. Justificación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4. Metodología y plan de trabajo</w:t>
      </w:r>
      <w:r>
        <w:rPr>
          <w:b w:val="0"/>
        </w:rPr>
        <w:t xml:space="preserve"> </w:t>
      </w:r>
    </w:p>
    <w:p w:rsidR="00BC277B" w:rsidRDefault="00C02570">
      <w:pPr>
        <w:spacing w:after="0" w:line="259" w:lineRule="auto"/>
        <w:ind w:left="632" w:right="0" w:firstLine="0"/>
        <w:jc w:val="left"/>
      </w:pPr>
      <w:r>
        <w:rPr>
          <w:i w:val="0"/>
        </w:rPr>
        <w:t xml:space="preserve"> </w:t>
      </w:r>
    </w:p>
    <w:p w:rsidR="00BC277B" w:rsidRDefault="00C02570">
      <w:pPr>
        <w:numPr>
          <w:ilvl w:val="0"/>
          <w:numId w:val="49"/>
        </w:numPr>
        <w:spacing w:after="148" w:line="248" w:lineRule="auto"/>
        <w:ind w:right="99" w:hanging="360"/>
      </w:pPr>
      <w:r>
        <w:rPr>
          <w:i w:val="0"/>
        </w:rPr>
        <w:t xml:space="preserve">Relación de actuaciones desarrolladas para llevar a cabo el proyecto o actividad. </w:t>
      </w:r>
    </w:p>
    <w:p w:rsidR="00BC277B" w:rsidRDefault="00C02570">
      <w:pPr>
        <w:numPr>
          <w:ilvl w:val="0"/>
          <w:numId w:val="49"/>
        </w:numPr>
        <w:spacing w:after="135" w:line="248" w:lineRule="auto"/>
        <w:ind w:right="99" w:hanging="360"/>
      </w:pPr>
      <w:r>
        <w:rPr>
          <w:i w:val="0"/>
        </w:rPr>
        <w:t xml:space="preserve">Temporalización de cada una de esas actuaciones. </w:t>
      </w:r>
    </w:p>
    <w:p w:rsidR="00BC277B" w:rsidRDefault="00C02570">
      <w:pPr>
        <w:spacing w:after="3" w:line="248" w:lineRule="auto"/>
        <w:ind w:left="1362" w:right="99"/>
      </w:pPr>
      <w:r>
        <w:rPr>
          <w:i w:val="0"/>
        </w:rPr>
        <w:t xml:space="preserve">.  </w:t>
      </w:r>
    </w:p>
    <w:p w:rsidR="00BC277B" w:rsidRDefault="00C02570">
      <w:pPr>
        <w:pBdr>
          <w:top w:val="single" w:sz="4" w:space="0" w:color="000000"/>
          <w:left w:val="single" w:sz="4" w:space="0" w:color="000000"/>
          <w:bottom w:val="single" w:sz="4" w:space="0" w:color="000000"/>
          <w:right w:val="single" w:sz="4" w:space="0" w:color="000000"/>
        </w:pBdr>
        <w:spacing w:after="0" w:line="259" w:lineRule="auto"/>
        <w:ind w:left="739" w:right="0"/>
        <w:jc w:val="left"/>
      </w:pPr>
      <w:r>
        <w:rPr>
          <w:b/>
          <w:i w:val="0"/>
        </w:rPr>
        <w:t xml:space="preserve">5. Equipo Técnico y Profesional </w:t>
      </w:r>
    </w:p>
    <w:p w:rsidR="00BC277B" w:rsidRDefault="00C02570">
      <w:pPr>
        <w:spacing w:after="0" w:line="259" w:lineRule="auto"/>
        <w:ind w:left="632" w:right="0" w:firstLine="0"/>
        <w:jc w:val="left"/>
      </w:pPr>
      <w:r>
        <w:rPr>
          <w:i w:val="0"/>
        </w:rPr>
        <w:t xml:space="preserve"> </w:t>
      </w:r>
    </w:p>
    <w:p w:rsidR="00BC277B" w:rsidRDefault="00C02570">
      <w:pPr>
        <w:ind w:left="627" w:right="98"/>
      </w:pPr>
      <w:r>
        <w:t xml:space="preserve">(Insertar tantas filas como personas hayan sido contratadas o participado de forma voluntaria) </w:t>
      </w:r>
    </w:p>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rPr>
          <w:rFonts w:ascii="Calibri" w:eastAsia="Calibri" w:hAnsi="Calibri" w:cs="Calibri"/>
          <w:noProof/>
        </w:rPr>
        <mc:AlternateContent>
          <mc:Choice Requires="wpg">
            <w:drawing>
              <wp:anchor distT="0" distB="0" distL="114300" distR="114300" simplePos="0" relativeHeight="25175859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52520" name="Group 152520"/>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4200" name="Rectangle 14200"/>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4201" name="Rectangle 14201"/>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Documento firmado el</w:t>
                              </w:r>
                              <w:r>
                                <w:rPr>
                                  <w:i w:val="0"/>
                                  <w:sz w:val="12"/>
                                </w:rPr>
                                <w:t xml:space="preserve">ectrónicamente desde la plataforma esPublico Gestiona | Página 97 de 103 </w:t>
                              </w:r>
                            </w:p>
                          </w:txbxContent>
                        </wps:txbx>
                        <wps:bodyPr horzOverflow="overflow" vert="horz" lIns="0" tIns="0" rIns="0" bIns="0" rtlCol="0">
                          <a:noAutofit/>
                        </wps:bodyPr>
                      </wps:wsp>
                    </wpg:wgp>
                  </a:graphicData>
                </a:graphic>
              </wp:anchor>
            </w:drawing>
          </mc:Choice>
          <mc:Fallback xmlns:a="http://schemas.openxmlformats.org/drawingml/2006/main">
            <w:pict>
              <v:group id="Group 152520" style="width:12.7031pt;height:275.13pt;position:absolute;mso-position-horizontal-relative:page;mso-position-horizontal:absolute;margin-left:682.278pt;mso-position-vertical-relative:page;margin-top:536.79pt;" coordsize="1613,34941">
                <v:rect id="Rectangle 14200"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4201"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97 de 103 </w:t>
                        </w:r>
                      </w:p>
                    </w:txbxContent>
                  </v:textbox>
                </v:rect>
                <w10:wrap type="square"/>
              </v:group>
            </w:pict>
          </mc:Fallback>
        </mc:AlternateContent>
      </w:r>
      <w:r>
        <w:t xml:space="preserve">Personal laboral contratado para la ejecución del proyecto </w:t>
      </w:r>
    </w:p>
    <w:tbl>
      <w:tblPr>
        <w:tblStyle w:val="TableGrid"/>
        <w:tblW w:w="8495" w:type="dxa"/>
        <w:tblInd w:w="636" w:type="dxa"/>
        <w:tblCellMar>
          <w:top w:w="9" w:type="dxa"/>
          <w:left w:w="106" w:type="dxa"/>
          <w:bottom w:w="0" w:type="dxa"/>
          <w:right w:w="102" w:type="dxa"/>
        </w:tblCellMar>
        <w:tblLook w:val="04A0" w:firstRow="1" w:lastRow="0" w:firstColumn="1" w:lastColumn="0" w:noHBand="0" w:noVBand="1"/>
      </w:tblPr>
      <w:tblGrid>
        <w:gridCol w:w="1116"/>
        <w:gridCol w:w="1008"/>
        <w:gridCol w:w="2122"/>
        <w:gridCol w:w="2124"/>
        <w:gridCol w:w="2125"/>
      </w:tblGrid>
      <w:tr w:rsidR="00BC277B">
        <w:trPr>
          <w:trHeight w:val="516"/>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pPr>
            <w:r>
              <w:rPr>
                <w:i w:val="0"/>
              </w:rPr>
              <w:t xml:space="preserve">Nombre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Total horas semanales </w:t>
            </w:r>
          </w:p>
        </w:tc>
      </w:tr>
      <w:tr w:rsidR="00BC277B">
        <w:trPr>
          <w:trHeight w:val="262"/>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1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1008"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t xml:space="preserve">Personal voluntario que ha participado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BC277B">
        <w:trPr>
          <w:trHeight w:val="516"/>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Total horas semanales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t xml:space="preserve">Otros Profesionales contratados con cargo a la subvención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1140"/>
        <w:gridCol w:w="984"/>
        <w:gridCol w:w="2122"/>
        <w:gridCol w:w="2124"/>
        <w:gridCol w:w="2125"/>
      </w:tblGrid>
      <w:tr w:rsidR="00BC277B">
        <w:trPr>
          <w:trHeight w:val="516"/>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Nombre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DNI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Categoría profesional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Función/es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Total horas semanales </w:t>
            </w:r>
          </w:p>
        </w:tc>
      </w:tr>
      <w:tr w:rsidR="00BC277B">
        <w:trPr>
          <w:trHeight w:val="265"/>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114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98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Total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6. Recursos materiales </w:t>
      </w:r>
    </w:p>
    <w:p w:rsidR="00BC277B" w:rsidRDefault="00C02570">
      <w:pPr>
        <w:spacing w:after="0" w:line="259" w:lineRule="auto"/>
        <w:ind w:left="632" w:right="0" w:firstLine="0"/>
        <w:jc w:val="left"/>
      </w:pPr>
      <w:r>
        <w:t xml:space="preserve"> </w:t>
      </w:r>
    </w:p>
    <w:p w:rsidR="00BC277B" w:rsidRDefault="00C02570">
      <w:pPr>
        <w:ind w:left="627" w:right="98"/>
      </w:pPr>
      <w:r>
        <w:t xml:space="preserve">(Recursos utilizados en el desarrollo del proyecto. Descripción de las instalaciones, maquinaria y resto de activos utilizados para realizar la actividad)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7. Seguimiento y Evaluación </w:t>
      </w:r>
    </w:p>
    <w:p w:rsidR="00BC277B" w:rsidRDefault="00C02570">
      <w:pPr>
        <w:spacing w:after="0" w:line="259" w:lineRule="auto"/>
        <w:ind w:left="632" w:right="0" w:firstLine="0"/>
        <w:jc w:val="left"/>
      </w:pPr>
      <w:r>
        <w:rPr>
          <w:b/>
          <w:i w:val="0"/>
        </w:rPr>
        <w:t xml:space="preserve"> </w:t>
      </w:r>
    </w:p>
    <w:p w:rsidR="00BC277B" w:rsidRDefault="00C02570">
      <w:pPr>
        <w:numPr>
          <w:ilvl w:val="0"/>
          <w:numId w:val="50"/>
        </w:numPr>
        <w:spacing w:after="3" w:line="248" w:lineRule="auto"/>
        <w:ind w:right="99" w:hanging="247"/>
      </w:pPr>
      <w:r>
        <w:rPr>
          <w:i w:val="0"/>
        </w:rPr>
        <w:t xml:space="preserve">¿Qué procedimientos y herramientas se han aplicado para el seguimiento y evaluación del proyecto?: </w:t>
      </w:r>
    </w:p>
    <w:p w:rsidR="00BC277B" w:rsidRDefault="00C02570">
      <w:pPr>
        <w:spacing w:after="19" w:line="259" w:lineRule="auto"/>
        <w:ind w:left="632" w:right="0" w:firstLine="0"/>
        <w:jc w:val="left"/>
      </w:pPr>
      <w:r>
        <w:rPr>
          <w:i w:val="0"/>
        </w:rPr>
        <w:t xml:space="preserve"> </w:t>
      </w:r>
    </w:p>
    <w:p w:rsidR="00BC277B" w:rsidRDefault="00C02570">
      <w:pPr>
        <w:spacing w:after="97"/>
        <w:ind w:left="1350" w:right="98"/>
      </w:pPr>
      <w:r>
        <w:t xml:space="preserve">(marcar con una ‘X’ la opción que proceda): </w:t>
      </w:r>
    </w:p>
    <w:p w:rsidR="00BC277B" w:rsidRDefault="00C02570">
      <w:pPr>
        <w:numPr>
          <w:ilvl w:val="1"/>
          <w:numId w:val="50"/>
        </w:numPr>
        <w:spacing w:after="3" w:line="248" w:lineRule="auto"/>
        <w:ind w:left="1506" w:right="99" w:hanging="166"/>
      </w:pPr>
      <w:r>
        <w:rPr>
          <w:i w:val="0"/>
        </w:rPr>
        <w:t xml:space="preserve">Encuestas.  </w:t>
      </w:r>
    </w:p>
    <w:p w:rsidR="00BC277B" w:rsidRDefault="00C02570">
      <w:pPr>
        <w:numPr>
          <w:ilvl w:val="1"/>
          <w:numId w:val="50"/>
        </w:numPr>
        <w:spacing w:after="3" w:line="248" w:lineRule="auto"/>
        <w:ind w:left="1506" w:right="99" w:hanging="166"/>
      </w:pPr>
      <w:r>
        <w:rPr>
          <w:i w:val="0"/>
        </w:rPr>
        <w:t xml:space="preserve">Indicadores de gestión y resultados  </w:t>
      </w:r>
    </w:p>
    <w:p w:rsidR="00BC277B" w:rsidRDefault="00C02570">
      <w:pPr>
        <w:numPr>
          <w:ilvl w:val="1"/>
          <w:numId w:val="50"/>
        </w:numPr>
        <w:spacing w:after="3" w:line="248" w:lineRule="auto"/>
        <w:ind w:left="1506" w:right="99" w:hanging="166"/>
      </w:pPr>
      <w:r>
        <w:rPr>
          <w:i w:val="0"/>
        </w:rPr>
        <w:t xml:space="preserve">Dinámicas grupales y análisis de casos. </w:t>
      </w:r>
    </w:p>
    <w:p w:rsidR="00BC277B" w:rsidRDefault="00C02570">
      <w:pPr>
        <w:numPr>
          <w:ilvl w:val="1"/>
          <w:numId w:val="50"/>
        </w:numPr>
        <w:spacing w:after="3" w:line="248" w:lineRule="auto"/>
        <w:ind w:left="1506" w:right="99" w:hanging="166"/>
      </w:pPr>
      <w:r>
        <w:rPr>
          <w:i w:val="0"/>
        </w:rPr>
        <w:t>Tratamiento y aná</w:t>
      </w:r>
      <w:r>
        <w:rPr>
          <w:i w:val="0"/>
        </w:rPr>
        <w:t xml:space="preserve">lisis de fuentes estadísticas y documentales. </w:t>
      </w:r>
    </w:p>
    <w:p w:rsidR="00BC277B" w:rsidRDefault="00C02570">
      <w:pPr>
        <w:numPr>
          <w:ilvl w:val="1"/>
          <w:numId w:val="50"/>
        </w:numPr>
        <w:spacing w:after="27" w:line="248" w:lineRule="auto"/>
        <w:ind w:left="1506" w:right="99" w:hanging="166"/>
      </w:pPr>
      <w:r>
        <w:rPr>
          <w:i w:val="0"/>
        </w:rPr>
        <w:t xml:space="preserve">Sistematización de experiencias. </w:t>
      </w:r>
    </w:p>
    <w:p w:rsidR="00BC277B" w:rsidRDefault="00C02570">
      <w:pPr>
        <w:spacing w:after="3" w:line="248" w:lineRule="auto"/>
        <w:ind w:left="1350" w:right="99"/>
      </w:pPr>
      <w:r>
        <w:rPr>
          <w:i w:val="0"/>
        </w:rPr>
        <w:t xml:space="preserve">Otros………………………………………………… </w:t>
      </w:r>
    </w:p>
    <w:p w:rsidR="00BC277B" w:rsidRDefault="00C02570">
      <w:pPr>
        <w:spacing w:after="0" w:line="259" w:lineRule="auto"/>
        <w:ind w:left="632" w:right="0" w:firstLine="0"/>
        <w:jc w:val="left"/>
      </w:pPr>
      <w:r>
        <w:rPr>
          <w:i w:val="0"/>
        </w:rPr>
        <w:t xml:space="preserve"> </w:t>
      </w:r>
    </w:p>
    <w:p w:rsidR="00BC277B" w:rsidRDefault="00C02570">
      <w:pPr>
        <w:numPr>
          <w:ilvl w:val="0"/>
          <w:numId w:val="50"/>
        </w:numPr>
        <w:spacing w:after="3" w:line="248" w:lineRule="auto"/>
        <w:ind w:right="99" w:hanging="247"/>
      </w:pPr>
      <w:r>
        <w:rPr>
          <w:i w:val="0"/>
        </w:rPr>
        <w:t xml:space="preserve">Indicadores previstos para evaluar el programa  </w:t>
      </w:r>
    </w:p>
    <w:p w:rsidR="00BC277B" w:rsidRDefault="00C02570">
      <w:pPr>
        <w:spacing w:after="0"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75961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50921" name="Group 15092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4483" name="Rectangle 1448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4484" name="Rectangle 14484"/>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98 de 103 </w:t>
                              </w:r>
                            </w:p>
                          </w:txbxContent>
                        </wps:txbx>
                        <wps:bodyPr horzOverflow="overflow" vert="horz" lIns="0" tIns="0" rIns="0" bIns="0" rtlCol="0">
                          <a:noAutofit/>
                        </wps:bodyPr>
                      </wps:wsp>
                    </wpg:wgp>
                  </a:graphicData>
                </a:graphic>
              </wp:anchor>
            </w:drawing>
          </mc:Choice>
          <mc:Fallback xmlns:a="http://schemas.openxmlformats.org/drawingml/2006/main">
            <w:pict>
              <v:group id="Group 150921" style="width:12.7031pt;height:275.13pt;position:absolute;mso-position-horizontal-relative:page;mso-position-horizontal:absolute;margin-left:682.278pt;mso-position-vertical-relative:page;margin-top:536.79pt;" coordsize="1613,34941">
                <v:rect id="Rectangle 1448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4484"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98 de 103 </w:t>
                        </w:r>
                      </w:p>
                    </w:txbxContent>
                  </v:textbox>
                </v:rect>
                <w10:wrap type="square"/>
              </v:group>
            </w:pict>
          </mc:Fallback>
        </mc:AlternateContent>
      </w:r>
      <w:r>
        <w:rPr>
          <w:i w:val="0"/>
        </w:rPr>
        <w:t xml:space="preserve"> </w:t>
      </w:r>
    </w:p>
    <w:tbl>
      <w:tblPr>
        <w:tblStyle w:val="TableGrid"/>
        <w:tblW w:w="8495" w:type="dxa"/>
        <w:tblInd w:w="636" w:type="dxa"/>
        <w:tblCellMar>
          <w:top w:w="9" w:type="dxa"/>
          <w:left w:w="106" w:type="dxa"/>
          <w:bottom w:w="0" w:type="dxa"/>
          <w:right w:w="115" w:type="dxa"/>
        </w:tblCellMar>
        <w:tblLook w:val="04A0" w:firstRow="1" w:lastRow="0" w:firstColumn="1" w:lastColumn="0" w:noHBand="0" w:noVBand="1"/>
      </w:tblPr>
      <w:tblGrid>
        <w:gridCol w:w="2124"/>
        <w:gridCol w:w="2122"/>
        <w:gridCol w:w="2124"/>
        <w:gridCol w:w="2125"/>
      </w:tblGrid>
      <w:tr w:rsidR="00BC277B">
        <w:trPr>
          <w:trHeight w:val="516"/>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Objetivo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Indicador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Resultado Esperado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Resultado Obtenido </w:t>
            </w:r>
          </w:p>
        </w:tc>
      </w:tr>
      <w:tr w:rsidR="00BC277B">
        <w:trPr>
          <w:trHeight w:val="262"/>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2"/>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264"/>
        </w:trPr>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2124"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numPr>
          <w:ilvl w:val="0"/>
          <w:numId w:val="50"/>
        </w:numPr>
        <w:spacing w:after="3" w:line="248" w:lineRule="auto"/>
        <w:ind w:right="99" w:hanging="247"/>
      </w:pPr>
      <w:r>
        <w:rPr>
          <w:i w:val="0"/>
        </w:rPr>
        <w:t xml:space="preserve">Indicar, en su caso, los resultados de otros indicadores de interés que no estaban previstos y se han contemplado en la evaluación del proyecto.  </w:t>
      </w:r>
    </w:p>
    <w:p w:rsidR="00BC277B" w:rsidRDefault="00C02570">
      <w:pPr>
        <w:spacing w:after="0" w:line="259" w:lineRule="auto"/>
        <w:ind w:left="632" w:right="0" w:firstLine="0"/>
        <w:jc w:val="left"/>
      </w:pPr>
      <w:r>
        <w:rPr>
          <w:i w:val="0"/>
        </w:rPr>
        <w:t xml:space="preserve"> </w:t>
      </w:r>
    </w:p>
    <w:p w:rsidR="00BC277B" w:rsidRDefault="00C02570">
      <w:pPr>
        <w:numPr>
          <w:ilvl w:val="0"/>
          <w:numId w:val="50"/>
        </w:numPr>
        <w:spacing w:after="3" w:line="248" w:lineRule="auto"/>
        <w:ind w:right="99" w:hanging="247"/>
      </w:pPr>
      <w:r>
        <w:rPr>
          <w:i w:val="0"/>
        </w:rPr>
        <w:t xml:space="preserve">Comentarios / Observaciones/ Información adicional de interés.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8. Beneficiarios/as </w:t>
      </w:r>
    </w:p>
    <w:p w:rsidR="00BC277B" w:rsidRDefault="00C02570">
      <w:pPr>
        <w:spacing w:after="0" w:line="259" w:lineRule="auto"/>
        <w:ind w:left="632" w:right="0" w:firstLine="0"/>
        <w:jc w:val="left"/>
      </w:pPr>
      <w:r>
        <w:rPr>
          <w:b/>
          <w:i w:val="0"/>
        </w:rPr>
        <w:t xml:space="preserve"> </w:t>
      </w:r>
    </w:p>
    <w:p w:rsidR="00BC277B" w:rsidRDefault="00C02570">
      <w:pPr>
        <w:ind w:left="627" w:right="98"/>
      </w:pPr>
      <w:r>
        <w:t xml:space="preserve">(Alcance final de la acción con indicación de la población a la que se ha dirigido el proyecto y número de beneficiarios reales, así como el ámbito territorial de aplicación)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tbl>
      <w:tblPr>
        <w:tblStyle w:val="TableGrid"/>
        <w:tblW w:w="8502" w:type="dxa"/>
        <w:tblInd w:w="636" w:type="dxa"/>
        <w:tblCellMar>
          <w:top w:w="9" w:type="dxa"/>
          <w:left w:w="108" w:type="dxa"/>
          <w:bottom w:w="0" w:type="dxa"/>
          <w:right w:w="115" w:type="dxa"/>
        </w:tblCellMar>
        <w:tblLook w:val="04A0" w:firstRow="1" w:lastRow="0" w:firstColumn="1" w:lastColumn="0" w:noHBand="0" w:noVBand="1"/>
      </w:tblPr>
      <w:tblGrid>
        <w:gridCol w:w="2830"/>
        <w:gridCol w:w="5672"/>
      </w:tblGrid>
      <w:tr w:rsidR="00BC277B">
        <w:trPr>
          <w:trHeight w:val="516"/>
        </w:trPr>
        <w:tc>
          <w:tcPr>
            <w:tcW w:w="283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Beneficiarios/as previstos/as </w:t>
            </w:r>
          </w:p>
        </w:tc>
        <w:tc>
          <w:tcPr>
            <w:tcW w:w="567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r>
      <w:tr w:rsidR="00BC277B">
        <w:trPr>
          <w:trHeight w:val="264"/>
        </w:trPr>
        <w:tc>
          <w:tcPr>
            <w:tcW w:w="2830"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Beneficiarios/as finales </w:t>
            </w:r>
          </w:p>
        </w:tc>
        <w:tc>
          <w:tcPr>
            <w:tcW w:w="5672"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numPr>
          <w:ilvl w:val="0"/>
          <w:numId w:val="51"/>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i w:val="0"/>
        </w:rPr>
        <w:t xml:space="preserve">Duración </w:t>
      </w:r>
    </w:p>
    <w:p w:rsidR="00BC277B" w:rsidRDefault="00C02570">
      <w:pPr>
        <w:spacing w:after="0" w:line="259" w:lineRule="auto"/>
        <w:ind w:left="632" w:right="0" w:firstLine="0"/>
        <w:jc w:val="left"/>
      </w:pPr>
      <w:r>
        <w:rPr>
          <w:i w:val="0"/>
        </w:rPr>
        <w:t xml:space="preserve"> </w:t>
      </w:r>
    </w:p>
    <w:p w:rsidR="00BC277B" w:rsidRDefault="00C02570">
      <w:pPr>
        <w:ind w:left="627" w:right="98"/>
      </w:pPr>
      <w:r>
        <w:t xml:space="preserve">(Tiempo empleado en la realización del proyecto o actividad) </w:t>
      </w:r>
    </w:p>
    <w:p w:rsidR="00BC277B" w:rsidRDefault="00C02570">
      <w:pPr>
        <w:spacing w:after="0" w:line="259" w:lineRule="auto"/>
        <w:ind w:left="632" w:right="0" w:firstLine="0"/>
        <w:jc w:val="left"/>
      </w:pPr>
      <w:r>
        <w:t xml:space="preserve"> </w:t>
      </w:r>
    </w:p>
    <w:p w:rsidR="00BC277B" w:rsidRDefault="00C02570">
      <w:pPr>
        <w:numPr>
          <w:ilvl w:val="0"/>
          <w:numId w:val="51"/>
        </w:numPr>
        <w:pBdr>
          <w:top w:val="single" w:sz="4" w:space="0" w:color="000000"/>
          <w:left w:val="single" w:sz="4" w:space="0" w:color="000000"/>
          <w:bottom w:val="single" w:sz="4" w:space="0" w:color="000000"/>
          <w:right w:val="single" w:sz="4" w:space="0" w:color="000000"/>
        </w:pBdr>
        <w:spacing w:after="0" w:line="259" w:lineRule="auto"/>
        <w:ind w:left="1098" w:right="0" w:hanging="369"/>
        <w:jc w:val="left"/>
      </w:pPr>
      <w:r>
        <w:rPr>
          <w:b/>
          <w:i w:val="0"/>
        </w:rPr>
        <w:t xml:space="preserve">Entidades que han colaborado en el desarrollo del trabajo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11. Acciones de difusión del proyecto </w:t>
      </w:r>
    </w:p>
    <w:p w:rsidR="00BC277B" w:rsidRDefault="00C02570">
      <w:pPr>
        <w:spacing w:after="0" w:line="259" w:lineRule="auto"/>
        <w:ind w:left="632" w:right="0" w:firstLine="0"/>
        <w:jc w:val="left"/>
      </w:pPr>
      <w:r>
        <w:t xml:space="preserve"> </w:t>
      </w:r>
    </w:p>
    <w:p w:rsidR="00BC277B" w:rsidRDefault="00C02570">
      <w:pPr>
        <w:ind w:left="627" w:right="98"/>
      </w:pPr>
      <w:r>
        <w:t>(Descripción materiales elaborados para la ejecución del proyecto y aportación, en su caso, de los soportes editados).</w:t>
      </w: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pStyle w:val="Ttulo3"/>
        <w:ind w:left="739"/>
      </w:pPr>
      <w:r>
        <w:t xml:space="preserve">12. Resultados </w:t>
      </w:r>
    </w:p>
    <w:p w:rsidR="00BC277B" w:rsidRDefault="00C02570">
      <w:pPr>
        <w:spacing w:after="0" w:line="259" w:lineRule="auto"/>
        <w:ind w:left="632" w:right="0" w:firstLine="0"/>
        <w:jc w:val="left"/>
      </w:pPr>
      <w:r>
        <w:rPr>
          <w:i w:val="0"/>
        </w:rPr>
        <w:t xml:space="preserve"> </w:t>
      </w:r>
    </w:p>
    <w:p w:rsidR="00BC277B" w:rsidRDefault="00C02570">
      <w:pPr>
        <w:ind w:left="627" w:right="0"/>
      </w:pPr>
      <w:r>
        <w:t>(Resultados y beneficios obtenidos al realizar el proyecto. Hacer una valoración global de lo que se pretendía en u</w:t>
      </w:r>
      <w:r>
        <w:t xml:space="preserve">n principio y lo realizado finalmente) </w:t>
      </w:r>
    </w:p>
    <w:p w:rsidR="00BC277B" w:rsidRDefault="00C02570">
      <w:pPr>
        <w:spacing w:after="0" w:line="259" w:lineRule="auto"/>
        <w:ind w:left="632" w:right="0" w:firstLine="0"/>
        <w:jc w:val="left"/>
      </w:pPr>
      <w:r>
        <w:t xml:space="preserve"> </w:t>
      </w:r>
    </w:p>
    <w:p w:rsidR="00BC277B" w:rsidRDefault="00C02570">
      <w:pPr>
        <w:pStyle w:val="Ttulo3"/>
        <w:ind w:left="739"/>
      </w:pPr>
      <w:r>
        <w:t xml:space="preserve">13. Memoria económica justificativa del coste de las actividades realizadas </w:t>
      </w:r>
    </w:p>
    <w:p w:rsidR="00BC277B" w:rsidRDefault="00C02570">
      <w:pPr>
        <w:spacing w:after="0" w:line="259" w:lineRule="auto"/>
        <w:ind w:left="632" w:right="0" w:firstLine="0"/>
        <w:jc w:val="left"/>
      </w:pPr>
      <w:r>
        <w:rPr>
          <w:i w:val="0"/>
        </w:rP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760640"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58761" name="Group 158761"/>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5261" name="Rectangle 15261"/>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5262" name="Rectangle 15262"/>
                        <wps:cNvSpPr/>
                        <wps:spPr>
                          <a:xfrm rot="-5399999">
                            <a:off x="-2070397" y="1234329"/>
                            <a:ext cx="44064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99 de 103 </w:t>
                              </w:r>
                            </w:p>
                          </w:txbxContent>
                        </wps:txbx>
                        <wps:bodyPr horzOverflow="overflow" vert="horz" lIns="0" tIns="0" rIns="0" bIns="0" rtlCol="0">
                          <a:noAutofit/>
                        </wps:bodyPr>
                      </wps:wsp>
                    </wpg:wgp>
                  </a:graphicData>
                </a:graphic>
              </wp:anchor>
            </w:drawing>
          </mc:Choice>
          <mc:Fallback xmlns:a="http://schemas.openxmlformats.org/drawingml/2006/main">
            <w:pict>
              <v:group id="Group 158761" style="width:12.7031pt;height:275.13pt;position:absolute;mso-position-horizontal-relative:page;mso-position-horizontal:absolute;margin-left:682.278pt;mso-position-vertical-relative:page;margin-top:536.79pt;" coordsize="1613,34941">
                <v:rect id="Rectangle 15261"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5262" style="position:absolute;width:44064;height:1132;left:-20703;top:12343;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99 de 103 </w:t>
                        </w:r>
                      </w:p>
                    </w:txbxContent>
                  </v:textbox>
                </v:rect>
                <w10:wrap type="square"/>
              </v:group>
            </w:pict>
          </mc:Fallback>
        </mc:AlternateContent>
      </w:r>
      <w:r>
        <w:t>(Especificar los gastos / inversiones finalmente realizados, señalando, si las hubiera, las posibles desviaciones entre las partidas inicialmente solicitadas y fi</w:t>
      </w:r>
      <w:r>
        <w:t xml:space="preserve">nalmente justificadas)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pStyle w:val="Ttulo2"/>
        <w:ind w:left="627" w:right="96"/>
      </w:pPr>
      <w:r>
        <w:t xml:space="preserve">Gastos corrientes </w:t>
      </w:r>
    </w:p>
    <w:p w:rsidR="00BC277B" w:rsidRDefault="00C02570">
      <w:pPr>
        <w:spacing w:after="0" w:line="259" w:lineRule="auto"/>
        <w:ind w:left="632" w:right="0" w:firstLine="0"/>
        <w:jc w:val="left"/>
      </w:pPr>
      <w:r>
        <w:rPr>
          <w:b/>
        </w:rPr>
        <w:t xml:space="preserve"> </w:t>
      </w:r>
    </w:p>
    <w:tbl>
      <w:tblPr>
        <w:tblStyle w:val="TableGrid"/>
        <w:tblW w:w="8483" w:type="dxa"/>
        <w:tblInd w:w="635" w:type="dxa"/>
        <w:tblCellMar>
          <w:top w:w="9" w:type="dxa"/>
          <w:left w:w="102" w:type="dxa"/>
          <w:bottom w:w="0" w:type="dxa"/>
          <w:right w:w="0" w:type="dxa"/>
        </w:tblCellMar>
        <w:tblLook w:val="04A0" w:firstRow="1" w:lastRow="0" w:firstColumn="1" w:lastColumn="0" w:noHBand="0" w:noVBand="1"/>
      </w:tblPr>
      <w:tblGrid>
        <w:gridCol w:w="701"/>
        <w:gridCol w:w="796"/>
        <w:gridCol w:w="1335"/>
        <w:gridCol w:w="709"/>
        <w:gridCol w:w="1940"/>
        <w:gridCol w:w="1020"/>
        <w:gridCol w:w="1009"/>
        <w:gridCol w:w="974"/>
      </w:tblGrid>
      <w:tr w:rsidR="00BC277B">
        <w:trPr>
          <w:trHeight w:val="405"/>
        </w:trPr>
        <w:tc>
          <w:tcPr>
            <w:tcW w:w="701" w:type="dxa"/>
            <w:vMerge w:val="restart"/>
            <w:tcBorders>
              <w:top w:val="single" w:sz="12" w:space="0" w:color="000000"/>
              <w:left w:val="single" w:sz="12" w:space="0" w:color="000000"/>
              <w:bottom w:val="single" w:sz="12" w:space="0" w:color="000000"/>
              <w:right w:val="single" w:sz="4" w:space="0" w:color="000000"/>
            </w:tcBorders>
            <w:shd w:val="clear" w:color="auto" w:fill="D9D9D9"/>
          </w:tcPr>
          <w:p w:rsidR="00BC277B" w:rsidRDefault="00C02570">
            <w:pPr>
              <w:spacing w:after="0" w:line="259" w:lineRule="auto"/>
              <w:ind w:left="2" w:right="0" w:firstLine="0"/>
              <w:jc w:val="left"/>
            </w:pPr>
            <w:r>
              <w:rPr>
                <w:b/>
                <w:i w:val="0"/>
              </w:rPr>
              <w:t xml:space="preserve">Nº doc </w:t>
            </w:r>
          </w:p>
        </w:tc>
        <w:tc>
          <w:tcPr>
            <w:tcW w:w="796"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7" w:right="0" w:firstLine="0"/>
              <w:jc w:val="left"/>
            </w:pPr>
            <w:r>
              <w:rPr>
                <w:b/>
                <w:i w:val="0"/>
              </w:rPr>
              <w:t xml:space="preserve">fecha </w:t>
            </w:r>
          </w:p>
        </w:tc>
        <w:tc>
          <w:tcPr>
            <w:tcW w:w="1335"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6" w:right="0" w:firstLine="0"/>
            </w:pPr>
            <w:r>
              <w:rPr>
                <w:b/>
                <w:i w:val="0"/>
              </w:rPr>
              <w:t xml:space="preserve">proveedor </w:t>
            </w:r>
          </w:p>
        </w:tc>
        <w:tc>
          <w:tcPr>
            <w:tcW w:w="709" w:type="dxa"/>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6" w:right="0" w:firstLine="0"/>
              <w:jc w:val="left"/>
            </w:pPr>
            <w:r>
              <w:rPr>
                <w:b/>
                <w:i w:val="0"/>
              </w:rPr>
              <w:t xml:space="preserve">DNI NIE </w:t>
            </w:r>
          </w:p>
        </w:tc>
        <w:tc>
          <w:tcPr>
            <w:tcW w:w="1940" w:type="dxa"/>
            <w:vMerge w:val="restart"/>
            <w:tcBorders>
              <w:top w:val="single" w:sz="12" w:space="0" w:color="000000"/>
              <w:left w:val="single" w:sz="4" w:space="0" w:color="000000"/>
              <w:bottom w:val="single" w:sz="12" w:space="0" w:color="000000"/>
              <w:right w:val="single" w:sz="12" w:space="0" w:color="000000"/>
            </w:tcBorders>
            <w:shd w:val="clear" w:color="auto" w:fill="D9D9D9"/>
          </w:tcPr>
          <w:p w:rsidR="00BC277B" w:rsidRDefault="00C02570">
            <w:pPr>
              <w:spacing w:after="0" w:line="259" w:lineRule="auto"/>
              <w:ind w:left="173" w:right="0" w:firstLine="0"/>
              <w:jc w:val="left"/>
            </w:pPr>
            <w:r>
              <w:rPr>
                <w:b/>
                <w:i w:val="0"/>
              </w:rPr>
              <w:t xml:space="preserve">concepto </w:t>
            </w:r>
          </w:p>
        </w:tc>
        <w:tc>
          <w:tcPr>
            <w:tcW w:w="2029"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34" w:right="0" w:firstLine="0"/>
              <w:jc w:val="center"/>
            </w:pPr>
            <w:r>
              <w:rPr>
                <w:b/>
                <w:i w:val="0"/>
              </w:rPr>
              <w:t xml:space="preserve">IMPORTE </w:t>
            </w:r>
          </w:p>
        </w:tc>
        <w:tc>
          <w:tcPr>
            <w:tcW w:w="974" w:type="dxa"/>
            <w:vMerge w:val="restart"/>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9" w:right="-9" w:firstLine="0"/>
              <w:jc w:val="center"/>
            </w:pPr>
            <w:r>
              <w:rPr>
                <w:b/>
                <w:i w:val="0"/>
              </w:rPr>
              <w:t>Fecha de pago</w:t>
            </w:r>
          </w:p>
        </w:tc>
      </w:tr>
      <w:tr w:rsidR="00BC277B">
        <w:trPr>
          <w:trHeight w:val="533"/>
        </w:trPr>
        <w:tc>
          <w:tcPr>
            <w:tcW w:w="0" w:type="auto"/>
            <w:vMerge/>
            <w:tcBorders>
              <w:top w:val="nil"/>
              <w:left w:val="single" w:sz="12"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vMerge/>
            <w:tcBorders>
              <w:top w:val="nil"/>
              <w:left w:val="single" w:sz="4" w:space="0" w:color="000000"/>
              <w:bottom w:val="single" w:sz="12" w:space="0" w:color="000000"/>
              <w:right w:val="single" w:sz="12" w:space="0" w:color="000000"/>
            </w:tcBorders>
          </w:tcPr>
          <w:p w:rsidR="00BC277B" w:rsidRDefault="00BC277B">
            <w:pPr>
              <w:spacing w:after="160" w:line="259" w:lineRule="auto"/>
              <w:ind w:left="0" w:right="0" w:firstLine="0"/>
              <w:jc w:val="left"/>
            </w:pPr>
          </w:p>
        </w:tc>
        <w:tc>
          <w:tcPr>
            <w:tcW w:w="1020" w:type="dxa"/>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5" w:right="0" w:firstLine="0"/>
              <w:jc w:val="left"/>
            </w:pPr>
            <w:r>
              <w:rPr>
                <w:b/>
                <w:i w:val="0"/>
              </w:rPr>
              <w:t xml:space="preserve">Solicitado </w:t>
            </w:r>
          </w:p>
        </w:tc>
        <w:tc>
          <w:tcPr>
            <w:tcW w:w="1009" w:type="dxa"/>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0" w:right="0" w:firstLine="0"/>
              <w:jc w:val="left"/>
            </w:pPr>
            <w:r>
              <w:rPr>
                <w:b/>
                <w:i w:val="0"/>
              </w:rPr>
              <w:t xml:space="preserve">Justificado </w:t>
            </w:r>
          </w:p>
        </w:tc>
        <w:tc>
          <w:tcPr>
            <w:tcW w:w="0" w:type="auto"/>
            <w:vMerge/>
            <w:tcBorders>
              <w:top w:val="nil"/>
              <w:left w:val="single" w:sz="12" w:space="0" w:color="000000"/>
              <w:bottom w:val="single" w:sz="12" w:space="0" w:color="000000"/>
              <w:right w:val="single" w:sz="12" w:space="0" w:color="000000"/>
            </w:tcBorders>
          </w:tcPr>
          <w:p w:rsidR="00BC277B" w:rsidRDefault="00BC277B">
            <w:pPr>
              <w:spacing w:after="160" w:line="259" w:lineRule="auto"/>
              <w:ind w:left="0" w:right="0" w:firstLine="0"/>
              <w:jc w:val="left"/>
            </w:pPr>
          </w:p>
        </w:tc>
      </w:tr>
      <w:tr w:rsidR="00BC277B">
        <w:trPr>
          <w:trHeight w:val="277"/>
        </w:trPr>
        <w:tc>
          <w:tcPr>
            <w:tcW w:w="701"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12"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62"/>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64"/>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62"/>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64"/>
        </w:trPr>
        <w:tc>
          <w:tcPr>
            <w:tcW w:w="701"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5" w:right="0" w:firstLine="0"/>
              <w:jc w:val="left"/>
            </w:pPr>
            <w:r>
              <w:rPr>
                <w:i w:val="0"/>
              </w:rPr>
              <w:t xml:space="preserve"> </w:t>
            </w:r>
          </w:p>
        </w:tc>
        <w:tc>
          <w:tcPr>
            <w:tcW w:w="1020" w:type="dxa"/>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271"/>
        </w:trPr>
        <w:tc>
          <w:tcPr>
            <w:tcW w:w="701"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796"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7" w:right="0" w:firstLine="0"/>
              <w:jc w:val="left"/>
            </w:pPr>
            <w:r>
              <w:rPr>
                <w:i w:val="0"/>
              </w:rPr>
              <w:t xml:space="preserve"> </w:t>
            </w:r>
          </w:p>
        </w:tc>
        <w:tc>
          <w:tcPr>
            <w:tcW w:w="1335"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709" w:type="dxa"/>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6" w:right="0" w:firstLine="0"/>
              <w:jc w:val="left"/>
            </w:pPr>
            <w:r>
              <w:rPr>
                <w:i w:val="0"/>
              </w:rPr>
              <w:t xml:space="preserve"> </w:t>
            </w:r>
          </w:p>
        </w:tc>
        <w:tc>
          <w:tcPr>
            <w:tcW w:w="1940"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0" w:right="231" w:firstLine="0"/>
              <w:jc w:val="center"/>
            </w:pPr>
            <w:r>
              <w:rPr>
                <w:i w:val="0"/>
              </w:rPr>
              <w:t xml:space="preserve"> </w:t>
            </w:r>
          </w:p>
        </w:tc>
        <w:tc>
          <w:tcPr>
            <w:tcW w:w="1020" w:type="dxa"/>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5" w:right="0" w:firstLine="0"/>
              <w:jc w:val="left"/>
            </w:pPr>
            <w:r>
              <w:rPr>
                <w:i w:val="0"/>
              </w:rPr>
              <w:t xml:space="preserve"> </w:t>
            </w:r>
          </w:p>
        </w:tc>
        <w:tc>
          <w:tcPr>
            <w:tcW w:w="1009" w:type="dxa"/>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24" w:right="0" w:firstLine="0"/>
              <w:jc w:val="left"/>
            </w:pPr>
            <w:r>
              <w:rPr>
                <w:i w:val="0"/>
              </w:rPr>
              <w:t xml:space="preserve"> </w:t>
            </w:r>
          </w:p>
        </w:tc>
        <w:tc>
          <w:tcPr>
            <w:tcW w:w="974" w:type="dxa"/>
            <w:tcBorders>
              <w:top w:val="single" w:sz="4" w:space="0" w:color="000000"/>
              <w:left w:val="single" w:sz="12" w:space="0" w:color="000000"/>
              <w:bottom w:val="single" w:sz="12" w:space="0" w:color="000000"/>
              <w:right w:val="single" w:sz="12" w:space="0" w:color="000000"/>
            </w:tcBorders>
          </w:tcPr>
          <w:p w:rsidR="00BC277B" w:rsidRDefault="00C02570">
            <w:pPr>
              <w:spacing w:after="0" w:line="259" w:lineRule="auto"/>
              <w:ind w:left="6" w:right="0" w:firstLine="0"/>
              <w:jc w:val="left"/>
            </w:pPr>
            <w:r>
              <w:rPr>
                <w:i w:val="0"/>
              </w:rPr>
              <w:t xml:space="preserve"> </w:t>
            </w:r>
          </w:p>
        </w:tc>
      </w:tr>
      <w:tr w:rsidR="00BC277B">
        <w:trPr>
          <w:trHeight w:val="538"/>
        </w:trPr>
        <w:tc>
          <w:tcPr>
            <w:tcW w:w="701"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96" w:right="0" w:firstLine="0"/>
              <w:jc w:val="center"/>
            </w:pPr>
            <w:r>
              <w:rPr>
                <w:b/>
                <w:i w:val="0"/>
              </w:rPr>
              <w:t xml:space="preserve"> </w:t>
            </w:r>
          </w:p>
          <w:p w:rsidR="00BC277B" w:rsidRDefault="00C02570">
            <w:pPr>
              <w:spacing w:after="0" w:line="259" w:lineRule="auto"/>
              <w:ind w:left="96" w:right="0" w:firstLine="0"/>
              <w:jc w:val="center"/>
            </w:pPr>
            <w:r>
              <w:rPr>
                <w:b/>
                <w:i w:val="0"/>
              </w:rPr>
              <w:t xml:space="preserve"> </w:t>
            </w:r>
          </w:p>
        </w:tc>
        <w:tc>
          <w:tcPr>
            <w:tcW w:w="796"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102" w:right="0" w:firstLine="0"/>
              <w:jc w:val="center"/>
            </w:pPr>
            <w:r>
              <w:rPr>
                <w:b/>
                <w:i w:val="0"/>
              </w:rPr>
              <w:t xml:space="preserve"> </w:t>
            </w:r>
          </w:p>
        </w:tc>
        <w:tc>
          <w:tcPr>
            <w:tcW w:w="1335"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98" w:right="0" w:firstLine="0"/>
              <w:jc w:val="center"/>
            </w:pPr>
            <w:r>
              <w:rPr>
                <w:b/>
                <w:i w:val="0"/>
              </w:rPr>
              <w:t xml:space="preserve"> </w:t>
            </w:r>
          </w:p>
          <w:p w:rsidR="00BC277B" w:rsidRDefault="00C02570">
            <w:pPr>
              <w:spacing w:after="0" w:line="259" w:lineRule="auto"/>
              <w:ind w:left="98" w:right="0" w:firstLine="0"/>
              <w:jc w:val="center"/>
            </w:pPr>
            <w:r>
              <w:rPr>
                <w:b/>
                <w:i w:val="0"/>
              </w:rPr>
              <w:t xml:space="preserve"> </w:t>
            </w:r>
          </w:p>
        </w:tc>
        <w:tc>
          <w:tcPr>
            <w:tcW w:w="709" w:type="dxa"/>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100" w:right="0" w:firstLine="0"/>
              <w:jc w:val="center"/>
            </w:pPr>
            <w:r>
              <w:rPr>
                <w:b/>
                <w:i w:val="0"/>
              </w:rPr>
              <w:t xml:space="preserve"> </w:t>
            </w:r>
          </w:p>
        </w:tc>
        <w:tc>
          <w:tcPr>
            <w:tcW w:w="1940"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36" w:right="0" w:firstLine="0"/>
              <w:jc w:val="center"/>
            </w:pPr>
            <w:r>
              <w:rPr>
                <w:b/>
                <w:i w:val="0"/>
              </w:rPr>
              <w:t xml:space="preserve">Total </w:t>
            </w:r>
          </w:p>
        </w:tc>
        <w:tc>
          <w:tcPr>
            <w:tcW w:w="1020" w:type="dxa"/>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118" w:right="0" w:firstLine="0"/>
              <w:jc w:val="center"/>
            </w:pPr>
            <w:r>
              <w:rPr>
                <w:b/>
                <w:i w:val="0"/>
              </w:rPr>
              <w:t xml:space="preserve"> </w:t>
            </w:r>
          </w:p>
        </w:tc>
        <w:tc>
          <w:tcPr>
            <w:tcW w:w="1009" w:type="dxa"/>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119" w:right="0" w:firstLine="0"/>
              <w:jc w:val="center"/>
            </w:pPr>
            <w:r>
              <w:rPr>
                <w:b/>
                <w:i w:val="0"/>
              </w:rPr>
              <w:t xml:space="preserve"> </w:t>
            </w:r>
          </w:p>
        </w:tc>
        <w:tc>
          <w:tcPr>
            <w:tcW w:w="974" w:type="dxa"/>
            <w:tcBorders>
              <w:top w:val="single" w:sz="12" w:space="0" w:color="000000"/>
              <w:left w:val="single" w:sz="12" w:space="0" w:color="000000"/>
              <w:bottom w:val="single" w:sz="12" w:space="0" w:color="000000"/>
              <w:right w:val="single" w:sz="12" w:space="0" w:color="000000"/>
            </w:tcBorders>
          </w:tcPr>
          <w:p w:rsidR="00BC277B" w:rsidRDefault="00C02570">
            <w:pPr>
              <w:spacing w:after="0" w:line="259" w:lineRule="auto"/>
              <w:ind w:left="105" w:right="0" w:firstLine="0"/>
              <w:jc w:val="center"/>
            </w:pPr>
            <w:r>
              <w:rPr>
                <w:b/>
                <w:i w:val="0"/>
              </w:rPr>
              <w:t xml:space="preserve"> </w:t>
            </w:r>
          </w:p>
        </w:tc>
      </w:tr>
    </w:tbl>
    <w:p w:rsidR="00BC277B" w:rsidRDefault="00C02570">
      <w:pPr>
        <w:spacing w:after="0" w:line="259" w:lineRule="auto"/>
        <w:ind w:left="632" w:right="0" w:firstLine="0"/>
        <w:jc w:val="left"/>
      </w:pPr>
      <w:r>
        <w:rPr>
          <w:i w:val="0"/>
        </w:rPr>
        <w:t xml:space="preserve"> </w:t>
      </w:r>
    </w:p>
    <w:p w:rsidR="00BC277B" w:rsidRDefault="00C02570">
      <w:pPr>
        <w:pStyle w:val="Ttulo2"/>
        <w:ind w:left="627" w:right="96"/>
      </w:pPr>
      <w:r>
        <w:t xml:space="preserve">Gastos relativos a personal contratado por la entidad </w:t>
      </w:r>
    </w:p>
    <w:tbl>
      <w:tblPr>
        <w:tblStyle w:val="TableGrid"/>
        <w:tblW w:w="8499" w:type="dxa"/>
        <w:tblInd w:w="635" w:type="dxa"/>
        <w:tblCellMar>
          <w:top w:w="9" w:type="dxa"/>
          <w:left w:w="91" w:type="dxa"/>
          <w:bottom w:w="0" w:type="dxa"/>
          <w:right w:w="0" w:type="dxa"/>
        </w:tblCellMar>
        <w:tblLook w:val="04A0" w:firstRow="1" w:lastRow="0" w:firstColumn="1" w:lastColumn="0" w:noHBand="0" w:noVBand="1"/>
      </w:tblPr>
      <w:tblGrid>
        <w:gridCol w:w="3"/>
        <w:gridCol w:w="1347"/>
        <w:gridCol w:w="3"/>
        <w:gridCol w:w="592"/>
        <w:gridCol w:w="3"/>
        <w:gridCol w:w="1285"/>
        <w:gridCol w:w="3"/>
        <w:gridCol w:w="1070"/>
        <w:gridCol w:w="3"/>
        <w:gridCol w:w="1165"/>
        <w:gridCol w:w="3"/>
        <w:gridCol w:w="1060"/>
        <w:gridCol w:w="3"/>
        <w:gridCol w:w="1175"/>
        <w:gridCol w:w="3"/>
        <w:gridCol w:w="780"/>
        <w:gridCol w:w="3"/>
      </w:tblGrid>
      <w:tr w:rsidR="00BC277B">
        <w:trPr>
          <w:gridBefore w:val="1"/>
          <w:trHeight w:val="657"/>
        </w:trPr>
        <w:tc>
          <w:tcPr>
            <w:tcW w:w="1350" w:type="dxa"/>
            <w:gridSpan w:val="2"/>
            <w:vMerge w:val="restart"/>
            <w:tcBorders>
              <w:top w:val="single" w:sz="12" w:space="0" w:color="000000"/>
              <w:left w:val="single" w:sz="12" w:space="0" w:color="000000"/>
              <w:bottom w:val="single" w:sz="12" w:space="0" w:color="000000"/>
              <w:right w:val="single" w:sz="4" w:space="0" w:color="000000"/>
            </w:tcBorders>
            <w:shd w:val="clear" w:color="auto" w:fill="D9D9D9"/>
          </w:tcPr>
          <w:p w:rsidR="00BC277B" w:rsidRDefault="00C02570">
            <w:pPr>
              <w:spacing w:after="0" w:line="259" w:lineRule="auto"/>
              <w:ind w:left="13" w:right="0" w:firstLine="0"/>
              <w:jc w:val="left"/>
            </w:pPr>
            <w:r>
              <w:rPr>
                <w:b/>
                <w:i w:val="0"/>
              </w:rPr>
              <w:t xml:space="preserve">Nombre Apellidos </w:t>
            </w:r>
          </w:p>
        </w:tc>
        <w:tc>
          <w:tcPr>
            <w:tcW w:w="595"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17" w:right="0" w:firstLine="0"/>
              <w:jc w:val="left"/>
            </w:pPr>
            <w:r>
              <w:rPr>
                <w:b/>
                <w:i w:val="0"/>
              </w:rPr>
              <w:t xml:space="preserve">DNI NIE </w:t>
            </w:r>
          </w:p>
        </w:tc>
        <w:tc>
          <w:tcPr>
            <w:tcW w:w="1288" w:type="dxa"/>
            <w:gridSpan w:val="2"/>
            <w:vMerge w:val="restart"/>
            <w:tcBorders>
              <w:top w:val="single" w:sz="12" w:space="0" w:color="000000"/>
              <w:left w:val="single" w:sz="4" w:space="0" w:color="000000"/>
              <w:bottom w:val="single" w:sz="12" w:space="0" w:color="000000"/>
              <w:right w:val="single" w:sz="4" w:space="0" w:color="000000"/>
            </w:tcBorders>
            <w:shd w:val="clear" w:color="auto" w:fill="D9D9D9"/>
          </w:tcPr>
          <w:p w:rsidR="00BC277B" w:rsidRDefault="00C02570">
            <w:pPr>
              <w:spacing w:after="0" w:line="259" w:lineRule="auto"/>
              <w:ind w:left="17" w:right="-7" w:firstLine="0"/>
              <w:jc w:val="left"/>
            </w:pPr>
            <w:r>
              <w:rPr>
                <w:b/>
                <w:i w:val="0"/>
              </w:rPr>
              <w:t>Categoría profesional</w:t>
            </w:r>
          </w:p>
        </w:tc>
        <w:tc>
          <w:tcPr>
            <w:tcW w:w="2241" w:type="dxa"/>
            <w:gridSpan w:val="4"/>
            <w:tcBorders>
              <w:top w:val="single" w:sz="12" w:space="0" w:color="000000"/>
              <w:left w:val="single" w:sz="4" w:space="0" w:color="000000"/>
              <w:bottom w:val="single" w:sz="12" w:space="0" w:color="000000"/>
              <w:right w:val="single" w:sz="12" w:space="0" w:color="000000"/>
            </w:tcBorders>
            <w:shd w:val="clear" w:color="auto" w:fill="D9D9D9"/>
          </w:tcPr>
          <w:p w:rsidR="00BC277B" w:rsidRDefault="00C02570">
            <w:pPr>
              <w:spacing w:after="0" w:line="259" w:lineRule="auto"/>
              <w:ind w:left="307" w:right="130" w:firstLine="0"/>
              <w:jc w:val="center"/>
            </w:pPr>
            <w:r>
              <w:rPr>
                <w:b/>
                <w:i w:val="0"/>
              </w:rPr>
              <w:t xml:space="preserve">IMPORTE  Bruto nómina </w:t>
            </w:r>
          </w:p>
        </w:tc>
        <w:tc>
          <w:tcPr>
            <w:tcW w:w="2242" w:type="dxa"/>
            <w:gridSpan w:val="4"/>
            <w:tcBorders>
              <w:top w:val="single" w:sz="12" w:space="0" w:color="000000"/>
              <w:left w:val="single" w:sz="12" w:space="0" w:color="000000"/>
              <w:bottom w:val="single" w:sz="9" w:space="0" w:color="D9D9D9"/>
              <w:right w:val="single" w:sz="12" w:space="0" w:color="000000"/>
            </w:tcBorders>
            <w:shd w:val="clear" w:color="auto" w:fill="D9D9D9"/>
          </w:tcPr>
          <w:p w:rsidR="00BC277B" w:rsidRDefault="00C02570">
            <w:pPr>
              <w:spacing w:after="0" w:line="259" w:lineRule="auto"/>
              <w:ind w:left="17" w:right="22" w:firstLine="583"/>
              <w:jc w:val="left"/>
            </w:pPr>
            <w:r>
              <w:rPr>
                <w:b/>
                <w:i w:val="0"/>
              </w:rPr>
              <w:t>IMPORTE  Seg Soc empresa</w:t>
            </w:r>
            <w:r>
              <w:rPr>
                <w:i w:val="0"/>
              </w:rPr>
              <w:t xml:space="preserve"> </w:t>
            </w:r>
          </w:p>
        </w:tc>
        <w:tc>
          <w:tcPr>
            <w:tcW w:w="783" w:type="dxa"/>
            <w:gridSpan w:val="2"/>
            <w:vMerge w:val="restart"/>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0" w:right="0" w:firstLine="0"/>
              <w:jc w:val="center"/>
            </w:pPr>
            <w:r>
              <w:rPr>
                <w:b/>
                <w:i w:val="0"/>
              </w:rPr>
              <w:t xml:space="preserve">Fecha de pago </w:t>
            </w:r>
          </w:p>
        </w:tc>
      </w:tr>
      <w:tr w:rsidR="00BC277B">
        <w:trPr>
          <w:gridBefore w:val="1"/>
          <w:trHeight w:val="785"/>
        </w:trPr>
        <w:tc>
          <w:tcPr>
            <w:tcW w:w="0" w:type="auto"/>
            <w:gridSpan w:val="2"/>
            <w:vMerge/>
            <w:tcBorders>
              <w:top w:val="nil"/>
              <w:left w:val="single" w:sz="12"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0" w:type="auto"/>
            <w:gridSpan w:val="2"/>
            <w:vMerge/>
            <w:tcBorders>
              <w:top w:val="nil"/>
              <w:left w:val="single" w:sz="4" w:space="0" w:color="000000"/>
              <w:bottom w:val="single" w:sz="12" w:space="0" w:color="000000"/>
              <w:right w:val="single" w:sz="4" w:space="0" w:color="000000"/>
            </w:tcBorders>
          </w:tcPr>
          <w:p w:rsidR="00BC277B" w:rsidRDefault="00BC277B">
            <w:pPr>
              <w:spacing w:after="160" w:line="259" w:lineRule="auto"/>
              <w:ind w:left="0" w:right="0" w:firstLine="0"/>
              <w:jc w:val="left"/>
            </w:pPr>
          </w:p>
        </w:tc>
        <w:tc>
          <w:tcPr>
            <w:tcW w:w="1073" w:type="dxa"/>
            <w:gridSpan w:val="2"/>
            <w:tcBorders>
              <w:top w:val="single" w:sz="12" w:space="0" w:color="000000"/>
              <w:left w:val="single" w:sz="4" w:space="0" w:color="000000"/>
              <w:bottom w:val="single" w:sz="12" w:space="0" w:color="000000"/>
              <w:right w:val="single" w:sz="12" w:space="0" w:color="000000"/>
            </w:tcBorders>
            <w:shd w:val="clear" w:color="auto" w:fill="D9D9D9"/>
          </w:tcPr>
          <w:p w:rsidR="00BC277B" w:rsidRDefault="00C02570">
            <w:pPr>
              <w:spacing w:after="0" w:line="259" w:lineRule="auto"/>
              <w:ind w:left="18" w:right="0" w:firstLine="0"/>
              <w:jc w:val="left"/>
            </w:pPr>
            <w:r>
              <w:rPr>
                <w:b/>
                <w:i w:val="0"/>
              </w:rPr>
              <w:t xml:space="preserve"> </w:t>
            </w:r>
          </w:p>
          <w:p w:rsidR="00BC277B" w:rsidRDefault="00C02570">
            <w:pPr>
              <w:spacing w:after="0" w:line="259" w:lineRule="auto"/>
              <w:ind w:left="18" w:right="0" w:firstLine="0"/>
              <w:jc w:val="left"/>
            </w:pPr>
            <w:r>
              <w:rPr>
                <w:b/>
                <w:i w:val="0"/>
              </w:rPr>
              <w:t xml:space="preserve">Solicitado </w:t>
            </w:r>
          </w:p>
        </w:tc>
        <w:tc>
          <w:tcPr>
            <w:tcW w:w="1168" w:type="dxa"/>
            <w:gridSpan w:val="2"/>
            <w:tcBorders>
              <w:top w:val="single" w:sz="12" w:space="0" w:color="000000"/>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18" w:right="0" w:firstLine="0"/>
              <w:jc w:val="left"/>
            </w:pPr>
            <w:r>
              <w:rPr>
                <w:b/>
                <w:i w:val="0"/>
              </w:rPr>
              <w:t xml:space="preserve"> </w:t>
            </w:r>
          </w:p>
          <w:p w:rsidR="00BC277B" w:rsidRDefault="00C02570">
            <w:pPr>
              <w:spacing w:after="0" w:line="259" w:lineRule="auto"/>
              <w:ind w:left="18" w:right="0" w:firstLine="0"/>
              <w:jc w:val="left"/>
            </w:pPr>
            <w:r>
              <w:rPr>
                <w:b/>
                <w:i w:val="0"/>
              </w:rPr>
              <w:t xml:space="preserve">Justificado </w:t>
            </w:r>
          </w:p>
        </w:tc>
        <w:tc>
          <w:tcPr>
            <w:tcW w:w="1063" w:type="dxa"/>
            <w:gridSpan w:val="2"/>
            <w:tcBorders>
              <w:top w:val="single" w:sz="9" w:space="0" w:color="D9D9D9"/>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17" w:right="0" w:firstLine="0"/>
              <w:jc w:val="left"/>
            </w:pPr>
            <w:r>
              <w:rPr>
                <w:b/>
                <w:i w:val="0"/>
              </w:rPr>
              <w:t xml:space="preserve"> </w:t>
            </w:r>
          </w:p>
          <w:p w:rsidR="00BC277B" w:rsidRDefault="00C02570">
            <w:pPr>
              <w:spacing w:after="0" w:line="259" w:lineRule="auto"/>
              <w:ind w:left="17" w:right="0" w:firstLine="0"/>
              <w:jc w:val="left"/>
            </w:pPr>
            <w:r>
              <w:rPr>
                <w:b/>
                <w:i w:val="0"/>
              </w:rPr>
              <w:t xml:space="preserve">Solicitado </w:t>
            </w:r>
          </w:p>
        </w:tc>
        <w:tc>
          <w:tcPr>
            <w:tcW w:w="1178" w:type="dxa"/>
            <w:gridSpan w:val="2"/>
            <w:tcBorders>
              <w:top w:val="single" w:sz="9" w:space="0" w:color="D9D9D9"/>
              <w:left w:val="single" w:sz="12" w:space="0" w:color="000000"/>
              <w:bottom w:val="single" w:sz="12" w:space="0" w:color="000000"/>
              <w:right w:val="single" w:sz="12" w:space="0" w:color="000000"/>
            </w:tcBorders>
            <w:shd w:val="clear" w:color="auto" w:fill="D9D9D9"/>
          </w:tcPr>
          <w:p w:rsidR="00BC277B" w:rsidRDefault="00C02570">
            <w:pPr>
              <w:spacing w:after="0" w:line="259" w:lineRule="auto"/>
              <w:ind w:left="112" w:right="0" w:firstLine="0"/>
              <w:jc w:val="center"/>
            </w:pPr>
            <w:r>
              <w:rPr>
                <w:b/>
                <w:i w:val="0"/>
              </w:rPr>
              <w:t xml:space="preserve"> </w:t>
            </w:r>
          </w:p>
          <w:p w:rsidR="00BC277B" w:rsidRDefault="00C02570">
            <w:pPr>
              <w:spacing w:after="0" w:line="259" w:lineRule="auto"/>
              <w:ind w:left="0" w:right="0" w:firstLine="0"/>
              <w:jc w:val="center"/>
            </w:pPr>
            <w:r>
              <w:rPr>
                <w:b/>
                <w:i w:val="0"/>
              </w:rPr>
              <w:t xml:space="preserve">Justificado </w:t>
            </w:r>
          </w:p>
        </w:tc>
        <w:tc>
          <w:tcPr>
            <w:tcW w:w="0" w:type="auto"/>
            <w:gridSpan w:val="2"/>
            <w:vMerge/>
            <w:tcBorders>
              <w:top w:val="nil"/>
              <w:left w:val="single" w:sz="12" w:space="0" w:color="000000"/>
              <w:bottom w:val="single" w:sz="12" w:space="0" w:color="000000"/>
              <w:right w:val="single" w:sz="12" w:space="0" w:color="000000"/>
            </w:tcBorders>
          </w:tcPr>
          <w:p w:rsidR="00BC277B" w:rsidRDefault="00BC277B">
            <w:pPr>
              <w:spacing w:after="160" w:line="259" w:lineRule="auto"/>
              <w:ind w:left="0" w:right="0" w:firstLine="0"/>
              <w:jc w:val="left"/>
            </w:pPr>
          </w:p>
        </w:tc>
      </w:tr>
      <w:tr w:rsidR="00BC277B">
        <w:trPr>
          <w:gridBefore w:val="1"/>
          <w:trHeight w:val="275"/>
        </w:trPr>
        <w:tc>
          <w:tcPr>
            <w:tcW w:w="1350" w:type="dxa"/>
            <w:gridSpan w:val="2"/>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13" w:right="0" w:firstLine="0"/>
              <w:jc w:val="left"/>
            </w:pPr>
            <w:r>
              <w:rPr>
                <w:i w:val="0"/>
              </w:rPr>
              <w:t xml:space="preserve"> </w:t>
            </w:r>
          </w:p>
        </w:tc>
        <w:tc>
          <w:tcPr>
            <w:tcW w:w="595" w:type="dxa"/>
            <w:gridSpan w:val="2"/>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17" w:right="0" w:firstLine="0"/>
              <w:jc w:val="left"/>
            </w:pPr>
            <w:r>
              <w:rPr>
                <w:i w:val="0"/>
              </w:rPr>
              <w:t xml:space="preserve"> </w:t>
            </w:r>
          </w:p>
        </w:tc>
        <w:tc>
          <w:tcPr>
            <w:tcW w:w="1288" w:type="dxa"/>
            <w:gridSpan w:val="2"/>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17" w:right="0" w:firstLine="0"/>
              <w:jc w:val="left"/>
            </w:pPr>
            <w:r>
              <w:rPr>
                <w:i w:val="0"/>
              </w:rPr>
              <w:t xml:space="preserve"> </w:t>
            </w:r>
          </w:p>
        </w:tc>
        <w:tc>
          <w:tcPr>
            <w:tcW w:w="1073" w:type="dxa"/>
            <w:gridSpan w:val="2"/>
            <w:tcBorders>
              <w:top w:val="single" w:sz="12" w:space="0" w:color="000000"/>
              <w:left w:val="single" w:sz="4" w:space="0" w:color="000000"/>
              <w:bottom w:val="single" w:sz="4" w:space="0" w:color="000000"/>
              <w:right w:val="single" w:sz="4" w:space="0" w:color="000000"/>
            </w:tcBorders>
          </w:tcPr>
          <w:p w:rsidR="00BC277B" w:rsidRDefault="00C02570">
            <w:pPr>
              <w:spacing w:after="0" w:line="259" w:lineRule="auto"/>
              <w:ind w:left="18" w:right="0" w:firstLine="0"/>
              <w:jc w:val="left"/>
            </w:pPr>
            <w:r>
              <w:rPr>
                <w:i w:val="0"/>
              </w:rPr>
              <w:t xml:space="preserve"> </w:t>
            </w:r>
          </w:p>
        </w:tc>
        <w:tc>
          <w:tcPr>
            <w:tcW w:w="1168" w:type="dxa"/>
            <w:gridSpan w:val="2"/>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30" w:right="0" w:firstLine="0"/>
              <w:jc w:val="left"/>
            </w:pPr>
            <w:r>
              <w:rPr>
                <w:i w:val="0"/>
              </w:rPr>
              <w:t xml:space="preserve"> </w:t>
            </w:r>
          </w:p>
        </w:tc>
        <w:tc>
          <w:tcPr>
            <w:tcW w:w="1063" w:type="dxa"/>
            <w:gridSpan w:val="2"/>
            <w:tcBorders>
              <w:top w:val="single" w:sz="12" w:space="0" w:color="000000"/>
              <w:left w:val="single" w:sz="12" w:space="0" w:color="000000"/>
              <w:bottom w:val="single" w:sz="4" w:space="0" w:color="000000"/>
              <w:right w:val="single" w:sz="4" w:space="0" w:color="000000"/>
            </w:tcBorders>
          </w:tcPr>
          <w:p w:rsidR="00BC277B" w:rsidRDefault="00C02570">
            <w:pPr>
              <w:spacing w:after="0" w:line="259" w:lineRule="auto"/>
              <w:ind w:left="17" w:right="0" w:firstLine="0"/>
              <w:jc w:val="left"/>
            </w:pPr>
            <w:r>
              <w:rPr>
                <w:i w:val="0"/>
              </w:rPr>
              <w:t xml:space="preserve"> </w:t>
            </w:r>
          </w:p>
        </w:tc>
        <w:tc>
          <w:tcPr>
            <w:tcW w:w="1178" w:type="dxa"/>
            <w:gridSpan w:val="2"/>
            <w:tcBorders>
              <w:top w:val="single" w:sz="12" w:space="0" w:color="000000"/>
              <w:left w:val="single" w:sz="4" w:space="0" w:color="000000"/>
              <w:bottom w:val="single" w:sz="4" w:space="0" w:color="000000"/>
              <w:right w:val="single" w:sz="12" w:space="0" w:color="000000"/>
            </w:tcBorders>
          </w:tcPr>
          <w:p w:rsidR="00BC277B" w:rsidRDefault="00C02570">
            <w:pPr>
              <w:spacing w:after="0" w:line="259" w:lineRule="auto"/>
              <w:ind w:left="0" w:right="0" w:firstLine="0"/>
              <w:jc w:val="left"/>
            </w:pPr>
            <w:r>
              <w:rPr>
                <w:i w:val="0"/>
              </w:rPr>
              <w:t xml:space="preserve"> </w:t>
            </w:r>
          </w:p>
        </w:tc>
        <w:tc>
          <w:tcPr>
            <w:tcW w:w="783" w:type="dxa"/>
            <w:gridSpan w:val="2"/>
            <w:tcBorders>
              <w:top w:val="single" w:sz="12" w:space="0" w:color="000000"/>
              <w:left w:val="single" w:sz="12" w:space="0" w:color="000000"/>
              <w:bottom w:val="single" w:sz="4" w:space="0" w:color="000000"/>
              <w:right w:val="single" w:sz="12" w:space="0" w:color="000000"/>
            </w:tcBorders>
          </w:tcPr>
          <w:p w:rsidR="00BC277B" w:rsidRDefault="00C02570">
            <w:pPr>
              <w:spacing w:after="0" w:line="259" w:lineRule="auto"/>
              <w:ind w:left="17" w:right="0" w:firstLine="0"/>
              <w:jc w:val="left"/>
            </w:pPr>
            <w:r>
              <w:rPr>
                <w:i w:val="0"/>
              </w:rPr>
              <w:t xml:space="preserve"> </w:t>
            </w:r>
          </w:p>
        </w:tc>
      </w:tr>
      <w:tr w:rsidR="00BC277B">
        <w:trPr>
          <w:gridBefore w:val="1"/>
          <w:trHeight w:val="264"/>
        </w:trPr>
        <w:tc>
          <w:tcPr>
            <w:tcW w:w="1350" w:type="dxa"/>
            <w:gridSpan w:val="2"/>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3"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7"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7"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8"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3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7" w:right="0" w:firstLine="0"/>
              <w:jc w:val="left"/>
            </w:pPr>
            <w:r>
              <w:rPr>
                <w:i w:val="0"/>
              </w:rPr>
              <w:t xml:space="preserve"> </w:t>
            </w:r>
          </w:p>
        </w:tc>
        <w:tc>
          <w:tcPr>
            <w:tcW w:w="1178" w:type="dxa"/>
            <w:gridSpan w:val="2"/>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7" w:right="0" w:firstLine="0"/>
              <w:jc w:val="left"/>
            </w:pPr>
            <w:r>
              <w:rPr>
                <w:i w:val="0"/>
              </w:rPr>
              <w:t xml:space="preserve"> </w:t>
            </w:r>
          </w:p>
        </w:tc>
      </w:tr>
      <w:tr w:rsidR="00BC277B">
        <w:trPr>
          <w:gridBefore w:val="1"/>
          <w:trHeight w:val="264"/>
        </w:trPr>
        <w:tc>
          <w:tcPr>
            <w:tcW w:w="1350" w:type="dxa"/>
            <w:gridSpan w:val="2"/>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3"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7"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7"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18"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3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17" w:right="0" w:firstLine="0"/>
              <w:jc w:val="left"/>
            </w:pPr>
            <w:r>
              <w:rPr>
                <w:i w:val="0"/>
              </w:rPr>
              <w:t xml:space="preserve"> </w:t>
            </w:r>
          </w:p>
        </w:tc>
        <w:tc>
          <w:tcPr>
            <w:tcW w:w="1178" w:type="dxa"/>
            <w:gridSpan w:val="2"/>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17" w:right="0" w:firstLine="0"/>
              <w:jc w:val="left"/>
            </w:pPr>
            <w:r>
              <w:rPr>
                <w:i w:val="0"/>
              </w:rPr>
              <w:t xml:space="preserve"> </w:t>
            </w:r>
          </w:p>
        </w:tc>
      </w:tr>
      <w:tr w:rsidR="00BC277B">
        <w:trPr>
          <w:gridAfter w:val="1"/>
          <w:trHeight w:val="264"/>
        </w:trPr>
        <w:tc>
          <w:tcPr>
            <w:tcW w:w="1350" w:type="dxa"/>
            <w:gridSpan w:val="2"/>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178" w:type="dxa"/>
            <w:gridSpan w:val="2"/>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0" w:right="0" w:firstLine="0"/>
              <w:jc w:val="left"/>
            </w:pPr>
            <w:r>
              <w:rPr>
                <w:i w:val="0"/>
              </w:rPr>
              <w:t xml:space="preserve"> </w:t>
            </w:r>
          </w:p>
        </w:tc>
      </w:tr>
      <w:tr w:rsidR="00BC277B">
        <w:trPr>
          <w:gridAfter w:val="1"/>
          <w:trHeight w:val="262"/>
        </w:trPr>
        <w:tc>
          <w:tcPr>
            <w:tcW w:w="1350" w:type="dxa"/>
            <w:gridSpan w:val="2"/>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595"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288"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073" w:type="dxa"/>
            <w:gridSpan w:val="2"/>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168" w:type="dxa"/>
            <w:gridSpan w:val="2"/>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0" w:right="0" w:firstLine="0"/>
              <w:jc w:val="left"/>
            </w:pPr>
            <w:r>
              <w:rPr>
                <w:i w:val="0"/>
              </w:rPr>
              <w:t xml:space="preserve"> </w:t>
            </w:r>
          </w:p>
        </w:tc>
        <w:tc>
          <w:tcPr>
            <w:tcW w:w="1063" w:type="dxa"/>
            <w:gridSpan w:val="2"/>
            <w:tcBorders>
              <w:top w:val="single" w:sz="4" w:space="0" w:color="000000"/>
              <w:left w:val="single" w:sz="12"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178" w:type="dxa"/>
            <w:gridSpan w:val="2"/>
            <w:tcBorders>
              <w:top w:val="single" w:sz="4" w:space="0" w:color="000000"/>
              <w:left w:val="single" w:sz="4" w:space="0" w:color="000000"/>
              <w:bottom w:val="single" w:sz="4" w:space="0" w:color="000000"/>
              <w:right w:val="single" w:sz="12" w:space="0" w:color="000000"/>
            </w:tcBorders>
          </w:tcPr>
          <w:p w:rsidR="00BC277B" w:rsidRDefault="00C02570">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4" w:space="0" w:color="000000"/>
              <w:right w:val="single" w:sz="12" w:space="0" w:color="000000"/>
            </w:tcBorders>
          </w:tcPr>
          <w:p w:rsidR="00BC277B" w:rsidRDefault="00C02570">
            <w:pPr>
              <w:spacing w:after="0" w:line="259" w:lineRule="auto"/>
              <w:ind w:left="0" w:right="0" w:firstLine="0"/>
              <w:jc w:val="left"/>
            </w:pPr>
            <w:r>
              <w:rPr>
                <w:i w:val="0"/>
              </w:rPr>
              <w:t xml:space="preserve"> </w:t>
            </w:r>
          </w:p>
        </w:tc>
      </w:tr>
      <w:tr w:rsidR="00BC277B">
        <w:trPr>
          <w:gridAfter w:val="1"/>
          <w:trHeight w:val="274"/>
        </w:trPr>
        <w:tc>
          <w:tcPr>
            <w:tcW w:w="1350" w:type="dxa"/>
            <w:gridSpan w:val="2"/>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595" w:type="dxa"/>
            <w:gridSpan w:val="2"/>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288" w:type="dxa"/>
            <w:gridSpan w:val="2"/>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073" w:type="dxa"/>
            <w:gridSpan w:val="2"/>
            <w:tcBorders>
              <w:top w:val="single" w:sz="4" w:space="0" w:color="000000"/>
              <w:left w:val="single" w:sz="4" w:space="0" w:color="000000"/>
              <w:bottom w:val="single" w:sz="12"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168" w:type="dxa"/>
            <w:gridSpan w:val="2"/>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0" w:right="0" w:firstLine="0"/>
              <w:jc w:val="left"/>
            </w:pPr>
            <w:r>
              <w:rPr>
                <w:i w:val="0"/>
              </w:rPr>
              <w:t xml:space="preserve"> </w:t>
            </w:r>
          </w:p>
        </w:tc>
        <w:tc>
          <w:tcPr>
            <w:tcW w:w="1063" w:type="dxa"/>
            <w:gridSpan w:val="2"/>
            <w:tcBorders>
              <w:top w:val="single" w:sz="4" w:space="0" w:color="000000"/>
              <w:left w:val="single" w:sz="12" w:space="0" w:color="000000"/>
              <w:bottom w:val="single" w:sz="12"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1178" w:type="dxa"/>
            <w:gridSpan w:val="2"/>
            <w:tcBorders>
              <w:top w:val="single" w:sz="4" w:space="0" w:color="000000"/>
              <w:left w:val="single" w:sz="4" w:space="0" w:color="000000"/>
              <w:bottom w:val="single" w:sz="12" w:space="0" w:color="000000"/>
              <w:right w:val="single" w:sz="12" w:space="0" w:color="000000"/>
            </w:tcBorders>
          </w:tcPr>
          <w:p w:rsidR="00BC277B" w:rsidRDefault="00C02570">
            <w:pPr>
              <w:spacing w:after="0" w:line="259" w:lineRule="auto"/>
              <w:ind w:left="0" w:right="0" w:firstLine="0"/>
              <w:jc w:val="left"/>
            </w:pPr>
            <w:r>
              <w:rPr>
                <w:i w:val="0"/>
              </w:rPr>
              <w:t xml:space="preserve"> </w:t>
            </w:r>
          </w:p>
        </w:tc>
        <w:tc>
          <w:tcPr>
            <w:tcW w:w="783" w:type="dxa"/>
            <w:gridSpan w:val="2"/>
            <w:tcBorders>
              <w:top w:val="single" w:sz="4" w:space="0" w:color="000000"/>
              <w:left w:val="single" w:sz="12" w:space="0" w:color="000000"/>
              <w:bottom w:val="single" w:sz="12" w:space="0" w:color="000000"/>
              <w:right w:val="single" w:sz="12" w:space="0" w:color="000000"/>
            </w:tcBorders>
          </w:tcPr>
          <w:p w:rsidR="00BC277B" w:rsidRDefault="00C02570">
            <w:pPr>
              <w:spacing w:after="0" w:line="259" w:lineRule="auto"/>
              <w:ind w:left="0" w:right="0" w:firstLine="0"/>
              <w:jc w:val="left"/>
            </w:pPr>
            <w:r>
              <w:rPr>
                <w:i w:val="0"/>
              </w:rPr>
              <w:t xml:space="preserve"> </w:t>
            </w:r>
          </w:p>
        </w:tc>
      </w:tr>
      <w:tr w:rsidR="00BC277B">
        <w:trPr>
          <w:gridAfter w:val="1"/>
          <w:trHeight w:val="790"/>
        </w:trPr>
        <w:tc>
          <w:tcPr>
            <w:tcW w:w="1350" w:type="dxa"/>
            <w:gridSpan w:val="2"/>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0" w:right="0" w:firstLine="0"/>
              <w:jc w:val="left"/>
            </w:pPr>
            <w:r>
              <w:rPr>
                <w:b/>
                <w:i w:val="0"/>
              </w:rPr>
              <w:t xml:space="preserve"> </w:t>
            </w:r>
          </w:p>
        </w:tc>
        <w:tc>
          <w:tcPr>
            <w:tcW w:w="595" w:type="dxa"/>
            <w:gridSpan w:val="2"/>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93" w:right="0" w:firstLine="0"/>
              <w:jc w:val="center"/>
            </w:pPr>
            <w:r>
              <w:rPr>
                <w:b/>
                <w:i w:val="0"/>
              </w:rPr>
              <w:t xml:space="preserve"> </w:t>
            </w:r>
          </w:p>
        </w:tc>
        <w:tc>
          <w:tcPr>
            <w:tcW w:w="1288" w:type="dxa"/>
            <w:gridSpan w:val="2"/>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0" w:right="0" w:firstLine="0"/>
              <w:jc w:val="left"/>
            </w:pPr>
            <w:r>
              <w:rPr>
                <w:b/>
                <w:i w:val="0"/>
              </w:rPr>
              <w:t xml:space="preserve">    Total </w:t>
            </w:r>
          </w:p>
        </w:tc>
        <w:tc>
          <w:tcPr>
            <w:tcW w:w="1073" w:type="dxa"/>
            <w:gridSpan w:val="2"/>
            <w:tcBorders>
              <w:top w:val="single" w:sz="12" w:space="0" w:color="000000"/>
              <w:left w:val="single" w:sz="4" w:space="0" w:color="000000"/>
              <w:bottom w:val="single" w:sz="12" w:space="0" w:color="000000"/>
              <w:right w:val="single" w:sz="4" w:space="0" w:color="000000"/>
            </w:tcBorders>
          </w:tcPr>
          <w:p w:rsidR="00BC277B" w:rsidRDefault="00C02570">
            <w:pPr>
              <w:spacing w:after="0" w:line="259" w:lineRule="auto"/>
              <w:ind w:left="97" w:right="0" w:firstLine="0"/>
              <w:jc w:val="center"/>
            </w:pPr>
            <w:r>
              <w:rPr>
                <w:b/>
                <w:i w:val="0"/>
              </w:rPr>
              <w:t xml:space="preserve"> </w:t>
            </w:r>
          </w:p>
          <w:p w:rsidR="00BC277B" w:rsidRDefault="00C02570">
            <w:pPr>
              <w:spacing w:after="0" w:line="259" w:lineRule="auto"/>
              <w:ind w:left="0" w:right="-20" w:firstLine="0"/>
              <w:jc w:val="right"/>
            </w:pPr>
            <w:r>
              <w:rPr>
                <w:b/>
                <w:i w:val="0"/>
              </w:rPr>
              <w:t xml:space="preserve">        </w:t>
            </w:r>
          </w:p>
          <w:p w:rsidR="00BC277B" w:rsidRDefault="00C02570">
            <w:pPr>
              <w:spacing w:after="0" w:line="259" w:lineRule="auto"/>
              <w:ind w:left="97" w:right="0" w:firstLine="0"/>
              <w:jc w:val="center"/>
            </w:pPr>
            <w:r>
              <w:rPr>
                <w:b/>
                <w:i w:val="0"/>
              </w:rPr>
              <w:t xml:space="preserve"> </w:t>
            </w:r>
          </w:p>
        </w:tc>
        <w:tc>
          <w:tcPr>
            <w:tcW w:w="1168" w:type="dxa"/>
            <w:gridSpan w:val="2"/>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95" w:right="0" w:firstLine="0"/>
              <w:jc w:val="center"/>
            </w:pPr>
            <w:r>
              <w:rPr>
                <w:b/>
                <w:i w:val="0"/>
              </w:rPr>
              <w:t xml:space="preserve"> </w:t>
            </w:r>
          </w:p>
          <w:p w:rsidR="00BC277B" w:rsidRDefault="00C02570">
            <w:pPr>
              <w:spacing w:after="0" w:line="259" w:lineRule="auto"/>
              <w:ind w:left="95" w:right="0" w:firstLine="0"/>
              <w:jc w:val="center"/>
            </w:pPr>
            <w:r>
              <w:rPr>
                <w:b/>
                <w:i w:val="0"/>
              </w:rPr>
              <w:t xml:space="preserve"> </w:t>
            </w:r>
          </w:p>
        </w:tc>
        <w:tc>
          <w:tcPr>
            <w:tcW w:w="1063" w:type="dxa"/>
            <w:gridSpan w:val="2"/>
            <w:tcBorders>
              <w:top w:val="single" w:sz="12" w:space="0" w:color="000000"/>
              <w:left w:val="single" w:sz="12" w:space="0" w:color="000000"/>
              <w:bottom w:val="single" w:sz="12" w:space="0" w:color="000000"/>
              <w:right w:val="single" w:sz="4" w:space="0" w:color="000000"/>
            </w:tcBorders>
          </w:tcPr>
          <w:p w:rsidR="00BC277B" w:rsidRDefault="00C02570">
            <w:pPr>
              <w:spacing w:after="0" w:line="259" w:lineRule="auto"/>
              <w:ind w:left="93" w:right="0" w:firstLine="0"/>
              <w:jc w:val="center"/>
            </w:pPr>
            <w:r>
              <w:rPr>
                <w:b/>
                <w:i w:val="0"/>
              </w:rPr>
              <w:t xml:space="preserve"> </w:t>
            </w:r>
          </w:p>
        </w:tc>
        <w:tc>
          <w:tcPr>
            <w:tcW w:w="1178" w:type="dxa"/>
            <w:gridSpan w:val="2"/>
            <w:tcBorders>
              <w:top w:val="single" w:sz="12" w:space="0" w:color="000000"/>
              <w:left w:val="single" w:sz="4" w:space="0" w:color="000000"/>
              <w:bottom w:val="single" w:sz="12" w:space="0" w:color="000000"/>
              <w:right w:val="single" w:sz="12" w:space="0" w:color="000000"/>
            </w:tcBorders>
          </w:tcPr>
          <w:p w:rsidR="00BC277B" w:rsidRDefault="00C02570">
            <w:pPr>
              <w:spacing w:after="0" w:line="259" w:lineRule="auto"/>
              <w:ind w:left="97" w:right="0" w:firstLine="0"/>
              <w:jc w:val="center"/>
            </w:pPr>
            <w:r>
              <w:rPr>
                <w:b/>
                <w:i w:val="0"/>
              </w:rPr>
              <w:t xml:space="preserve"> </w:t>
            </w:r>
          </w:p>
        </w:tc>
        <w:tc>
          <w:tcPr>
            <w:tcW w:w="783" w:type="dxa"/>
            <w:gridSpan w:val="2"/>
            <w:tcBorders>
              <w:top w:val="single" w:sz="12" w:space="0" w:color="000000"/>
              <w:left w:val="single" w:sz="12" w:space="0" w:color="000000"/>
              <w:bottom w:val="single" w:sz="12" w:space="0" w:color="000000"/>
              <w:right w:val="single" w:sz="12" w:space="0" w:color="000000"/>
            </w:tcBorders>
          </w:tcPr>
          <w:p w:rsidR="00BC277B" w:rsidRDefault="00C02570">
            <w:pPr>
              <w:spacing w:after="0" w:line="259" w:lineRule="auto"/>
              <w:ind w:left="0" w:right="0" w:firstLine="0"/>
              <w:jc w:val="left"/>
            </w:pPr>
            <w:r>
              <w:rPr>
                <w:b/>
                <w:i w:val="0"/>
              </w:rPr>
              <w:t xml:space="preserve"> </w:t>
            </w:r>
          </w:p>
        </w:tc>
      </w:tr>
    </w:tbl>
    <w:p w:rsidR="00BC277B" w:rsidRDefault="00C02570">
      <w:pPr>
        <w:spacing w:after="0" w:line="259" w:lineRule="auto"/>
        <w:ind w:left="632" w:right="0" w:firstLine="0"/>
        <w:jc w:val="left"/>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pStyle w:val="Ttulo3"/>
        <w:ind w:left="739"/>
      </w:pPr>
      <w:r>
        <w:t xml:space="preserve">14. Facturas y documentos acreditativos del pago </w:t>
      </w:r>
    </w:p>
    <w:p w:rsidR="00BC277B" w:rsidRDefault="00C02570">
      <w:pPr>
        <w:spacing w:after="0" w:line="259" w:lineRule="auto"/>
        <w:ind w:left="632" w:right="0" w:firstLine="0"/>
        <w:jc w:val="left"/>
      </w:pPr>
      <w:r>
        <w:rPr>
          <w:b/>
          <w:i w:val="0"/>
        </w:rPr>
        <w:t xml:space="preserve"> </w:t>
      </w:r>
    </w:p>
    <w:p w:rsidR="00BC277B" w:rsidRDefault="00C02570">
      <w:pPr>
        <w:spacing w:after="4" w:line="284" w:lineRule="auto"/>
        <w:ind w:left="627" w:right="0"/>
        <w:jc w:val="left"/>
      </w:pPr>
      <w:r>
        <w:t xml:space="preserve">(Adjuntar facturas o documentos de valor probatorio equivalentes en el tráfico mercantil o con eficacia administrativa incorporados en la relación a que se hace referencia men el punto anterior, justificativas del gasto)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rPr>
          <w:b/>
          <w:i w:val="0"/>
        </w:rPr>
        <w:t xml:space="preserve"> </w:t>
      </w:r>
    </w:p>
    <w:p w:rsidR="00BC277B" w:rsidRDefault="00C02570">
      <w:pPr>
        <w:pStyle w:val="Ttulo2"/>
        <w:pBdr>
          <w:top w:val="single" w:sz="4" w:space="0" w:color="000000"/>
          <w:left w:val="single" w:sz="4" w:space="0" w:color="000000"/>
          <w:bottom w:val="single" w:sz="4" w:space="0" w:color="000000"/>
          <w:right w:val="single" w:sz="4" w:space="0" w:color="000000"/>
        </w:pBdr>
        <w:spacing w:after="0" w:line="259" w:lineRule="auto"/>
        <w:ind w:left="739"/>
        <w:jc w:val="left"/>
      </w:pPr>
      <w:r>
        <w:t xml:space="preserve">15.- Presupuestos  </w:t>
      </w:r>
    </w:p>
    <w:p w:rsidR="00BC277B" w:rsidRDefault="00C02570">
      <w:pPr>
        <w:spacing w:after="0" w:line="259" w:lineRule="auto"/>
        <w:ind w:left="632" w:right="0" w:firstLine="0"/>
        <w:jc w:val="left"/>
      </w:pPr>
      <w:r>
        <w:t xml:space="preserve"> </w:t>
      </w:r>
    </w:p>
    <w:p w:rsidR="00BC277B" w:rsidRDefault="00C02570">
      <w:pPr>
        <w:ind w:left="627" w:right="98"/>
      </w:pPr>
      <w:r>
        <w:t xml:space="preserve"> Los tre</w:t>
      </w:r>
      <w:r>
        <w:t xml:space="preserve">s presupuestos solicitados por el beneficiario, en los supuestos que resulte obligatorio) </w:t>
      </w:r>
    </w:p>
    <w:p w:rsidR="00BC277B" w:rsidRDefault="00C02570">
      <w:pPr>
        <w:spacing w:after="0" w:line="259" w:lineRule="auto"/>
        <w:ind w:left="632" w:right="0" w:firstLine="0"/>
        <w:jc w:val="left"/>
      </w:pPr>
      <w:r>
        <w:rPr>
          <w:i w:val="0"/>
        </w:rPr>
        <w:t xml:space="preserve"> </w:t>
      </w:r>
    </w:p>
    <w:p w:rsidR="00BC277B" w:rsidRDefault="00C02570">
      <w:pPr>
        <w:pBdr>
          <w:top w:val="single" w:sz="4" w:space="0" w:color="000000"/>
          <w:left w:val="single" w:sz="4" w:space="0" w:color="000000"/>
          <w:bottom w:val="single" w:sz="4" w:space="0" w:color="000000"/>
          <w:right w:val="single" w:sz="4" w:space="0" w:color="000000"/>
        </w:pBdr>
        <w:spacing w:after="0" w:line="259" w:lineRule="auto"/>
        <w:ind w:left="739" w:right="0"/>
        <w:jc w:val="left"/>
      </w:pPr>
      <w:r>
        <w:rPr>
          <w:b/>
          <w:i w:val="0"/>
        </w:rPr>
        <w:t xml:space="preserve">16. Otros aspectos </w:t>
      </w:r>
    </w:p>
    <w:p w:rsidR="00BC277B" w:rsidRDefault="00C02570">
      <w:pPr>
        <w:spacing w:after="0" w:line="259" w:lineRule="auto"/>
        <w:ind w:left="632" w:right="0" w:firstLine="0"/>
        <w:jc w:val="left"/>
      </w:pPr>
      <w:r>
        <w:rPr>
          <w:b/>
        </w:rPr>
        <w:t xml:space="preserve"> </w:t>
      </w:r>
    </w:p>
    <w:p w:rsidR="00BC277B" w:rsidRDefault="00C02570">
      <w:pPr>
        <w:ind w:left="627" w:right="98"/>
      </w:pPr>
      <w:r>
        <w:t xml:space="preserve">(Otros aspectos relevantes no incluidos en los apartados anteriores. </w:t>
      </w:r>
    </w:p>
    <w:p w:rsidR="00BC277B" w:rsidRDefault="00C02570">
      <w:pPr>
        <w:spacing w:after="0" w:line="259" w:lineRule="auto"/>
        <w:ind w:left="632" w:right="0" w:firstLine="0"/>
        <w:jc w:val="left"/>
      </w:pPr>
      <w:r>
        <w:rPr>
          <w:b/>
          <w:i w:val="0"/>
        </w:rPr>
        <w:t xml:space="preserve"> </w:t>
      </w:r>
    </w:p>
    <w:p w:rsidR="00BC277B" w:rsidRDefault="00C02570">
      <w:pPr>
        <w:pStyle w:val="Ttulo3"/>
        <w:ind w:left="739"/>
      </w:pPr>
      <w:r>
        <w:t xml:space="preserve">17. Comprobantes </w:t>
      </w:r>
    </w:p>
    <w:p w:rsidR="00BC277B" w:rsidRDefault="00C02570">
      <w:pPr>
        <w:spacing w:after="0" w:line="259" w:lineRule="auto"/>
        <w:ind w:left="632" w:right="0" w:firstLine="0"/>
        <w:jc w:val="left"/>
      </w:pPr>
      <w:r>
        <w:rPr>
          <w:b/>
          <w:i w:val="0"/>
        </w:rPr>
        <w:t xml:space="preserve"> </w:t>
      </w:r>
    </w:p>
    <w:p w:rsidR="00BC277B" w:rsidRDefault="00C02570">
      <w:pPr>
        <w:ind w:left="627" w:right="98"/>
      </w:pPr>
      <w:r>
        <w:rPr>
          <w:rFonts w:ascii="Calibri" w:eastAsia="Calibri" w:hAnsi="Calibri" w:cs="Calibri"/>
          <w:i w:val="0"/>
          <w:noProof/>
        </w:rPr>
        <mc:AlternateContent>
          <mc:Choice Requires="wpg">
            <w:drawing>
              <wp:anchor distT="0" distB="0" distL="114300" distR="114300" simplePos="0" relativeHeight="251761664"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54294" name="Group 154294"/>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5603" name="Rectangle 15603"/>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5604" name="Rectangle 15604"/>
                        <wps:cNvSpPr/>
                        <wps:spPr>
                          <a:xfrm rot="-5399999">
                            <a:off x="-2098575" y="1206153"/>
                            <a:ext cx="446277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100 de 103 </w:t>
                              </w:r>
                            </w:p>
                          </w:txbxContent>
                        </wps:txbx>
                        <wps:bodyPr horzOverflow="overflow" vert="horz" lIns="0" tIns="0" rIns="0" bIns="0" rtlCol="0">
                          <a:noAutofit/>
                        </wps:bodyPr>
                      </wps:wsp>
                    </wpg:wgp>
                  </a:graphicData>
                </a:graphic>
              </wp:anchor>
            </w:drawing>
          </mc:Choice>
          <mc:Fallback xmlns:a="http://schemas.openxmlformats.org/drawingml/2006/main">
            <w:pict>
              <v:group id="Group 154294" style="width:12.7031pt;height:275.13pt;position:absolute;mso-position-horizontal-relative:page;mso-position-horizontal:absolute;margin-left:682.278pt;mso-position-vertical-relative:page;margin-top:536.79pt;" coordsize="1613,34941">
                <v:rect id="Rectangle 15603"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5604" style="position:absolute;width:44627;height:1132;left:-20985;top:12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100 de 103 </w:t>
                        </w:r>
                      </w:p>
                    </w:txbxContent>
                  </v:textbox>
                </v:rect>
                <w10:wrap type="square"/>
              </v:group>
            </w:pict>
          </mc:Fallback>
        </mc:AlternateContent>
      </w:r>
      <w:r>
        <w:t>(Carteles, folletos, videos, fotografías etc. elaborados y qu</w:t>
      </w:r>
      <w:r>
        <w:t xml:space="preserve">e reflejan la veracidad de lo expuesto en la memoria.) </w:t>
      </w:r>
    </w:p>
    <w:p w:rsidR="00BC277B" w:rsidRDefault="00C02570">
      <w:pPr>
        <w:spacing w:after="0" w:line="259" w:lineRule="auto"/>
        <w:ind w:left="632" w:right="0" w:firstLine="0"/>
        <w:jc w:val="left"/>
      </w:pPr>
      <w:r>
        <w:t xml:space="preserve"> </w:t>
      </w:r>
    </w:p>
    <w:p w:rsidR="00BC277B" w:rsidRDefault="00C02570">
      <w:pPr>
        <w:spacing w:after="0" w:line="259" w:lineRule="auto"/>
        <w:ind w:left="632" w:right="0" w:firstLine="0"/>
        <w:jc w:val="left"/>
      </w:pPr>
      <w:r>
        <w:t xml:space="preserve"> </w:t>
      </w:r>
    </w:p>
    <w:p w:rsidR="00BC277B" w:rsidRDefault="00C02570">
      <w:pPr>
        <w:spacing w:after="3" w:line="248" w:lineRule="auto"/>
        <w:ind w:left="627" w:right="99"/>
      </w:pPr>
      <w:r>
        <w:rPr>
          <w:i w:val="0"/>
        </w:rPr>
        <w:t>Don/Dña......................................................................................................., representante legal de la entidad solicitante, declara la veracidad de los datos obr</w:t>
      </w:r>
      <w:r>
        <w:rPr>
          <w:i w:val="0"/>
        </w:rPr>
        <w:t xml:space="preserve">antes en el presente Anexo.  </w:t>
      </w:r>
    </w:p>
    <w:p w:rsidR="00BC277B" w:rsidRDefault="00C02570">
      <w:pPr>
        <w:spacing w:after="15" w:line="259" w:lineRule="auto"/>
        <w:ind w:left="632" w:right="0" w:firstLine="0"/>
        <w:jc w:val="left"/>
      </w:pPr>
      <w:r>
        <w:rPr>
          <w:i w:val="0"/>
        </w:rPr>
        <w:t xml:space="preserve"> </w:t>
      </w:r>
    </w:p>
    <w:p w:rsidR="00BC277B" w:rsidRDefault="00C02570">
      <w:pPr>
        <w:spacing w:after="3" w:line="248" w:lineRule="auto"/>
        <w:ind w:left="627" w:right="99"/>
      </w:pPr>
      <w:r>
        <w:rPr>
          <w:i w:val="0"/>
        </w:rPr>
        <w:t xml:space="preserve">…………………………………, a……….de………………………………………...de 2021 </w:t>
      </w:r>
    </w:p>
    <w:p w:rsidR="00BC277B" w:rsidRDefault="00C02570">
      <w:pPr>
        <w:spacing w:after="0" w:line="259" w:lineRule="auto"/>
        <w:ind w:left="632" w:right="0" w:firstLine="0"/>
        <w:jc w:val="left"/>
      </w:pPr>
      <w:r>
        <w:rPr>
          <w:i w:val="0"/>
        </w:rPr>
        <w:t xml:space="preserve"> </w:t>
      </w:r>
    </w:p>
    <w:p w:rsidR="00BC277B" w:rsidRDefault="00C02570">
      <w:pPr>
        <w:tabs>
          <w:tab w:val="center" w:pos="3099"/>
          <w:tab w:val="center" w:pos="4081"/>
          <w:tab w:val="center" w:pos="4789"/>
          <w:tab w:val="center" w:pos="5497"/>
          <w:tab w:val="center" w:pos="6205"/>
          <w:tab w:val="center" w:pos="7537"/>
        </w:tabs>
        <w:spacing w:after="109" w:line="259" w:lineRule="auto"/>
        <w:ind w:left="0" w:right="0" w:firstLine="0"/>
        <w:jc w:val="left"/>
      </w:pPr>
      <w:r>
        <w:rPr>
          <w:rFonts w:ascii="Calibri" w:eastAsia="Calibri" w:hAnsi="Calibri" w:cs="Calibri"/>
          <w:i w:val="0"/>
        </w:rPr>
        <w:tab/>
      </w:r>
      <w:r>
        <w:rPr>
          <w:i w:val="0"/>
        </w:rPr>
        <w:t xml:space="preserve">Firmado:  </w:t>
      </w:r>
      <w:r>
        <w:rPr>
          <w:i w:val="0"/>
        </w:rPr>
        <w:tab/>
        <w:t xml:space="preserve"> </w:t>
      </w:r>
      <w:r>
        <w:rPr>
          <w:i w:val="0"/>
        </w:rPr>
        <w:tab/>
        <w:t xml:space="preserve"> </w:t>
      </w:r>
      <w:r>
        <w:rPr>
          <w:i w:val="0"/>
        </w:rPr>
        <w:tab/>
        <w:t xml:space="preserve"> </w:t>
      </w:r>
      <w:r>
        <w:rPr>
          <w:i w:val="0"/>
        </w:rPr>
        <w:tab/>
        <w:t xml:space="preserve"> </w:t>
      </w:r>
      <w:r>
        <w:rPr>
          <w:i w:val="0"/>
        </w:rPr>
        <w:tab/>
        <w:t xml:space="preserve">Firma y sello </w:t>
      </w:r>
    </w:p>
    <w:p w:rsidR="00BC277B" w:rsidRDefault="00C02570">
      <w:pPr>
        <w:spacing w:after="105" w:line="259" w:lineRule="auto"/>
        <w:ind w:left="582" w:right="0" w:firstLine="0"/>
        <w:jc w:val="center"/>
      </w:pPr>
      <w:r>
        <w:rPr>
          <w:i w:val="0"/>
        </w:rPr>
        <w:t xml:space="preserve"> </w:t>
      </w:r>
    </w:p>
    <w:p w:rsidR="00BC277B" w:rsidRDefault="00C02570">
      <w:pPr>
        <w:tabs>
          <w:tab w:val="center" w:pos="2374"/>
          <w:tab w:val="center" w:pos="4880"/>
          <w:tab w:val="center" w:pos="7356"/>
        </w:tabs>
        <w:spacing w:after="123" w:line="248" w:lineRule="auto"/>
        <w:ind w:left="0" w:right="0" w:firstLine="0"/>
        <w:jc w:val="left"/>
      </w:pPr>
      <w:r>
        <w:rPr>
          <w:rFonts w:ascii="Calibri" w:eastAsia="Calibri" w:hAnsi="Calibri" w:cs="Calibri"/>
          <w:i w:val="0"/>
        </w:rPr>
        <w:tab/>
      </w:r>
      <w:r>
        <w:rPr>
          <w:i w:val="0"/>
        </w:rPr>
        <w:t xml:space="preserve">(Persona responsable del proyecto)  </w:t>
      </w:r>
      <w:r>
        <w:rPr>
          <w:i w:val="0"/>
        </w:rPr>
        <w:tab/>
        <w:t xml:space="preserve"> </w:t>
      </w:r>
      <w:r>
        <w:rPr>
          <w:i w:val="0"/>
        </w:rPr>
        <w:tab/>
        <w:t xml:space="preserve">(Representante Legal de la Entidad) </w:t>
      </w:r>
    </w:p>
    <w:p w:rsidR="00BC277B" w:rsidRDefault="00C02570">
      <w:pPr>
        <w:spacing w:after="0" w:line="259" w:lineRule="auto"/>
        <w:ind w:left="632" w:right="0" w:firstLine="0"/>
        <w:jc w:val="left"/>
      </w:pPr>
      <w:r>
        <w:t xml:space="preserve"> </w:t>
      </w:r>
    </w:p>
    <w:p w:rsidR="00BC277B" w:rsidRDefault="00C02570">
      <w:pPr>
        <w:spacing w:after="0" w:line="259" w:lineRule="auto"/>
        <w:ind w:left="627" w:right="0"/>
        <w:jc w:val="left"/>
      </w:pPr>
      <w:r>
        <w:rPr>
          <w:u w:val="single" w:color="000000"/>
        </w:rPr>
        <w:t>Nota:</w:t>
      </w:r>
      <w:r>
        <w:t xml:space="preserve"> </w:t>
      </w:r>
    </w:p>
    <w:p w:rsidR="00BC277B" w:rsidRDefault="00C02570">
      <w:pPr>
        <w:ind w:left="627" w:right="98"/>
      </w:pPr>
      <w:r>
        <w:t xml:space="preserve">El formato que se facilita es orientativo </w:t>
      </w:r>
      <w:r>
        <w:t>del contenido mínimo. Por esta razón, se podrá incluir cuantos datos e informaciones se considere convenientes.</w:t>
      </w:r>
      <w:r>
        <w:rPr>
          <w:i w:val="0"/>
        </w:rPr>
        <w:t xml:space="preserve"> </w:t>
      </w:r>
    </w:p>
    <w:p w:rsidR="00BC277B" w:rsidRDefault="00C02570">
      <w:pPr>
        <w:spacing w:after="103" w:line="259" w:lineRule="auto"/>
        <w:ind w:left="632" w:right="0" w:firstLine="0"/>
        <w:jc w:val="left"/>
      </w:pPr>
      <w:r>
        <w:rPr>
          <w:i w:val="0"/>
        </w:rPr>
        <w:t xml:space="preserve"> </w:t>
      </w:r>
    </w:p>
    <w:p w:rsidR="00BC277B" w:rsidRDefault="00C02570">
      <w:pPr>
        <w:pStyle w:val="Ttulo1"/>
        <w:ind w:left="815" w:right="284"/>
      </w:pPr>
      <w:r>
        <w:t xml:space="preserve">ANEXO II </w:t>
      </w:r>
    </w:p>
    <w:p w:rsidR="00BC277B" w:rsidRDefault="00C02570">
      <w:pPr>
        <w:spacing w:after="3" w:line="358" w:lineRule="auto"/>
        <w:ind w:left="627" w:right="99"/>
      </w:pPr>
      <w:r>
        <w:rPr>
          <w:i w:val="0"/>
        </w:rPr>
        <w:t xml:space="preserve">D./Dña._________________________________________________________          con DNI__________________ como ________________________de__________con </w:t>
      </w:r>
    </w:p>
    <w:p w:rsidR="00BC277B" w:rsidRDefault="00C02570">
      <w:pPr>
        <w:spacing w:after="3" w:line="358" w:lineRule="auto"/>
        <w:ind w:left="627" w:right="99"/>
      </w:pPr>
      <w:r>
        <w:rPr>
          <w:i w:val="0"/>
        </w:rPr>
        <w:t>CIF__________________, beneficiario/a de la subvención para el desarrollo del PROYECTO _______________________</w:t>
      </w:r>
      <w:r>
        <w:rPr>
          <w:i w:val="0"/>
        </w:rPr>
        <w:t>____________ en el año 2021, por importe total de ___________________________________ Euros, en cumplimiento de lo previsto en la acuerdo de concesión de la Junta de Gobierno Local adoptado en sesión de fecha __________________y a efectos de justificación,</w:t>
      </w:r>
      <w:r>
        <w:rPr>
          <w:i w:val="0"/>
        </w:rPr>
        <w:t xml:space="preserve"> </w:t>
      </w:r>
      <w:r>
        <w:rPr>
          <w:b/>
          <w:i w:val="0"/>
        </w:rPr>
        <w:t>CERTIFICO</w:t>
      </w:r>
      <w:r>
        <w:rPr>
          <w:i w:val="0"/>
        </w:rPr>
        <w:t xml:space="preserve">: </w:t>
      </w:r>
    </w:p>
    <w:p w:rsidR="00BC277B" w:rsidRDefault="00C02570">
      <w:pPr>
        <w:spacing w:after="105" w:line="259" w:lineRule="auto"/>
        <w:ind w:left="2408" w:right="0" w:firstLine="0"/>
        <w:jc w:val="left"/>
      </w:pPr>
      <w:r>
        <w:rPr>
          <w:i w:val="0"/>
        </w:rPr>
        <w:t xml:space="preserve"> </w:t>
      </w:r>
    </w:p>
    <w:p w:rsidR="00BC277B" w:rsidRDefault="00C02570">
      <w:pPr>
        <w:spacing w:after="115" w:line="248" w:lineRule="auto"/>
        <w:ind w:left="627" w:right="99"/>
      </w:pPr>
      <w:r>
        <w:rPr>
          <w:i w:val="0"/>
        </w:rPr>
        <w:t xml:space="preserve">Que ha sido cumplida la finalidad para la cual se otorgó la subvención. </w:t>
      </w:r>
    </w:p>
    <w:p w:rsidR="00BC277B" w:rsidRDefault="00C02570">
      <w:pPr>
        <w:spacing w:after="105" w:line="259" w:lineRule="auto"/>
        <w:ind w:left="1340" w:right="0" w:firstLine="0"/>
        <w:jc w:val="left"/>
      </w:pPr>
      <w:r>
        <w:rPr>
          <w:i w:val="0"/>
        </w:rPr>
        <w:t xml:space="preserve"> </w:t>
      </w:r>
    </w:p>
    <w:p w:rsidR="00BC277B" w:rsidRDefault="00C02570">
      <w:pPr>
        <w:spacing w:after="3" w:line="363" w:lineRule="auto"/>
        <w:ind w:left="627" w:right="99"/>
      </w:pPr>
      <w:r>
        <w:rPr>
          <w:i w:val="0"/>
        </w:rPr>
        <w:t>Que en el desarrollo de las actividades comprendidas en el proyecto se han generado los gastos subvencionables señalados en la memoria adjunta, a cuyos efectos se aco</w:t>
      </w:r>
      <w:r>
        <w:rPr>
          <w:i w:val="0"/>
        </w:rPr>
        <w:t xml:space="preserve">mpaña las facturas originales y documentos acreditativos del pago, correspondientes a estos gastos, con un coste total de ejecución de _________________€.  </w:t>
      </w:r>
    </w:p>
    <w:p w:rsidR="00BC277B" w:rsidRDefault="00C02570">
      <w:pPr>
        <w:spacing w:after="105" w:line="259" w:lineRule="auto"/>
        <w:ind w:left="1340" w:right="0" w:firstLine="0"/>
        <w:jc w:val="left"/>
      </w:pPr>
      <w:r>
        <w:rPr>
          <w:i w:val="0"/>
        </w:rPr>
        <w:t xml:space="preserve"> </w:t>
      </w:r>
    </w:p>
    <w:p w:rsidR="00BC277B" w:rsidRDefault="00C02570">
      <w:pPr>
        <w:spacing w:after="39" w:line="358" w:lineRule="auto"/>
        <w:ind w:left="627" w:right="99"/>
      </w:pPr>
      <w:r>
        <w:rPr>
          <w:rFonts w:ascii="Calibri" w:eastAsia="Calibri" w:hAnsi="Calibri" w:cs="Calibri"/>
          <w:i w:val="0"/>
          <w:noProof/>
        </w:rPr>
        <mc:AlternateContent>
          <mc:Choice Requires="wpg">
            <w:drawing>
              <wp:anchor distT="0" distB="0" distL="114300" distR="114300" simplePos="0" relativeHeight="251762688"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8278" name="Group 148278"/>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5700" name="Rectangle 15700"/>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AC7JZYJEAWGF55F35KA3Q6AJX | Verificación: https://candelaria.sedelectronica.e</w:t>
                              </w:r>
                              <w:r>
                                <w:rPr>
                                  <w:i w:val="0"/>
                                  <w:sz w:val="12"/>
                                </w:rPr>
                                <w:t xml:space="preserve">s/ </w:t>
                              </w:r>
                            </w:p>
                          </w:txbxContent>
                        </wps:txbx>
                        <wps:bodyPr horzOverflow="overflow" vert="horz" lIns="0" tIns="0" rIns="0" bIns="0" rtlCol="0">
                          <a:noAutofit/>
                        </wps:bodyPr>
                      </wps:wsp>
                      <wps:wsp>
                        <wps:cNvPr id="15701" name="Rectangle 15701"/>
                        <wps:cNvSpPr/>
                        <wps:spPr>
                          <a:xfrm rot="-5399999">
                            <a:off x="-2098575" y="1206153"/>
                            <a:ext cx="446277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101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8278" style="width:12.7031pt;height:275.13pt;position:absolute;mso-position-horizontal-relative:page;mso-position-horizontal:absolute;margin-left:682.278pt;mso-position-vertical-relative:page;margin-top:536.79pt;" coordsize="1613,34941">
                <v:rect id="Rectangle 15700"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5701" style="position:absolute;width:44627;height:1132;left:-20985;top:12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101 de 103 </w:t>
                        </w:r>
                      </w:p>
                    </w:txbxContent>
                  </v:textbox>
                </v:rect>
                <w10:wrap type="square"/>
              </v:group>
            </w:pict>
          </mc:Fallback>
        </mc:AlternateContent>
      </w:r>
      <w:r>
        <w:rPr>
          <w:i w:val="0"/>
        </w:rPr>
        <w:t xml:space="preserve">Que en relación con la aplicación de la subvención recibida a la finalidad y concepto para la que se otorgó: </w:t>
      </w:r>
    </w:p>
    <w:p w:rsidR="00BC277B" w:rsidRDefault="00C02570">
      <w:pPr>
        <w:spacing w:after="97"/>
        <w:ind w:left="1350" w:right="98"/>
      </w:pPr>
      <w:r>
        <w:t xml:space="preserve">(marcar con una ‘X’ la opción que proceda): </w:t>
      </w:r>
    </w:p>
    <w:p w:rsidR="00BC277B" w:rsidRDefault="00C02570">
      <w:pPr>
        <w:numPr>
          <w:ilvl w:val="0"/>
          <w:numId w:val="52"/>
        </w:numPr>
        <w:spacing w:after="115" w:line="248" w:lineRule="auto"/>
        <w:ind w:left="1568" w:right="99" w:hanging="228"/>
      </w:pPr>
      <w:r>
        <w:rPr>
          <w:i w:val="0"/>
        </w:rPr>
        <w:t xml:space="preserve">SE HA APLICADO INTEGRAMENTE </w:t>
      </w:r>
    </w:p>
    <w:p w:rsidR="00BC277B" w:rsidRDefault="00C02570">
      <w:pPr>
        <w:numPr>
          <w:ilvl w:val="0"/>
          <w:numId w:val="52"/>
        </w:numPr>
        <w:spacing w:after="3" w:line="360" w:lineRule="auto"/>
        <w:ind w:left="1568" w:right="99" w:hanging="228"/>
      </w:pPr>
      <w:r>
        <w:rPr>
          <w:i w:val="0"/>
        </w:rPr>
        <w:t xml:space="preserve">SE HA APLICADO PARCIALMENTE O NO SE HA APLICADO, por lo que se ha procedido al reintegro de la cantidad de ________________ Euros, según la carta de pago y liquidación que se acompañan al presente.  </w:t>
      </w:r>
    </w:p>
    <w:p w:rsidR="00BC277B" w:rsidRDefault="00C02570">
      <w:pPr>
        <w:spacing w:after="105" w:line="259" w:lineRule="auto"/>
        <w:ind w:left="632" w:right="0" w:firstLine="0"/>
        <w:jc w:val="left"/>
      </w:pPr>
      <w:r>
        <w:rPr>
          <w:i w:val="0"/>
        </w:rPr>
        <w:t xml:space="preserve"> </w:t>
      </w:r>
    </w:p>
    <w:p w:rsidR="00BC277B" w:rsidRDefault="00C02570">
      <w:pPr>
        <w:spacing w:after="31" w:line="358" w:lineRule="auto"/>
        <w:ind w:left="627" w:right="99"/>
      </w:pPr>
      <w:r>
        <w:rPr>
          <w:i w:val="0"/>
        </w:rPr>
        <w:t>Que, en relación con la o</w:t>
      </w:r>
      <w:r>
        <w:rPr>
          <w:i w:val="0"/>
        </w:rPr>
        <w:t xml:space="preserve">btención de otros ingresos o subvenciones, para la misma actividad y conceptos:  </w:t>
      </w:r>
    </w:p>
    <w:p w:rsidR="00BC277B" w:rsidRDefault="00C02570">
      <w:pPr>
        <w:spacing w:after="97"/>
        <w:ind w:left="1350" w:right="98"/>
      </w:pPr>
      <w:r>
        <w:t xml:space="preserve">(marcar con una ‘X’ la opción que proceda) </w:t>
      </w:r>
    </w:p>
    <w:p w:rsidR="00BC277B" w:rsidRDefault="00C02570">
      <w:pPr>
        <w:numPr>
          <w:ilvl w:val="0"/>
          <w:numId w:val="52"/>
        </w:numPr>
        <w:spacing w:after="3" w:line="359" w:lineRule="auto"/>
        <w:ind w:left="1568" w:right="99" w:hanging="228"/>
      </w:pPr>
      <w:r>
        <w:rPr>
          <w:i w:val="0"/>
        </w:rPr>
        <w:t xml:space="preserve">No se han recibido subvenciones ni ayudas públicas o privadas de otras administraciones o entidades para esta actividad </w:t>
      </w:r>
    </w:p>
    <w:p w:rsidR="00BC277B" w:rsidRDefault="00C02570">
      <w:pPr>
        <w:numPr>
          <w:ilvl w:val="0"/>
          <w:numId w:val="52"/>
        </w:numPr>
        <w:spacing w:after="3" w:line="358" w:lineRule="auto"/>
        <w:ind w:left="1568" w:right="99" w:hanging="228"/>
      </w:pPr>
      <w:r>
        <w:rPr>
          <w:i w:val="0"/>
        </w:rPr>
        <w:t>Las ayuda</w:t>
      </w:r>
      <w:r>
        <w:rPr>
          <w:i w:val="0"/>
        </w:rPr>
        <w:t xml:space="preserve">s o subvenciones concedidas por otras administraciones o entidades privadas para esta actividad han sido las siguientes  </w:t>
      </w:r>
    </w:p>
    <w:p w:rsidR="00BC277B" w:rsidRDefault="00C02570">
      <w:pPr>
        <w:spacing w:after="98"/>
        <w:ind w:left="1350" w:right="98"/>
      </w:pPr>
      <w:r>
        <w:t>(se rellenará una línea por cada concepto subvencionado)</w:t>
      </w:r>
      <w:r>
        <w:rPr>
          <w:i w:val="0"/>
        </w:rPr>
        <w:t xml:space="preserve"> </w:t>
      </w:r>
    </w:p>
    <w:p w:rsidR="00BC277B" w:rsidRDefault="00C02570">
      <w:pPr>
        <w:spacing w:after="0" w:line="259" w:lineRule="auto"/>
        <w:ind w:left="632" w:right="0" w:firstLine="0"/>
        <w:jc w:val="left"/>
      </w:pPr>
      <w:r>
        <w:rPr>
          <w:i w:val="0"/>
        </w:rPr>
        <w:t xml:space="preserve"> </w:t>
      </w:r>
    </w:p>
    <w:tbl>
      <w:tblPr>
        <w:tblStyle w:val="TableGrid"/>
        <w:tblW w:w="7792" w:type="dxa"/>
        <w:tblInd w:w="1340" w:type="dxa"/>
        <w:tblCellMar>
          <w:top w:w="9" w:type="dxa"/>
          <w:left w:w="106" w:type="dxa"/>
          <w:bottom w:w="0" w:type="dxa"/>
          <w:right w:w="50" w:type="dxa"/>
        </w:tblCellMar>
        <w:tblLook w:val="04A0" w:firstRow="1" w:lastRow="0" w:firstColumn="1" w:lastColumn="0" w:noHBand="0" w:noVBand="1"/>
      </w:tblPr>
      <w:tblGrid>
        <w:gridCol w:w="2129"/>
        <w:gridCol w:w="4676"/>
        <w:gridCol w:w="987"/>
      </w:tblGrid>
      <w:tr w:rsidR="00BC277B">
        <w:trPr>
          <w:trHeight w:val="770"/>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Persona o entidad concedente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concepto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importe </w:t>
            </w:r>
          </w:p>
        </w:tc>
      </w:tr>
      <w:tr w:rsidR="00BC277B">
        <w:trPr>
          <w:trHeight w:val="389"/>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389"/>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r w:rsidR="00BC277B">
        <w:trPr>
          <w:trHeight w:val="391"/>
        </w:trPr>
        <w:tc>
          <w:tcPr>
            <w:tcW w:w="2129"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0" w:right="0" w:firstLine="0"/>
              <w:jc w:val="left"/>
            </w:pPr>
            <w:r>
              <w:rPr>
                <w:i w:val="0"/>
              </w:rPr>
              <w:t xml:space="preserve">                                                                  total </w:t>
            </w:r>
          </w:p>
        </w:tc>
        <w:tc>
          <w:tcPr>
            <w:tcW w:w="987" w:type="dxa"/>
            <w:tcBorders>
              <w:top w:val="single" w:sz="4" w:space="0" w:color="000000"/>
              <w:left w:val="single" w:sz="4" w:space="0" w:color="000000"/>
              <w:bottom w:val="single" w:sz="4" w:space="0" w:color="000000"/>
              <w:right w:val="single" w:sz="4" w:space="0" w:color="000000"/>
            </w:tcBorders>
          </w:tcPr>
          <w:p w:rsidR="00BC277B" w:rsidRDefault="00C02570">
            <w:pPr>
              <w:spacing w:after="0" w:line="259" w:lineRule="auto"/>
              <w:ind w:left="2" w:right="0" w:firstLine="0"/>
              <w:jc w:val="left"/>
            </w:pPr>
            <w:r>
              <w:rPr>
                <w:i w:val="0"/>
              </w:rPr>
              <w:t xml:space="preserve"> </w:t>
            </w:r>
          </w:p>
        </w:tc>
      </w:tr>
    </w:tbl>
    <w:p w:rsidR="00BC277B" w:rsidRDefault="00C02570">
      <w:pPr>
        <w:spacing w:after="105" w:line="259" w:lineRule="auto"/>
        <w:ind w:left="632" w:right="0" w:firstLine="0"/>
        <w:jc w:val="left"/>
      </w:pPr>
      <w:r>
        <w:rPr>
          <w:i w:val="0"/>
        </w:rPr>
        <w:t xml:space="preserve"> </w:t>
      </w:r>
    </w:p>
    <w:p w:rsidR="00BC277B" w:rsidRDefault="00C02570">
      <w:pPr>
        <w:tabs>
          <w:tab w:val="center" w:pos="632"/>
          <w:tab w:val="center" w:pos="4611"/>
        </w:tabs>
        <w:spacing w:after="161" w:line="248" w:lineRule="auto"/>
        <w:ind w:left="0" w:right="0" w:firstLine="0"/>
        <w:jc w:val="left"/>
      </w:pPr>
      <w:r>
        <w:rPr>
          <w:rFonts w:ascii="Calibri" w:eastAsia="Calibri" w:hAnsi="Calibri" w:cs="Calibri"/>
          <w:i w:val="0"/>
        </w:rPr>
        <w:tab/>
      </w:r>
      <w:r>
        <w:rPr>
          <w:i w:val="0"/>
        </w:rPr>
        <w:t xml:space="preserve"> </w:t>
      </w:r>
      <w:r>
        <w:rPr>
          <w:i w:val="0"/>
        </w:rPr>
        <w:tab/>
        <w:t xml:space="preserve">La veracidad de los datos que se contienen en la memoria adjunta. </w:t>
      </w:r>
    </w:p>
    <w:p w:rsidR="00BC277B" w:rsidRDefault="00C02570">
      <w:pPr>
        <w:spacing w:after="109" w:line="259" w:lineRule="auto"/>
        <w:ind w:left="533" w:right="2"/>
        <w:jc w:val="center"/>
      </w:pPr>
      <w:r>
        <w:rPr>
          <w:i w:val="0"/>
        </w:rPr>
        <w:t xml:space="preserve">…………………………, a…….. …………………….de…………………...de 2021 </w:t>
      </w:r>
    </w:p>
    <w:p w:rsidR="00BC277B" w:rsidRDefault="00C02570">
      <w:pPr>
        <w:spacing w:after="109" w:line="259" w:lineRule="auto"/>
        <w:ind w:left="533" w:right="3"/>
        <w:jc w:val="center"/>
      </w:pPr>
      <w:r>
        <w:rPr>
          <w:i w:val="0"/>
        </w:rPr>
        <w:t xml:space="preserve">Firma y sello </w:t>
      </w:r>
    </w:p>
    <w:p w:rsidR="00BC277B" w:rsidRDefault="00C02570">
      <w:pPr>
        <w:spacing w:after="109" w:line="259" w:lineRule="auto"/>
        <w:ind w:left="533" w:right="0"/>
        <w:jc w:val="center"/>
      </w:pPr>
      <w:r>
        <w:rPr>
          <w:i w:val="0"/>
        </w:rPr>
        <w:t xml:space="preserve">(Representante Legal de la Entidad) </w:t>
      </w:r>
    </w:p>
    <w:p w:rsidR="00BC277B" w:rsidRDefault="00C02570">
      <w:pPr>
        <w:spacing w:after="0" w:line="259" w:lineRule="auto"/>
        <w:ind w:left="632" w:right="0" w:firstLine="0"/>
        <w:jc w:val="left"/>
      </w:pPr>
      <w:r>
        <w:t xml:space="preserve"> </w:t>
      </w:r>
    </w:p>
    <w:p w:rsidR="00BC277B" w:rsidRDefault="00C02570">
      <w:pPr>
        <w:spacing w:after="0" w:line="259" w:lineRule="auto"/>
        <w:ind w:left="627" w:right="0"/>
        <w:jc w:val="left"/>
      </w:pPr>
      <w:r>
        <w:rPr>
          <w:u w:val="single" w:color="000000"/>
        </w:rPr>
        <w:t>Nota:</w:t>
      </w:r>
      <w:r>
        <w:t xml:space="preserve"> </w:t>
      </w:r>
    </w:p>
    <w:p w:rsidR="00BC277B" w:rsidRDefault="00C02570">
      <w:pPr>
        <w:spacing w:after="0" w:line="259" w:lineRule="auto"/>
        <w:ind w:left="632" w:right="0" w:firstLine="0"/>
        <w:jc w:val="left"/>
      </w:pPr>
      <w:r>
        <w:t xml:space="preserve"> </w:t>
      </w:r>
    </w:p>
    <w:p w:rsidR="00BC277B" w:rsidRDefault="00C02570">
      <w:pPr>
        <w:ind w:left="627" w:right="98"/>
      </w:pPr>
      <w:r>
        <w:t>El formato que se facilita es orientativo del contenido mínimo. Por esta razón, se podrá incluir cuantos datos e informaciones se considere convenientes.</w:t>
      </w:r>
      <w:r>
        <w:rPr>
          <w:i w:val="0"/>
        </w:rPr>
        <w:t xml:space="preserve"> </w:t>
      </w:r>
    </w:p>
    <w:p w:rsidR="00BC277B" w:rsidRDefault="00C02570">
      <w:pPr>
        <w:spacing w:after="0" w:line="259" w:lineRule="auto"/>
        <w:ind w:left="582" w:right="0" w:firstLine="0"/>
        <w:jc w:val="center"/>
      </w:pPr>
      <w:r>
        <w:rPr>
          <w:b/>
          <w:i w:val="0"/>
        </w:rPr>
        <w:t xml:space="preserve"> </w:t>
      </w:r>
    </w:p>
    <w:p w:rsidR="00BC277B" w:rsidRDefault="00C02570">
      <w:pPr>
        <w:spacing w:after="0" w:line="259" w:lineRule="auto"/>
        <w:ind w:left="632" w:right="0" w:firstLine="0"/>
        <w:jc w:val="left"/>
      </w:pPr>
      <w:r>
        <w:rPr>
          <w:b/>
          <w:i w:val="0"/>
        </w:rPr>
        <w:t xml:space="preserve"> </w:t>
      </w:r>
    </w:p>
    <w:p w:rsidR="00BC277B" w:rsidRDefault="00C02570">
      <w:pPr>
        <w:spacing w:after="3" w:line="360" w:lineRule="auto"/>
        <w:ind w:left="617" w:right="99" w:firstLine="708"/>
      </w:pPr>
      <w:r>
        <w:rPr>
          <w:b/>
          <w:i w:val="0"/>
        </w:rPr>
        <w:t xml:space="preserve">TERCERO. </w:t>
      </w:r>
      <w:r>
        <w:rPr>
          <w:i w:val="0"/>
        </w:rPr>
        <w:t>Reconocer la obligación y ordenar el abono por importe de 19.339,15 euros, en concept</w:t>
      </w:r>
      <w:r>
        <w:rPr>
          <w:i w:val="0"/>
        </w:rPr>
        <w:t xml:space="preserve">o de abono anticipado del 80% del total de financiación municipal que comporta el mencionado convenio, a favor la ASOCIACIÓN DE MAYORES ANTÓN GUANCHE con CIF </w:t>
      </w:r>
    </w:p>
    <w:p w:rsidR="00BC277B" w:rsidRDefault="00C02570">
      <w:pPr>
        <w:spacing w:after="3" w:line="360" w:lineRule="auto"/>
        <w:ind w:left="627" w:right="99"/>
      </w:pPr>
      <w:r>
        <w:rPr>
          <w:rFonts w:ascii="Calibri" w:eastAsia="Calibri" w:hAnsi="Calibri" w:cs="Calibri"/>
          <w:i w:val="0"/>
          <w:noProof/>
        </w:rPr>
        <mc:AlternateContent>
          <mc:Choice Requires="wpg">
            <w:drawing>
              <wp:anchor distT="0" distB="0" distL="114300" distR="114300" simplePos="0" relativeHeight="251763712"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50186" name="Group 150186"/>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5888" name="Rectangle 15888"/>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Cód. Validación: AC7JZYJEAWGF55F35KA3Q6AJX | Verificación: https://candelaria.sedelectronica.e</w:t>
                              </w:r>
                              <w:r>
                                <w:rPr>
                                  <w:i w:val="0"/>
                                  <w:sz w:val="12"/>
                                </w:rPr>
                                <w:t xml:space="preserve">s/ </w:t>
                              </w:r>
                            </w:p>
                          </w:txbxContent>
                        </wps:txbx>
                        <wps:bodyPr horzOverflow="overflow" vert="horz" lIns="0" tIns="0" rIns="0" bIns="0" rtlCol="0">
                          <a:noAutofit/>
                        </wps:bodyPr>
                      </wps:wsp>
                      <wps:wsp>
                        <wps:cNvPr id="15889" name="Rectangle 15889"/>
                        <wps:cNvSpPr/>
                        <wps:spPr>
                          <a:xfrm rot="-5399999">
                            <a:off x="-2098575" y="1206153"/>
                            <a:ext cx="446277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102 de 103 </w:t>
                              </w:r>
                            </w:p>
                          </w:txbxContent>
                        </wps:txbx>
                        <wps:bodyPr horzOverflow="overflow" vert="horz" lIns="0" tIns="0" rIns="0" bIns="0" rtlCol="0">
                          <a:noAutofit/>
                        </wps:bodyPr>
                      </wps:wsp>
                    </wpg:wgp>
                  </a:graphicData>
                </a:graphic>
              </wp:anchor>
            </w:drawing>
          </mc:Choice>
          <mc:Fallback xmlns:a="http://schemas.openxmlformats.org/drawingml/2006/main">
            <w:pict>
              <v:group id="Group 150186" style="width:12.7031pt;height:275.13pt;position:absolute;mso-position-horizontal-relative:page;mso-position-horizontal:absolute;margin-left:682.278pt;mso-position-vertical-relative:page;margin-top:536.79pt;" coordsize="1613,34941">
                <v:rect id="Rectangle 15888"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5889" style="position:absolute;width:44627;height:1132;left:-20985;top:12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102 de 103 </w:t>
                        </w:r>
                      </w:p>
                    </w:txbxContent>
                  </v:textbox>
                </v:rect>
                <w10:wrap type="square"/>
              </v:group>
            </w:pict>
          </mc:Fallback>
        </mc:AlternateContent>
      </w:r>
      <w:r>
        <w:rPr>
          <w:i w:val="0"/>
        </w:rPr>
        <w:t>G38233714 con destino a la ejecución del proyecto “Actividades para la mejora de la calidad de vida de las personas mayores, 2021”, con cargo a la aplicaci</w:t>
      </w:r>
      <w:r>
        <w:rPr>
          <w:i w:val="0"/>
        </w:rPr>
        <w:t xml:space="preserve">ón presupuestaria 23102.48004 y compromiso de gasto con nº de operación 2.21.0.08141. </w:t>
      </w:r>
    </w:p>
    <w:p w:rsidR="00BC277B" w:rsidRDefault="00C02570">
      <w:pPr>
        <w:spacing w:after="105" w:line="259" w:lineRule="auto"/>
        <w:ind w:left="1340" w:right="0" w:firstLine="0"/>
        <w:jc w:val="left"/>
      </w:pPr>
      <w:r>
        <w:rPr>
          <w:b/>
          <w:i w:val="0"/>
        </w:rPr>
        <w:t xml:space="preserve"> </w:t>
      </w:r>
    </w:p>
    <w:p w:rsidR="00BC277B" w:rsidRDefault="00C02570">
      <w:pPr>
        <w:spacing w:after="3" w:line="360" w:lineRule="auto"/>
        <w:ind w:left="617" w:right="99" w:firstLine="708"/>
      </w:pPr>
      <w:r>
        <w:rPr>
          <w:b/>
          <w:i w:val="0"/>
        </w:rPr>
        <w:t>CUARTO.</w:t>
      </w:r>
      <w:r>
        <w:rPr>
          <w:b/>
        </w:rPr>
        <w:t xml:space="preserve"> </w:t>
      </w:r>
      <w:r>
        <w:rPr>
          <w:i w:val="0"/>
        </w:rPr>
        <w:t xml:space="preserve">Facultar a la Alcaldía Presidencia para la formalización de cuantos tramites resulten necesarios para la puesta en práctica y ejecución del presente acuerdo, así como a la firma del referido Convenio de Colaboración </w:t>
      </w:r>
    </w:p>
    <w:p w:rsidR="00BC277B" w:rsidRDefault="00C02570">
      <w:pPr>
        <w:spacing w:after="105" w:line="259" w:lineRule="auto"/>
        <w:ind w:left="1340" w:right="0" w:firstLine="0"/>
        <w:jc w:val="left"/>
      </w:pPr>
      <w:r>
        <w:rPr>
          <w:b/>
          <w:i w:val="0"/>
        </w:rPr>
        <w:t xml:space="preserve"> </w:t>
      </w:r>
    </w:p>
    <w:p w:rsidR="00BC277B" w:rsidRDefault="00C02570">
      <w:pPr>
        <w:spacing w:after="3" w:line="361" w:lineRule="auto"/>
        <w:ind w:left="617" w:right="99" w:firstLine="708"/>
      </w:pPr>
      <w:r>
        <w:rPr>
          <w:b/>
          <w:i w:val="0"/>
        </w:rPr>
        <w:t xml:space="preserve">QUINTO. </w:t>
      </w:r>
      <w:r>
        <w:rPr>
          <w:i w:val="0"/>
        </w:rPr>
        <w:t>Publicar el presente otorgami</w:t>
      </w:r>
      <w:r>
        <w:rPr>
          <w:i w:val="0"/>
        </w:rPr>
        <w:t xml:space="preserve">ento de subvención en La Base de Datos Nacional de Subvenciones, y en el Portal de Transparencia de este Ayuntamiento. </w:t>
      </w:r>
    </w:p>
    <w:p w:rsidR="00BC277B" w:rsidRDefault="00C02570">
      <w:pPr>
        <w:spacing w:after="105" w:line="259" w:lineRule="auto"/>
        <w:ind w:left="1340" w:right="0" w:firstLine="0"/>
        <w:jc w:val="left"/>
      </w:pPr>
      <w:r>
        <w:rPr>
          <w:b/>
          <w:i w:val="0"/>
        </w:rPr>
        <w:t xml:space="preserve"> </w:t>
      </w:r>
    </w:p>
    <w:p w:rsidR="00BC277B" w:rsidRDefault="00C02570">
      <w:pPr>
        <w:spacing w:after="115" w:line="248" w:lineRule="auto"/>
        <w:ind w:left="1350" w:right="99"/>
      </w:pPr>
      <w:r>
        <w:rPr>
          <w:b/>
          <w:i w:val="0"/>
        </w:rPr>
        <w:t>SEXTO.</w:t>
      </w:r>
      <w:r>
        <w:rPr>
          <w:i w:val="0"/>
        </w:rPr>
        <w:t xml:space="preserve"> Dar traslado del presente acuerdo a los Servicios Económicos. </w:t>
      </w:r>
    </w:p>
    <w:p w:rsidR="00BC277B" w:rsidRDefault="00C02570">
      <w:pPr>
        <w:spacing w:after="105" w:line="259" w:lineRule="auto"/>
        <w:ind w:left="1340" w:right="0" w:firstLine="0"/>
        <w:jc w:val="left"/>
      </w:pPr>
      <w:r>
        <w:rPr>
          <w:b/>
          <w:i w:val="0"/>
        </w:rPr>
        <w:t xml:space="preserve"> </w:t>
      </w:r>
    </w:p>
    <w:p w:rsidR="00BC277B" w:rsidRDefault="00C02570">
      <w:pPr>
        <w:spacing w:after="3" w:line="361" w:lineRule="auto"/>
        <w:ind w:left="617" w:right="99" w:firstLine="708"/>
      </w:pPr>
      <w:r>
        <w:rPr>
          <w:b/>
          <w:i w:val="0"/>
        </w:rPr>
        <w:t xml:space="preserve">SÉPTIMO. </w:t>
      </w:r>
      <w:r>
        <w:rPr>
          <w:i w:val="0"/>
        </w:rPr>
        <w:t>Notificar el presente acuerdo al interesado, emplazán</w:t>
      </w:r>
      <w:r>
        <w:rPr>
          <w:i w:val="0"/>
        </w:rPr>
        <w:t>dole para la aceptación de la misma y firma del Convenio.</w:t>
      </w:r>
      <w:r>
        <w:rPr>
          <w:b/>
          <w:i w:val="0"/>
        </w:rPr>
        <w:t xml:space="preserve"> </w:t>
      </w:r>
    </w:p>
    <w:p w:rsidR="00BC277B" w:rsidRDefault="00C02570">
      <w:pPr>
        <w:spacing w:after="112" w:line="249" w:lineRule="auto"/>
        <w:ind w:left="627" w:right="96"/>
      </w:pPr>
      <w:r>
        <w:rPr>
          <w:b/>
          <w:i w:val="0"/>
        </w:rPr>
        <w:t xml:space="preserve">5.-Urgencias </w:t>
      </w:r>
    </w:p>
    <w:p w:rsidR="00BC277B" w:rsidRDefault="00C02570">
      <w:pPr>
        <w:spacing w:after="98" w:line="259" w:lineRule="auto"/>
        <w:ind w:left="490" w:right="0" w:firstLine="0"/>
        <w:jc w:val="left"/>
      </w:pPr>
      <w:r>
        <w:rPr>
          <w:i w:val="0"/>
        </w:rPr>
        <w:t xml:space="preserve"> </w:t>
      </w:r>
    </w:p>
    <w:p w:rsidR="00BC277B" w:rsidRDefault="00C02570">
      <w:pPr>
        <w:spacing w:after="108" w:line="248" w:lineRule="auto"/>
        <w:ind w:left="627" w:right="99"/>
      </w:pPr>
      <w:r>
        <w:rPr>
          <w:i w:val="0"/>
        </w:rPr>
        <w:t xml:space="preserve">No hubo.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pStyle w:val="Ttulo2"/>
        <w:spacing w:after="455"/>
        <w:ind w:left="1002" w:right="96"/>
      </w:pPr>
      <w:r>
        <w:t>B) ACTIVIDAD DE CONTROL</w:t>
      </w:r>
      <w:r>
        <w:rPr>
          <w:b w:val="0"/>
        </w:rPr>
        <w:t xml:space="preserve"> </w:t>
      </w:r>
    </w:p>
    <w:p w:rsidR="00BC277B" w:rsidRDefault="00C02570">
      <w:pPr>
        <w:spacing w:after="113" w:line="249" w:lineRule="auto"/>
        <w:ind w:left="627" w:right="96"/>
      </w:pPr>
      <w:r>
        <w:rPr>
          <w:b/>
          <w:i w:val="0"/>
        </w:rPr>
        <w:t xml:space="preserve">6----- </w:t>
      </w:r>
    </w:p>
    <w:p w:rsidR="00BC277B" w:rsidRDefault="00C02570">
      <w:pPr>
        <w:spacing w:after="95" w:line="259" w:lineRule="auto"/>
        <w:ind w:left="490" w:right="0" w:firstLine="0"/>
        <w:jc w:val="left"/>
      </w:pPr>
      <w:r>
        <w:rPr>
          <w:i w:val="0"/>
        </w:rPr>
        <w:t xml:space="preserve"> </w:t>
      </w:r>
    </w:p>
    <w:p w:rsidR="00BC277B" w:rsidRDefault="00C02570">
      <w:pPr>
        <w:pStyle w:val="Ttulo2"/>
        <w:spacing w:after="110"/>
        <w:ind w:left="1002" w:right="96"/>
      </w:pPr>
      <w:r>
        <w:t xml:space="preserve">C) RUEGOS Y PREGUNTAS </w:t>
      </w:r>
    </w:p>
    <w:p w:rsidR="00BC277B" w:rsidRDefault="00C02570">
      <w:pPr>
        <w:spacing w:after="98" w:line="259" w:lineRule="auto"/>
        <w:ind w:left="632" w:right="0" w:firstLine="0"/>
        <w:jc w:val="left"/>
      </w:pPr>
      <w:r>
        <w:rPr>
          <w:b/>
          <w:i w:val="0"/>
        </w:rPr>
        <w:t xml:space="preserve"> </w:t>
      </w:r>
    </w:p>
    <w:p w:rsidR="00BC277B" w:rsidRDefault="00C02570">
      <w:pPr>
        <w:spacing w:after="110" w:line="249" w:lineRule="auto"/>
        <w:ind w:left="627" w:right="96"/>
      </w:pPr>
      <w:r>
        <w:rPr>
          <w:b/>
          <w:i w:val="0"/>
        </w:rPr>
        <w:t xml:space="preserve">7.-Ruegos y preguntas. </w:t>
      </w:r>
    </w:p>
    <w:p w:rsidR="00BC277B" w:rsidRDefault="00C02570">
      <w:pPr>
        <w:spacing w:after="100" w:line="259" w:lineRule="auto"/>
        <w:ind w:left="1352" w:right="0" w:firstLine="0"/>
        <w:jc w:val="left"/>
      </w:pPr>
      <w:r>
        <w:rPr>
          <w:i w:val="0"/>
        </w:rPr>
        <w:t xml:space="preserve"> </w:t>
      </w:r>
    </w:p>
    <w:p w:rsidR="00BC277B" w:rsidRDefault="00C02570">
      <w:pPr>
        <w:spacing w:after="108" w:line="248" w:lineRule="auto"/>
        <w:ind w:left="627" w:right="99"/>
      </w:pPr>
      <w:r>
        <w:rPr>
          <w:rFonts w:ascii="Calibri" w:eastAsia="Calibri" w:hAnsi="Calibri" w:cs="Calibri"/>
          <w:i w:val="0"/>
          <w:noProof/>
        </w:rPr>
        <mc:AlternateContent>
          <mc:Choice Requires="wpg">
            <w:drawing>
              <wp:anchor distT="0" distB="0" distL="114300" distR="114300" simplePos="0" relativeHeight="251764736" behindDoc="0" locked="0" layoutInCell="1" allowOverlap="1">
                <wp:simplePos x="0" y="0"/>
                <wp:positionH relativeFrom="page">
                  <wp:posOffset>8664935</wp:posOffset>
                </wp:positionH>
                <wp:positionV relativeFrom="page">
                  <wp:posOffset>6817233</wp:posOffset>
                </wp:positionV>
                <wp:extent cx="161330" cy="3494151"/>
                <wp:effectExtent l="0" t="0" r="0" b="0"/>
                <wp:wrapSquare wrapText="bothSides"/>
                <wp:docPr id="149319" name="Group 149319"/>
                <wp:cNvGraphicFramePr/>
                <a:graphic xmlns:a="http://schemas.openxmlformats.org/drawingml/2006/main">
                  <a:graphicData uri="http://schemas.microsoft.com/office/word/2010/wordprocessingGroup">
                    <wpg:wgp>
                      <wpg:cNvGrpSpPr/>
                      <wpg:grpSpPr>
                        <a:xfrm>
                          <a:off x="0" y="0"/>
                          <a:ext cx="161330" cy="3494151"/>
                          <a:chOff x="0" y="0"/>
                          <a:chExt cx="161330" cy="3494151"/>
                        </a:xfrm>
                      </wpg:grpSpPr>
                      <wps:wsp>
                        <wps:cNvPr id="15991" name="Rectangle 15991"/>
                        <wps:cNvSpPr/>
                        <wps:spPr>
                          <a:xfrm rot="-5399999">
                            <a:off x="-2266999" y="1113928"/>
                            <a:ext cx="464722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Cód. Validación: AC7JZYJEAWGF55F35KA3Q6AJX | Verificación: https://candelaria.sedelectronica.es/ </w:t>
                              </w:r>
                            </w:p>
                          </w:txbxContent>
                        </wps:txbx>
                        <wps:bodyPr horzOverflow="overflow" vert="horz" lIns="0" tIns="0" rIns="0" bIns="0" rtlCol="0">
                          <a:noAutofit/>
                        </wps:bodyPr>
                      </wps:wsp>
                      <wps:wsp>
                        <wps:cNvPr id="15992" name="Rectangle 15992"/>
                        <wps:cNvSpPr/>
                        <wps:spPr>
                          <a:xfrm rot="-5399999">
                            <a:off x="-2098575" y="1206153"/>
                            <a:ext cx="4462772" cy="113224"/>
                          </a:xfrm>
                          <a:prstGeom prst="rect">
                            <a:avLst/>
                          </a:prstGeom>
                          <a:ln>
                            <a:noFill/>
                          </a:ln>
                        </wps:spPr>
                        <wps:txbx>
                          <w:txbxContent>
                            <w:p w:rsidR="00BC277B" w:rsidRDefault="00C02570">
                              <w:pPr>
                                <w:spacing w:after="160" w:line="259" w:lineRule="auto"/>
                                <w:ind w:left="0" w:right="0" w:firstLine="0"/>
                                <w:jc w:val="left"/>
                              </w:pPr>
                              <w:r>
                                <w:rPr>
                                  <w:i w:val="0"/>
                                  <w:sz w:val="12"/>
                                </w:rPr>
                                <w:t xml:space="preserve">Documento firmado electrónicamente desde la plataforma esPublico Gestiona | Página 103 de 103 </w:t>
                              </w:r>
                            </w:p>
                          </w:txbxContent>
                        </wps:txbx>
                        <wps:bodyPr horzOverflow="overflow" vert="horz" lIns="0" tIns="0" rIns="0" bIns="0" rtlCol="0">
                          <a:noAutofit/>
                        </wps:bodyPr>
                      </wps:wsp>
                    </wpg:wgp>
                  </a:graphicData>
                </a:graphic>
              </wp:anchor>
            </w:drawing>
          </mc:Choice>
          <mc:Fallback xmlns:a="http://schemas.openxmlformats.org/drawingml/2006/main">
            <w:pict>
              <v:group id="Group 149319" style="width:12.7031pt;height:275.13pt;position:absolute;mso-position-horizontal-relative:page;mso-position-horizontal:absolute;margin-left:682.278pt;mso-position-vertical-relative:page;margin-top:536.79pt;" coordsize="1613,34941">
                <v:rect id="Rectangle 15991" style="position:absolute;width:46472;height:1132;left:-22669;top:11139;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Cód. Validación: AC7JZYJEAWGF55F35KA3Q6AJX | Verificación: https://candelaria.sedelectronica.es/ </w:t>
                        </w:r>
                      </w:p>
                    </w:txbxContent>
                  </v:textbox>
                </v:rect>
                <v:rect id="Rectangle 15992" style="position:absolute;width:44627;height:1132;left:-20985;top:12061;rotation:270;" filled="f" stroked="f">
                  <v:textbox inset="0,0,0,0" style="layout-flow:vertical;mso-layout-flow-alt:bottom-to-top">
                    <w:txbxContent>
                      <w:p>
                        <w:pPr>
                          <w:spacing w:before="0" w:after="160" w:line="259" w:lineRule="auto"/>
                          <w:ind w:left="0" w:right="0" w:firstLine="0"/>
                          <w:jc w:val="left"/>
                        </w:pPr>
                        <w:r>
                          <w:rPr>
                            <w:rFonts w:cs="Arial" w:hAnsi="Arial" w:eastAsia="Arial" w:ascii="Arial"/>
                            <w:i w:val="0"/>
                            <w:sz w:val="12"/>
                          </w:rPr>
                          <w:t xml:space="preserve">Documento firmado electrónicamente desde la plataforma esPublico Gestiona | Página 103 de 103 </w:t>
                        </w:r>
                      </w:p>
                    </w:txbxContent>
                  </v:textbox>
                </v:rect>
                <w10:wrap type="square"/>
              </v:group>
            </w:pict>
          </mc:Fallback>
        </mc:AlternateContent>
      </w:r>
      <w:r>
        <w:rPr>
          <w:i w:val="0"/>
        </w:rPr>
        <w:t xml:space="preserve">No hubo. </w:t>
      </w:r>
    </w:p>
    <w:p w:rsidR="00BC277B" w:rsidRDefault="00C02570">
      <w:pPr>
        <w:spacing w:after="0" w:line="259" w:lineRule="auto"/>
        <w:ind w:left="632" w:right="0" w:firstLine="0"/>
        <w:jc w:val="left"/>
      </w:pPr>
      <w:r>
        <w:rPr>
          <w:i w:val="0"/>
        </w:rPr>
        <w:t xml:space="preserve"> </w:t>
      </w:r>
    </w:p>
    <w:p w:rsidR="00BC277B" w:rsidRDefault="00C02570">
      <w:pPr>
        <w:spacing w:after="3" w:line="248" w:lineRule="auto"/>
        <w:ind w:left="627" w:right="99"/>
      </w:pPr>
      <w:r>
        <w:rPr>
          <w:i w:val="0"/>
        </w:rPr>
        <w:t>Y no habiendo más asuntos de que tratar, la Presi</w:t>
      </w:r>
      <w:r>
        <w:rPr>
          <w:i w:val="0"/>
        </w:rPr>
        <w:t xml:space="preserve">dencia levantó la sesión siendo las 11:25 horas del mismo día. De todo lo que, como Secretario General, doy fe. </w:t>
      </w:r>
    </w:p>
    <w:p w:rsidR="00BC277B" w:rsidRDefault="00C02570">
      <w:pPr>
        <w:spacing w:after="0" w:line="259" w:lineRule="auto"/>
        <w:ind w:left="632" w:right="0" w:firstLine="0"/>
        <w:jc w:val="left"/>
      </w:pPr>
      <w:r>
        <w:rPr>
          <w:i w:val="0"/>
        </w:rPr>
        <w:t xml:space="preserve"> </w:t>
      </w:r>
    </w:p>
    <w:p w:rsidR="00BC277B" w:rsidRDefault="00C02570">
      <w:pPr>
        <w:spacing w:after="0" w:line="259" w:lineRule="auto"/>
        <w:ind w:left="632" w:right="0" w:firstLine="0"/>
        <w:jc w:val="left"/>
      </w:pPr>
      <w:r>
        <w:rPr>
          <w:i w:val="0"/>
        </w:rPr>
        <w:t xml:space="preserve"> </w:t>
      </w:r>
    </w:p>
    <w:p w:rsidR="00BC277B" w:rsidRDefault="00C02570">
      <w:pPr>
        <w:spacing w:after="101" w:line="259" w:lineRule="auto"/>
        <w:ind w:left="632" w:right="0" w:firstLine="0"/>
        <w:jc w:val="left"/>
      </w:pPr>
      <w:r>
        <w:rPr>
          <w:i w:val="0"/>
        </w:rPr>
        <w:t xml:space="preserve"> </w:t>
      </w:r>
    </w:p>
    <w:p w:rsidR="00BC277B" w:rsidRDefault="00C02570">
      <w:pPr>
        <w:spacing w:after="115" w:line="259" w:lineRule="auto"/>
        <w:ind w:left="632" w:right="0" w:firstLine="0"/>
        <w:jc w:val="left"/>
      </w:pPr>
      <w:r>
        <w:rPr>
          <w:i w:val="0"/>
        </w:rPr>
        <w:t xml:space="preserve"> </w:t>
      </w:r>
    </w:p>
    <w:p w:rsidR="00BC277B" w:rsidRDefault="00C02570">
      <w:pPr>
        <w:tabs>
          <w:tab w:val="center" w:pos="632"/>
          <w:tab w:val="center" w:pos="2159"/>
        </w:tabs>
        <w:spacing w:after="0" w:line="259" w:lineRule="auto"/>
        <w:ind w:left="0" w:right="0" w:firstLine="0"/>
        <w:jc w:val="left"/>
      </w:pPr>
      <w:r>
        <w:rPr>
          <w:rFonts w:ascii="Calibri" w:eastAsia="Calibri" w:hAnsi="Calibri" w:cs="Calibri"/>
          <w:i w:val="0"/>
        </w:rPr>
        <w:tab/>
      </w:r>
      <w:r>
        <w:rPr>
          <w:i w:val="0"/>
          <w:sz w:val="14"/>
        </w:rPr>
        <w:t xml:space="preserve">          </w:t>
      </w:r>
      <w:r>
        <w:rPr>
          <w:i w:val="0"/>
          <w:sz w:val="14"/>
        </w:rPr>
        <w:tab/>
        <w:t xml:space="preserve">                           </w:t>
      </w:r>
      <w:r>
        <w:rPr>
          <w:b/>
          <w:i w:val="0"/>
          <w:sz w:val="20"/>
        </w:rPr>
        <w:t>Vº. Bº.</w:t>
      </w:r>
      <w:r>
        <w:rPr>
          <w:i w:val="0"/>
          <w:sz w:val="14"/>
        </w:rPr>
        <w:t xml:space="preserve"> </w:t>
      </w:r>
    </w:p>
    <w:p w:rsidR="00BC277B" w:rsidRDefault="00C02570">
      <w:pPr>
        <w:tabs>
          <w:tab w:val="center" w:pos="632"/>
          <w:tab w:val="center" w:pos="2981"/>
          <w:tab w:val="center" w:pos="4880"/>
          <w:tab w:val="center" w:pos="7435"/>
        </w:tabs>
        <w:spacing w:after="280" w:line="249" w:lineRule="auto"/>
        <w:ind w:left="0" w:right="0" w:firstLine="0"/>
        <w:jc w:val="left"/>
      </w:pPr>
      <w:r>
        <w:rPr>
          <w:rFonts w:ascii="Calibri" w:eastAsia="Calibri" w:hAnsi="Calibri" w:cs="Calibri"/>
          <w:i w:val="0"/>
        </w:rPr>
        <w:tab/>
      </w:r>
      <w:r>
        <w:rPr>
          <w:b/>
          <w:i w:val="0"/>
          <w:sz w:val="20"/>
        </w:rPr>
        <w:t xml:space="preserve"> </w:t>
      </w:r>
      <w:r>
        <w:rPr>
          <w:b/>
          <w:i w:val="0"/>
          <w:sz w:val="20"/>
        </w:rPr>
        <w:tab/>
        <w:t xml:space="preserve"> </w:t>
      </w:r>
      <w:r>
        <w:rPr>
          <w:b/>
          <w:i w:val="0"/>
        </w:rPr>
        <w:t xml:space="preserve">LA ALCALDESA-PRESIDENTA, </w:t>
      </w:r>
      <w:r>
        <w:rPr>
          <w:b/>
          <w:i w:val="0"/>
        </w:rPr>
        <w:tab/>
        <w:t xml:space="preserve"> </w:t>
      </w:r>
      <w:r>
        <w:rPr>
          <w:b/>
          <w:i w:val="0"/>
        </w:rPr>
        <w:tab/>
        <w:t xml:space="preserve">             EL SECRETARIO GENERAL </w:t>
      </w:r>
      <w:r>
        <w:rPr>
          <w:i w:val="0"/>
          <w:vertAlign w:val="subscript"/>
        </w:rPr>
        <w:t xml:space="preserve"> </w:t>
      </w:r>
    </w:p>
    <w:p w:rsidR="00BC277B" w:rsidRDefault="00C02570">
      <w:pPr>
        <w:spacing w:after="291" w:line="248" w:lineRule="auto"/>
        <w:ind w:left="627" w:right="99"/>
      </w:pPr>
      <w:r>
        <w:rPr>
          <w:i w:val="0"/>
        </w:rPr>
        <w:t xml:space="preserve">             </w:t>
      </w:r>
      <w:r>
        <w:rPr>
          <w:i w:val="0"/>
        </w:rPr>
        <w:t xml:space="preserve">María Concepción Brito Núñez                          Octavio Manuel Fernández Hernández. </w:t>
      </w:r>
    </w:p>
    <w:p w:rsidR="00BC277B" w:rsidRDefault="00C02570">
      <w:pPr>
        <w:spacing w:after="0" w:line="259" w:lineRule="auto"/>
        <w:ind w:left="632" w:right="0" w:firstLine="0"/>
        <w:jc w:val="left"/>
      </w:pPr>
      <w:r>
        <w:rPr>
          <w:i w:val="0"/>
          <w:sz w:val="24"/>
        </w:rPr>
        <w:t xml:space="preserve"> </w:t>
      </w:r>
    </w:p>
    <w:p w:rsidR="00BC277B" w:rsidRDefault="00C02570">
      <w:pPr>
        <w:spacing w:after="98" w:line="259" w:lineRule="auto"/>
        <w:ind w:left="582" w:right="0" w:firstLine="0"/>
        <w:jc w:val="center"/>
      </w:pPr>
      <w:r>
        <w:rPr>
          <w:b/>
          <w:i w:val="0"/>
        </w:rPr>
        <w:t xml:space="preserve"> </w:t>
      </w:r>
    </w:p>
    <w:p w:rsidR="00BC277B" w:rsidRDefault="00C02570">
      <w:pPr>
        <w:pStyle w:val="Ttulo1"/>
        <w:ind w:left="815" w:right="285"/>
      </w:pPr>
      <w:r>
        <w:t>DOCUMENTO FIRMADO ELECTRÓNICAMENTE</w:t>
      </w:r>
      <w:r>
        <w:rPr>
          <w:b w:val="0"/>
        </w:rPr>
        <w:t xml:space="preserve">  </w:t>
      </w:r>
    </w:p>
    <w:p w:rsidR="00BC277B" w:rsidRDefault="00C02570">
      <w:pPr>
        <w:spacing w:after="0" w:line="259" w:lineRule="auto"/>
        <w:ind w:left="632" w:right="0" w:firstLine="0"/>
        <w:jc w:val="left"/>
      </w:pPr>
      <w:r>
        <w:rPr>
          <w:i w:val="0"/>
          <w:sz w:val="24"/>
        </w:rPr>
        <w:t xml:space="preserve"> </w:t>
      </w:r>
    </w:p>
    <w:sectPr w:rsidR="00BC277B">
      <w:headerReference w:type="even" r:id="rId9"/>
      <w:headerReference w:type="default" r:id="rId10"/>
      <w:footerReference w:type="even" r:id="rId11"/>
      <w:footerReference w:type="default" r:id="rId12"/>
      <w:headerReference w:type="first" r:id="rId13"/>
      <w:footerReference w:type="first" r:id="rId14"/>
      <w:pgSz w:w="14174" w:h="16838"/>
      <w:pgMar w:top="2837" w:right="1948" w:bottom="573" w:left="192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02570">
      <w:pPr>
        <w:spacing w:after="0" w:line="240" w:lineRule="auto"/>
      </w:pPr>
      <w:r>
        <w:separator/>
      </w:r>
    </w:p>
  </w:endnote>
  <w:endnote w:type="continuationSeparator" w:id="0">
    <w:p w:rsidR="00000000" w:rsidRDefault="00C0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B" w:rsidRDefault="00C02570">
    <w:pPr>
      <w:spacing w:after="0" w:line="259" w:lineRule="auto"/>
      <w:ind w:left="685" w:right="0" w:firstLine="0"/>
      <w:jc w:val="left"/>
    </w:pPr>
    <w:r>
      <w:rPr>
        <w:rFonts w:ascii="Calibri" w:eastAsia="Calibri" w:hAnsi="Calibri" w:cs="Calibri"/>
        <w:i w:val="0"/>
        <w:noProof/>
      </w:rPr>
      <mc:AlternateContent>
        <mc:Choice Requires="wpg">
          <w:drawing>
            <wp:anchor distT="0" distB="0" distL="114300" distR="114300" simplePos="0" relativeHeight="251663360"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59041" name="Group 159041"/>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9042" name="Shape 159042"/>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9041" style="width:459.1pt;height:1.34998pt;position:absolute;mso-position-horizontal-relative:page;mso-position-horizontal:absolute;margin-left:130.31pt;mso-position-vertical-relative:page;margin-top:783.42pt;" coordsize="58305,171">
              <v:shape id="Shape 159042"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BC277B" w:rsidRDefault="00C02570">
    <w:pPr>
      <w:spacing w:after="57" w:line="238" w:lineRule="auto"/>
      <w:ind w:left="4751" w:right="1858" w:hanging="1976"/>
    </w:pPr>
    <w:r>
      <w:rPr>
        <w:i w:val="0"/>
        <w:sz w:val="14"/>
      </w:rPr>
      <w:t xml:space="preserve">Avenida Constitución Nº 7. Código postal: 38530, Candelaria. Teléfono: 922.500.800. </w:t>
    </w:r>
    <w:r>
      <w:rPr>
        <w:b/>
        <w:i w:val="0"/>
        <w:sz w:val="14"/>
      </w:rPr>
      <w:t xml:space="preserve">www. candelaria. es </w:t>
    </w:r>
  </w:p>
  <w:p w:rsidR="00BC277B" w:rsidRDefault="00C02570">
    <w:pPr>
      <w:spacing w:after="0" w:line="259" w:lineRule="auto"/>
      <w:ind w:left="0" w:right="108" w:firstLine="0"/>
      <w:jc w:val="right"/>
    </w:pPr>
    <w:r>
      <w:fldChar w:fldCharType="begin"/>
    </w:r>
    <w:r>
      <w:instrText xml:space="preserve"> PAGE   \* MERGEFORMAT </w:instrText>
    </w:r>
    <w:r>
      <w:fldChar w:fldCharType="separate"/>
    </w:r>
    <w:r>
      <w:rPr>
        <w:i w:val="0"/>
        <w:sz w:val="14"/>
      </w:rPr>
      <w:t>2</w:t>
    </w:r>
    <w:r>
      <w:rPr>
        <w:i w:val="0"/>
        <w:sz w:val="14"/>
      </w:rPr>
      <w:fldChar w:fldCharType="end"/>
    </w:r>
    <w:r>
      <w:rPr>
        <w:rFonts w:ascii="Times New Roman" w:eastAsia="Times New Roman" w:hAnsi="Times New Roman" w:cs="Times New Roman"/>
        <w:i w:val="0"/>
        <w:sz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B" w:rsidRDefault="00C02570">
    <w:pPr>
      <w:spacing w:after="0" w:line="259" w:lineRule="auto"/>
      <w:ind w:left="685" w:right="0" w:firstLine="0"/>
      <w:jc w:val="left"/>
    </w:pPr>
    <w:r>
      <w:rPr>
        <w:rFonts w:ascii="Calibri" w:eastAsia="Calibri" w:hAnsi="Calibri" w:cs="Calibri"/>
        <w:i w:val="0"/>
        <w:noProof/>
      </w:rPr>
      <mc:AlternateContent>
        <mc:Choice Requires="wpg">
          <w:drawing>
            <wp:anchor distT="0" distB="0" distL="114300" distR="114300" simplePos="0" relativeHeight="251664384" behindDoc="0" locked="0" layoutInCell="1" allowOverlap="1">
              <wp:simplePos x="0" y="0"/>
              <wp:positionH relativeFrom="page">
                <wp:posOffset>1654937</wp:posOffset>
              </wp:positionH>
              <wp:positionV relativeFrom="page">
                <wp:posOffset>9949434</wp:posOffset>
              </wp:positionV>
              <wp:extent cx="5830570" cy="17145"/>
              <wp:effectExtent l="0" t="0" r="0" b="0"/>
              <wp:wrapSquare wrapText="bothSides"/>
              <wp:docPr id="159004" name="Group 159004"/>
              <wp:cNvGraphicFramePr/>
              <a:graphic xmlns:a="http://schemas.openxmlformats.org/drawingml/2006/main">
                <a:graphicData uri="http://schemas.microsoft.com/office/word/2010/wordprocessingGroup">
                  <wpg:wgp>
                    <wpg:cNvGrpSpPr/>
                    <wpg:grpSpPr>
                      <a:xfrm>
                        <a:off x="0" y="0"/>
                        <a:ext cx="5830570" cy="17145"/>
                        <a:chOff x="0" y="0"/>
                        <a:chExt cx="5830570" cy="17145"/>
                      </a:xfrm>
                    </wpg:grpSpPr>
                    <wps:wsp>
                      <wps:cNvPr id="159005" name="Shape 159005"/>
                      <wps:cNvSpPr/>
                      <wps:spPr>
                        <a:xfrm>
                          <a:off x="0" y="0"/>
                          <a:ext cx="5830570" cy="17145"/>
                        </a:xfrm>
                        <a:custGeom>
                          <a:avLst/>
                          <a:gdLst/>
                          <a:ahLst/>
                          <a:cxnLst/>
                          <a:rect l="0" t="0" r="0" b="0"/>
                          <a:pathLst>
                            <a:path w="5830570" h="17145">
                              <a:moveTo>
                                <a:pt x="0" y="0"/>
                              </a:moveTo>
                              <a:lnTo>
                                <a:pt x="5830570" y="17145"/>
                              </a:lnTo>
                            </a:path>
                          </a:pathLst>
                        </a:custGeom>
                        <a:ln w="19812" cap="rnd">
                          <a:custDash>
                            <a:ds d="1" sp="312000"/>
                          </a:custDash>
                          <a:miter lim="127000"/>
                        </a:ln>
                      </wps:spPr>
                      <wps:style>
                        <a:lnRef idx="1">
                          <a:srgbClr val="660033"/>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59004" style="width:459.1pt;height:1.34998pt;position:absolute;mso-position-horizontal-relative:page;mso-position-horizontal:absolute;margin-left:130.31pt;mso-position-vertical-relative:page;margin-top:783.42pt;" coordsize="58305,171">
              <v:shape id="Shape 159005" style="position:absolute;width:58305;height:171;left:0;top:0;" coordsize="5830570,17145" path="m0,0l5830570,17145">
                <v:stroke weight="1.56pt" endcap="round" dashstyle="0 2" joinstyle="miter" miterlimit="10" on="true" color="#660033"/>
                <v:fill on="false" color="#000000" opacity="0"/>
              </v:shape>
              <w10:wrap type="square"/>
            </v:group>
          </w:pict>
        </mc:Fallback>
      </mc:AlternateContent>
    </w:r>
    <w:r>
      <w:rPr>
        <w:i w:val="0"/>
        <w:sz w:val="14"/>
      </w:rPr>
      <w:t xml:space="preserve"> </w:t>
    </w:r>
  </w:p>
  <w:p w:rsidR="00BC277B" w:rsidRDefault="00C02570">
    <w:pPr>
      <w:spacing w:after="57" w:line="238" w:lineRule="auto"/>
      <w:ind w:left="4751" w:right="1858" w:hanging="1976"/>
    </w:pPr>
    <w:r>
      <w:rPr>
        <w:i w:val="0"/>
        <w:sz w:val="14"/>
      </w:rPr>
      <w:t xml:space="preserve">Avenida Constitución Nº 7. Código postal: 38530, Candelaria. Teléfono: 922.500.800. </w:t>
    </w:r>
    <w:r>
      <w:rPr>
        <w:b/>
        <w:i w:val="0"/>
        <w:sz w:val="14"/>
      </w:rPr>
      <w:t xml:space="preserve">www. candelaria. es </w:t>
    </w:r>
  </w:p>
  <w:p w:rsidR="00BC277B" w:rsidRDefault="00C02570">
    <w:pPr>
      <w:spacing w:after="0" w:line="259" w:lineRule="auto"/>
      <w:ind w:left="0" w:right="108" w:firstLine="0"/>
      <w:jc w:val="right"/>
    </w:pPr>
    <w:r>
      <w:fldChar w:fldCharType="begin"/>
    </w:r>
    <w:r>
      <w:instrText xml:space="preserve"> PAGE   \* MERGEFORMAT </w:instrText>
    </w:r>
    <w:r>
      <w:fldChar w:fldCharType="separate"/>
    </w:r>
    <w:r w:rsidRPr="00C02570">
      <w:rPr>
        <w:i w:val="0"/>
        <w:noProof/>
        <w:sz w:val="14"/>
      </w:rPr>
      <w:t>90</w:t>
    </w:r>
    <w:r>
      <w:rPr>
        <w:i w:val="0"/>
        <w:sz w:val="14"/>
      </w:rPr>
      <w:fldChar w:fldCharType="end"/>
    </w:r>
    <w:r>
      <w:rPr>
        <w:rFonts w:ascii="Times New Roman" w:eastAsia="Times New Roman" w:hAnsi="Times New Roman" w:cs="Times New Roman"/>
        <w:i w:val="0"/>
        <w:sz w:val="24"/>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B" w:rsidRDefault="00BC277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02570">
      <w:pPr>
        <w:spacing w:after="0" w:line="240" w:lineRule="auto"/>
      </w:pPr>
      <w:r>
        <w:separator/>
      </w:r>
    </w:p>
  </w:footnote>
  <w:footnote w:type="continuationSeparator" w:id="0">
    <w:p w:rsidR="00000000" w:rsidRDefault="00C025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B" w:rsidRDefault="00C02570">
    <w:pPr>
      <w:spacing w:after="0"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58240"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59026" name="Group 159026"/>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59027" name="Shape 159027"/>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59029" name="Rectangle 159029"/>
                      <wps:cNvSpPr/>
                      <wps:spPr>
                        <a:xfrm>
                          <a:off x="1137158" y="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9030" name="Rectangle 159030"/>
                      <wps:cNvSpPr/>
                      <wps:spPr>
                        <a:xfrm>
                          <a:off x="495554" y="17526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9031" name="Rectangle 159031"/>
                      <wps:cNvSpPr/>
                      <wps:spPr>
                        <a:xfrm>
                          <a:off x="495554" y="35052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9032" name="Rectangle 159032"/>
                      <wps:cNvSpPr/>
                      <wps:spPr>
                        <a:xfrm>
                          <a:off x="495554" y="52578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59028" name="Picture 159028"/>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59026" style="width:472.41pt;height:64.392pt;position:absolute;mso-position-horizontal-relative:page;mso-position-horizontal:absolute;margin-left:130.25pt;mso-position-vertical-relative:page;margin-top:34.668pt;" coordsize="59996,8177">
              <v:shape id="Shape 159027" style="position:absolute;width:59988;height:0;left:7;top:8177;" coordsize="5998845,0" path="m0,0l5998845,0">
                <v:stroke weight="2.04pt" endcap="square" joinstyle="miter" miterlimit="10" on="true" color="#993366"/>
                <v:fill on="false" color="#000000" opacity="0"/>
              </v:shape>
              <v:rect id="Rectangle 159029"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9030"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9031"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9032"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59028"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BC277B" w:rsidRDefault="00C02570">
    <w:r>
      <w:rPr>
        <w:rFonts w:ascii="Calibri" w:eastAsia="Calibri" w:hAnsi="Calibri" w:cs="Calibri"/>
        <w:i w:val="0"/>
        <w:noProof/>
      </w:rPr>
      <mc:AlternateContent>
        <mc:Choice Requires="wpg">
          <w:drawing>
            <wp:anchor distT="0" distB="0" distL="114300" distR="114300" simplePos="0" relativeHeight="251659264"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9033" name="Group 159033"/>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9034" name="Picture 159034"/>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9033" style="width:28pt;height:310pt;position:absolute;z-index:-2147483648;mso-position-horizontal-relative:page;mso-position-horizontal:absolute;margin-left:653.71pt;mso-position-vertical-relative:page;margin-top:501.92pt;" coordsize="3556,39370">
              <v:shape id="Picture 159034" style="position:absolute;width:39369;height:3556;left:-17906;top:17906;rotation:-89;" filled="f">
                <v:imagedata r:id="rId8"/>
              </v:shap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B" w:rsidRDefault="00C02570">
    <w:pPr>
      <w:spacing w:after="0" w:line="259" w:lineRule="auto"/>
      <w:ind w:left="632" w:right="0" w:firstLine="0"/>
      <w:jc w:val="left"/>
    </w:pPr>
    <w:r>
      <w:rPr>
        <w:rFonts w:ascii="Calibri" w:eastAsia="Calibri" w:hAnsi="Calibri" w:cs="Calibri"/>
        <w:i w:val="0"/>
        <w:noProof/>
      </w:rPr>
      <mc:AlternateContent>
        <mc:Choice Requires="wpg">
          <w:drawing>
            <wp:anchor distT="0" distB="0" distL="114300" distR="114300" simplePos="0" relativeHeight="251660288" behindDoc="0" locked="0" layoutInCell="1" allowOverlap="1">
              <wp:simplePos x="0" y="0"/>
              <wp:positionH relativeFrom="page">
                <wp:posOffset>1654175</wp:posOffset>
              </wp:positionH>
              <wp:positionV relativeFrom="page">
                <wp:posOffset>440283</wp:posOffset>
              </wp:positionV>
              <wp:extent cx="5999607" cy="817779"/>
              <wp:effectExtent l="0" t="0" r="0" b="0"/>
              <wp:wrapSquare wrapText="bothSides"/>
              <wp:docPr id="158989" name="Group 158989"/>
              <wp:cNvGraphicFramePr/>
              <a:graphic xmlns:a="http://schemas.openxmlformats.org/drawingml/2006/main">
                <a:graphicData uri="http://schemas.microsoft.com/office/word/2010/wordprocessingGroup">
                  <wpg:wgp>
                    <wpg:cNvGrpSpPr/>
                    <wpg:grpSpPr>
                      <a:xfrm>
                        <a:off x="0" y="0"/>
                        <a:ext cx="5999607" cy="817779"/>
                        <a:chOff x="0" y="0"/>
                        <a:chExt cx="5999607" cy="817779"/>
                      </a:xfrm>
                    </wpg:grpSpPr>
                    <wps:wsp>
                      <wps:cNvPr id="158990" name="Shape 158990"/>
                      <wps:cNvSpPr/>
                      <wps:spPr>
                        <a:xfrm>
                          <a:off x="762" y="817779"/>
                          <a:ext cx="5998845" cy="0"/>
                        </a:xfrm>
                        <a:custGeom>
                          <a:avLst/>
                          <a:gdLst/>
                          <a:ahLst/>
                          <a:cxnLst/>
                          <a:rect l="0" t="0" r="0" b="0"/>
                          <a:pathLst>
                            <a:path w="5998845">
                              <a:moveTo>
                                <a:pt x="0" y="0"/>
                              </a:moveTo>
                              <a:lnTo>
                                <a:pt x="5998845" y="0"/>
                              </a:lnTo>
                            </a:path>
                          </a:pathLst>
                        </a:custGeom>
                        <a:ln w="25908" cap="sq">
                          <a:miter lim="127000"/>
                        </a:ln>
                      </wps:spPr>
                      <wps:style>
                        <a:lnRef idx="1">
                          <a:srgbClr val="993366"/>
                        </a:lnRef>
                        <a:fillRef idx="0">
                          <a:srgbClr val="000000">
                            <a:alpha val="0"/>
                          </a:srgbClr>
                        </a:fillRef>
                        <a:effectRef idx="0">
                          <a:scrgbClr r="0" g="0" b="0"/>
                        </a:effectRef>
                        <a:fontRef idx="none"/>
                      </wps:style>
                      <wps:bodyPr/>
                    </wps:wsp>
                    <wps:wsp>
                      <wps:cNvPr id="158992" name="Rectangle 158992"/>
                      <wps:cNvSpPr/>
                      <wps:spPr>
                        <a:xfrm>
                          <a:off x="1137158" y="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8993" name="Rectangle 158993"/>
                      <wps:cNvSpPr/>
                      <wps:spPr>
                        <a:xfrm>
                          <a:off x="495554" y="17526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8994" name="Rectangle 158994"/>
                      <wps:cNvSpPr/>
                      <wps:spPr>
                        <a:xfrm>
                          <a:off x="495554" y="35052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wps:wsp>
                      <wps:cNvPr id="158995" name="Rectangle 158995"/>
                      <wps:cNvSpPr/>
                      <wps:spPr>
                        <a:xfrm>
                          <a:off x="495554" y="525780"/>
                          <a:ext cx="50673" cy="224380"/>
                        </a:xfrm>
                        <a:prstGeom prst="rect">
                          <a:avLst/>
                        </a:prstGeom>
                        <a:ln>
                          <a:noFill/>
                        </a:ln>
                      </wps:spPr>
                      <wps:txbx>
                        <w:txbxContent>
                          <w:p w:rsidR="00BC277B" w:rsidRDefault="00C02570">
                            <w:pPr>
                              <w:spacing w:after="160" w:line="259" w:lineRule="auto"/>
                              <w:ind w:left="0" w:right="0" w:firstLine="0"/>
                              <w:jc w:val="left"/>
                            </w:pPr>
                            <w:r>
                              <w:rPr>
                                <w:rFonts w:ascii="Times New Roman" w:eastAsia="Times New Roman" w:hAnsi="Times New Roman" w:cs="Times New Roman"/>
                                <w:i w:val="0"/>
                                <w:sz w:val="24"/>
                              </w:rPr>
                              <w:t xml:space="preserve"> </w:t>
                            </w:r>
                          </w:p>
                        </w:txbxContent>
                      </wps:txbx>
                      <wps:bodyPr horzOverflow="overflow" vert="horz" lIns="0" tIns="0" rIns="0" bIns="0" rtlCol="0">
                        <a:noAutofit/>
                      </wps:bodyPr>
                    </wps:wsp>
                    <pic:pic xmlns:pic="http://schemas.openxmlformats.org/drawingml/2006/picture">
                      <pic:nvPicPr>
                        <pic:cNvPr id="158991" name="Picture 158991"/>
                        <pic:cNvPicPr/>
                      </pic:nvPicPr>
                      <pic:blipFill>
                        <a:blip r:embed="rId1"/>
                        <a:stretch>
                          <a:fillRect/>
                        </a:stretch>
                      </pic:blipFill>
                      <pic:spPr>
                        <a:xfrm>
                          <a:off x="0" y="56541"/>
                          <a:ext cx="399288" cy="569976"/>
                        </a:xfrm>
                        <a:prstGeom prst="rect">
                          <a:avLst/>
                        </a:prstGeom>
                      </pic:spPr>
                    </pic:pic>
                  </wpg:wgp>
                </a:graphicData>
              </a:graphic>
            </wp:anchor>
          </w:drawing>
        </mc:Choice>
        <mc:Fallback xmlns:a="http://schemas.openxmlformats.org/drawingml/2006/main">
          <w:pict>
            <v:group id="Group 158989" style="width:472.41pt;height:64.392pt;position:absolute;mso-position-horizontal-relative:page;mso-position-horizontal:absolute;margin-left:130.25pt;mso-position-vertical-relative:page;margin-top:34.668pt;" coordsize="59996,8177">
              <v:shape id="Shape 158990" style="position:absolute;width:59988;height:0;left:7;top:8177;" coordsize="5998845,0" path="m0,0l5998845,0">
                <v:stroke weight="2.04pt" endcap="square" joinstyle="miter" miterlimit="10" on="true" color="#993366"/>
                <v:fill on="false" color="#000000" opacity="0"/>
              </v:shape>
              <v:rect id="Rectangle 158992" style="position:absolute;width:506;height:2243;left:11371;top:0;"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8993" style="position:absolute;width:506;height:2243;left:4955;top:1752;"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8994" style="position:absolute;width:506;height:2243;left:4955;top:3505;"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rect id="Rectangle 158995" style="position:absolute;width:506;height:2243;left:4955;top:5257;" filled="f" stroked="f">
                <v:textbox inset="0,0,0,0">
                  <w:txbxContent>
                    <w:p>
                      <w:pPr>
                        <w:spacing w:before="0" w:after="160" w:line="259" w:lineRule="auto"/>
                        <w:ind w:left="0" w:right="0" w:firstLine="0"/>
                        <w:jc w:val="left"/>
                      </w:pPr>
                      <w:r>
                        <w:rPr>
                          <w:rFonts w:cs="Times New Roman" w:hAnsi="Times New Roman" w:eastAsia="Times New Roman" w:ascii="Times New Roman"/>
                          <w:i w:val="0"/>
                          <w:sz w:val="24"/>
                        </w:rPr>
                        <w:t xml:space="preserve"> </w:t>
                      </w:r>
                    </w:p>
                  </w:txbxContent>
                </v:textbox>
              </v:rect>
              <v:shape id="Picture 158991" style="position:absolute;width:3992;height:5699;left:0;top:565;" filled="f">
                <v:imagedata r:id="rId9"/>
              </v:shape>
              <w10:wrap type="square"/>
            </v:group>
          </w:pict>
        </mc:Fallback>
      </mc:AlternateContent>
    </w:r>
    <w:r>
      <w:rPr>
        <w:rFonts w:ascii="Times New Roman" w:eastAsia="Times New Roman" w:hAnsi="Times New Roman" w:cs="Times New Roman"/>
        <w:i w:val="0"/>
        <w:sz w:val="24"/>
      </w:rPr>
      <w:t xml:space="preserve"> </w:t>
    </w:r>
  </w:p>
  <w:p w:rsidR="00BC277B" w:rsidRDefault="00C02570">
    <w:r>
      <w:rPr>
        <w:rFonts w:ascii="Calibri" w:eastAsia="Calibri" w:hAnsi="Calibri" w:cs="Calibri"/>
        <w:i w:val="0"/>
        <w:noProof/>
      </w:rPr>
      <mc:AlternateContent>
        <mc:Choice Requires="wpg">
          <w:drawing>
            <wp:anchor distT="0" distB="0" distL="114300" distR="114300" simplePos="0" relativeHeight="251661312"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8996" name="Group 158996"/>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8997" name="Picture 158997"/>
                        <pic:cNvPicPr/>
                      </pic:nvPicPr>
                      <pic:blipFill>
                        <a:blip r:embed="rId10"/>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8996" style="width:28pt;height:310pt;position:absolute;z-index:-2147483648;mso-position-horizontal-relative:page;mso-position-horizontal:absolute;margin-left:653.71pt;mso-position-vertical-relative:page;margin-top:501.92pt;" coordsize="3556,39370">
              <v:shape id="Picture 158997" style="position:absolute;width:39369;height:3556;left:-17906;top:17906;rotation:-89;" filled="f">
                <v:imagedata r:id="rId8"/>
              </v:shap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277B" w:rsidRDefault="00C02570">
    <w:r>
      <w:rPr>
        <w:rFonts w:ascii="Calibri" w:eastAsia="Calibri" w:hAnsi="Calibri" w:cs="Calibri"/>
        <w:i w:val="0"/>
        <w:noProof/>
      </w:rPr>
      <mc:AlternateContent>
        <mc:Choice Requires="wpg">
          <w:drawing>
            <wp:anchor distT="0" distB="0" distL="114300" distR="114300" simplePos="0" relativeHeight="251662336" behindDoc="1" locked="0" layoutInCell="1" allowOverlap="1">
              <wp:simplePos x="0" y="0"/>
              <wp:positionH relativeFrom="page">
                <wp:posOffset>8302118</wp:posOffset>
              </wp:positionH>
              <wp:positionV relativeFrom="page">
                <wp:posOffset>6374384</wp:posOffset>
              </wp:positionV>
              <wp:extent cx="355600" cy="3937000"/>
              <wp:effectExtent l="0" t="0" r="0" b="0"/>
              <wp:wrapNone/>
              <wp:docPr id="158980" name="Group 158980"/>
              <wp:cNvGraphicFramePr/>
              <a:graphic xmlns:a="http://schemas.openxmlformats.org/drawingml/2006/main">
                <a:graphicData uri="http://schemas.microsoft.com/office/word/2010/wordprocessingGroup">
                  <wpg:wgp>
                    <wpg:cNvGrpSpPr/>
                    <wpg:grpSpPr>
                      <a:xfrm>
                        <a:off x="0" y="0"/>
                        <a:ext cx="355600" cy="3937000"/>
                        <a:chOff x="0" y="0"/>
                        <a:chExt cx="355600" cy="3937000"/>
                      </a:xfrm>
                    </wpg:grpSpPr>
                    <pic:pic xmlns:pic="http://schemas.openxmlformats.org/drawingml/2006/picture">
                      <pic:nvPicPr>
                        <pic:cNvPr id="158981" name="Picture 158981"/>
                        <pic:cNvPicPr/>
                      </pic:nvPicPr>
                      <pic:blipFill>
                        <a:blip r:embed="rId1"/>
                        <a:stretch>
                          <a:fillRect/>
                        </a:stretch>
                      </pic:blipFill>
                      <pic:spPr>
                        <a:xfrm rot="-5399999">
                          <a:off x="-1790699" y="1790699"/>
                          <a:ext cx="3936999" cy="355601"/>
                        </a:xfrm>
                        <a:prstGeom prst="rect">
                          <a:avLst/>
                        </a:prstGeom>
                      </pic:spPr>
                    </pic:pic>
                  </wpg:wgp>
                </a:graphicData>
              </a:graphic>
            </wp:anchor>
          </w:drawing>
        </mc:Choice>
        <mc:Fallback xmlns:a="http://schemas.openxmlformats.org/drawingml/2006/main">
          <w:pict>
            <v:group id="Group 158980" style="width:28pt;height:310pt;position:absolute;z-index:-2147483648;mso-position-horizontal-relative:page;mso-position-horizontal:absolute;margin-left:653.71pt;mso-position-vertical-relative:page;margin-top:501.92pt;" coordsize="3556,39370">
              <v:shape id="Picture 158981" style="position:absolute;width:39369;height:3556;left:-17906;top:17906;rotation:-89;" filled="f">
                <v:imagedata r:id="rId8"/>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10C"/>
    <w:multiLevelType w:val="hybridMultilevel"/>
    <w:tmpl w:val="C55CD922"/>
    <w:lvl w:ilvl="0" w:tplc="68DC4E52">
      <w:start w:val="9"/>
      <w:numFmt w:val="decimal"/>
      <w:lvlText w:val="%1."/>
      <w:lvlJc w:val="left"/>
      <w:pPr>
        <w:ind w:left="1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235A9D4A">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1C2A2E">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8274186C">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566F648">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BAACCEE6">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CFD6C7FE">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06EA13C">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13C1490">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CC31D7"/>
    <w:multiLevelType w:val="hybridMultilevel"/>
    <w:tmpl w:val="7194C784"/>
    <w:lvl w:ilvl="0" w:tplc="ABCC20F0">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E494D6">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C42EAA8">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0AD384">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1929F6A">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0C1CF4">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5BE51DA">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D569DDE">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24E89AE">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6B0E8E"/>
    <w:multiLevelType w:val="hybridMultilevel"/>
    <w:tmpl w:val="1B3E73E6"/>
    <w:lvl w:ilvl="0" w:tplc="C15EB358">
      <w:start w:val="1"/>
      <w:numFmt w:val="lowerLetter"/>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8501D2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596607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3561A0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0E8DBD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C1E67A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5C0FC10">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867A890C">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738F15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B73B8D"/>
    <w:multiLevelType w:val="hybridMultilevel"/>
    <w:tmpl w:val="956CEA98"/>
    <w:lvl w:ilvl="0" w:tplc="8930615C">
      <w:start w:val="2"/>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78C82AB6">
      <w:start w:val="2"/>
      <w:numFmt w:val="lowerLetter"/>
      <w:lvlText w:val="%2)"/>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024C9C60">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BA586A62">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BAD06EC6">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AF2E300">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0C7A27B4">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15CC728">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6F25DEC">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017CFD"/>
    <w:multiLevelType w:val="hybridMultilevel"/>
    <w:tmpl w:val="8222C22A"/>
    <w:lvl w:ilvl="0" w:tplc="72D264F4">
      <w:start w:val="6"/>
      <w:numFmt w:val="lowerLetter"/>
      <w:lvlText w:val="%1."/>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016680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0D40FE4">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8E695B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F2CC19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B8E588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127CB0">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70A1CA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F8E03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5941362"/>
    <w:multiLevelType w:val="hybridMultilevel"/>
    <w:tmpl w:val="8DA8033C"/>
    <w:lvl w:ilvl="0" w:tplc="61C07D04">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EFC20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4009F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7F6FE1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5DCAE9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54ADD3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9E49A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945BD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D0C9B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DE01F9"/>
    <w:multiLevelType w:val="hybridMultilevel"/>
    <w:tmpl w:val="DC903B3A"/>
    <w:lvl w:ilvl="0" w:tplc="8626F232">
      <w:start w:val="7"/>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71A600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3FABA0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8C8C5E2E">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64CA2DF0">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BBC225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3F4B9F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0C6BB4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406ED08">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AB60176"/>
    <w:multiLevelType w:val="hybridMultilevel"/>
    <w:tmpl w:val="5BC059D0"/>
    <w:lvl w:ilvl="0" w:tplc="009CC58A">
      <w:start w:val="1"/>
      <w:numFmt w:val="bullet"/>
      <w:lvlText w:val="-"/>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17C41A2">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3D508C4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D3AA896">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8C6EA1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A289BC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A5986912">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576E7C34">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3EFA85FA">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AE56AFD"/>
    <w:multiLevelType w:val="hybridMultilevel"/>
    <w:tmpl w:val="628C240E"/>
    <w:lvl w:ilvl="0" w:tplc="B9B037B2">
      <w:start w:val="5"/>
      <w:numFmt w:val="lowerLetter"/>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9C29F3E">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78614D0">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48680FC">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040EE4C">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50AAF08">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246CDDC">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64487CC">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01A49F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BF822F9"/>
    <w:multiLevelType w:val="hybridMultilevel"/>
    <w:tmpl w:val="E8384354"/>
    <w:lvl w:ilvl="0" w:tplc="74E03F3E">
      <w:start w:val="1"/>
      <w:numFmt w:val="bullet"/>
      <w:lvlText w:val="•"/>
      <w:lvlJc w:val="left"/>
      <w:pPr>
        <w:ind w:left="14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EE4C92">
      <w:start w:val="1"/>
      <w:numFmt w:val="bullet"/>
      <w:lvlText w:val="o"/>
      <w:lvlJc w:val="left"/>
      <w:pPr>
        <w:ind w:left="15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97EA17A">
      <w:start w:val="1"/>
      <w:numFmt w:val="bullet"/>
      <w:lvlText w:val="▪"/>
      <w:lvlJc w:val="left"/>
      <w:pPr>
        <w:ind w:left="22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CC6373C">
      <w:start w:val="1"/>
      <w:numFmt w:val="bullet"/>
      <w:lvlText w:val="•"/>
      <w:lvlJc w:val="left"/>
      <w:pPr>
        <w:ind w:left="2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98F2BE">
      <w:start w:val="1"/>
      <w:numFmt w:val="bullet"/>
      <w:lvlText w:val="o"/>
      <w:lvlJc w:val="left"/>
      <w:pPr>
        <w:ind w:left="36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8201BC">
      <w:start w:val="1"/>
      <w:numFmt w:val="bullet"/>
      <w:lvlText w:val="▪"/>
      <w:lvlJc w:val="left"/>
      <w:pPr>
        <w:ind w:left="43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1124CF0">
      <w:start w:val="1"/>
      <w:numFmt w:val="bullet"/>
      <w:lvlText w:val="•"/>
      <w:lvlJc w:val="left"/>
      <w:pPr>
        <w:ind w:left="51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9C3B9C">
      <w:start w:val="1"/>
      <w:numFmt w:val="bullet"/>
      <w:lvlText w:val="o"/>
      <w:lvlJc w:val="left"/>
      <w:pPr>
        <w:ind w:left="58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6E4ECF0">
      <w:start w:val="1"/>
      <w:numFmt w:val="bullet"/>
      <w:lvlText w:val="▪"/>
      <w:lvlJc w:val="left"/>
      <w:pPr>
        <w:ind w:left="65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EC2287C"/>
    <w:multiLevelType w:val="hybridMultilevel"/>
    <w:tmpl w:val="C630D8FC"/>
    <w:lvl w:ilvl="0" w:tplc="D1926A76">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3433EA">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C22BF9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678721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A80A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DB47CFC">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3A8155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D8A62B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3582A0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1FB93E3C"/>
    <w:multiLevelType w:val="hybridMultilevel"/>
    <w:tmpl w:val="A98E48BC"/>
    <w:lvl w:ilvl="0" w:tplc="AEE8674A">
      <w:start w:val="7"/>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F578AA5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2ED60E84">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2C0CB0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450C717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030093B2">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EBC5E4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52A0A0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9EBE80E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54B55CA"/>
    <w:multiLevelType w:val="hybridMultilevel"/>
    <w:tmpl w:val="B76672D4"/>
    <w:lvl w:ilvl="0" w:tplc="C94865FC">
      <w:start w:val="1"/>
      <w:numFmt w:val="bullet"/>
      <w:lvlText w:val="•"/>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C878EE">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2E0074">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72460AC">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DCC6C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FB6DB0C">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22C8F2">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CAF2D6">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676A934">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2A386530"/>
    <w:multiLevelType w:val="hybridMultilevel"/>
    <w:tmpl w:val="4BF8BF16"/>
    <w:lvl w:ilvl="0" w:tplc="2396A66E">
      <w:start w:val="1"/>
      <w:numFmt w:val="bullet"/>
      <w:lvlText w:val="•"/>
      <w:lvlJc w:val="left"/>
      <w:pPr>
        <w:ind w:left="6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18F50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FC6EC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5261ED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E36477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681D4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6BA6630">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2CEBC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664462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ACC0A02"/>
    <w:multiLevelType w:val="hybridMultilevel"/>
    <w:tmpl w:val="20E0AE3C"/>
    <w:lvl w:ilvl="0" w:tplc="9F866938">
      <w:start w:val="1"/>
      <w:numFmt w:val="lowerLetter"/>
      <w:lvlText w:val="%1)"/>
      <w:lvlJc w:val="left"/>
      <w:pPr>
        <w:ind w:left="873"/>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B7A4C8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B90EC84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80CBFA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A8C80AA">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CA076B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D9EB0DE">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0A6967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7B614E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736024"/>
    <w:multiLevelType w:val="hybridMultilevel"/>
    <w:tmpl w:val="3B3E0B56"/>
    <w:lvl w:ilvl="0" w:tplc="21A4FA54">
      <w:start w:val="6"/>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EC9826EC">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741E22EC">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A4A13D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F16D89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21A659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CE6957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E3E4644">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BB44FE2">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D30F3E"/>
    <w:multiLevelType w:val="hybridMultilevel"/>
    <w:tmpl w:val="E85E1578"/>
    <w:lvl w:ilvl="0" w:tplc="1F1CDF8E">
      <w:start w:val="1"/>
      <w:numFmt w:val="lowerLetter"/>
      <w:lvlText w:val="%1)"/>
      <w:lvlJc w:val="left"/>
      <w:pPr>
        <w:ind w:left="8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247780">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F90505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F4125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CC04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3E61FA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03681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0C2B85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418577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1EA0AC8"/>
    <w:multiLevelType w:val="hybridMultilevel"/>
    <w:tmpl w:val="BBDEB390"/>
    <w:lvl w:ilvl="0" w:tplc="336C358C">
      <w:start w:val="1"/>
      <w:numFmt w:val="bullet"/>
      <w:lvlText w:val="•"/>
      <w:lvlJc w:val="left"/>
      <w:pPr>
        <w:ind w:left="156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9EEBC98">
      <w:start w:val="1"/>
      <w:numFmt w:val="bullet"/>
      <w:lvlText w:val="o"/>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850AA28">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C2A1EB0">
      <w:start w:val="1"/>
      <w:numFmt w:val="bullet"/>
      <w:lvlText w:val="•"/>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89748C24">
      <w:start w:val="1"/>
      <w:numFmt w:val="bullet"/>
      <w:lvlText w:val="o"/>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27C5BFC">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07449AC">
      <w:start w:val="1"/>
      <w:numFmt w:val="bullet"/>
      <w:lvlText w:val="•"/>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CA1055E0">
      <w:start w:val="1"/>
      <w:numFmt w:val="bullet"/>
      <w:lvlText w:val="o"/>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AFA10BC">
      <w:start w:val="1"/>
      <w:numFmt w:val="bullet"/>
      <w:lvlText w:val="▪"/>
      <w:lvlJc w:val="left"/>
      <w:pPr>
        <w:ind w:left="68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32105513"/>
    <w:multiLevelType w:val="hybridMultilevel"/>
    <w:tmpl w:val="FE84DBE0"/>
    <w:lvl w:ilvl="0" w:tplc="B0182E7A">
      <w:start w:val="16"/>
      <w:numFmt w:val="decimal"/>
      <w:lvlText w:val="%1."/>
      <w:lvlJc w:val="left"/>
      <w:pPr>
        <w:ind w:left="109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4476D866">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8480BE6A">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90EE7350">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59CECE3A">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115675BA">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EE6F0BE">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29109F00">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32044826">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9CD3184"/>
    <w:multiLevelType w:val="hybridMultilevel"/>
    <w:tmpl w:val="876CE3E2"/>
    <w:lvl w:ilvl="0" w:tplc="1A70C0F2">
      <w:start w:val="3"/>
      <w:numFmt w:val="lowerLetter"/>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980D5AC">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E665672">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EFC04DCE">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B346C2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BFE06F50">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BC801216">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4F06F69A">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4D0C220">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B3E6963"/>
    <w:multiLevelType w:val="hybridMultilevel"/>
    <w:tmpl w:val="8EA835D4"/>
    <w:lvl w:ilvl="0" w:tplc="5B6239E4">
      <w:start w:val="1"/>
      <w:numFmt w:val="bullet"/>
      <w:lvlText w:val="-"/>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C26CDE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93ACC5FE">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55F4D7F2">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E7A8C9D8">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FFAF58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14EC282E">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910AC0E">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58A7DF4">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3B80509E"/>
    <w:multiLevelType w:val="hybridMultilevel"/>
    <w:tmpl w:val="0504CF9C"/>
    <w:lvl w:ilvl="0" w:tplc="210E70FA">
      <w:start w:val="1"/>
      <w:numFmt w:val="lowerLetter"/>
      <w:lvlText w:val="%1."/>
      <w:lvlJc w:val="left"/>
      <w:pPr>
        <w:ind w:left="135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B77A321A">
      <w:start w:val="1"/>
      <w:numFmt w:val="lowerLetter"/>
      <w:lvlText w:val="%2"/>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5E901CD6">
      <w:start w:val="1"/>
      <w:numFmt w:val="lowerRoman"/>
      <w:lvlText w:val="%3"/>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B94BA74">
      <w:start w:val="1"/>
      <w:numFmt w:val="decimal"/>
      <w:lvlText w:val="%4"/>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A5E27842">
      <w:start w:val="1"/>
      <w:numFmt w:val="lowerLetter"/>
      <w:lvlText w:val="%5"/>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E5AEF496">
      <w:start w:val="1"/>
      <w:numFmt w:val="lowerRoman"/>
      <w:lvlText w:val="%6"/>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D42C5D62">
      <w:start w:val="1"/>
      <w:numFmt w:val="decimal"/>
      <w:lvlText w:val="%7"/>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D338A4C8">
      <w:start w:val="1"/>
      <w:numFmt w:val="lowerLetter"/>
      <w:lvlText w:val="%8"/>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88A5258">
      <w:start w:val="1"/>
      <w:numFmt w:val="lowerRoman"/>
      <w:lvlText w:val="%9"/>
      <w:lvlJc w:val="left"/>
      <w:pPr>
        <w:ind w:left="64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C8C7E76"/>
    <w:multiLevelType w:val="hybridMultilevel"/>
    <w:tmpl w:val="6C50A638"/>
    <w:lvl w:ilvl="0" w:tplc="2A2666F4">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FE0A7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DC890B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2460EA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29E48A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02718E">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9431F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DA2C424">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849D1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4DC7B75"/>
    <w:multiLevelType w:val="hybridMultilevel"/>
    <w:tmpl w:val="15B08264"/>
    <w:lvl w:ilvl="0" w:tplc="ABC2B17A">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921124">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B3E9A36">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B7692DC">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3FCDAAA">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D410F6">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4C5C28">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947CAE">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B884C40">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6BE24D7"/>
    <w:multiLevelType w:val="hybridMultilevel"/>
    <w:tmpl w:val="24A638C8"/>
    <w:lvl w:ilvl="0" w:tplc="9EF0D574">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FBC8E1A">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092A3C8">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FDC0C6A">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301404">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3626A68">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6A8BAE">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52A39C2">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7F41174">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9796F44"/>
    <w:multiLevelType w:val="hybridMultilevel"/>
    <w:tmpl w:val="B3880DD4"/>
    <w:lvl w:ilvl="0" w:tplc="DA4AF5A4">
      <w:start w:val="1"/>
      <w:numFmt w:val="lowerLetter"/>
      <w:lvlText w:val="%1."/>
      <w:lvlJc w:val="left"/>
      <w:pPr>
        <w:ind w:left="864"/>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59048402">
      <w:start w:val="1"/>
      <w:numFmt w:val="bullet"/>
      <w:lvlText w:val="•"/>
      <w:lvlJc w:val="left"/>
      <w:pPr>
        <w:ind w:left="1505"/>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B1A15AA">
      <w:start w:val="1"/>
      <w:numFmt w:val="bullet"/>
      <w:lvlText w:val="▪"/>
      <w:lvlJc w:val="left"/>
      <w:pPr>
        <w:ind w:left="17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81264DE">
      <w:start w:val="1"/>
      <w:numFmt w:val="bullet"/>
      <w:lvlText w:val="•"/>
      <w:lvlJc w:val="left"/>
      <w:pPr>
        <w:ind w:left="25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257EBC3A">
      <w:start w:val="1"/>
      <w:numFmt w:val="bullet"/>
      <w:lvlText w:val="o"/>
      <w:lvlJc w:val="left"/>
      <w:pPr>
        <w:ind w:left="32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E7A83D4">
      <w:start w:val="1"/>
      <w:numFmt w:val="bullet"/>
      <w:lvlText w:val="▪"/>
      <w:lvlJc w:val="left"/>
      <w:pPr>
        <w:ind w:left="39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F730AB90">
      <w:start w:val="1"/>
      <w:numFmt w:val="bullet"/>
      <w:lvlText w:val="•"/>
      <w:lvlJc w:val="left"/>
      <w:pPr>
        <w:ind w:left="46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3C30781E">
      <w:start w:val="1"/>
      <w:numFmt w:val="bullet"/>
      <w:lvlText w:val="o"/>
      <w:lvlJc w:val="left"/>
      <w:pPr>
        <w:ind w:left="53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7ED89A36">
      <w:start w:val="1"/>
      <w:numFmt w:val="bullet"/>
      <w:lvlText w:val="▪"/>
      <w:lvlJc w:val="left"/>
      <w:pPr>
        <w:ind w:left="61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49DC3C74"/>
    <w:multiLevelType w:val="hybridMultilevel"/>
    <w:tmpl w:val="D78494BE"/>
    <w:lvl w:ilvl="0" w:tplc="D2DA6E8A">
      <w:start w:val="1"/>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256275D2">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6DD4B62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130858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04B6022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D984CA6">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886F384">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59A78F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B146286">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A281BB8"/>
    <w:multiLevelType w:val="hybridMultilevel"/>
    <w:tmpl w:val="4114EECC"/>
    <w:lvl w:ilvl="0" w:tplc="B282A61A">
      <w:start w:val="7"/>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43644D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FC8E617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910640C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F41A3FD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65A0217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E412203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3BE5890">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FB4A0F1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4A590EC3"/>
    <w:multiLevelType w:val="hybridMultilevel"/>
    <w:tmpl w:val="E5F47C02"/>
    <w:lvl w:ilvl="0" w:tplc="FFC6D92E">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CF4D0B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4E883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58506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B06CE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B6054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17C20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70C51F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D62F8E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AC41763"/>
    <w:multiLevelType w:val="hybridMultilevel"/>
    <w:tmpl w:val="F13066DA"/>
    <w:lvl w:ilvl="0" w:tplc="1DEC4716">
      <w:start w:val="2"/>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70629A4">
      <w:start w:val="2"/>
      <w:numFmt w:val="lowerLetter"/>
      <w:lvlText w:val="%2)"/>
      <w:lvlJc w:val="left"/>
      <w:pPr>
        <w:ind w:left="1299"/>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29652BE">
      <w:start w:val="1"/>
      <w:numFmt w:val="lowerRoman"/>
      <w:lvlText w:val="%3"/>
      <w:lvlJc w:val="left"/>
      <w:pPr>
        <w:ind w:left="14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AF3C2FA6">
      <w:start w:val="1"/>
      <w:numFmt w:val="decimal"/>
      <w:lvlText w:val="%4"/>
      <w:lvlJc w:val="left"/>
      <w:pPr>
        <w:ind w:left="21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50C04222">
      <w:start w:val="1"/>
      <w:numFmt w:val="lowerLetter"/>
      <w:lvlText w:val="%5"/>
      <w:lvlJc w:val="left"/>
      <w:pPr>
        <w:ind w:left="286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710EC470">
      <w:start w:val="1"/>
      <w:numFmt w:val="lowerRoman"/>
      <w:lvlText w:val="%6"/>
      <w:lvlJc w:val="left"/>
      <w:pPr>
        <w:ind w:left="358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94367A6A">
      <w:start w:val="1"/>
      <w:numFmt w:val="decimal"/>
      <w:lvlText w:val="%7"/>
      <w:lvlJc w:val="left"/>
      <w:pPr>
        <w:ind w:left="430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AB8240B0">
      <w:start w:val="1"/>
      <w:numFmt w:val="lowerLetter"/>
      <w:lvlText w:val="%8"/>
      <w:lvlJc w:val="left"/>
      <w:pPr>
        <w:ind w:left="502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EFAD1AC">
      <w:start w:val="1"/>
      <w:numFmt w:val="lowerRoman"/>
      <w:lvlText w:val="%9"/>
      <w:lvlJc w:val="left"/>
      <w:pPr>
        <w:ind w:left="5748"/>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ADA528E"/>
    <w:multiLevelType w:val="hybridMultilevel"/>
    <w:tmpl w:val="CB1A5ACE"/>
    <w:lvl w:ilvl="0" w:tplc="11CC3964">
      <w:start w:val="1"/>
      <w:numFmt w:val="lowerLetter"/>
      <w:lvlText w:val="%1)"/>
      <w:lvlJc w:val="left"/>
      <w:pPr>
        <w:ind w:left="13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01AA3DB0">
      <w:start w:val="1"/>
      <w:numFmt w:val="decimal"/>
      <w:lvlText w:val="%2"/>
      <w:lvlJc w:val="left"/>
      <w:pPr>
        <w:ind w:left="171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1520BC14">
      <w:start w:val="1"/>
      <w:numFmt w:val="lowerRoman"/>
      <w:lvlText w:val="%3"/>
      <w:lvlJc w:val="left"/>
      <w:pPr>
        <w:ind w:left="14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FBBAA030">
      <w:start w:val="1"/>
      <w:numFmt w:val="decimal"/>
      <w:lvlText w:val="%4"/>
      <w:lvlJc w:val="left"/>
      <w:pPr>
        <w:ind w:left="21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DA3E17C0">
      <w:start w:val="1"/>
      <w:numFmt w:val="lowerLetter"/>
      <w:lvlText w:val="%5"/>
      <w:lvlJc w:val="left"/>
      <w:pPr>
        <w:ind w:left="28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9FD8BC4C">
      <w:start w:val="1"/>
      <w:numFmt w:val="lowerRoman"/>
      <w:lvlText w:val="%6"/>
      <w:lvlJc w:val="left"/>
      <w:pPr>
        <w:ind w:left="36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8A835DE">
      <w:start w:val="1"/>
      <w:numFmt w:val="decimal"/>
      <w:lvlText w:val="%7"/>
      <w:lvlJc w:val="left"/>
      <w:pPr>
        <w:ind w:left="43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1244243C">
      <w:start w:val="1"/>
      <w:numFmt w:val="lowerLetter"/>
      <w:lvlText w:val="%8"/>
      <w:lvlJc w:val="left"/>
      <w:pPr>
        <w:ind w:left="50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840642C4">
      <w:start w:val="1"/>
      <w:numFmt w:val="lowerRoman"/>
      <w:lvlText w:val="%9"/>
      <w:lvlJc w:val="left"/>
      <w:pPr>
        <w:ind w:left="57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6F1A46"/>
    <w:multiLevelType w:val="hybridMultilevel"/>
    <w:tmpl w:val="6C92A95A"/>
    <w:lvl w:ilvl="0" w:tplc="76B0C9F2">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7D2E316">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DB2208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40BC5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5A9644">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48E53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A9628A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608A0A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9B85468">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4EE433C8"/>
    <w:multiLevelType w:val="hybridMultilevel"/>
    <w:tmpl w:val="80E8E7A2"/>
    <w:lvl w:ilvl="0" w:tplc="F6D28F38">
      <w:start w:val="1"/>
      <w:numFmt w:val="bullet"/>
      <w:lvlText w:val="-"/>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2EB50E">
      <w:start w:val="1"/>
      <w:numFmt w:val="bullet"/>
      <w:lvlText w:val="o"/>
      <w:lvlJc w:val="left"/>
      <w:pPr>
        <w:ind w:left="14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21C6316">
      <w:start w:val="1"/>
      <w:numFmt w:val="bullet"/>
      <w:lvlText w:val="▪"/>
      <w:lvlJc w:val="left"/>
      <w:pPr>
        <w:ind w:left="2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12ACC26">
      <w:start w:val="1"/>
      <w:numFmt w:val="bullet"/>
      <w:lvlText w:val="•"/>
      <w:lvlJc w:val="left"/>
      <w:pPr>
        <w:ind w:left="28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F3EFB0A">
      <w:start w:val="1"/>
      <w:numFmt w:val="bullet"/>
      <w:lvlText w:val="o"/>
      <w:lvlJc w:val="left"/>
      <w:pPr>
        <w:ind w:left="36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F00174">
      <w:start w:val="1"/>
      <w:numFmt w:val="bullet"/>
      <w:lvlText w:val="▪"/>
      <w:lvlJc w:val="left"/>
      <w:pPr>
        <w:ind w:left="43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0A20788">
      <w:start w:val="1"/>
      <w:numFmt w:val="bullet"/>
      <w:lvlText w:val="•"/>
      <w:lvlJc w:val="left"/>
      <w:pPr>
        <w:ind w:left="50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8413E2">
      <w:start w:val="1"/>
      <w:numFmt w:val="bullet"/>
      <w:lvlText w:val="o"/>
      <w:lvlJc w:val="left"/>
      <w:pPr>
        <w:ind w:left="57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B726792">
      <w:start w:val="1"/>
      <w:numFmt w:val="bullet"/>
      <w:lvlText w:val="▪"/>
      <w:lvlJc w:val="left"/>
      <w:pPr>
        <w:ind w:left="64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51817656"/>
    <w:multiLevelType w:val="hybridMultilevel"/>
    <w:tmpl w:val="3A948BD0"/>
    <w:lvl w:ilvl="0" w:tplc="1CC2BCB2">
      <w:start w:val="1"/>
      <w:numFmt w:val="bullet"/>
      <w:lvlText w:val="-"/>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8F624DD0">
      <w:start w:val="1"/>
      <w:numFmt w:val="bullet"/>
      <w:lvlText w:val="o"/>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5064860">
      <w:start w:val="1"/>
      <w:numFmt w:val="bullet"/>
      <w:lvlText w:val="▪"/>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DE82DF1A">
      <w:start w:val="1"/>
      <w:numFmt w:val="bullet"/>
      <w:lvlText w:val="•"/>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8663EFE">
      <w:start w:val="1"/>
      <w:numFmt w:val="bullet"/>
      <w:lvlText w:val="o"/>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F62A6B2E">
      <w:start w:val="1"/>
      <w:numFmt w:val="bullet"/>
      <w:lvlText w:val="▪"/>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32DA538C">
      <w:start w:val="1"/>
      <w:numFmt w:val="bullet"/>
      <w:lvlText w:val="•"/>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912A8A22">
      <w:start w:val="1"/>
      <w:numFmt w:val="bullet"/>
      <w:lvlText w:val="o"/>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AEA22B8E">
      <w:start w:val="1"/>
      <w:numFmt w:val="bullet"/>
      <w:lvlText w:val="▪"/>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51D22926"/>
    <w:multiLevelType w:val="hybridMultilevel"/>
    <w:tmpl w:val="8AE2A9EE"/>
    <w:lvl w:ilvl="0" w:tplc="7EA29BF8">
      <w:start w:val="1"/>
      <w:numFmt w:val="lowerLetter"/>
      <w:lvlText w:val="%1."/>
      <w:lvlJc w:val="left"/>
      <w:pPr>
        <w:ind w:left="8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9863E0">
      <w:start w:val="1"/>
      <w:numFmt w:val="bullet"/>
      <w:lvlText w:val="•"/>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15E971C">
      <w:start w:val="1"/>
      <w:numFmt w:val="bullet"/>
      <w:lvlText w:val="▪"/>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04CFCE6">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6FC91F6">
      <w:start w:val="1"/>
      <w:numFmt w:val="bullet"/>
      <w:lvlText w:val="o"/>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ACD992">
      <w:start w:val="1"/>
      <w:numFmt w:val="bullet"/>
      <w:lvlText w:val="▪"/>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4F830BA">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2E48FA">
      <w:start w:val="1"/>
      <w:numFmt w:val="bullet"/>
      <w:lvlText w:val="o"/>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2D03AEC">
      <w:start w:val="1"/>
      <w:numFmt w:val="bullet"/>
      <w:lvlText w:val="▪"/>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523929AD"/>
    <w:multiLevelType w:val="hybridMultilevel"/>
    <w:tmpl w:val="2878CDAC"/>
    <w:lvl w:ilvl="0" w:tplc="FD068764">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6C60220">
      <w:start w:val="1"/>
      <w:numFmt w:val="bullet"/>
      <w:lvlText w:val="o"/>
      <w:lvlJc w:val="left"/>
      <w:pPr>
        <w:ind w:left="208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662D18">
      <w:start w:val="1"/>
      <w:numFmt w:val="bullet"/>
      <w:lvlText w:val="▪"/>
      <w:lvlJc w:val="left"/>
      <w:pPr>
        <w:ind w:left="28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B04591C">
      <w:start w:val="1"/>
      <w:numFmt w:val="bullet"/>
      <w:lvlText w:val="•"/>
      <w:lvlJc w:val="left"/>
      <w:pPr>
        <w:ind w:left="3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A66392">
      <w:start w:val="1"/>
      <w:numFmt w:val="bullet"/>
      <w:lvlText w:val="o"/>
      <w:lvlJc w:val="left"/>
      <w:pPr>
        <w:ind w:left="424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88AEA0">
      <w:start w:val="1"/>
      <w:numFmt w:val="bullet"/>
      <w:lvlText w:val="▪"/>
      <w:lvlJc w:val="left"/>
      <w:pPr>
        <w:ind w:left="496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82CBBDA">
      <w:start w:val="1"/>
      <w:numFmt w:val="bullet"/>
      <w:lvlText w:val="•"/>
      <w:lvlJc w:val="left"/>
      <w:pPr>
        <w:ind w:left="5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E29242">
      <w:start w:val="1"/>
      <w:numFmt w:val="bullet"/>
      <w:lvlText w:val="o"/>
      <w:lvlJc w:val="left"/>
      <w:pPr>
        <w:ind w:left="640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C22C62C">
      <w:start w:val="1"/>
      <w:numFmt w:val="bullet"/>
      <w:lvlText w:val="▪"/>
      <w:lvlJc w:val="left"/>
      <w:pPr>
        <w:ind w:left="712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3F23BEF"/>
    <w:multiLevelType w:val="hybridMultilevel"/>
    <w:tmpl w:val="02CEDAAE"/>
    <w:lvl w:ilvl="0" w:tplc="F69411F4">
      <w:start w:val="1"/>
      <w:numFmt w:val="bullet"/>
      <w:lvlText w:val="•"/>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1F86856">
      <w:start w:val="1"/>
      <w:numFmt w:val="bullet"/>
      <w:lvlText w:val="o"/>
      <w:lvlJc w:val="left"/>
      <w:pPr>
        <w:ind w:left="17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3AE87C">
      <w:start w:val="1"/>
      <w:numFmt w:val="bullet"/>
      <w:lvlText w:val="▪"/>
      <w:lvlJc w:val="left"/>
      <w:pPr>
        <w:ind w:left="2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B500CEC">
      <w:start w:val="1"/>
      <w:numFmt w:val="bullet"/>
      <w:lvlText w:val="•"/>
      <w:lvlJc w:val="left"/>
      <w:pPr>
        <w:ind w:left="31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FA32D4">
      <w:start w:val="1"/>
      <w:numFmt w:val="bullet"/>
      <w:lvlText w:val="o"/>
      <w:lvlJc w:val="left"/>
      <w:pPr>
        <w:ind w:left="38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7DAB3B6">
      <w:start w:val="1"/>
      <w:numFmt w:val="bullet"/>
      <w:lvlText w:val="▪"/>
      <w:lvlJc w:val="left"/>
      <w:pPr>
        <w:ind w:left="4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2CA292">
      <w:start w:val="1"/>
      <w:numFmt w:val="bullet"/>
      <w:lvlText w:val="•"/>
      <w:lvlJc w:val="left"/>
      <w:pPr>
        <w:ind w:left="53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443FD0">
      <w:start w:val="1"/>
      <w:numFmt w:val="bullet"/>
      <w:lvlText w:val="o"/>
      <w:lvlJc w:val="left"/>
      <w:pPr>
        <w:ind w:left="60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986FCDE">
      <w:start w:val="1"/>
      <w:numFmt w:val="bullet"/>
      <w:lvlText w:val="▪"/>
      <w:lvlJc w:val="left"/>
      <w:pPr>
        <w:ind w:left="6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54C26CD5"/>
    <w:multiLevelType w:val="hybridMultilevel"/>
    <w:tmpl w:val="F912AF2A"/>
    <w:lvl w:ilvl="0" w:tplc="557AB6A8">
      <w:start w:val="1"/>
      <w:numFmt w:val="bullet"/>
      <w:lvlText w:val="•"/>
      <w:lvlJc w:val="left"/>
      <w:pPr>
        <w:ind w:left="1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9183E86">
      <w:start w:val="1"/>
      <w:numFmt w:val="bullet"/>
      <w:lvlText w:val="o"/>
      <w:lvlJc w:val="left"/>
      <w:pPr>
        <w:ind w:left="1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C90156E">
      <w:start w:val="1"/>
      <w:numFmt w:val="bullet"/>
      <w:lvlText w:val="▪"/>
      <w:lvlJc w:val="left"/>
      <w:pPr>
        <w:ind w:left="2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3A7EA0">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D5E795A">
      <w:start w:val="1"/>
      <w:numFmt w:val="bullet"/>
      <w:lvlText w:val="o"/>
      <w:lvlJc w:val="left"/>
      <w:pPr>
        <w:ind w:left="39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FD42A88">
      <w:start w:val="1"/>
      <w:numFmt w:val="bullet"/>
      <w:lvlText w:val="▪"/>
      <w:lvlJc w:val="left"/>
      <w:pPr>
        <w:ind w:left="4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B4232C8">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72F776">
      <w:start w:val="1"/>
      <w:numFmt w:val="bullet"/>
      <w:lvlText w:val="o"/>
      <w:lvlJc w:val="left"/>
      <w:pPr>
        <w:ind w:left="61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082818">
      <w:start w:val="1"/>
      <w:numFmt w:val="bullet"/>
      <w:lvlText w:val="▪"/>
      <w:lvlJc w:val="left"/>
      <w:pPr>
        <w:ind w:left="6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57A76AAD"/>
    <w:multiLevelType w:val="hybridMultilevel"/>
    <w:tmpl w:val="8228B53C"/>
    <w:lvl w:ilvl="0" w:tplc="373C891A">
      <w:start w:val="11"/>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3956134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DDB02D52">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0E4CB49C">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568AF14">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24D69EC8">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CC7C3FD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2B50E30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5A76D5BA">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583B2765"/>
    <w:multiLevelType w:val="hybridMultilevel"/>
    <w:tmpl w:val="32C63A64"/>
    <w:lvl w:ilvl="0" w:tplc="6ACEE8E4">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378963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D3AD84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F628C0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7EAB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69229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9E633B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0CED5F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93098C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5C817AA8"/>
    <w:multiLevelType w:val="hybridMultilevel"/>
    <w:tmpl w:val="8C92263A"/>
    <w:lvl w:ilvl="0" w:tplc="F672FEBE">
      <w:start w:val="8"/>
      <w:numFmt w:val="decimal"/>
      <w:lvlText w:val="%1."/>
      <w:lvlJc w:val="left"/>
      <w:pPr>
        <w:ind w:left="1099"/>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855242EC">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CF38419E">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BB8A451A">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7F60FE8C">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D5EC697A">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0E201F9C">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F020B494">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08D2AFCA">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2FC382E"/>
    <w:multiLevelType w:val="hybridMultilevel"/>
    <w:tmpl w:val="03C892CC"/>
    <w:lvl w:ilvl="0" w:tplc="2A126B96">
      <w:start w:val="1"/>
      <w:numFmt w:val="bullet"/>
      <w:lvlText w:val="•"/>
      <w:lvlJc w:val="left"/>
      <w:pPr>
        <w:ind w:left="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94A3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2763AE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0CAB3B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79CF2D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D92F404">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EA6553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A0CA8D8">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CA09BF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64236093"/>
    <w:multiLevelType w:val="hybridMultilevel"/>
    <w:tmpl w:val="704A30DA"/>
    <w:lvl w:ilvl="0" w:tplc="8C04DE1A">
      <w:start w:val="1"/>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49546DE6">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844E0A3A">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C9207AA0">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C5F6ED3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AA9A726C">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237E0A7C">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B7F81B4A">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2A7AD164">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4833E3D"/>
    <w:multiLevelType w:val="hybridMultilevel"/>
    <w:tmpl w:val="E7BCDAF6"/>
    <w:lvl w:ilvl="0" w:tplc="9CF03814">
      <w:start w:val="6"/>
      <w:numFmt w:val="decimal"/>
      <w:lvlText w:val="%1."/>
      <w:lvlJc w:val="left"/>
      <w:pPr>
        <w:ind w:left="9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C5EC653A">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FC9A454C">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E94234AA">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C5A84D54">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F4945408">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486CC344">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B30EA716">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6ADE4312">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661D28A1"/>
    <w:multiLevelType w:val="hybridMultilevel"/>
    <w:tmpl w:val="A26EBFCA"/>
    <w:lvl w:ilvl="0" w:tplc="472AA7E0">
      <w:start w:val="1"/>
      <w:numFmt w:val="decimal"/>
      <w:lvlText w:val="%1."/>
      <w:lvlJc w:val="left"/>
      <w:pPr>
        <w:ind w:left="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D792A77A">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60923C18">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85A763C">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CBECB90">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42C390">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216A4574">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C28038B0">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233C2B46">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709205B"/>
    <w:multiLevelType w:val="hybridMultilevel"/>
    <w:tmpl w:val="F0CA2504"/>
    <w:lvl w:ilvl="0" w:tplc="6952FA42">
      <w:start w:val="4"/>
      <w:numFmt w:val="decimal"/>
      <w:lvlText w:val="%1."/>
      <w:lvlJc w:val="left"/>
      <w:pPr>
        <w:ind w:left="9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8194AE1A">
      <w:start w:val="1"/>
      <w:numFmt w:val="bullet"/>
      <w:lvlText w:val="•"/>
      <w:lvlJc w:val="left"/>
      <w:pPr>
        <w:ind w:left="13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CEEEE6">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4AD2CA">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7E8DE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3A15E2">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D4EA2BE">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5A810C">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1AC344C">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6CC040BE"/>
    <w:multiLevelType w:val="hybridMultilevel"/>
    <w:tmpl w:val="DF3EFF9A"/>
    <w:lvl w:ilvl="0" w:tplc="41D025F0">
      <w:start w:val="1"/>
      <w:numFmt w:val="decimal"/>
      <w:lvlText w:val="%1."/>
      <w:lvlJc w:val="left"/>
      <w:pPr>
        <w:ind w:left="632"/>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AC2201EA">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CC7EAFA8">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6BC60196">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170C671E">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5508711A">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4E1C10B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F7B47E5E">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471E9F6E">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39E3EF2"/>
    <w:multiLevelType w:val="hybridMultilevel"/>
    <w:tmpl w:val="05029968"/>
    <w:lvl w:ilvl="0" w:tplc="D966B8D6">
      <w:start w:val="1"/>
      <w:numFmt w:val="decimal"/>
      <w:lvlText w:val="%1."/>
      <w:lvlJc w:val="left"/>
      <w:pPr>
        <w:ind w:left="9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91B2C1A6">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B265888">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B48E386">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51463FF8">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D62B8E6">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D682C416">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66C6CC4">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B0CC484">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7BA67B1"/>
    <w:multiLevelType w:val="hybridMultilevel"/>
    <w:tmpl w:val="724403D4"/>
    <w:lvl w:ilvl="0" w:tplc="44584A98">
      <w:start w:val="1"/>
      <w:numFmt w:val="decimal"/>
      <w:lvlText w:val="%1."/>
      <w:lvlJc w:val="left"/>
      <w:pPr>
        <w:ind w:left="977"/>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1" w:tplc="20548FC8">
      <w:start w:val="1"/>
      <w:numFmt w:val="lowerLetter"/>
      <w:lvlText w:val="%2"/>
      <w:lvlJc w:val="left"/>
      <w:pPr>
        <w:ind w:left="11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2" w:tplc="69DA2F6C">
      <w:start w:val="1"/>
      <w:numFmt w:val="lowerRoman"/>
      <w:lvlText w:val="%3"/>
      <w:lvlJc w:val="left"/>
      <w:pPr>
        <w:ind w:left="19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3" w:tplc="CB0630B2">
      <w:start w:val="1"/>
      <w:numFmt w:val="decimal"/>
      <w:lvlText w:val="%4"/>
      <w:lvlJc w:val="left"/>
      <w:pPr>
        <w:ind w:left="26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4" w:tplc="7010B714">
      <w:start w:val="1"/>
      <w:numFmt w:val="lowerLetter"/>
      <w:lvlText w:val="%5"/>
      <w:lvlJc w:val="left"/>
      <w:pPr>
        <w:ind w:left="335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5" w:tplc="0458134C">
      <w:start w:val="1"/>
      <w:numFmt w:val="lowerRoman"/>
      <w:lvlText w:val="%6"/>
      <w:lvlJc w:val="left"/>
      <w:pPr>
        <w:ind w:left="407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6" w:tplc="B8763ED8">
      <w:start w:val="1"/>
      <w:numFmt w:val="decimal"/>
      <w:lvlText w:val="%7"/>
      <w:lvlJc w:val="left"/>
      <w:pPr>
        <w:ind w:left="479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7" w:tplc="63B6D5F0">
      <w:start w:val="1"/>
      <w:numFmt w:val="lowerLetter"/>
      <w:lvlText w:val="%8"/>
      <w:lvlJc w:val="left"/>
      <w:pPr>
        <w:ind w:left="551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lvl w:ilvl="8" w:tplc="D1541D92">
      <w:start w:val="1"/>
      <w:numFmt w:val="lowerRoman"/>
      <w:lvlText w:val="%9"/>
      <w:lvlJc w:val="left"/>
      <w:pPr>
        <w:ind w:left="6233"/>
      </w:pPr>
      <w:rPr>
        <w:rFonts w:ascii="Arial" w:eastAsia="Arial" w:hAnsi="Arial" w:cs="Arial"/>
        <w:b/>
        <w:bCs/>
        <w:i/>
        <w:iCs/>
        <w:strike w:val="0"/>
        <w:dstrike w:val="0"/>
        <w:color w:val="000000"/>
        <w:sz w:val="22"/>
        <w:szCs w:val="22"/>
        <w:u w:val="none" w:color="000000"/>
        <w:bdr w:val="none" w:sz="0" w:space="0" w:color="auto"/>
        <w:shd w:val="clear" w:color="auto" w:fill="auto"/>
        <w:vertAlign w:val="baseline"/>
      </w:rPr>
    </w:lvl>
  </w:abstractNum>
  <w:abstractNum w:abstractNumId="49" w15:restartNumberingAfterBreak="0">
    <w:nsid w:val="7AA13339"/>
    <w:multiLevelType w:val="hybridMultilevel"/>
    <w:tmpl w:val="95B829C6"/>
    <w:lvl w:ilvl="0" w:tplc="E642ED64">
      <w:start w:val="1"/>
      <w:numFmt w:val="bullet"/>
      <w:lvlText w:val="•"/>
      <w:lvlJc w:val="left"/>
      <w:pPr>
        <w:ind w:left="13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B2513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D580746">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97E68A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818A64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708F74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C7C18E8">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28AF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07ED7CC">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0" w15:restartNumberingAfterBreak="0">
    <w:nsid w:val="7AB65EFD"/>
    <w:multiLevelType w:val="hybridMultilevel"/>
    <w:tmpl w:val="96802B18"/>
    <w:lvl w:ilvl="0" w:tplc="8CDECC08">
      <w:start w:val="1"/>
      <w:numFmt w:val="decimal"/>
      <w:lvlText w:val="%1."/>
      <w:lvlJc w:val="left"/>
      <w:pPr>
        <w:ind w:left="627"/>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1" w:tplc="DADCA634">
      <w:start w:val="1"/>
      <w:numFmt w:val="lowerLetter"/>
      <w:lvlText w:val="%2"/>
      <w:lvlJc w:val="left"/>
      <w:pPr>
        <w:ind w:left="10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2" w:tplc="A1326C96">
      <w:start w:val="1"/>
      <w:numFmt w:val="lowerRoman"/>
      <w:lvlText w:val="%3"/>
      <w:lvlJc w:val="left"/>
      <w:pPr>
        <w:ind w:left="18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3" w:tplc="2E3C25A4">
      <w:start w:val="1"/>
      <w:numFmt w:val="decimal"/>
      <w:lvlText w:val="%4"/>
      <w:lvlJc w:val="left"/>
      <w:pPr>
        <w:ind w:left="25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4" w:tplc="70DC0ABC">
      <w:start w:val="1"/>
      <w:numFmt w:val="lowerLetter"/>
      <w:lvlText w:val="%5"/>
      <w:lvlJc w:val="left"/>
      <w:pPr>
        <w:ind w:left="324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5" w:tplc="440864C0">
      <w:start w:val="1"/>
      <w:numFmt w:val="lowerRoman"/>
      <w:lvlText w:val="%6"/>
      <w:lvlJc w:val="left"/>
      <w:pPr>
        <w:ind w:left="396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6" w:tplc="77849B4A">
      <w:start w:val="1"/>
      <w:numFmt w:val="decimal"/>
      <w:lvlText w:val="%7"/>
      <w:lvlJc w:val="left"/>
      <w:pPr>
        <w:ind w:left="468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7" w:tplc="EA986362">
      <w:start w:val="1"/>
      <w:numFmt w:val="lowerLetter"/>
      <w:lvlText w:val="%8"/>
      <w:lvlJc w:val="left"/>
      <w:pPr>
        <w:ind w:left="540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lvl w:ilvl="8" w:tplc="0E566E80">
      <w:start w:val="1"/>
      <w:numFmt w:val="lowerRoman"/>
      <w:lvlText w:val="%9"/>
      <w:lvlJc w:val="left"/>
      <w:pPr>
        <w:ind w:left="6120"/>
      </w:pPr>
      <w:rPr>
        <w:rFonts w:ascii="Arial" w:eastAsia="Arial" w:hAnsi="Arial" w:cs="Arial"/>
        <w:b w:val="0"/>
        <w:i/>
        <w:iCs/>
        <w:strike w:val="0"/>
        <w:dstrike w:val="0"/>
        <w:color w:val="000000"/>
        <w:sz w:val="22"/>
        <w:szCs w:val="22"/>
        <w:u w:val="none" w:color="000000"/>
        <w:bdr w:val="none" w:sz="0" w:space="0" w:color="auto"/>
        <w:shd w:val="clear" w:color="auto" w:fill="auto"/>
        <w:vertAlign w:val="baseline"/>
      </w:rPr>
    </w:lvl>
  </w:abstractNum>
  <w:abstractNum w:abstractNumId="51" w15:restartNumberingAfterBreak="0">
    <w:nsid w:val="7DE043BF"/>
    <w:multiLevelType w:val="hybridMultilevel"/>
    <w:tmpl w:val="79D0BAC4"/>
    <w:lvl w:ilvl="0" w:tplc="993AEF04">
      <w:start w:val="9"/>
      <w:numFmt w:val="decimal"/>
      <w:lvlText w:val="%1."/>
      <w:lvlJc w:val="left"/>
      <w:pPr>
        <w:ind w:left="109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077C831E">
      <w:start w:val="1"/>
      <w:numFmt w:val="lowerLetter"/>
      <w:lvlText w:val="%2"/>
      <w:lvlJc w:val="left"/>
      <w:pPr>
        <w:ind w:left="11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642ED7A">
      <w:start w:val="1"/>
      <w:numFmt w:val="lowerRoman"/>
      <w:lvlText w:val="%3"/>
      <w:lvlJc w:val="left"/>
      <w:pPr>
        <w:ind w:left="19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1C3C87D0">
      <w:start w:val="1"/>
      <w:numFmt w:val="decimal"/>
      <w:lvlText w:val="%4"/>
      <w:lvlJc w:val="left"/>
      <w:pPr>
        <w:ind w:left="26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C6621F3A">
      <w:start w:val="1"/>
      <w:numFmt w:val="lowerLetter"/>
      <w:lvlText w:val="%5"/>
      <w:lvlJc w:val="left"/>
      <w:pPr>
        <w:ind w:left="335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608AE638">
      <w:start w:val="1"/>
      <w:numFmt w:val="lowerRoman"/>
      <w:lvlText w:val="%6"/>
      <w:lvlJc w:val="left"/>
      <w:pPr>
        <w:ind w:left="407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9D3202D6">
      <w:start w:val="1"/>
      <w:numFmt w:val="decimal"/>
      <w:lvlText w:val="%7"/>
      <w:lvlJc w:val="left"/>
      <w:pPr>
        <w:ind w:left="479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07C8C8A">
      <w:start w:val="1"/>
      <w:numFmt w:val="lowerLetter"/>
      <w:lvlText w:val="%8"/>
      <w:lvlJc w:val="left"/>
      <w:pPr>
        <w:ind w:left="551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F0CA3E20">
      <w:start w:val="1"/>
      <w:numFmt w:val="lowerRoman"/>
      <w:lvlText w:val="%9"/>
      <w:lvlJc w:val="left"/>
      <w:pPr>
        <w:ind w:left="623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32"/>
  </w:num>
  <w:num w:numId="2">
    <w:abstractNumId w:val="41"/>
  </w:num>
  <w:num w:numId="3">
    <w:abstractNumId w:val="31"/>
  </w:num>
  <w:num w:numId="4">
    <w:abstractNumId w:val="21"/>
  </w:num>
  <w:num w:numId="5">
    <w:abstractNumId w:val="26"/>
  </w:num>
  <w:num w:numId="6">
    <w:abstractNumId w:val="7"/>
  </w:num>
  <w:num w:numId="7">
    <w:abstractNumId w:val="6"/>
  </w:num>
  <w:num w:numId="8">
    <w:abstractNumId w:val="49"/>
  </w:num>
  <w:num w:numId="9">
    <w:abstractNumId w:val="5"/>
  </w:num>
  <w:num w:numId="10">
    <w:abstractNumId w:val="19"/>
  </w:num>
  <w:num w:numId="11">
    <w:abstractNumId w:val="42"/>
  </w:num>
  <w:num w:numId="12">
    <w:abstractNumId w:val="20"/>
  </w:num>
  <w:num w:numId="13">
    <w:abstractNumId w:val="27"/>
  </w:num>
  <w:num w:numId="14">
    <w:abstractNumId w:val="22"/>
  </w:num>
  <w:num w:numId="15">
    <w:abstractNumId w:val="8"/>
  </w:num>
  <w:num w:numId="16">
    <w:abstractNumId w:val="50"/>
  </w:num>
  <w:num w:numId="17">
    <w:abstractNumId w:val="33"/>
  </w:num>
  <w:num w:numId="18">
    <w:abstractNumId w:val="11"/>
  </w:num>
  <w:num w:numId="19">
    <w:abstractNumId w:val="1"/>
  </w:num>
  <w:num w:numId="20">
    <w:abstractNumId w:val="14"/>
  </w:num>
  <w:num w:numId="21">
    <w:abstractNumId w:val="2"/>
  </w:num>
  <w:num w:numId="22">
    <w:abstractNumId w:val="10"/>
  </w:num>
  <w:num w:numId="23">
    <w:abstractNumId w:val="23"/>
  </w:num>
  <w:num w:numId="24">
    <w:abstractNumId w:val="30"/>
  </w:num>
  <w:num w:numId="25">
    <w:abstractNumId w:val="46"/>
  </w:num>
  <w:num w:numId="26">
    <w:abstractNumId w:val="48"/>
  </w:num>
  <w:num w:numId="27">
    <w:abstractNumId w:val="45"/>
  </w:num>
  <w:num w:numId="28">
    <w:abstractNumId w:val="43"/>
  </w:num>
  <w:num w:numId="29">
    <w:abstractNumId w:val="25"/>
  </w:num>
  <w:num w:numId="30">
    <w:abstractNumId w:val="40"/>
  </w:num>
  <w:num w:numId="31">
    <w:abstractNumId w:val="18"/>
  </w:num>
  <w:num w:numId="32">
    <w:abstractNumId w:val="17"/>
  </w:num>
  <w:num w:numId="33">
    <w:abstractNumId w:val="9"/>
  </w:num>
  <w:num w:numId="34">
    <w:abstractNumId w:val="16"/>
  </w:num>
  <w:num w:numId="35">
    <w:abstractNumId w:val="4"/>
  </w:num>
  <w:num w:numId="36">
    <w:abstractNumId w:val="13"/>
  </w:num>
  <w:num w:numId="37">
    <w:abstractNumId w:val="36"/>
  </w:num>
  <w:num w:numId="38">
    <w:abstractNumId w:val="29"/>
  </w:num>
  <w:num w:numId="39">
    <w:abstractNumId w:val="15"/>
  </w:num>
  <w:num w:numId="40">
    <w:abstractNumId w:val="47"/>
  </w:num>
  <w:num w:numId="41">
    <w:abstractNumId w:val="39"/>
  </w:num>
  <w:num w:numId="42">
    <w:abstractNumId w:val="24"/>
  </w:num>
  <w:num w:numId="43">
    <w:abstractNumId w:val="0"/>
  </w:num>
  <w:num w:numId="44">
    <w:abstractNumId w:val="12"/>
  </w:num>
  <w:num w:numId="45">
    <w:abstractNumId w:val="35"/>
  </w:num>
  <w:num w:numId="46">
    <w:abstractNumId w:val="3"/>
  </w:num>
  <w:num w:numId="47">
    <w:abstractNumId w:val="38"/>
  </w:num>
  <w:num w:numId="48">
    <w:abstractNumId w:val="44"/>
  </w:num>
  <w:num w:numId="49">
    <w:abstractNumId w:val="28"/>
  </w:num>
  <w:num w:numId="50">
    <w:abstractNumId w:val="34"/>
  </w:num>
  <w:num w:numId="51">
    <w:abstractNumId w:val="51"/>
  </w:num>
  <w:num w:numId="52">
    <w:abstractNumId w:val="3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7B"/>
    <w:rsid w:val="00BC277B"/>
    <w:rsid w:val="00C025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F4E86-0185-4C9F-BA70-7D2C9CC70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8" w:lineRule="auto"/>
      <w:ind w:left="642" w:right="105" w:hanging="10"/>
      <w:jc w:val="both"/>
    </w:pPr>
    <w:rPr>
      <w:rFonts w:ascii="Arial" w:eastAsia="Arial" w:hAnsi="Arial" w:cs="Arial"/>
      <w:i/>
      <w:color w:val="000000"/>
    </w:rPr>
  </w:style>
  <w:style w:type="paragraph" w:styleId="Ttulo1">
    <w:name w:val="heading 1"/>
    <w:next w:val="Normal"/>
    <w:link w:val="Ttulo1Car"/>
    <w:uiPriority w:val="9"/>
    <w:unhideWhenUsed/>
    <w:qFormat/>
    <w:pPr>
      <w:keepNext/>
      <w:keepLines/>
      <w:spacing w:after="100"/>
      <w:ind w:left="534" w:hanging="10"/>
      <w:jc w:val="center"/>
      <w:outlineLvl w:val="0"/>
    </w:pPr>
    <w:rPr>
      <w:rFonts w:ascii="Arial" w:eastAsia="Arial" w:hAnsi="Arial" w:cs="Arial"/>
      <w:b/>
      <w:color w:val="000000"/>
    </w:rPr>
  </w:style>
  <w:style w:type="paragraph" w:styleId="Ttulo2">
    <w:name w:val="heading 2"/>
    <w:next w:val="Normal"/>
    <w:link w:val="Ttulo2Car"/>
    <w:uiPriority w:val="9"/>
    <w:unhideWhenUsed/>
    <w:qFormat/>
    <w:pPr>
      <w:keepNext/>
      <w:keepLines/>
      <w:spacing w:after="5" w:line="249" w:lineRule="auto"/>
      <w:ind w:left="534" w:hanging="10"/>
      <w:jc w:val="both"/>
      <w:outlineLvl w:val="1"/>
    </w:pPr>
    <w:rPr>
      <w:rFonts w:ascii="Arial" w:eastAsia="Arial" w:hAnsi="Arial" w:cs="Arial"/>
      <w:b/>
      <w:color w:val="000000"/>
    </w:rPr>
  </w:style>
  <w:style w:type="paragraph" w:styleId="Ttulo3">
    <w:name w:val="heading 3"/>
    <w:next w:val="Normal"/>
    <w:link w:val="Ttulo3Car"/>
    <w:uiPriority w:val="9"/>
    <w:unhideWhenUsed/>
    <w:qFormat/>
    <w:pPr>
      <w:keepNext/>
      <w:keepLines/>
      <w:pBdr>
        <w:top w:val="single" w:sz="4" w:space="0" w:color="000000"/>
        <w:left w:val="single" w:sz="4" w:space="0" w:color="000000"/>
        <w:bottom w:val="single" w:sz="4" w:space="0" w:color="000000"/>
        <w:right w:val="single" w:sz="4" w:space="0" w:color="000000"/>
      </w:pBdr>
      <w:spacing w:after="0"/>
      <w:ind w:left="754" w:hanging="10"/>
      <w:outlineLvl w:val="2"/>
    </w:pPr>
    <w:rPr>
      <w:rFonts w:ascii="Arial" w:eastAsia="Arial" w:hAnsi="Arial" w:cs="Arial"/>
      <w:b/>
      <w:color w:val="000000"/>
    </w:rPr>
  </w:style>
  <w:style w:type="paragraph" w:styleId="Ttulo4">
    <w:name w:val="heading 4"/>
    <w:next w:val="Normal"/>
    <w:link w:val="Ttulo4Car"/>
    <w:uiPriority w:val="9"/>
    <w:unhideWhenUsed/>
    <w:qFormat/>
    <w:pPr>
      <w:keepNext/>
      <w:keepLines/>
      <w:spacing w:after="102" w:line="264" w:lineRule="auto"/>
      <w:ind w:left="642" w:hanging="10"/>
      <w:outlineLvl w:val="3"/>
    </w:pPr>
    <w:rPr>
      <w:rFonts w:ascii="Arial" w:eastAsia="Arial" w:hAnsi="Arial" w:cs="Arial"/>
      <w:b/>
      <w:i/>
      <w:color w:val="000000"/>
    </w:rPr>
  </w:style>
  <w:style w:type="paragraph" w:styleId="Ttulo5">
    <w:name w:val="heading 5"/>
    <w:next w:val="Normal"/>
    <w:link w:val="Ttulo5Car"/>
    <w:uiPriority w:val="9"/>
    <w:unhideWhenUsed/>
    <w:qFormat/>
    <w:pPr>
      <w:keepNext/>
      <w:keepLines/>
      <w:spacing w:after="3"/>
      <w:ind w:left="642" w:right="105" w:hanging="10"/>
      <w:jc w:val="center"/>
      <w:outlineLvl w:val="4"/>
    </w:pPr>
    <w:rPr>
      <w:rFonts w:ascii="Arial" w:eastAsia="Arial" w:hAnsi="Arial" w:cs="Arial"/>
      <w:i/>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2"/>
    </w:rPr>
  </w:style>
  <w:style w:type="character" w:customStyle="1" w:styleId="Ttulo3Car">
    <w:name w:val="Título 3 Car"/>
    <w:link w:val="Ttulo3"/>
    <w:rPr>
      <w:rFonts w:ascii="Arial" w:eastAsia="Arial" w:hAnsi="Arial" w:cs="Arial"/>
      <w:b/>
      <w:color w:val="000000"/>
      <w:sz w:val="22"/>
    </w:rPr>
  </w:style>
  <w:style w:type="character" w:customStyle="1" w:styleId="Ttulo1Car">
    <w:name w:val="Título 1 Car"/>
    <w:link w:val="Ttulo1"/>
    <w:rPr>
      <w:rFonts w:ascii="Arial" w:eastAsia="Arial" w:hAnsi="Arial" w:cs="Arial"/>
      <w:b/>
      <w:color w:val="000000"/>
      <w:sz w:val="22"/>
    </w:rPr>
  </w:style>
  <w:style w:type="character" w:customStyle="1" w:styleId="Ttulo4Car">
    <w:name w:val="Título 4 Car"/>
    <w:link w:val="Ttulo4"/>
    <w:rPr>
      <w:rFonts w:ascii="Arial" w:eastAsia="Arial" w:hAnsi="Arial" w:cs="Arial"/>
      <w:b/>
      <w:i/>
      <w:color w:val="000000"/>
      <w:sz w:val="22"/>
    </w:rPr>
  </w:style>
  <w:style w:type="character" w:customStyle="1" w:styleId="Ttulo5Car">
    <w:name w:val="Título 5 Car"/>
    <w:link w:val="Ttulo5"/>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2.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2.png"/><Relationship Id="rId10" Type="http://schemas.openxmlformats.org/officeDocument/2006/relationships/image" Target="media/image3.jpg"/><Relationship Id="rId9" Type="http://schemas.openxmlformats.org/officeDocument/2006/relationships/image" Target="media/image20.png"/></Relationships>
</file>

<file path=word/_rels/header3.xml.rels><?xml version="1.0" encoding="UTF-8" standalone="yes"?>
<Relationships xmlns="http://schemas.openxmlformats.org/package/2006/relationships"><Relationship Id="rId8" Type="http://schemas.openxmlformats.org/officeDocument/2006/relationships/image" Target="media/image1.jpg"/><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90</Pages>
  <Words>31600</Words>
  <Characters>173800</Characters>
  <Application>Microsoft Office Word</Application>
  <DocSecurity>0</DocSecurity>
  <Lines>1448</Lines>
  <Paragraphs>409</Paragraphs>
  <ScaleCrop>false</ScaleCrop>
  <Company>HP</Company>
  <LinksUpToDate>false</LinksUpToDate>
  <CharactersWithSpaces>204991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Aurelio Díaz Palenzuela</dc:creator>
  <cp:keywords/>
  <cp:lastModifiedBy>Aurelio Díaz Palenzuela</cp:lastModifiedBy>
  <cp:revision>2</cp:revision>
  <dcterms:created xsi:type="dcterms:W3CDTF">2024-01-18T09:14:00Z</dcterms:created>
  <dcterms:modified xsi:type="dcterms:W3CDTF">2024-01-18T09:14:00Z</dcterms:modified>
</cp:coreProperties>
</file>