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AEC" w:rsidRDefault="009E699A">
      <w:pPr>
        <w:spacing w:after="19" w:line="259" w:lineRule="auto"/>
        <w:ind w:left="250" w:firstLine="0"/>
        <w:jc w:val="left"/>
      </w:pPr>
      <w:bookmarkStart w:id="0" w:name="_GoBack"/>
      <w:bookmarkEnd w:id="0"/>
      <w:r>
        <w:rPr>
          <w:b/>
          <w:i w:val="0"/>
          <w:vertAlign w:val="superscript"/>
        </w:rPr>
        <w:t xml:space="preserve"> </w:t>
      </w:r>
      <w:r>
        <w:rPr>
          <w:b/>
          <w:i w:val="0"/>
          <w:vertAlign w:val="superscript"/>
        </w:rPr>
        <w:tab/>
      </w:r>
      <w:r>
        <w:rPr>
          <w:i w:val="0"/>
        </w:rPr>
        <w:t xml:space="preserve"> </w:t>
      </w:r>
      <w:r>
        <w:rPr>
          <w:i w:val="0"/>
        </w:rPr>
        <w:tab/>
        <w:t xml:space="preserve"> </w:t>
      </w:r>
      <w:r>
        <w:rPr>
          <w:i w:val="0"/>
        </w:rPr>
        <w:tab/>
        <w:t xml:space="preserve"> </w:t>
      </w:r>
    </w:p>
    <w:p w:rsidR="001C1AEC" w:rsidRDefault="009E699A">
      <w:pPr>
        <w:spacing w:after="12" w:line="259" w:lineRule="auto"/>
        <w:ind w:left="250" w:firstLine="0"/>
        <w:jc w:val="left"/>
      </w:pPr>
      <w:r>
        <w:rPr>
          <w:i w:val="0"/>
        </w:rPr>
        <w:t xml:space="preserve"> </w:t>
      </w:r>
      <w:r>
        <w:rPr>
          <w:i w:val="0"/>
        </w:rPr>
        <w:tab/>
        <w:t xml:space="preserve"> </w:t>
      </w:r>
      <w:r>
        <w:rPr>
          <w:i w:val="0"/>
        </w:rPr>
        <w:tab/>
        <w:t xml:space="preserve"> </w:t>
      </w:r>
      <w:r>
        <w:rPr>
          <w:i w:val="0"/>
        </w:rPr>
        <w:tab/>
        <w:t xml:space="preserve"> </w:t>
      </w:r>
    </w:p>
    <w:p w:rsidR="001C1AEC" w:rsidRDefault="009E699A">
      <w:pPr>
        <w:spacing w:after="5" w:line="249" w:lineRule="auto"/>
        <w:ind w:left="137" w:right="348"/>
      </w:pPr>
      <w:r>
        <w:rPr>
          <w:b/>
          <w:i w:val="0"/>
        </w:rPr>
        <w:t>Acta</w:t>
      </w:r>
      <w:r>
        <w:rPr>
          <w:rFonts w:ascii="Times New Roman" w:eastAsia="Times New Roman" w:hAnsi="Times New Roman" w:cs="Times New Roman"/>
          <w:i w:val="0"/>
          <w:sz w:val="24"/>
        </w:rPr>
        <w:t xml:space="preserve"> </w:t>
      </w:r>
    </w:p>
    <w:p w:rsidR="001C1AEC" w:rsidRDefault="009E699A">
      <w:pPr>
        <w:spacing w:after="5" w:line="249" w:lineRule="auto"/>
        <w:ind w:left="137" w:right="348"/>
      </w:pPr>
      <w:r>
        <w:rPr>
          <w:b/>
          <w:i w:val="0"/>
        </w:rPr>
        <w:t xml:space="preserve">Sesión Extraordinaria Junta Gobierno Local de 02-10-2024. </w:t>
      </w:r>
    </w:p>
    <w:p w:rsidR="001C1AEC" w:rsidRDefault="009E699A">
      <w:pPr>
        <w:spacing w:after="0" w:line="259" w:lineRule="auto"/>
        <w:ind w:left="14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39647" name="Group 39647"/>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9" name="Shape 13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39647" style="width:477pt;height:2.04pt;mso-position-horizontal-relative:char;mso-position-vertical-relative:line" coordsize="60579,259">
                <v:shape id="Shape 139" style="position:absolute;width:60579;height:0;left:0;top:0;" coordsize="6057900,0" path="m0,0l6057900,0">
                  <v:stroke weight="2.04pt" endcap="square" joinstyle="miter" miterlimit="10" on="true" color="#993366"/>
                  <v:fill on="false" color="#000000" opacity="0"/>
                </v:shape>
              </v:group>
            </w:pict>
          </mc:Fallback>
        </mc:AlternateContent>
      </w:r>
    </w:p>
    <w:p w:rsidR="001C1AEC" w:rsidRDefault="009E699A">
      <w:pPr>
        <w:spacing w:after="0" w:line="259" w:lineRule="auto"/>
        <w:ind w:left="0" w:right="161" w:firstLine="0"/>
        <w:jc w:val="center"/>
      </w:pPr>
      <w:r>
        <w:rPr>
          <w:b/>
          <w:i w:val="0"/>
        </w:rPr>
        <w:t xml:space="preserve"> </w:t>
      </w:r>
    </w:p>
    <w:p w:rsidR="001C1AEC" w:rsidRDefault="009E699A">
      <w:pPr>
        <w:pStyle w:val="Ttulo1"/>
        <w:spacing w:after="0"/>
        <w:ind w:left="1564" w:right="1773"/>
      </w:pPr>
      <w:r>
        <w:t>A C T A</w:t>
      </w:r>
      <w:r>
        <w:rPr>
          <w:rFonts w:ascii="Times New Roman" w:eastAsia="Times New Roman" w:hAnsi="Times New Roman" w:cs="Times New Roman"/>
          <w:b w:val="0"/>
          <w:sz w:val="24"/>
        </w:rPr>
        <w:t xml:space="preserve"> </w:t>
      </w:r>
    </w:p>
    <w:p w:rsidR="001C1AEC" w:rsidRDefault="009E699A">
      <w:pPr>
        <w:spacing w:after="0" w:line="259" w:lineRule="auto"/>
        <w:ind w:left="1564" w:right="1756"/>
        <w:jc w:val="center"/>
      </w:pPr>
      <w:r>
        <w:rPr>
          <w:b/>
          <w:i w:val="0"/>
        </w:rPr>
        <w:t>DE LA SESIÓN EXTRAORDINARIA CELEBRADA POR LA JUNTA DE GOBIERNO LOCAL EL DÍA 02 DE OCTUBRE DE 2024.</w:t>
      </w:r>
      <w:r>
        <w:rPr>
          <w:rFonts w:ascii="Times New Roman" w:eastAsia="Times New Roman" w:hAnsi="Times New Roman" w:cs="Times New Roman"/>
          <w:i w:val="0"/>
          <w:sz w:val="24"/>
        </w:rPr>
        <w:t xml:space="preserve"> </w:t>
      </w:r>
    </w:p>
    <w:tbl>
      <w:tblPr>
        <w:tblStyle w:val="TableGrid"/>
        <w:tblW w:w="9622" w:type="dxa"/>
        <w:tblInd w:w="142" w:type="dxa"/>
        <w:tblCellMar>
          <w:top w:w="0" w:type="dxa"/>
          <w:left w:w="0" w:type="dxa"/>
          <w:bottom w:w="0" w:type="dxa"/>
          <w:right w:w="0" w:type="dxa"/>
        </w:tblCellMar>
        <w:tblLook w:val="04A0" w:firstRow="1" w:lastRow="0" w:firstColumn="1" w:lastColumn="0" w:noHBand="0" w:noVBand="1"/>
      </w:tblPr>
      <w:tblGrid>
        <w:gridCol w:w="4781"/>
        <w:gridCol w:w="4841"/>
      </w:tblGrid>
      <w:tr w:rsidR="001C1AEC">
        <w:trPr>
          <w:trHeight w:val="251"/>
        </w:trPr>
        <w:tc>
          <w:tcPr>
            <w:tcW w:w="4781" w:type="dxa"/>
            <w:tcBorders>
              <w:top w:val="nil"/>
              <w:left w:val="nil"/>
              <w:bottom w:val="nil"/>
              <w:right w:val="nil"/>
            </w:tcBorders>
          </w:tcPr>
          <w:p w:rsidR="001C1AEC" w:rsidRDefault="009E699A">
            <w:pPr>
              <w:spacing w:after="0" w:line="259" w:lineRule="auto"/>
              <w:ind w:left="0" w:firstLine="0"/>
              <w:jc w:val="left"/>
            </w:pPr>
            <w:r>
              <w:rPr>
                <w:i w:val="0"/>
              </w:rPr>
              <w:t xml:space="preserve"> </w:t>
            </w:r>
          </w:p>
        </w:tc>
        <w:tc>
          <w:tcPr>
            <w:tcW w:w="4840" w:type="dxa"/>
            <w:tcBorders>
              <w:top w:val="nil"/>
              <w:left w:val="nil"/>
              <w:bottom w:val="nil"/>
              <w:right w:val="nil"/>
            </w:tcBorders>
          </w:tcPr>
          <w:p w:rsidR="001C1AEC" w:rsidRDefault="001C1AEC">
            <w:pPr>
              <w:spacing w:after="160" w:line="259" w:lineRule="auto"/>
              <w:ind w:left="0" w:firstLine="0"/>
              <w:jc w:val="left"/>
            </w:pPr>
          </w:p>
        </w:tc>
      </w:tr>
      <w:tr w:rsidR="001C1AEC">
        <w:trPr>
          <w:trHeight w:val="3536"/>
        </w:trPr>
        <w:tc>
          <w:tcPr>
            <w:tcW w:w="4781" w:type="dxa"/>
            <w:tcBorders>
              <w:top w:val="nil"/>
              <w:left w:val="nil"/>
              <w:bottom w:val="nil"/>
              <w:right w:val="nil"/>
            </w:tcBorders>
          </w:tcPr>
          <w:p w:rsidR="001C1AEC" w:rsidRDefault="009E699A">
            <w:pPr>
              <w:spacing w:after="0" w:line="259" w:lineRule="auto"/>
              <w:ind w:left="0" w:firstLine="0"/>
              <w:jc w:val="left"/>
            </w:pPr>
            <w:r>
              <w:rPr>
                <w:i w:val="0"/>
              </w:rPr>
              <w:t xml:space="preserve"> </w:t>
            </w:r>
          </w:p>
          <w:p w:rsidR="001C1AEC" w:rsidRDefault="009E699A">
            <w:pPr>
              <w:spacing w:after="0" w:line="259" w:lineRule="auto"/>
              <w:ind w:left="0" w:firstLine="0"/>
              <w:jc w:val="left"/>
            </w:pPr>
            <w:r>
              <w:rPr>
                <w:b/>
                <w:i w:val="0"/>
              </w:rPr>
              <w:t xml:space="preserve">SRES. ASISTENTES: </w:t>
            </w:r>
          </w:p>
          <w:p w:rsidR="001C1AEC" w:rsidRDefault="009E699A">
            <w:pPr>
              <w:spacing w:after="0" w:line="259" w:lineRule="auto"/>
              <w:ind w:left="0" w:firstLine="0"/>
              <w:jc w:val="left"/>
            </w:pPr>
            <w:r>
              <w:rPr>
                <w:b/>
                <w:i w:val="0"/>
              </w:rPr>
              <w:t xml:space="preserve"> </w:t>
            </w:r>
          </w:p>
          <w:p w:rsidR="001C1AEC" w:rsidRDefault="009E699A">
            <w:pPr>
              <w:spacing w:after="0" w:line="259" w:lineRule="auto"/>
              <w:ind w:left="0" w:firstLine="0"/>
              <w:jc w:val="left"/>
            </w:pPr>
            <w:r>
              <w:rPr>
                <w:b/>
                <w:i w:val="0"/>
              </w:rPr>
              <w:t xml:space="preserve">Alcaldesa-Presidenta </w:t>
            </w:r>
          </w:p>
          <w:p w:rsidR="001C1AEC" w:rsidRDefault="009E699A">
            <w:pPr>
              <w:spacing w:after="0" w:line="259" w:lineRule="auto"/>
              <w:ind w:left="0" w:firstLine="0"/>
              <w:jc w:val="left"/>
            </w:pPr>
            <w:r>
              <w:rPr>
                <w:i w:val="0"/>
              </w:rPr>
              <w:t xml:space="preserve">Dª María Concepción Brito Núñez </w:t>
            </w:r>
          </w:p>
          <w:p w:rsidR="001C1AEC" w:rsidRDefault="009E699A">
            <w:pPr>
              <w:spacing w:after="0" w:line="259" w:lineRule="auto"/>
              <w:ind w:left="0" w:firstLine="0"/>
              <w:jc w:val="left"/>
            </w:pPr>
            <w:r>
              <w:rPr>
                <w:i w:val="0"/>
              </w:rPr>
              <w:t xml:space="preserve"> </w:t>
            </w:r>
          </w:p>
          <w:p w:rsidR="001C1AEC" w:rsidRDefault="009E699A">
            <w:pPr>
              <w:spacing w:after="0" w:line="259" w:lineRule="auto"/>
              <w:ind w:left="0" w:firstLine="0"/>
              <w:jc w:val="left"/>
            </w:pPr>
            <w:r>
              <w:rPr>
                <w:b/>
                <w:i w:val="0"/>
              </w:rPr>
              <w:t xml:space="preserve">Tenientes de Alcalde: </w:t>
            </w:r>
          </w:p>
          <w:p w:rsidR="001C1AEC" w:rsidRDefault="009E699A">
            <w:pPr>
              <w:spacing w:after="0" w:line="259" w:lineRule="auto"/>
              <w:ind w:left="0" w:firstLine="0"/>
              <w:jc w:val="left"/>
            </w:pPr>
            <w:r>
              <w:rPr>
                <w:i w:val="0"/>
              </w:rPr>
              <w:t xml:space="preserve">D. Airam Pérez Chinea </w:t>
            </w:r>
          </w:p>
          <w:p w:rsidR="001C1AEC" w:rsidRDefault="009E699A">
            <w:pPr>
              <w:spacing w:after="0" w:line="259" w:lineRule="auto"/>
              <w:ind w:left="0" w:firstLine="0"/>
              <w:jc w:val="left"/>
            </w:pPr>
            <w:r>
              <w:rPr>
                <w:i w:val="0"/>
              </w:rPr>
              <w:t xml:space="preserve">D. Jorge Baute Delgado </w:t>
            </w:r>
          </w:p>
          <w:p w:rsidR="001C1AEC" w:rsidRDefault="009E699A">
            <w:pPr>
              <w:spacing w:after="0" w:line="259" w:lineRule="auto"/>
              <w:ind w:left="0" w:firstLine="0"/>
              <w:jc w:val="left"/>
            </w:pPr>
            <w:r>
              <w:rPr>
                <w:i w:val="0"/>
              </w:rPr>
              <w:t>D.</w:t>
            </w:r>
            <w:r>
              <w:rPr>
                <w:b/>
                <w:i w:val="0"/>
              </w:rPr>
              <w:t xml:space="preserve"> </w:t>
            </w:r>
            <w:r>
              <w:rPr>
                <w:i w:val="0"/>
              </w:rPr>
              <w:t>José Francisco Pinto Ramos</w:t>
            </w:r>
            <w:r>
              <w:rPr>
                <w:rFonts w:ascii="Times New Roman" w:eastAsia="Times New Roman" w:hAnsi="Times New Roman" w:cs="Times New Roman"/>
                <w:i w:val="0"/>
                <w:sz w:val="24"/>
              </w:rPr>
              <w:t xml:space="preserve"> </w:t>
            </w:r>
          </w:p>
          <w:p w:rsidR="001C1AEC" w:rsidRDefault="009E699A">
            <w:pPr>
              <w:spacing w:after="0" w:line="259" w:lineRule="auto"/>
              <w:ind w:left="0" w:firstLine="0"/>
              <w:jc w:val="left"/>
            </w:pPr>
            <w:r>
              <w:rPr>
                <w:i w:val="0"/>
              </w:rPr>
              <w:t>D. Manuel Alberto Gonzalez Pestano</w:t>
            </w:r>
            <w:r>
              <w:rPr>
                <w:rFonts w:ascii="Times New Roman" w:eastAsia="Times New Roman" w:hAnsi="Times New Roman" w:cs="Times New Roman"/>
                <w:i w:val="0"/>
                <w:sz w:val="24"/>
              </w:rPr>
              <w:t xml:space="preserve"> </w:t>
            </w:r>
          </w:p>
          <w:p w:rsidR="001C1AEC" w:rsidRDefault="009E699A">
            <w:pPr>
              <w:spacing w:after="0" w:line="259" w:lineRule="auto"/>
              <w:ind w:left="0" w:firstLine="0"/>
              <w:jc w:val="left"/>
            </w:pPr>
            <w:r>
              <w:rPr>
                <w:i w:val="0"/>
              </w:rPr>
              <w:t xml:space="preserve">D. Reinaldo Jose Triviño Blanco </w:t>
            </w:r>
          </w:p>
          <w:p w:rsidR="001C1AEC" w:rsidRDefault="009E699A">
            <w:pPr>
              <w:spacing w:after="0" w:line="259" w:lineRule="auto"/>
              <w:ind w:left="0" w:firstLine="0"/>
              <w:jc w:val="left"/>
            </w:pPr>
            <w:r>
              <w:rPr>
                <w:i w:val="0"/>
              </w:rPr>
              <w:t xml:space="preserve"> </w:t>
            </w:r>
          </w:p>
          <w:p w:rsidR="001C1AEC" w:rsidRDefault="009E699A">
            <w:pPr>
              <w:spacing w:after="0" w:line="259" w:lineRule="auto"/>
              <w:ind w:left="0" w:firstLine="0"/>
              <w:jc w:val="left"/>
            </w:pPr>
            <w:r>
              <w:rPr>
                <w:b/>
                <w:i w:val="0"/>
              </w:rPr>
              <w:t xml:space="preserve">Secretario: </w:t>
            </w:r>
          </w:p>
        </w:tc>
        <w:tc>
          <w:tcPr>
            <w:tcW w:w="4840" w:type="dxa"/>
            <w:vMerge w:val="restart"/>
            <w:tcBorders>
              <w:top w:val="nil"/>
              <w:left w:val="nil"/>
              <w:bottom w:val="nil"/>
              <w:right w:val="nil"/>
            </w:tcBorders>
          </w:tcPr>
          <w:p w:rsidR="001C1AEC" w:rsidRDefault="009E699A">
            <w:pPr>
              <w:spacing w:after="0" w:line="259" w:lineRule="auto"/>
              <w:ind w:left="0" w:firstLine="0"/>
              <w:jc w:val="left"/>
            </w:pPr>
            <w:r>
              <w:rPr>
                <w:i w:val="0"/>
              </w:rPr>
              <w:t xml:space="preserve"> </w:t>
            </w:r>
          </w:p>
          <w:p w:rsidR="001C1AEC" w:rsidRDefault="009E699A">
            <w:pPr>
              <w:spacing w:after="282" w:line="239" w:lineRule="auto"/>
              <w:ind w:left="0" w:right="195" w:firstLine="0"/>
            </w:pPr>
            <w:r>
              <w:rPr>
                <w:i w:val="0"/>
              </w:rPr>
              <w:t>En Candelaria, a dos de octubre de dos mil veinticuatro, siendo las 13:15 horas, se constituyó la Junta de Gobierno Local en primera convocatoria en la Sala de reuniones de la Casa Consistorial bajo la presidencia de la Sra. Alcaldesa, Doña María Concepció</w:t>
            </w:r>
            <w:r>
              <w:rPr>
                <w:i w:val="0"/>
              </w:rPr>
              <w:t xml:space="preserve">n Brito Núñez, con asistencia de los Sres. Tenientes de Alcalde expresados al margen, al objeto de celebrar sesión extraordinaria y tratar de los asuntos comprendidos en el orden del día de la convocatoria. </w:t>
            </w:r>
          </w:p>
          <w:p w:rsidR="001C1AEC" w:rsidRDefault="009E699A">
            <w:pPr>
              <w:spacing w:after="0" w:line="259" w:lineRule="auto"/>
              <w:ind w:left="0" w:firstLine="0"/>
            </w:pPr>
            <w:r>
              <w:rPr>
                <w:i w:val="0"/>
              </w:rPr>
              <w:t>Asiste el Secretario General del Ayuntamiento D.</w:t>
            </w:r>
            <w:r>
              <w:rPr>
                <w:i w:val="0"/>
              </w:rPr>
              <w:t xml:space="preserve"> </w:t>
            </w:r>
          </w:p>
          <w:p w:rsidR="001C1AEC" w:rsidRDefault="009E699A">
            <w:pPr>
              <w:spacing w:after="0" w:line="259" w:lineRule="auto"/>
              <w:ind w:left="0" w:firstLine="0"/>
              <w:jc w:val="left"/>
            </w:pPr>
            <w:r>
              <w:rPr>
                <w:i w:val="0"/>
              </w:rPr>
              <w:t xml:space="preserve">Octavio Manuel Fernández Hernández. </w:t>
            </w:r>
          </w:p>
          <w:p w:rsidR="001C1AEC" w:rsidRDefault="009E699A">
            <w:pPr>
              <w:spacing w:after="0" w:line="259" w:lineRule="auto"/>
              <w:ind w:left="0" w:firstLine="0"/>
              <w:jc w:val="left"/>
            </w:pPr>
            <w:r>
              <w:rPr>
                <w:i w:val="0"/>
              </w:rPr>
              <w:t xml:space="preserve"> </w:t>
            </w:r>
          </w:p>
        </w:tc>
      </w:tr>
      <w:tr w:rsidR="001C1AEC">
        <w:trPr>
          <w:trHeight w:val="538"/>
        </w:trPr>
        <w:tc>
          <w:tcPr>
            <w:tcW w:w="4781" w:type="dxa"/>
            <w:tcBorders>
              <w:top w:val="nil"/>
              <w:left w:val="nil"/>
              <w:bottom w:val="nil"/>
              <w:right w:val="nil"/>
            </w:tcBorders>
          </w:tcPr>
          <w:p w:rsidR="001C1AEC" w:rsidRDefault="009E699A">
            <w:pPr>
              <w:spacing w:after="0" w:line="259" w:lineRule="auto"/>
              <w:ind w:left="0" w:firstLine="0"/>
              <w:jc w:val="left"/>
            </w:pPr>
            <w:r>
              <w:rPr>
                <w:i w:val="0"/>
              </w:rPr>
              <w:t>D. Octavio Manuel Fernández Hernández</w:t>
            </w:r>
            <w:r>
              <w:rPr>
                <w:b/>
                <w:i w:val="0"/>
              </w:rPr>
              <w:t>.</w:t>
            </w:r>
            <w:r>
              <w:rPr>
                <w:rFonts w:ascii="Times New Roman" w:eastAsia="Times New Roman" w:hAnsi="Times New Roman" w:cs="Times New Roman"/>
                <w:i w:val="0"/>
                <w:sz w:val="24"/>
              </w:rPr>
              <w:t xml:space="preserve"> </w:t>
            </w:r>
          </w:p>
          <w:p w:rsidR="001C1AEC" w:rsidRDefault="009E699A">
            <w:pPr>
              <w:spacing w:after="0" w:line="259" w:lineRule="auto"/>
              <w:ind w:left="0" w:firstLine="0"/>
              <w:jc w:val="left"/>
            </w:pPr>
            <w:r>
              <w:rPr>
                <w:i w:val="0"/>
              </w:rPr>
              <w:t xml:space="preserve"> </w:t>
            </w:r>
          </w:p>
        </w:tc>
        <w:tc>
          <w:tcPr>
            <w:tcW w:w="0" w:type="auto"/>
            <w:vMerge/>
            <w:tcBorders>
              <w:top w:val="nil"/>
              <w:left w:val="nil"/>
              <w:bottom w:val="nil"/>
              <w:right w:val="nil"/>
            </w:tcBorders>
          </w:tcPr>
          <w:p w:rsidR="001C1AEC" w:rsidRDefault="001C1AEC">
            <w:pPr>
              <w:spacing w:after="160" w:line="259" w:lineRule="auto"/>
              <w:ind w:left="0" w:firstLine="0"/>
              <w:jc w:val="left"/>
            </w:pPr>
          </w:p>
        </w:tc>
      </w:tr>
    </w:tbl>
    <w:p w:rsidR="001C1AEC" w:rsidRDefault="009E699A">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39644" name="Group 3964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1C1AEC" w:rsidRDefault="009E699A">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1C1AEC" w:rsidRDefault="009E699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1C1AEC" w:rsidRDefault="009E699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1C1AEC" w:rsidRDefault="009E699A">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1C1AEC" w:rsidRDefault="009E699A">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1C1AEC" w:rsidRDefault="009E699A">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xmlns="">
            <w:pict>
              <v:group id="Group 3964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9648" name="Group 3964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2" name="Rectangle 142"/>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143" name="Rectangle 143"/>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4" name="Rectangle 144"/>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39648" style="width:18.7031pt;height:254.202pt;position:absolute;mso-position-horizontal-relative:page;mso-position-horizontal:absolute;margin-left:662.928pt;mso-position-vertical-relative:page;margin-top:518.718pt;" coordsize="2375,32283">
                <v:rect id="Rectangle 142"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14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4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20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39649" name="Group 3964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5" name="Shape 14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6" name="Shape 14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39649" style="width:29pt;height:466.28pt;position:absolute;mso-position-horizontal-relative:page;mso-position-horizontal:absolute;margin-left:20pt;mso-position-vertical-relative:page;margin-top:110pt;" coordsize="3683,59217">
                <v:shape id="Shape 145" style="position:absolute;width:3683;height:29291;left:0;top:0;" coordsize="368300,2929128" path="m0,2929128l368300,2929128l368300,0l0,0x">
                  <v:stroke weight="0.5pt" endcap="flat" joinstyle="miter" miterlimit="10" on="true" color="#808080"/>
                  <v:fill on="false" color="#000000" opacity="0"/>
                </v:shape>
                <v:shape id="Shape 14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1C1AEC" w:rsidRDefault="009E699A">
      <w:pPr>
        <w:spacing w:after="23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b/>
          <w:i w:val="0"/>
        </w:rPr>
        <w:t xml:space="preserve"> </w:t>
      </w:r>
      <w:r>
        <w:rPr>
          <w:b/>
          <w:i w:val="0"/>
        </w:rPr>
        <w:tab/>
        <w:t xml:space="preserve"> </w:t>
      </w:r>
    </w:p>
    <w:p w:rsidR="001C1AEC" w:rsidRDefault="009E699A">
      <w:pPr>
        <w:spacing w:after="5" w:line="249" w:lineRule="auto"/>
        <w:ind w:left="137" w:right="348"/>
      </w:pPr>
      <w:r>
        <w:rPr>
          <w:b/>
          <w:i w:val="0"/>
        </w:rPr>
        <w:t xml:space="preserve">   Declarada abierta la sesión por la Presidencia, se pasó al estudio de los temas objeto de la misma.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5" w:line="249" w:lineRule="auto"/>
        <w:ind w:left="512" w:right="348"/>
      </w:pPr>
      <w:r>
        <w:rPr>
          <w:b/>
          <w:i w:val="0"/>
        </w:rPr>
        <w:t xml:space="preserve">A) PARTE RESOLUTIVA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5" w:line="250" w:lineRule="auto"/>
        <w:ind w:left="137" w:right="349"/>
      </w:pPr>
      <w:r>
        <w:rPr>
          <w:b/>
          <w:i w:val="0"/>
          <w:sz w:val="24"/>
        </w:rPr>
        <w:t xml:space="preserve">1.- </w:t>
      </w:r>
      <w:r>
        <w:rPr>
          <w:b/>
          <w:i w:val="0"/>
          <w:sz w:val="24"/>
        </w:rPr>
        <w:t xml:space="preserve">Pronunciamiento de la urgencia.  </w:t>
      </w:r>
    </w:p>
    <w:p w:rsidR="001C1AEC" w:rsidRDefault="009E699A">
      <w:pPr>
        <w:spacing w:after="0" w:line="259" w:lineRule="auto"/>
        <w:ind w:left="142" w:firstLine="0"/>
        <w:jc w:val="left"/>
      </w:pPr>
      <w:r>
        <w:rPr>
          <w:b/>
          <w:i w:val="0"/>
          <w:sz w:val="24"/>
        </w:rPr>
        <w:t xml:space="preserve"> </w:t>
      </w:r>
    </w:p>
    <w:p w:rsidR="001C1AEC" w:rsidRDefault="009E699A">
      <w:pPr>
        <w:spacing w:after="5" w:line="249" w:lineRule="auto"/>
        <w:ind w:left="137" w:right="348"/>
      </w:pPr>
      <w:r>
        <w:rPr>
          <w:b/>
          <w:i w:val="0"/>
        </w:rPr>
        <w:t xml:space="preserve">     Se precisa convocatoria en sesión extraordinaria para el cumplimiento de los plazos del convenio Programa Formativo denominado Candelaria Otoño Invierno Textil 2024-2025.</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352" w:line="259" w:lineRule="auto"/>
        <w:ind w:left="142" w:firstLine="0"/>
        <w:jc w:val="left"/>
      </w:pPr>
      <w:r>
        <w:rPr>
          <w:i w:val="0"/>
        </w:rPr>
        <w:lastRenderedPageBreak/>
        <w:t xml:space="preserve"> </w:t>
      </w:r>
    </w:p>
    <w:p w:rsidR="001C1AEC" w:rsidRDefault="009E699A">
      <w:pPr>
        <w:spacing w:after="0" w:line="259" w:lineRule="auto"/>
        <w:ind w:left="0" w:right="496" w:firstLine="0"/>
        <w:jc w:val="center"/>
      </w:pPr>
      <w:r>
        <w:rPr>
          <w:rFonts w:ascii="Calibri" w:eastAsia="Calibri" w:hAnsi="Calibri" w:cs="Calibri"/>
          <w:i w:val="0"/>
          <w:noProof/>
        </w:rPr>
        <mc:AlternateContent>
          <mc:Choice Requires="wpg">
            <w:drawing>
              <wp:inline distT="0" distB="0" distL="0" distR="0">
                <wp:extent cx="5830570" cy="17145"/>
                <wp:effectExtent l="0" t="0" r="0" b="0"/>
                <wp:docPr id="39646" name="Group 396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
            <w:pict>
              <v:group id="Group 39646"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1C1AEC" w:rsidRDefault="009E699A">
      <w:pPr>
        <w:spacing w:after="89" w:line="241" w:lineRule="auto"/>
        <w:ind w:left="2106" w:right="2289" w:firstLine="0"/>
        <w:jc w:val="center"/>
      </w:pPr>
      <w:r>
        <w:rPr>
          <w:i w:val="0"/>
          <w:sz w:val="14"/>
        </w:rPr>
        <w:t xml:space="preserve">Avenida Constitución Nº 7. Código postal: 38530, Candelaria. Teléfono: 922.500.800. </w:t>
      </w:r>
      <w:r>
        <w:rPr>
          <w:b/>
          <w:i w:val="0"/>
          <w:sz w:val="14"/>
        </w:rPr>
        <w:t xml:space="preserve">www. candelaria. es </w:t>
      </w:r>
    </w:p>
    <w:p w:rsidR="001C1AEC" w:rsidRDefault="009E699A">
      <w:pPr>
        <w:spacing w:after="0" w:line="259" w:lineRule="auto"/>
        <w:ind w:left="142" w:firstLine="0"/>
        <w:jc w:val="left"/>
      </w:pPr>
      <w:r>
        <w:rPr>
          <w:rFonts w:ascii="Times New Roman" w:eastAsia="Times New Roman" w:hAnsi="Times New Roman" w:cs="Times New Roman"/>
          <w:i w:val="0"/>
          <w:sz w:val="24"/>
        </w:rPr>
        <w:t xml:space="preserve"> </w:t>
      </w:r>
    </w:p>
    <w:p w:rsidR="001C1AEC" w:rsidRDefault="009E699A">
      <w:pPr>
        <w:spacing w:after="5" w:line="250" w:lineRule="auto"/>
        <w:ind w:left="137" w:right="349"/>
      </w:pPr>
      <w:r>
        <w:rPr>
          <w:b/>
          <w:i w:val="0"/>
          <w:sz w:val="24"/>
        </w:rPr>
        <w:t>2.- Expediente 9361/2024. Aprobación del Programa Formativo denominado Candelaria Otoño Invierno Textil 2024-2025, de los precios unitarios de los cu</w:t>
      </w:r>
      <w:r>
        <w:rPr>
          <w:b/>
          <w:i w:val="0"/>
          <w:sz w:val="24"/>
        </w:rPr>
        <w:t xml:space="preserve">rsos del programa y de la aportación municipal al mismo. </w:t>
      </w:r>
    </w:p>
    <w:p w:rsidR="001C1AEC" w:rsidRDefault="009E699A">
      <w:pPr>
        <w:spacing w:after="0" w:line="259" w:lineRule="auto"/>
        <w:ind w:left="142" w:firstLine="0"/>
        <w:jc w:val="left"/>
      </w:pPr>
      <w:r>
        <w:rPr>
          <w:rFonts w:ascii="Times New Roman" w:eastAsia="Times New Roman" w:hAnsi="Times New Roman" w:cs="Times New Roman"/>
          <w:b/>
          <w:i w:val="0"/>
          <w:sz w:val="24"/>
        </w:rPr>
        <w:t xml:space="preserve"> </w:t>
      </w:r>
    </w:p>
    <w:p w:rsidR="001C1AEC" w:rsidRDefault="009E699A">
      <w:pPr>
        <w:spacing w:after="0" w:line="259" w:lineRule="auto"/>
        <w:ind w:left="142" w:firstLine="0"/>
        <w:jc w:val="left"/>
      </w:pPr>
      <w:r>
        <w:rPr>
          <w:rFonts w:ascii="Times New Roman" w:eastAsia="Times New Roman" w:hAnsi="Times New Roman" w:cs="Times New Roman"/>
          <w:b/>
          <w:i w:val="0"/>
          <w:sz w:val="24"/>
        </w:rPr>
        <w:t xml:space="preserve"> </w:t>
      </w:r>
    </w:p>
    <w:p w:rsidR="001C1AEC" w:rsidRDefault="009E699A">
      <w:pPr>
        <w:spacing w:after="5" w:line="249" w:lineRule="auto"/>
        <w:ind w:left="137" w:right="348"/>
      </w:pPr>
      <w:r>
        <w:rPr>
          <w:b/>
          <w:i w:val="0"/>
        </w:rPr>
        <w:t xml:space="preserve">      Consta en el expediente propuesta de la Alcaldesa-Presidenta, de fecha 25 de septiembre de 2024, cuyo tenor literal es el siguiente: </w:t>
      </w:r>
    </w:p>
    <w:p w:rsidR="001C1AEC" w:rsidRDefault="009E699A">
      <w:pPr>
        <w:spacing w:after="0" w:line="259" w:lineRule="auto"/>
        <w:ind w:left="142" w:firstLine="0"/>
        <w:jc w:val="left"/>
      </w:pPr>
      <w:r>
        <w:rPr>
          <w:b/>
          <w:i w:val="0"/>
        </w:rPr>
        <w:t xml:space="preserve"> </w:t>
      </w:r>
    </w:p>
    <w:p w:rsidR="001C1AEC" w:rsidRDefault="009E699A">
      <w:pPr>
        <w:spacing w:after="6" w:line="259" w:lineRule="auto"/>
        <w:ind w:left="142" w:firstLine="0"/>
        <w:jc w:val="left"/>
      </w:pPr>
      <w:r>
        <w:rPr>
          <w:b/>
          <w:i w:val="0"/>
        </w:rPr>
        <w:t xml:space="preserve"> </w:t>
      </w:r>
    </w:p>
    <w:p w:rsidR="001C1AEC" w:rsidRDefault="009E699A">
      <w:pPr>
        <w:spacing w:after="119" w:line="239" w:lineRule="auto"/>
        <w:ind w:left="142" w:right="260" w:firstLine="0"/>
        <w:jc w:val="left"/>
      </w:pPr>
      <w:r>
        <w:rPr>
          <w:b/>
          <w:i w:val="0"/>
        </w:rPr>
        <w:t xml:space="preserve">   </w:t>
      </w:r>
      <w:r>
        <w:rPr>
          <w:i w:val="0"/>
        </w:rPr>
        <w:t xml:space="preserve">      “Dña. María Concepción Brito Núñez, en ca</w:t>
      </w:r>
      <w:r>
        <w:rPr>
          <w:i w:val="0"/>
        </w:rPr>
        <w:t xml:space="preserve">lidad de Alcaldesa Presidenta, al amparo de lo dispuesto en el Reglamento de Organización, Funcionamiento y Régimen Jurídico de las Entidades Locales, así como en la Ley 7/1985, de 2 de abril, Reguladora de las Bases de Régimen Local formula, </w:t>
      </w:r>
    </w:p>
    <w:p w:rsidR="001C1AEC" w:rsidRDefault="009E699A">
      <w:pPr>
        <w:spacing w:after="98" w:line="259" w:lineRule="auto"/>
        <w:ind w:left="142" w:firstLine="0"/>
        <w:jc w:val="left"/>
      </w:pPr>
      <w:r>
        <w:rPr>
          <w:i w:val="0"/>
        </w:rPr>
        <w:t xml:space="preserve"> </w:t>
      </w:r>
    </w:p>
    <w:p w:rsidR="001C1AEC" w:rsidRDefault="009E699A">
      <w:pPr>
        <w:spacing w:after="5" w:line="249" w:lineRule="auto"/>
        <w:ind w:left="137" w:right="348"/>
      </w:pPr>
      <w:r>
        <w:rPr>
          <w:b/>
          <w:i w:val="0"/>
        </w:rPr>
        <w:t xml:space="preserve">Propuesta </w:t>
      </w:r>
      <w:r>
        <w:rPr>
          <w:b/>
          <w:i w:val="0"/>
        </w:rPr>
        <w:t xml:space="preserve">a la Junta de Gobierno Local de aprobación del Programa Formativo denominado </w:t>
      </w:r>
      <w:r>
        <w:rPr>
          <w:b/>
        </w:rPr>
        <w:t>Candelaria Otoño Invierno Textil 2024-2025</w:t>
      </w:r>
      <w:r>
        <w:rPr>
          <w:b/>
          <w:i w:val="0"/>
        </w:rPr>
        <w:t xml:space="preserve">, de los precios unitarios de los cursos del programa y de la aportación municipal al mismo. </w:t>
      </w: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47" w:lineRule="auto"/>
        <w:ind w:left="137" w:right="346"/>
      </w:pPr>
      <w:r>
        <w:rPr>
          <w:i w:val="0"/>
        </w:rPr>
        <w:t xml:space="preserve">Visto el informe de la Agencia de empleo y desarrollo local de fecha 25 de septiembre de 2024 cuyo tenor literal:  </w:t>
      </w:r>
    </w:p>
    <w:p w:rsidR="001C1AEC" w:rsidRDefault="009E699A">
      <w:pPr>
        <w:spacing w:after="0" w:line="259" w:lineRule="auto"/>
        <w:ind w:left="142" w:firstLine="0"/>
        <w:jc w:val="left"/>
      </w:pPr>
      <w:r>
        <w:rPr>
          <w:i w:val="0"/>
        </w:rPr>
        <w:t xml:space="preserve"> </w:t>
      </w:r>
    </w:p>
    <w:p w:rsidR="001C1AEC" w:rsidRDefault="009E699A">
      <w:pPr>
        <w:spacing w:after="112" w:line="249" w:lineRule="auto"/>
        <w:ind w:left="142" w:right="338" w:firstLine="0"/>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38143" name="Group 3814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54" name="Rectangle 254"/>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255" name="Rectangle 255"/>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6" name="Rectangle 256"/>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Documento firmado electrónicamente</w:t>
                              </w:r>
                              <w:r>
                                <w:rPr>
                                  <w:i w:val="0"/>
                                  <w:sz w:val="12"/>
                                </w:rPr>
                                <w:t xml:space="preserve"> desde la plataforma esPublico Gestiona | Página 2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38143" style="width:18.7031pt;height:254.202pt;position:absolute;mso-position-horizontal-relative:page;mso-position-horizontal:absolute;margin-left:662.928pt;mso-position-vertical-relative:page;margin-top:518.718pt;" coordsize="2375,32283">
                <v:rect id="Rectangle 254"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25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25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20 </w:t>
                        </w:r>
                      </w:p>
                    </w:txbxContent>
                  </v:textbox>
                </v:rect>
                <w10:wrap type="square"/>
              </v:group>
            </w:pict>
          </mc:Fallback>
        </mc:AlternateContent>
      </w:r>
      <w:r>
        <w:rPr>
          <w:b/>
        </w:rPr>
        <w:t>“Visto el expediente antedicho, la técnica de la Agencia de Empleo y Desarrollo Local, Doña María Pilar González Rodríguez, emite el siguiente informe:</w:t>
      </w:r>
      <w:r>
        <w:rPr>
          <w:i w:val="0"/>
        </w:rPr>
        <w:t xml:space="preserve"> </w:t>
      </w:r>
    </w:p>
    <w:p w:rsidR="001C1AEC" w:rsidRDefault="009E699A">
      <w:pPr>
        <w:spacing w:after="98" w:line="259" w:lineRule="auto"/>
        <w:ind w:left="142" w:firstLine="0"/>
        <w:jc w:val="left"/>
      </w:pPr>
      <w:r>
        <w:t xml:space="preserve">  </w:t>
      </w:r>
    </w:p>
    <w:p w:rsidR="001C1AEC" w:rsidRDefault="009E699A">
      <w:pPr>
        <w:spacing w:after="98" w:line="259" w:lineRule="auto"/>
        <w:ind w:left="0" w:right="219" w:firstLine="0"/>
        <w:jc w:val="center"/>
      </w:pPr>
      <w:r>
        <w:rPr>
          <w:b/>
        </w:rPr>
        <w:t xml:space="preserve">Antecedentes de hecho </w:t>
      </w:r>
      <w:r>
        <w:rPr>
          <w:i w:val="0"/>
        </w:rPr>
        <w:t xml:space="preserve"> </w:t>
      </w:r>
    </w:p>
    <w:p w:rsidR="001C1AEC" w:rsidRDefault="009E699A">
      <w:pPr>
        <w:spacing w:after="127" w:line="259" w:lineRule="auto"/>
        <w:ind w:left="142" w:firstLine="0"/>
        <w:jc w:val="left"/>
      </w:pPr>
      <w:r>
        <w:t xml:space="preserve">  </w:t>
      </w:r>
    </w:p>
    <w:p w:rsidR="001C1AEC" w:rsidRDefault="009E699A">
      <w:pPr>
        <w:spacing w:after="23"/>
        <w:ind w:left="137" w:right="348"/>
      </w:pPr>
      <w:r>
        <w:t xml:space="preserve">Dado el proyecto de formación textil denominado “Programa Formativo Candelaria Otoño-Invierno </w:t>
      </w:r>
    </w:p>
    <w:p w:rsidR="001C1AEC" w:rsidRDefault="009E699A">
      <w:pPr>
        <w:ind w:left="137" w:right="348"/>
      </w:pPr>
      <w:r>
        <w:t>Textil 2024-2025” desarrollado por la Agencia de Desarrollo Local durante los meses de octubre de 2024 a febrero de 2025. Dado que el objetivo que se persigue al</w:t>
      </w:r>
      <w:r>
        <w:t xml:space="preserve"> continuar proponiendo estas actividades formativas de corta duración en el sector artesanal de textil, confección y piel es cualificar a personas ya iniciadas en el sector, profesionalizando y reforzando sus conocimientos previos en alguna de las especial</w:t>
      </w:r>
      <w:r>
        <w:t>idades formativas del sector, así como de abrir a las personas interesadas, que buscan una salida laboral, una oportunidad de formarse en el sector aunque no hayan sido beneficiarias de políticas activas de empleo o de otras propuestas formativas profesion</w:t>
      </w:r>
      <w:r>
        <w:t xml:space="preserve">alizadoras.  </w:t>
      </w:r>
    </w:p>
    <w:p w:rsidR="001C1AEC" w:rsidRDefault="009E699A">
      <w:pPr>
        <w:ind w:left="137" w:right="348"/>
      </w:pPr>
      <w:r>
        <w:t>A la vista de las exitosas experiencias de los programas formativos en la rama textil desarrollados previamente por la Agencia de Empleo y Desarrollo Local, y considerando las necesidades de aprendizaje manifestadas por las personas participa</w:t>
      </w:r>
      <w:r>
        <w:t xml:space="preserve">ntes así como por personas interesadas como </w:t>
      </w:r>
      <w:r>
        <w:lastRenderedPageBreak/>
        <w:t>potenciales alumnas y alumnos se hace necesaria la convocatoria de un programa formativo que tenga como objetivo seguir formando en tejeduría de telar manual, el telar inkle, el Patronaje y la confección, así com</w:t>
      </w:r>
      <w:r>
        <w:t xml:space="preserve">o incorporar nuevas líneas de trabajo el upcycling textil, los tintes y ecoprints, etc. </w:t>
      </w:r>
    </w:p>
    <w:p w:rsidR="001C1AEC" w:rsidRDefault="009E699A">
      <w:pPr>
        <w:ind w:left="137" w:right="348"/>
      </w:pPr>
      <w:r>
        <w:t>Considerando que esta entidad, ofrece cursos en el sector desde el año 2014, a través de programas estacionales de formación de duración variable entre las 20 y las 60</w:t>
      </w:r>
      <w:r>
        <w:t xml:space="preserve"> horas que responde a demandas que se han reforzado por parte de personas interesadas. Estos cursos están pensados para un total de 12 alumnas o alumnos por cada curso formativo: Tejeduría de Telar Manual, Patronaje Básico, y Confección, para garantizar la</w:t>
      </w:r>
      <w:r>
        <w:t xml:space="preserve"> calidad de la acción formativa.  </w:t>
      </w:r>
    </w:p>
    <w:p w:rsidR="001C1AEC" w:rsidRDefault="009E699A">
      <w:pPr>
        <w:ind w:left="137" w:right="348"/>
      </w:pPr>
      <w:r>
        <w:t xml:space="preserve">En cuanto a los talleres son de diversa duración que oscila entre las 6 y las 12 horas de duración y que serían:  </w:t>
      </w:r>
    </w:p>
    <w:p w:rsidR="001C1AEC" w:rsidRDefault="009E699A">
      <w:pPr>
        <w:numPr>
          <w:ilvl w:val="0"/>
          <w:numId w:val="1"/>
        </w:numPr>
        <w:spacing w:after="11"/>
        <w:ind w:right="348" w:hanging="360"/>
      </w:pPr>
      <w:r>
        <w:t xml:space="preserve">Taller de telar inkle 6 horas </w:t>
      </w:r>
      <w:r>
        <w:tab/>
        <w:t xml:space="preserve"> </w:t>
      </w:r>
      <w:r>
        <w:tab/>
        <w:t xml:space="preserve"> </w:t>
      </w:r>
      <w:r>
        <w:tab/>
        <w:t xml:space="preserve"> </w:t>
      </w:r>
      <w:r>
        <w:tab/>
        <w:t xml:space="preserve"> </w:t>
      </w:r>
    </w:p>
    <w:p w:rsidR="001C1AEC" w:rsidRDefault="009E699A">
      <w:pPr>
        <w:numPr>
          <w:ilvl w:val="0"/>
          <w:numId w:val="1"/>
        </w:numPr>
        <w:spacing w:after="11"/>
        <w:ind w:right="348" w:hanging="360"/>
      </w:pPr>
      <w:r>
        <w:t xml:space="preserve">1 er Taller de upcycling 7 horas   </w:t>
      </w:r>
      <w:r>
        <w:tab/>
        <w:t xml:space="preserve"> </w:t>
      </w:r>
      <w:r>
        <w:tab/>
        <w:t xml:space="preserve"> </w:t>
      </w:r>
      <w:r>
        <w:tab/>
        <w:t xml:space="preserve"> </w:t>
      </w:r>
    </w:p>
    <w:p w:rsidR="001C1AEC" w:rsidRDefault="009E699A">
      <w:pPr>
        <w:numPr>
          <w:ilvl w:val="0"/>
          <w:numId w:val="1"/>
        </w:numPr>
        <w:spacing w:after="11"/>
        <w:ind w:right="348" w:hanging="360"/>
      </w:pPr>
      <w:r>
        <w:t>Taller de técnicas básica</w:t>
      </w:r>
      <w:r>
        <w:t xml:space="preserve">s de macramé 12 horas </w:t>
      </w:r>
      <w:r>
        <w:tab/>
        <w:t xml:space="preserve"> </w:t>
      </w:r>
      <w:r>
        <w:tab/>
        <w:t xml:space="preserve"> </w:t>
      </w:r>
      <w:r>
        <w:tab/>
        <w:t xml:space="preserve"> </w:t>
      </w:r>
      <w:r>
        <w:tab/>
        <w:t xml:space="preserve"> </w:t>
      </w:r>
    </w:p>
    <w:p w:rsidR="001C1AEC" w:rsidRDefault="009E699A">
      <w:pPr>
        <w:numPr>
          <w:ilvl w:val="0"/>
          <w:numId w:val="1"/>
        </w:numPr>
        <w:spacing w:after="11"/>
        <w:ind w:right="348" w:hanging="360"/>
      </w:pPr>
      <w:r>
        <w:t xml:space="preserve">2º taller de upcycling 7 horas </w:t>
      </w:r>
      <w:r>
        <w:tab/>
        <w:t xml:space="preserve"> </w:t>
      </w:r>
      <w:r>
        <w:tab/>
        <w:t xml:space="preserve"> </w:t>
      </w:r>
      <w:r>
        <w:tab/>
        <w:t xml:space="preserve"> </w:t>
      </w:r>
      <w:r>
        <w:tab/>
        <w:t xml:space="preserve"> </w:t>
      </w:r>
    </w:p>
    <w:p w:rsidR="001C1AEC" w:rsidRDefault="009E699A">
      <w:pPr>
        <w:numPr>
          <w:ilvl w:val="0"/>
          <w:numId w:val="1"/>
        </w:numPr>
        <w:spacing w:after="11"/>
        <w:ind w:right="348" w:hanging="360"/>
      </w:pPr>
      <w:r>
        <w:t xml:space="preserve">Taller de tintes naturales 9 horas </w:t>
      </w:r>
      <w:r>
        <w:tab/>
        <w:t xml:space="preserve"> </w:t>
      </w:r>
      <w:r>
        <w:tab/>
        <w:t xml:space="preserve"> </w:t>
      </w:r>
      <w:r>
        <w:tab/>
        <w:t xml:space="preserve"> </w:t>
      </w:r>
      <w:r>
        <w:tab/>
        <w:t xml:space="preserve"> </w:t>
      </w:r>
    </w:p>
    <w:p w:rsidR="001C1AEC" w:rsidRDefault="009E699A">
      <w:pPr>
        <w:numPr>
          <w:ilvl w:val="0"/>
          <w:numId w:val="1"/>
        </w:numPr>
        <w:spacing w:after="11"/>
        <w:ind w:right="348" w:hanging="360"/>
      </w:pPr>
      <w:r>
        <w:t xml:space="preserve">Taller de telar inkle avanzado 6 horas  </w:t>
      </w:r>
      <w:r>
        <w:tab/>
        <w:t xml:space="preserve"> </w:t>
      </w:r>
      <w:r>
        <w:tab/>
        <w:t xml:space="preserve"> </w:t>
      </w:r>
      <w:r>
        <w:tab/>
        <w:t xml:space="preserve"> </w:t>
      </w:r>
    </w:p>
    <w:p w:rsidR="001C1AEC" w:rsidRDefault="009E699A">
      <w:pPr>
        <w:numPr>
          <w:ilvl w:val="0"/>
          <w:numId w:val="1"/>
        </w:numPr>
        <w:spacing w:after="11"/>
        <w:ind w:right="348" w:hanging="360"/>
      </w:pPr>
      <w:r>
        <w:t xml:space="preserve">Taller de ecoprint 8 horas </w:t>
      </w:r>
      <w:r>
        <w:tab/>
        <w:t xml:space="preserve"> </w:t>
      </w:r>
      <w:r>
        <w:tab/>
        <w:t xml:space="preserve"> </w:t>
      </w:r>
      <w:r>
        <w:tab/>
        <w:t xml:space="preserve"> </w:t>
      </w:r>
      <w:r>
        <w:tab/>
        <w:t xml:space="preserve"> </w:t>
      </w:r>
    </w:p>
    <w:p w:rsidR="001C1AEC" w:rsidRDefault="009E699A">
      <w:pPr>
        <w:numPr>
          <w:ilvl w:val="0"/>
          <w:numId w:val="1"/>
        </w:numPr>
        <w:spacing w:after="11"/>
        <w:ind w:right="348" w:hanging="360"/>
      </w:pPr>
      <w:r>
        <w:t xml:space="preserve">3er taller de upcycling 7 horas  </w:t>
      </w:r>
      <w:r>
        <w:tab/>
        <w:t xml:space="preserve"> </w:t>
      </w:r>
      <w:r>
        <w:tab/>
        <w:t xml:space="preserve"> </w:t>
      </w:r>
      <w:r>
        <w:tab/>
        <w:t xml:space="preserve"> </w:t>
      </w:r>
    </w:p>
    <w:p w:rsidR="001C1AEC" w:rsidRDefault="009E699A">
      <w:pPr>
        <w:numPr>
          <w:ilvl w:val="0"/>
          <w:numId w:val="1"/>
        </w:numPr>
        <w:spacing w:after="11"/>
        <w:ind w:right="348" w:hanging="360"/>
      </w:pPr>
      <w:r>
        <w:t>4º taller de upcyc</w:t>
      </w:r>
      <w:r>
        <w:t xml:space="preserve">ling 7 horas </w:t>
      </w:r>
      <w:r>
        <w:tab/>
        <w:t xml:space="preserve"> </w:t>
      </w:r>
    </w:p>
    <w:p w:rsidR="001C1AEC" w:rsidRDefault="009E699A">
      <w:pPr>
        <w:spacing w:after="0" w:line="259" w:lineRule="auto"/>
        <w:ind w:left="142" w:firstLine="0"/>
        <w:jc w:val="left"/>
      </w:pPr>
      <w:r>
        <w:t xml:space="preserve"> </w:t>
      </w:r>
      <w:r>
        <w:tab/>
        <w:t xml:space="preserve"> </w:t>
      </w:r>
      <w:r>
        <w:tab/>
        <w:t xml:space="preserve"> </w:t>
      </w:r>
      <w:r>
        <w:tab/>
        <w:t xml:space="preserve"> </w:t>
      </w:r>
    </w:p>
    <w:p w:rsidR="001C1AEC" w:rsidRDefault="009E699A">
      <w:pPr>
        <w:spacing w:after="11"/>
        <w:ind w:left="137" w:right="348"/>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3180" name="Group 43180"/>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36" name="Rectangle 736"/>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737" name="Rectangle 737"/>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38" name="Rectangle 738"/>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3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3180" style="width:18.7031pt;height:254.202pt;position:absolute;mso-position-horizontal-relative:page;mso-position-horizontal:absolute;margin-left:662.928pt;mso-position-vertical-relative:page;margin-top:518.718pt;" coordsize="2375,32283">
                <v:rect id="Rectangle 736"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73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73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20 </w:t>
                        </w:r>
                      </w:p>
                    </w:txbxContent>
                  </v:textbox>
                </v:rect>
                <w10:wrap type="square"/>
              </v:group>
            </w:pict>
          </mc:Fallback>
        </mc:AlternateContent>
      </w:r>
      <w:r>
        <w:t>Dado el interés público que supone el mantenimiento de tradiciones artesanas como las arriba descritas, las posibilidades que las mismas ofrecen de trabajo de carácter autónomo como empresarias y empresarios individuales, o las posibilidades labores de ser</w:t>
      </w:r>
      <w:r>
        <w:t xml:space="preserve"> contratadas por terceros, así como la situación actual del mercado laboral, se considera de interés que los cursos sean bonificados por la entidad de forma que su coste no supere las siguientes cantidades:  </w:t>
      </w:r>
    </w:p>
    <w:tbl>
      <w:tblPr>
        <w:tblStyle w:val="TableGrid"/>
        <w:tblW w:w="9290" w:type="dxa"/>
        <w:tblInd w:w="146" w:type="dxa"/>
        <w:tblCellMar>
          <w:top w:w="7" w:type="dxa"/>
          <w:left w:w="0" w:type="dxa"/>
          <w:bottom w:w="0" w:type="dxa"/>
          <w:right w:w="53" w:type="dxa"/>
        </w:tblCellMar>
        <w:tblLook w:val="04A0" w:firstRow="1" w:lastRow="0" w:firstColumn="1" w:lastColumn="0" w:noHBand="0" w:noVBand="1"/>
      </w:tblPr>
      <w:tblGrid>
        <w:gridCol w:w="3545"/>
        <w:gridCol w:w="337"/>
        <w:gridCol w:w="1546"/>
        <w:gridCol w:w="1572"/>
        <w:gridCol w:w="2290"/>
      </w:tblGrid>
      <w:tr w:rsidR="001C1AEC">
        <w:trPr>
          <w:trHeight w:val="360"/>
        </w:trPr>
        <w:tc>
          <w:tcPr>
            <w:tcW w:w="3881"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108" w:firstLine="0"/>
              <w:jc w:val="left"/>
            </w:pPr>
            <w:r>
              <w:rPr>
                <w:sz w:val="20"/>
              </w:rPr>
              <w:t xml:space="preserve">Actividad formativa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108" w:firstLine="0"/>
              <w:jc w:val="left"/>
            </w:pPr>
            <w:r>
              <w:rPr>
                <w:sz w:val="20"/>
              </w:rPr>
              <w:t xml:space="preserve">Nº alumnos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106" w:firstLine="0"/>
              <w:jc w:val="left"/>
            </w:pPr>
            <w:r>
              <w:rPr>
                <w:sz w:val="20"/>
              </w:rPr>
              <w:t xml:space="preserve">Coste/alumno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108" w:firstLine="0"/>
              <w:jc w:val="left"/>
            </w:pPr>
            <w:r>
              <w:rPr>
                <w:sz w:val="20"/>
              </w:rPr>
              <w:t xml:space="preserve">Ingresos previstos </w:t>
            </w:r>
          </w:p>
        </w:tc>
      </w:tr>
      <w:tr w:rsidR="001C1AEC">
        <w:trPr>
          <w:trHeight w:val="591"/>
        </w:trPr>
        <w:tc>
          <w:tcPr>
            <w:tcW w:w="3881"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68" w:hanging="360"/>
            </w:pPr>
            <w:r>
              <w:rPr>
                <w:sz w:val="20"/>
              </w:rPr>
              <w:t xml:space="preserve">1. Curso de Tejeduría de Telar Manual de 60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5" w:firstLine="0"/>
              <w:jc w:val="center"/>
            </w:pPr>
            <w:r>
              <w:rPr>
                <w:sz w:val="20"/>
              </w:rPr>
              <w:t xml:space="preserve">120 €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1.440,00 € </w:t>
            </w:r>
          </w:p>
        </w:tc>
      </w:tr>
      <w:tr w:rsidR="001C1AEC">
        <w:trPr>
          <w:trHeight w:val="360"/>
        </w:trPr>
        <w:tc>
          <w:tcPr>
            <w:tcW w:w="3881"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108" w:firstLine="0"/>
              <w:jc w:val="left"/>
            </w:pPr>
            <w:r>
              <w:rPr>
                <w:sz w:val="20"/>
              </w:rPr>
              <w:t xml:space="preserve">2. Curso de patronaje básico 42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84 €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1.008,00 €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3. Curso de confección 42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84 €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1.008,00 €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4. Taller de telar inkle 6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79"/>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i w:val="0"/>
              </w:rPr>
              <w:t xml:space="preserve">5. </w:t>
            </w:r>
            <w:r>
              <w:rPr>
                <w:sz w:val="20"/>
              </w:rPr>
              <w:t>1</w:t>
            </w:r>
            <w:r>
              <w:rPr>
                <w:sz w:val="20"/>
                <w:vertAlign w:val="superscript"/>
              </w:rPr>
              <w:t>er</w:t>
            </w:r>
            <w:r>
              <w:rPr>
                <w:sz w:val="20"/>
              </w:rPr>
              <w:t xml:space="preserve"> Taller de upcycling 7 horas</w:t>
            </w:r>
            <w:r>
              <w:rPr>
                <w:i w:val="0"/>
              </w:rPr>
              <w:t xml:space="preserve">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59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391" w:hanging="283"/>
            </w:pPr>
            <w:r>
              <w:rPr>
                <w:sz w:val="20"/>
              </w:rPr>
              <w:t xml:space="preserve">6. Taller de técnicas básicas macramé 12 horas </w:t>
            </w:r>
          </w:p>
        </w:tc>
        <w:tc>
          <w:tcPr>
            <w:tcW w:w="337" w:type="dxa"/>
            <w:tcBorders>
              <w:top w:val="single" w:sz="4" w:space="0" w:color="000000"/>
              <w:left w:val="nil"/>
              <w:bottom w:val="single" w:sz="4" w:space="0" w:color="000000"/>
              <w:right w:val="single" w:sz="4" w:space="0" w:color="000000"/>
            </w:tcBorders>
          </w:tcPr>
          <w:p w:rsidR="001C1AEC" w:rsidRDefault="009E699A">
            <w:pPr>
              <w:spacing w:after="0" w:line="259" w:lineRule="auto"/>
              <w:ind w:left="0" w:firstLine="0"/>
            </w:pPr>
            <w:r>
              <w:rPr>
                <w:sz w:val="20"/>
              </w:rPr>
              <w:t xml:space="preserve">de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15 €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150,00 €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7. 2º taller de upcycling 7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8. Taller de tintes naturales 9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12 €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120,00 €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9. Taller de telar inkle avanzado 6 h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10. Taller de ecoprint 8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77"/>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i w:val="0"/>
              </w:rPr>
              <w:lastRenderedPageBreak/>
              <w:t xml:space="preserve">11. </w:t>
            </w:r>
            <w:r>
              <w:rPr>
                <w:sz w:val="20"/>
              </w:rPr>
              <w:t>3</w:t>
            </w:r>
            <w:r>
              <w:rPr>
                <w:sz w:val="20"/>
                <w:vertAlign w:val="superscript"/>
              </w:rPr>
              <w:t>er</w:t>
            </w:r>
            <w:r>
              <w:rPr>
                <w:sz w:val="20"/>
              </w:rPr>
              <w:t xml:space="preserve"> taller de upcycling 7 horas</w:t>
            </w:r>
            <w:r>
              <w:rPr>
                <w:i w:val="0"/>
              </w:rPr>
              <w:t xml:space="preserve">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60"/>
        </w:trPr>
        <w:tc>
          <w:tcPr>
            <w:tcW w:w="3544" w:type="dxa"/>
            <w:tcBorders>
              <w:top w:val="single" w:sz="4" w:space="0" w:color="000000"/>
              <w:left w:val="single" w:sz="4" w:space="0" w:color="000000"/>
              <w:bottom w:val="single" w:sz="4" w:space="0" w:color="000000"/>
              <w:right w:val="nil"/>
            </w:tcBorders>
          </w:tcPr>
          <w:p w:rsidR="001C1AEC" w:rsidRDefault="009E699A">
            <w:pPr>
              <w:spacing w:after="0" w:line="259" w:lineRule="auto"/>
              <w:ind w:left="108" w:firstLine="0"/>
              <w:jc w:val="left"/>
            </w:pPr>
            <w:r>
              <w:rPr>
                <w:sz w:val="20"/>
              </w:rPr>
              <w:t xml:space="preserve">12. 4º taller de upcycling 7 horas </w:t>
            </w:r>
          </w:p>
        </w:tc>
        <w:tc>
          <w:tcPr>
            <w:tcW w:w="337" w:type="dxa"/>
            <w:tcBorders>
              <w:top w:val="single" w:sz="4" w:space="0" w:color="000000"/>
              <w:left w:val="nil"/>
              <w:bottom w:val="single" w:sz="4" w:space="0" w:color="000000"/>
              <w:right w:val="single" w:sz="4" w:space="0" w:color="000000"/>
            </w:tcBorders>
          </w:tcPr>
          <w:p w:rsidR="001C1AEC" w:rsidRDefault="001C1AEC">
            <w:pPr>
              <w:spacing w:after="160" w:line="259" w:lineRule="auto"/>
              <w:ind w:left="0" w:firstLine="0"/>
              <w:jc w:val="left"/>
            </w:pP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8"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sz w:val="20"/>
              </w:rPr>
              <w:t xml:space="preserve">100,00 € </w:t>
            </w:r>
          </w:p>
        </w:tc>
      </w:tr>
      <w:tr w:rsidR="001C1AEC">
        <w:trPr>
          <w:trHeight w:val="362"/>
        </w:trPr>
        <w:tc>
          <w:tcPr>
            <w:tcW w:w="3881"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9" w:firstLine="0"/>
              <w:jc w:val="right"/>
            </w:pPr>
            <w:r>
              <w:rPr>
                <w:sz w:val="20"/>
              </w:rPr>
              <w:t xml:space="preserve">Totales </w:t>
            </w:r>
          </w:p>
        </w:tc>
        <w:tc>
          <w:tcPr>
            <w:tcW w:w="3118"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49" w:firstLine="0"/>
              <w:jc w:val="center"/>
            </w:pPr>
            <w:r>
              <w:rPr>
                <w:b/>
                <w:sz w:val="20"/>
              </w:rPr>
              <w:t xml:space="preserve">126 personas participantes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50" w:firstLine="0"/>
              <w:jc w:val="center"/>
            </w:pPr>
            <w:r>
              <w:rPr>
                <w:b/>
                <w:sz w:val="20"/>
              </w:rPr>
              <w:t xml:space="preserve">4.426,00 € </w:t>
            </w:r>
          </w:p>
        </w:tc>
      </w:tr>
    </w:tbl>
    <w:p w:rsidR="001C1AEC" w:rsidRDefault="009E699A">
      <w:pPr>
        <w:spacing w:after="98" w:line="259" w:lineRule="auto"/>
        <w:ind w:left="142" w:firstLine="0"/>
        <w:jc w:val="left"/>
      </w:pPr>
      <w:r>
        <w:t xml:space="preserve"> </w:t>
      </w:r>
    </w:p>
    <w:p w:rsidR="001C1AEC" w:rsidRDefault="009E699A">
      <w:pPr>
        <w:ind w:left="137" w:right="348"/>
      </w:pPr>
      <w:r>
        <w:t xml:space="preserve">Considerando que el grupo óptimo de alumnas y alumnos por curso es de 12 personas y el de los talleres de 10 personas.  </w:t>
      </w:r>
    </w:p>
    <w:p w:rsidR="001C1AEC" w:rsidRDefault="009E699A">
      <w:pPr>
        <w:spacing w:after="11"/>
        <w:ind w:left="137" w:right="348"/>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426" name="Group 4442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34" name="Rectangle 1234"/>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1235" name="Rectangle 1235"/>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6" name="Rectangle 1236"/>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4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4426" style="width:18.7031pt;height:254.202pt;position:absolute;mso-position-horizontal-relative:page;mso-position-horizontal:absolute;margin-left:662.928pt;mso-position-vertical-relative:page;margin-top:518.718pt;" coordsize="2375,32283">
                <v:rect id="Rectangle 1234"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123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23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20 </w:t>
                        </w:r>
                      </w:p>
                    </w:txbxContent>
                  </v:textbox>
                </v:rect>
                <w10:wrap type="square"/>
              </v:group>
            </w:pict>
          </mc:Fallback>
        </mc:AlternateContent>
      </w:r>
      <w:r>
        <w:t>Siendo los gastos relativos a los honorarios docentes y otros gastos formativos supera los ingresos en cada u</w:t>
      </w:r>
      <w:r>
        <w:t xml:space="preserve">no de los tres cursos propuestos, así como de los talleres, tal y como vemos en el cuadro siguiente:  </w:t>
      </w:r>
    </w:p>
    <w:tbl>
      <w:tblPr>
        <w:tblStyle w:val="TableGrid"/>
        <w:tblW w:w="6337" w:type="dxa"/>
        <w:tblInd w:w="146" w:type="dxa"/>
        <w:tblCellMar>
          <w:top w:w="6" w:type="dxa"/>
          <w:left w:w="106" w:type="dxa"/>
          <w:bottom w:w="8" w:type="dxa"/>
          <w:right w:w="47" w:type="dxa"/>
        </w:tblCellMar>
        <w:tblLook w:val="04A0" w:firstRow="1" w:lastRow="0" w:firstColumn="1" w:lastColumn="0" w:noHBand="0" w:noVBand="1"/>
      </w:tblPr>
      <w:tblGrid>
        <w:gridCol w:w="1607"/>
        <w:gridCol w:w="1262"/>
        <w:gridCol w:w="2074"/>
        <w:gridCol w:w="1394"/>
      </w:tblGrid>
      <w:tr w:rsidR="001C1AEC">
        <w:trPr>
          <w:trHeight w:val="929"/>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center"/>
            </w:pPr>
            <w:r>
              <w:rPr>
                <w:sz w:val="20"/>
              </w:rPr>
              <w:t xml:space="preserve">Actividad formativa </w:t>
            </w:r>
          </w:p>
        </w:tc>
        <w:tc>
          <w:tcPr>
            <w:tcW w:w="126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center"/>
            </w:pPr>
            <w:r>
              <w:rPr>
                <w:sz w:val="20"/>
              </w:rPr>
              <w:t xml:space="preserve">Gastos en </w:t>
            </w:r>
            <w:r>
              <w:rPr>
                <w:b/>
                <w:sz w:val="20"/>
              </w:rPr>
              <w:t>honorarios</w:t>
            </w:r>
            <w:r>
              <w:rPr>
                <w:sz w:val="20"/>
              </w:rPr>
              <w:t xml:space="preserve"> docentes</w:t>
            </w:r>
            <w:r>
              <w:rPr>
                <w:i w:val="0"/>
              </w:rPr>
              <w:t xml:space="preserve"> </w:t>
            </w:r>
          </w:p>
        </w:tc>
        <w:tc>
          <w:tcPr>
            <w:tcW w:w="2074" w:type="dxa"/>
            <w:tcBorders>
              <w:top w:val="single" w:sz="4" w:space="0" w:color="000000"/>
              <w:left w:val="single" w:sz="4" w:space="0" w:color="000000"/>
              <w:bottom w:val="single" w:sz="4" w:space="0" w:color="000000"/>
              <w:right w:val="nil"/>
            </w:tcBorders>
            <w:shd w:val="clear" w:color="auto" w:fill="D9D9D9"/>
          </w:tcPr>
          <w:p w:rsidR="001C1AEC" w:rsidRDefault="009E699A">
            <w:pPr>
              <w:spacing w:after="0" w:line="259" w:lineRule="auto"/>
              <w:ind w:left="7" w:firstLine="0"/>
              <w:jc w:val="center"/>
            </w:pPr>
            <w:r>
              <w:rPr>
                <w:b/>
                <w:sz w:val="20"/>
              </w:rPr>
              <w:t xml:space="preserve">Total Ingresos  </w:t>
            </w:r>
            <w:r>
              <w:rPr>
                <w:sz w:val="20"/>
              </w:rPr>
              <w:t xml:space="preserve">suma coste unitario propuesto persona/curso </w:t>
            </w:r>
          </w:p>
        </w:tc>
        <w:tc>
          <w:tcPr>
            <w:tcW w:w="1394" w:type="dxa"/>
            <w:tcBorders>
              <w:top w:val="single" w:sz="4" w:space="0" w:color="000000"/>
              <w:left w:val="nil"/>
              <w:bottom w:val="single" w:sz="4" w:space="0" w:color="000000"/>
              <w:right w:val="single" w:sz="4" w:space="0" w:color="000000"/>
            </w:tcBorders>
            <w:shd w:val="clear" w:color="auto" w:fill="000000"/>
          </w:tcPr>
          <w:p w:rsidR="001C1AEC" w:rsidRDefault="009E699A">
            <w:pPr>
              <w:spacing w:after="0" w:line="259" w:lineRule="auto"/>
              <w:ind w:left="0" w:firstLine="0"/>
              <w:jc w:val="center"/>
            </w:pPr>
            <w:r>
              <w:rPr>
                <w:color w:val="FFFFFF"/>
                <w:sz w:val="20"/>
              </w:rPr>
              <w:t xml:space="preserve">Diferencia entre gastos e ingresos </w:t>
            </w:r>
          </w:p>
        </w:tc>
      </w:tr>
      <w:tr w:rsidR="001C1AEC">
        <w:trPr>
          <w:trHeight w:val="82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Curso de </w:t>
            </w:r>
            <w:r>
              <w:rPr>
                <w:b/>
                <w:sz w:val="20"/>
              </w:rPr>
              <w:t>tejeduría de telar manual</w:t>
            </w:r>
            <w:r>
              <w:rPr>
                <w:i w:val="0"/>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2.220,00 €</w:t>
            </w:r>
            <w:r>
              <w:rPr>
                <w:rFonts w:ascii="Times New Roman" w:eastAsia="Times New Roman" w:hAnsi="Times New Roman" w:cs="Times New Roman"/>
                <w:i w:val="0"/>
                <w:sz w:val="24"/>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1.440,00 €</w:t>
            </w:r>
            <w:r>
              <w:rPr>
                <w:rFonts w:ascii="Times New Roman" w:eastAsia="Times New Roman" w:hAnsi="Times New Roman" w:cs="Times New Roman"/>
                <w:i w:val="0"/>
                <w:sz w:val="24"/>
              </w:rPr>
              <w:t xml:space="preserve">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780,00 €</w:t>
            </w:r>
            <w:r>
              <w:rPr>
                <w:rFonts w:ascii="Times New Roman" w:eastAsia="Times New Roman" w:hAnsi="Times New Roman" w:cs="Times New Roman"/>
                <w:i w:val="0"/>
                <w:sz w:val="24"/>
              </w:rPr>
              <w:t xml:space="preserve"> </w:t>
            </w:r>
          </w:p>
        </w:tc>
      </w:tr>
      <w:tr w:rsidR="001C1AEC">
        <w:trPr>
          <w:trHeight w:val="821"/>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Curso de </w:t>
            </w:r>
            <w:r>
              <w:rPr>
                <w:b/>
                <w:sz w:val="20"/>
              </w:rPr>
              <w:t>patronaje básico</w:t>
            </w:r>
            <w:r>
              <w:rPr>
                <w:i w:val="0"/>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1.554,00 €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1.008,00 €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546,00 € </w:t>
            </w:r>
          </w:p>
        </w:tc>
      </w:tr>
      <w:tr w:rsidR="001C1AEC">
        <w:trPr>
          <w:trHeight w:val="59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Curso de confección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1.554,00 €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1.008,00 €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546,00 € </w:t>
            </w:r>
          </w:p>
        </w:tc>
      </w:tr>
      <w:tr w:rsidR="001C1AEC">
        <w:trPr>
          <w:trHeight w:val="468"/>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right="66" w:firstLine="0"/>
              <w:jc w:val="left"/>
            </w:pPr>
            <w:r>
              <w:rPr>
                <w:sz w:val="20"/>
              </w:rPr>
              <w:t xml:space="preserve">Taller telar inkle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270,00 €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170,00 €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1</w:t>
            </w:r>
            <w:r>
              <w:rPr>
                <w:sz w:val="20"/>
                <w:vertAlign w:val="superscript"/>
              </w:rPr>
              <w:t>er</w:t>
            </w:r>
            <w:r>
              <w:rPr>
                <w:sz w:val="20"/>
              </w:rPr>
              <w:t xml:space="preserve"> </w:t>
            </w:r>
            <w:r>
              <w:rPr>
                <w:sz w:val="20"/>
              </w:rPr>
              <w:t xml:space="preserve">Taller de upcycling </w:t>
            </w:r>
            <w:r>
              <w:rPr>
                <w:rFonts w:ascii="Times New Roman" w:eastAsia="Times New Roman" w:hAnsi="Times New Roman" w:cs="Times New Roman"/>
                <w:i w:val="0"/>
                <w:sz w:val="24"/>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Taller de </w:t>
            </w:r>
          </w:p>
          <w:p w:rsidR="001C1AEC" w:rsidRDefault="009E699A">
            <w:pPr>
              <w:spacing w:after="0" w:line="259" w:lineRule="auto"/>
              <w:ind w:left="2" w:firstLine="0"/>
              <w:jc w:val="left"/>
            </w:pPr>
            <w:r>
              <w:rPr>
                <w:sz w:val="20"/>
              </w:rPr>
              <w:t xml:space="preserve">macramé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540,00 €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150,00 €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390,00 €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2º taller de upcycling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Taller de tintes naturales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405,00 €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120,00 €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285,00 € </w:t>
            </w:r>
          </w:p>
        </w:tc>
      </w:tr>
      <w:tr w:rsidR="001C1AEC">
        <w:trPr>
          <w:trHeight w:val="471"/>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right="66" w:firstLine="0"/>
              <w:jc w:val="left"/>
            </w:pPr>
            <w:r>
              <w:rPr>
                <w:sz w:val="20"/>
              </w:rPr>
              <w:t xml:space="preserve">Taller telar inkle avanza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270,00 €</w:t>
            </w:r>
            <w:r>
              <w:rPr>
                <w:sz w:val="20"/>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170,00 € </w:t>
            </w:r>
          </w:p>
        </w:tc>
      </w:tr>
      <w:tr w:rsidR="001C1AEC">
        <w:trPr>
          <w:trHeight w:val="468"/>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Taller de ecoprint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360,00 €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260,00 €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3</w:t>
            </w:r>
            <w:r>
              <w:rPr>
                <w:sz w:val="20"/>
                <w:vertAlign w:val="superscript"/>
              </w:rPr>
              <w:t>er</w:t>
            </w:r>
            <w:r>
              <w:rPr>
                <w:sz w:val="20"/>
              </w:rPr>
              <w:t xml:space="preserve"> taller de upcycling </w:t>
            </w:r>
            <w:r>
              <w:rPr>
                <w:rFonts w:ascii="Times New Roman" w:eastAsia="Times New Roman" w:hAnsi="Times New Roman" w:cs="Times New Roman"/>
                <w:i w:val="0"/>
                <w:sz w:val="24"/>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315,00 €</w:t>
            </w:r>
            <w:r>
              <w:rPr>
                <w:rFonts w:ascii="Times New Roman" w:eastAsia="Times New Roman" w:hAnsi="Times New Roman" w:cs="Times New Roman"/>
                <w:i w:val="0"/>
                <w:sz w:val="24"/>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4º taller de upcycling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Gastos materiales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7" w:firstLine="0"/>
              <w:jc w:val="right"/>
            </w:pPr>
            <w:r>
              <w:rPr>
                <w:sz w:val="20"/>
              </w:rPr>
              <w:t xml:space="preserve">400,00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0" w:firstLine="0"/>
              <w:jc w:val="right"/>
            </w:pPr>
            <w:r>
              <w:rPr>
                <w:sz w:val="20"/>
              </w:rPr>
              <w:t xml:space="preserve">0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400,00 € </w:t>
            </w:r>
          </w:p>
        </w:tc>
      </w:tr>
      <w:tr w:rsidR="001C1AEC">
        <w:trPr>
          <w:trHeight w:val="24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3" w:firstLine="0"/>
              <w:jc w:val="center"/>
            </w:pPr>
            <w:r>
              <w:rPr>
                <w:b/>
                <w:sz w:val="20"/>
              </w:rPr>
              <w:t xml:space="preserve">TOTALES </w:t>
            </w:r>
          </w:p>
        </w:tc>
        <w:tc>
          <w:tcPr>
            <w:tcW w:w="126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70" w:firstLine="0"/>
              <w:jc w:val="center"/>
            </w:pPr>
            <w:r>
              <w:rPr>
                <w:b/>
                <w:sz w:val="20"/>
              </w:rPr>
              <w:t xml:space="preserve">8.833,00  </w:t>
            </w:r>
          </w:p>
        </w:tc>
        <w:tc>
          <w:tcPr>
            <w:tcW w:w="2074"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2" w:firstLine="0"/>
              <w:jc w:val="right"/>
            </w:pPr>
            <w:r>
              <w:rPr>
                <w:b/>
                <w:sz w:val="20"/>
              </w:rPr>
              <w:t xml:space="preserve">4.426,00 € </w:t>
            </w:r>
          </w:p>
        </w:tc>
        <w:tc>
          <w:tcPr>
            <w:tcW w:w="1394"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3" w:firstLine="0"/>
              <w:jc w:val="right"/>
            </w:pPr>
            <w:r>
              <w:rPr>
                <w:b/>
                <w:sz w:val="20"/>
              </w:rPr>
              <w:t xml:space="preserve">4.407,00 € </w:t>
            </w:r>
          </w:p>
        </w:tc>
      </w:tr>
    </w:tbl>
    <w:p w:rsidR="001C1AEC" w:rsidRDefault="009E699A">
      <w:pPr>
        <w:spacing w:after="98" w:line="259" w:lineRule="auto"/>
        <w:ind w:left="142" w:firstLine="0"/>
        <w:jc w:val="left"/>
      </w:pPr>
      <w:r>
        <w:rPr>
          <w:b/>
        </w:rPr>
        <w:t xml:space="preserve"> </w:t>
      </w:r>
    </w:p>
    <w:p w:rsidR="001C1AEC" w:rsidRDefault="009E699A">
      <w:pPr>
        <w:ind w:left="137" w:right="348"/>
      </w:pPr>
      <w:r>
        <w:t>Vista la importancia que para esta entidad tiene esta oferta formativa, así como la demanda de la misma, se considera que la diferencia entre gastos e ingresos, en total cuatro mil cuatrocientas siete euros (4.407,00 €) puede ser</w:t>
      </w:r>
      <w:r>
        <w:t xml:space="preserve"> asumida por la entidad como aportación al proyecto formativo para mantener los objetivos con los que se diseñó, la máxima normativa de que el importe de los precios públicos deberá cubrir como mínimo el coste del servicio prestado o de la actividad realiz</w:t>
      </w:r>
      <w:r>
        <w:t xml:space="preserve">ada no se cumple, pero sí la excepción que contempla la misma norma, ya que concurren razones sociales, culturales y de interés público que aconsejan a la entidad a fijar precios públicos por debajo del límite previsto.  </w:t>
      </w:r>
    </w:p>
    <w:p w:rsidR="001C1AEC" w:rsidRDefault="009E699A">
      <w:pPr>
        <w:spacing w:after="213"/>
        <w:ind w:left="137" w:right="348"/>
      </w:pPr>
      <w:r>
        <w:t>Así mismo, deberá consignarse en los presupuestos de la entidad las dotaciones oportunas para la cobertura de la diferencia resultante. Así pues, el coste total de proyecto asciende a ocho mil ochocientos treinta y tres euros (8.833,00 €) para el que se so</w:t>
      </w:r>
      <w:r>
        <w:t xml:space="preserve">licita una aportación por importe de cuatro mil cuatrocientos siete euros (4.407,00 €), todo ello con cargo al documento de retención de crédito número </w:t>
      </w:r>
      <w:r>
        <w:rPr>
          <w:b/>
        </w:rPr>
        <w:t>2.24.0.07204</w:t>
      </w:r>
      <w:r>
        <w:t xml:space="preserve"> que obra en el expediente.</w:t>
      </w:r>
      <w:r>
        <w:rPr>
          <w:i w:val="0"/>
        </w:rPr>
        <w:t xml:space="preserve"> </w:t>
      </w:r>
    </w:p>
    <w:p w:rsidR="001C1AEC" w:rsidRDefault="009E699A">
      <w:pPr>
        <w:spacing w:after="0" w:line="259" w:lineRule="auto"/>
        <w:ind w:left="142" w:firstLine="0"/>
        <w:jc w:val="left"/>
      </w:pPr>
      <w:r>
        <w:t xml:space="preserve"> </w:t>
      </w:r>
    </w:p>
    <w:p w:rsidR="001C1AEC" w:rsidRDefault="009E699A">
      <w:pPr>
        <w:ind w:left="137" w:right="348"/>
      </w:pPr>
      <w:r>
        <w:t>Considerando los antecedentes de hecho, se formula el siguien</w:t>
      </w:r>
      <w:r>
        <w:t xml:space="preserve">te:  </w:t>
      </w:r>
    </w:p>
    <w:p w:rsidR="001C1AEC" w:rsidRDefault="009E699A">
      <w:pPr>
        <w:spacing w:after="100" w:line="259" w:lineRule="auto"/>
        <w:ind w:left="142" w:firstLine="0"/>
        <w:jc w:val="left"/>
      </w:pPr>
      <w:r>
        <w:t xml:space="preserve"> </w:t>
      </w:r>
    </w:p>
    <w:p w:rsidR="001C1AEC" w:rsidRDefault="009E699A">
      <w:pPr>
        <w:spacing w:after="227" w:line="249" w:lineRule="auto"/>
        <w:ind w:left="1942" w:right="338" w:firstLine="0"/>
      </w:pPr>
      <w:r>
        <w:rPr>
          <w:b/>
        </w:rPr>
        <w:t xml:space="preserve">                         Informe propuesta </w:t>
      </w:r>
    </w:p>
    <w:p w:rsidR="001C1AEC" w:rsidRDefault="009E699A">
      <w:pPr>
        <w:spacing w:after="231"/>
        <w:ind w:left="127" w:right="348" w:firstLine="360"/>
      </w:pPr>
      <w:r>
        <w:t xml:space="preserve">1º.- La conveniencia de que se formule propuesta de resolución para la aprobación del proyecto denominado Programa Formativo Candelaria Otoño-Invierno Textil 2024-2025, cuyo importe total asciende a ocho </w:t>
      </w:r>
      <w:r>
        <w:t xml:space="preserve">mil ochocientos treinta y tres euros (8.833,00 €) debido a su interés económico, público y para el desarrollo local del municipio. </w:t>
      </w:r>
    </w:p>
    <w:p w:rsidR="001C1AEC" w:rsidRDefault="009E699A">
      <w:pPr>
        <w:spacing w:after="229"/>
        <w:ind w:left="127" w:right="348" w:firstLine="360"/>
      </w:pPr>
      <w:r>
        <w:t>2º.- La conveniencia de realizar una aportación económica para la ejecución del proyecto por importe de cuatro mil cuatrocie</w:t>
      </w:r>
      <w:r>
        <w:t xml:space="preserve">ntos siete euros (4.407,00 €) para garantizar la ejecución del mismo. </w:t>
      </w:r>
    </w:p>
    <w:p w:rsidR="001C1AEC" w:rsidRDefault="009E699A">
      <w:pPr>
        <w:spacing w:after="216"/>
        <w:ind w:left="127" w:right="348" w:firstLine="360"/>
      </w:pPr>
      <w:r>
        <w:t>3º.- La conveniencia de que se aprobasen las tarifas de inscripción por importe de ciento veinte euros (120,00 €) en el caso del curso de Tejeduría de Telar Manual; ochenta y cuatro eur</w:t>
      </w:r>
      <w:r>
        <w:t>os (84,00€) para los cursos de Patronaje y Confección; quince euros (15 €) para el taller de macramé de 12 horas; doce euros (12 €) para el taller de tintes naturales de 9 horas; y diez euros (10 €) para cada uno de los talleres programados de una duración</w:t>
      </w:r>
      <w:r>
        <w:t xml:space="preserve"> menor a nueve horas. Y de que se paguen todas las acciones formativas consistentes en talleres en un único pago previo al inicio de la actividad formativa.</w:t>
      </w:r>
      <w:r>
        <w:rPr>
          <w:i w:val="0"/>
          <w:sz w:val="24"/>
        </w:rPr>
        <w:t xml:space="preserve"> </w:t>
      </w:r>
    </w:p>
    <w:p w:rsidR="001C1AEC" w:rsidRDefault="009E699A">
      <w:pPr>
        <w:spacing w:after="0"/>
        <w:ind w:left="127" w:right="348" w:firstLine="36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356" name="Group 4435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444" name="Rectangle 1444"/>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1445" name="Rectangle 1445"/>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46" name="Rectangle 1446"/>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5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4356" style="width:18.7031pt;height:254.202pt;position:absolute;mso-position-horizontal-relative:page;mso-position-horizontal:absolute;margin-left:662.928pt;mso-position-vertical-relative:page;margin-top:518.718pt;" coordsize="2375,32283">
                <v:rect id="Rectangle 1444"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1445"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446"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20 </w:t>
                        </w:r>
                      </w:p>
                    </w:txbxContent>
                  </v:textbox>
                </v:rect>
                <w10:wrap type="square"/>
              </v:group>
            </w:pict>
          </mc:Fallback>
        </mc:AlternateContent>
      </w:r>
      <w:r>
        <w:t>4º.- La conveniencia de que se aprobase la posibilidad de dos formas de pago para los tres cursos: un único p</w:t>
      </w:r>
      <w:r>
        <w:t>ago inicial previo al comienzo del curso, como en el caso de todos los talleres programados, y una segunda forma de pago fraccionada: en el caso del curso de Tejeduría, tres pagos consecutivos de sesenta euros (60 €) ela primero, cuarenta euros (40€) el se</w:t>
      </w:r>
      <w:r>
        <w:t>gundo y veinte euros (20 €) el tercero. El primer pago antes del inicio del curso y el segundo pago antes del 31 de diciembre del 2024 y el tercer pago antes del 05 de febrero de 2025; en los cursos de Patronaje básico y de Confección se fraccionaría en do</w:t>
      </w:r>
      <w:r>
        <w:t>s pagos: el primero antes del inicio del curso por importe de cuarenta y cuatro euros (44 €) y el segundo antes del día 5 del segundo mes de curso por importe de cuarenta euros (40 €)</w:t>
      </w:r>
      <w:r>
        <w:rPr>
          <w:i w:val="0"/>
          <w:sz w:val="24"/>
        </w:rPr>
        <w:t xml:space="preserve"> </w:t>
      </w:r>
    </w:p>
    <w:p w:rsidR="001C1AEC" w:rsidRDefault="009E699A">
      <w:pPr>
        <w:spacing w:after="139" w:line="259" w:lineRule="auto"/>
        <w:ind w:left="142" w:firstLine="0"/>
        <w:jc w:val="left"/>
      </w:pPr>
      <w:r>
        <w:t xml:space="preserve"> </w:t>
      </w:r>
    </w:p>
    <w:p w:rsidR="001C1AEC" w:rsidRDefault="009E699A">
      <w:pPr>
        <w:spacing w:after="11"/>
        <w:ind w:left="137" w:right="348"/>
      </w:pPr>
      <w:r>
        <w:t xml:space="preserve">Es cuanto tengo por informar sobre este asunto.” </w:t>
      </w:r>
    </w:p>
    <w:p w:rsidR="001C1AEC" w:rsidRDefault="009E699A">
      <w:pPr>
        <w:spacing w:after="0" w:line="259" w:lineRule="auto"/>
        <w:ind w:left="142" w:firstLine="0"/>
        <w:jc w:val="left"/>
      </w:pPr>
      <w:r>
        <w:t xml:space="preserve"> </w:t>
      </w:r>
    </w:p>
    <w:p w:rsidR="001C1AEC" w:rsidRDefault="009E699A">
      <w:pPr>
        <w:spacing w:after="0" w:line="247" w:lineRule="auto"/>
        <w:ind w:left="137" w:right="279"/>
      </w:pPr>
      <w:r>
        <w:rPr>
          <w:i w:val="0"/>
        </w:rPr>
        <w:t>La Alcaldesa Pres</w:t>
      </w:r>
      <w:r>
        <w:rPr>
          <w:i w:val="0"/>
        </w:rPr>
        <w:t>identa, en función de las atribuciones conferidas al amparo de lo dispuesto en el Reglamento de Organización, Funcionamiento y Régimen Jurídico de las Entidades Locales, PROPONGO la adopción del siguiente acuerdo a la Junta de Gobierno Local:</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47" w:lineRule="auto"/>
        <w:ind w:left="137" w:right="281"/>
      </w:pPr>
      <w:r>
        <w:rPr>
          <w:b/>
          <w:i w:val="0"/>
        </w:rPr>
        <w:t>PRIMERO:</w:t>
      </w:r>
      <w:r>
        <w:rPr>
          <w:i w:val="0"/>
        </w:rPr>
        <w:t xml:space="preserve"> </w:t>
      </w:r>
      <w:r>
        <w:rPr>
          <w:i w:val="0"/>
        </w:rPr>
        <w:t xml:space="preserve">La conveniencia de que se formule propuesta de resolución para la aprobación del proyecto denominado Programa Formativo Candelaria Otoño-Invierno Textil 2024-2025, cuyo importe total asciende a ocho mil ochocientos treinta y tres euros (8.833,00 €) debido </w:t>
      </w:r>
      <w:r>
        <w:rPr>
          <w:i w:val="0"/>
        </w:rPr>
        <w:t>a su interés económico, público y para el desarrollo local del municipio.</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112" w:line="247" w:lineRule="auto"/>
        <w:ind w:left="137" w:right="281"/>
      </w:pPr>
      <w:r>
        <w:rPr>
          <w:b/>
          <w:i w:val="0"/>
        </w:rPr>
        <w:t>SEGUNDO:</w:t>
      </w:r>
      <w:r>
        <w:rPr>
          <w:i w:val="0"/>
        </w:rPr>
        <w:t xml:space="preserve"> La conveniencia de realizar una aportación económica para la ejecución del proyecto por importe de cuatro mil cuatrocientos siete euros (4.407,00 €) para garantizar la e</w:t>
      </w:r>
      <w:r>
        <w:rPr>
          <w:i w:val="0"/>
        </w:rPr>
        <w:t>jecución del mismo.</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47" w:lineRule="auto"/>
        <w:ind w:left="137" w:right="276"/>
      </w:pPr>
      <w:r>
        <w:rPr>
          <w:b/>
          <w:i w:val="0"/>
        </w:rPr>
        <w:t>TERCERO:</w:t>
      </w:r>
      <w:r>
        <w:rPr>
          <w:i w:val="0"/>
        </w:rPr>
        <w:t xml:space="preserve"> </w:t>
      </w:r>
      <w:r>
        <w:rPr>
          <w:i w:val="0"/>
        </w:rPr>
        <w:t>La conveniencia de que se aprobasen las tarifas de inscripción por importe de ciento veinte euros (120,00 €) en el caso del curso de Tejeduría de Telar Manual; ochenta y cuatro euros (84,00€) para los cursos de Patronaje y Confección; quince euros (15 €) p</w:t>
      </w:r>
      <w:r>
        <w:rPr>
          <w:i w:val="0"/>
        </w:rPr>
        <w:t>ara el taller de macramé de 12 horas; doce euros (12 €) para el taller de tintes naturales de 9 horas; y diez euros (10 €) para cada uno de los talleres programados de una duración menor a nueve horas. Y de que se paguen todas las acciones formativas consi</w:t>
      </w:r>
      <w:r>
        <w:rPr>
          <w:i w:val="0"/>
        </w:rPr>
        <w:t>stentes en talleres en un único pago previo al inicio de la actividad formativa.</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47" w:lineRule="auto"/>
        <w:ind w:left="137" w:right="278"/>
      </w:pPr>
      <w:r>
        <w:rPr>
          <w:b/>
          <w:i w:val="0"/>
        </w:rPr>
        <w:t xml:space="preserve">CUARTO: </w:t>
      </w:r>
      <w:r>
        <w:rPr>
          <w:i w:val="0"/>
        </w:rPr>
        <w:t>La conveniencia de que se aprobase la posibilidad de dos formas de pago para los tres cursos: un único pago inicial previo al comienzo del curso, como en el caso de</w:t>
      </w:r>
      <w:r>
        <w:rPr>
          <w:i w:val="0"/>
        </w:rPr>
        <w:t xml:space="preserve"> todos los talleres programados, y una segunda forma de pago fraccionada: en el caso del curso de Tejeduría, tres pagos consecutivos de sesenta euros (60 €) ela primero, cuarenta euros (40€) el segundo y veinte euros (20 €) el tercero. El primer pago antes</w:t>
      </w:r>
      <w:r>
        <w:rPr>
          <w:i w:val="0"/>
        </w:rPr>
        <w:t xml:space="preserve"> del inicio del curso y el segundo pago antes del 31 de diciembre del 2024 y el tercer pago antes del 05 de febrero de 2025; en los cursos de Patronaje básico y de Confección se fraccionaría en dos pagos: el primero antes del inicio del curso por importe d</w:t>
      </w:r>
      <w:r>
        <w:rPr>
          <w:i w:val="0"/>
        </w:rPr>
        <w:t>e cuarenta y cuatro euros (44 €) y el segundo antes del día 5 del segundo mes de curso por importe de cuarenta euros (40 €).”</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43" w:lineRule="auto"/>
        <w:ind w:left="125" w:right="9498" w:firstLine="0"/>
        <w:jc w:val="left"/>
      </w:pPr>
      <w:r>
        <w:rPr>
          <w:b/>
          <w:i w:val="0"/>
        </w:rPr>
        <w:t xml:space="preserve">       </w:t>
      </w:r>
      <w:r>
        <w:rPr>
          <w:i w:val="0"/>
        </w:rPr>
        <w:t xml:space="preserve"> </w:t>
      </w:r>
    </w:p>
    <w:p w:rsidR="001C1AEC" w:rsidRDefault="009E699A">
      <w:pPr>
        <w:spacing w:after="430" w:line="307" w:lineRule="auto"/>
        <w:ind w:left="10" w:right="227"/>
        <w:jc w:val="center"/>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1198" name="Group 4119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586" name="Rectangle 1586"/>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1587" name="Rectangle 1587"/>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8" name="Rectangle 1588"/>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Documento fi</w:t>
                              </w:r>
                              <w:r>
                                <w:rPr>
                                  <w:i w:val="0"/>
                                  <w:sz w:val="12"/>
                                </w:rPr>
                                <w:t xml:space="preserve">rmado electrónicamente desde la plataforma esPublico Gestiona | Página 6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1198" style="width:18.7031pt;height:254.202pt;position:absolute;mso-position-horizontal-relative:page;mso-position-horizontal:absolute;margin-left:662.928pt;mso-position-vertical-relative:page;margin-top:518.718pt;" coordsize="2375,32283">
                <v:rect id="Rectangle 1586"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158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58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20 </w:t>
                        </w:r>
                      </w:p>
                    </w:txbxContent>
                  </v:textbox>
                </v:rect>
                <w10:wrap type="square"/>
              </v:group>
            </w:pict>
          </mc:Fallback>
        </mc:AlternateContent>
      </w:r>
      <w:r>
        <w:rPr>
          <w:i w:val="0"/>
        </w:rPr>
        <w:t xml:space="preserve">No obstante, la Junta de Gobierno Local acordará lo más procedente.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5" w:line="249" w:lineRule="auto"/>
        <w:ind w:left="137" w:right="348"/>
      </w:pPr>
      <w:r>
        <w:rPr>
          <w:b/>
          <w:i w:val="0"/>
        </w:rPr>
        <w:t xml:space="preserve">     </w:t>
      </w:r>
      <w:r>
        <w:rPr>
          <w:b/>
          <w:i w:val="0"/>
        </w:rPr>
        <w:t xml:space="preserve">Consta en el expediente Informe de Tesorero emitido por Don Francisco Clavijo Rodríguez, que desempeña el puesto de trabajo de Tesorero, de 30 de septiembre de 2024, del siguiente tenor literal: </w:t>
      </w:r>
    </w:p>
    <w:p w:rsidR="001C1AEC" w:rsidRDefault="009E699A">
      <w:pPr>
        <w:spacing w:after="0" w:line="259" w:lineRule="auto"/>
        <w:ind w:left="142" w:firstLine="0"/>
        <w:jc w:val="left"/>
      </w:pPr>
      <w:r>
        <w:rPr>
          <w:b/>
          <w:i w:val="0"/>
        </w:rPr>
        <w:t xml:space="preserve"> </w:t>
      </w:r>
    </w:p>
    <w:p w:rsidR="001C1AEC" w:rsidRDefault="009E699A">
      <w:pPr>
        <w:spacing w:after="103" w:line="259" w:lineRule="auto"/>
        <w:ind w:left="142" w:firstLine="0"/>
        <w:jc w:val="left"/>
      </w:pPr>
      <w:r>
        <w:rPr>
          <w:i w:val="0"/>
        </w:rPr>
        <w:t xml:space="preserve"> </w:t>
      </w:r>
    </w:p>
    <w:p w:rsidR="001C1AEC" w:rsidRDefault="009E699A">
      <w:pPr>
        <w:pStyle w:val="Ttulo1"/>
        <w:ind w:left="1564" w:right="3418"/>
      </w:pPr>
      <w:r>
        <w:t xml:space="preserve">                        “INFORME DE TESORERÍA           </w:t>
      </w:r>
      <w:r>
        <w:t xml:space="preserve">                 </w:t>
      </w:r>
      <w:r>
        <w:rPr>
          <w:b w:val="0"/>
        </w:rPr>
        <w:t xml:space="preserve"> </w:t>
      </w:r>
    </w:p>
    <w:p w:rsidR="001C1AEC" w:rsidRDefault="009E699A">
      <w:pPr>
        <w:spacing w:line="249" w:lineRule="auto"/>
        <w:ind w:left="137" w:right="348"/>
      </w:pPr>
      <w:r>
        <w:rPr>
          <w:b/>
          <w:i w:val="0"/>
        </w:rPr>
        <w:t xml:space="preserve">     Visto el expediente antedicho, el Tesorero, D. Francisco Clavijo Rodríguez, emite el siguiente informe:</w:t>
      </w:r>
      <w:r>
        <w:rPr>
          <w:i w:val="0"/>
        </w:rPr>
        <w:t xml:space="preserve"> </w:t>
      </w:r>
    </w:p>
    <w:p w:rsidR="001C1AEC" w:rsidRDefault="009E699A">
      <w:pPr>
        <w:spacing w:after="98" w:line="259" w:lineRule="auto"/>
        <w:ind w:left="0" w:right="161" w:firstLine="0"/>
        <w:jc w:val="center"/>
      </w:pPr>
      <w:r>
        <w:rPr>
          <w:b/>
          <w:i w:val="0"/>
        </w:rPr>
        <w:t xml:space="preserve"> </w:t>
      </w:r>
    </w:p>
    <w:p w:rsidR="001C1AEC" w:rsidRDefault="009E699A">
      <w:pPr>
        <w:spacing w:after="98" w:line="259" w:lineRule="auto"/>
        <w:ind w:left="0" w:right="161" w:firstLine="0"/>
        <w:jc w:val="center"/>
      </w:pPr>
      <w:r>
        <w:rPr>
          <w:b/>
          <w:i w:val="0"/>
        </w:rPr>
        <w:t xml:space="preserve"> </w:t>
      </w:r>
    </w:p>
    <w:p w:rsidR="001C1AEC" w:rsidRDefault="009E699A">
      <w:pPr>
        <w:spacing w:after="101" w:line="259" w:lineRule="auto"/>
        <w:ind w:left="0" w:right="161" w:firstLine="0"/>
        <w:jc w:val="center"/>
      </w:pPr>
      <w:r>
        <w:rPr>
          <w:b/>
          <w:i w:val="0"/>
        </w:rPr>
        <w:t xml:space="preserve"> </w:t>
      </w:r>
    </w:p>
    <w:p w:rsidR="001C1AEC" w:rsidRDefault="009E699A">
      <w:pPr>
        <w:pStyle w:val="Ttulo1"/>
        <w:ind w:left="1564" w:right="1773"/>
      </w:pPr>
      <w:r>
        <w:t xml:space="preserve">Antecedentes de hecho </w:t>
      </w:r>
    </w:p>
    <w:p w:rsidR="001C1AEC" w:rsidRDefault="009E699A">
      <w:pPr>
        <w:spacing w:after="0" w:line="247" w:lineRule="auto"/>
        <w:ind w:left="137" w:right="346"/>
      </w:pPr>
      <w:r>
        <w:rPr>
          <w:i w:val="0"/>
        </w:rPr>
        <w:t>Consta expediente 9361/2024 en el que se incluye la existencia de un proyecto formativo denominado</w:t>
      </w:r>
      <w:r>
        <w:rPr>
          <w:i w:val="0"/>
        </w:rPr>
        <w:t xml:space="preserve"> Programa Formativo Candelaria Otoño-Invierno Textil 2024-2025 descrito en la Memoria del proyecto suscrita por la Agencia, en el que se incluyen los costes de la actividad, así como la Propuesta de aprobación del Programa formativo y el precio público de </w:t>
      </w:r>
      <w:r>
        <w:rPr>
          <w:i w:val="0"/>
        </w:rPr>
        <w:t xml:space="preserve">las acciones formativas a la Junta de Gobierno Local. </w:t>
      </w:r>
    </w:p>
    <w:p w:rsidR="001C1AEC" w:rsidRDefault="009E699A">
      <w:pPr>
        <w:spacing w:after="0" w:line="259" w:lineRule="auto"/>
        <w:ind w:left="0" w:right="161" w:firstLine="0"/>
        <w:jc w:val="center"/>
      </w:pPr>
      <w:r>
        <w:rPr>
          <w:b/>
          <w:i w:val="0"/>
        </w:rPr>
        <w:t xml:space="preserve"> </w:t>
      </w:r>
    </w:p>
    <w:p w:rsidR="001C1AEC" w:rsidRDefault="009E699A">
      <w:pPr>
        <w:pStyle w:val="Ttulo1"/>
        <w:ind w:left="1564" w:right="1774"/>
      </w:pPr>
      <w:r>
        <w:t xml:space="preserve"> Consideraciones Jurídicas </w:t>
      </w:r>
    </w:p>
    <w:p w:rsidR="001C1AEC" w:rsidRDefault="009E699A">
      <w:pPr>
        <w:spacing w:after="112" w:line="247" w:lineRule="auto"/>
        <w:ind w:left="137" w:right="346"/>
      </w:pPr>
      <w:r>
        <w:rPr>
          <w:i w:val="0"/>
        </w:rPr>
        <w:t>PRIMERA: Los artículos 41 al 47 del Texto Refundido de la Ley Reguladora de las Haciendas Locales, aprobado por Real Decreto Legislativo 2/2004, de 5 de marzo (en adelante, TRLRHL) regulan los precios públicos, señalando que las entidades locales podrán es</w:t>
      </w:r>
      <w:r>
        <w:rPr>
          <w:i w:val="0"/>
        </w:rPr>
        <w:t xml:space="preserve">tablecer precios públicos por la prestación de servicios o la realización de actividades de la competencia de la entidad local, siempre que no concurra ninguna de las circunstancias especificadas en el artículo 20.1.B) de esta ley.  </w:t>
      </w:r>
    </w:p>
    <w:p w:rsidR="001C1AEC" w:rsidRDefault="009E699A">
      <w:pPr>
        <w:spacing w:after="112" w:line="247" w:lineRule="auto"/>
        <w:ind w:left="127" w:right="346" w:firstLine="708"/>
      </w:pPr>
      <w:r>
        <w:rPr>
          <w:i w:val="0"/>
        </w:rPr>
        <w:t>Es decir, que han de c</w:t>
      </w:r>
      <w:r>
        <w:rPr>
          <w:i w:val="0"/>
        </w:rPr>
        <w:t>umplirse dos requisitos simultáneamente para establecer precios públicos, esto es, que no sean de solicitud o recepción obligatoria para los administrados, bien porque no viene impuesta por disposiciones legales o reglamentarias, bien porque los bienes, se</w:t>
      </w:r>
      <w:r>
        <w:rPr>
          <w:i w:val="0"/>
        </w:rPr>
        <w:t xml:space="preserve">rvicios o actividades requeridos no son imprescindibles para la vida privada o social del solicitante y, en segundo lugar, que se presten o realicen por el sector privado, esté o no establecida su reserva a favor del sector público conforme a la normativa </w:t>
      </w:r>
      <w:r>
        <w:rPr>
          <w:i w:val="0"/>
        </w:rPr>
        <w:t xml:space="preserve">vigente. Por lo expuesto se trata de la prestación de un servicio o la realización de una actividad por la cual el Ayuntamiento puede establecer un precio público. </w:t>
      </w:r>
    </w:p>
    <w:p w:rsidR="001C1AEC" w:rsidRDefault="009E699A">
      <w:pPr>
        <w:spacing w:after="93"/>
        <w:ind w:left="137" w:right="348"/>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2789" name="Group 4278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699" name="Rectangle 1699"/>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1700" name="Rectangle 1700"/>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Verificación: https://candelaria.sedelectr</w:t>
                              </w:r>
                              <w:r>
                                <w:rPr>
                                  <w:i w:val="0"/>
                                  <w:sz w:val="12"/>
                                </w:rPr>
                                <w:t xml:space="preserve">onica.es/ </w:t>
                              </w:r>
                            </w:p>
                          </w:txbxContent>
                        </wps:txbx>
                        <wps:bodyPr horzOverflow="overflow" vert="horz" lIns="0" tIns="0" rIns="0" bIns="0" rtlCol="0">
                          <a:noAutofit/>
                        </wps:bodyPr>
                      </wps:wsp>
                      <wps:wsp>
                        <wps:cNvPr id="1701" name="Rectangle 1701"/>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7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2789" style="width:18.7031pt;height:254.202pt;position:absolute;mso-position-horizontal-relative:page;mso-position-horizontal:absolute;margin-left:662.928pt;mso-position-vertical-relative:page;margin-top:518.718pt;" coordsize="2375,32283">
                <v:rect id="Rectangle 1699"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170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170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20 </w:t>
                        </w:r>
                      </w:p>
                    </w:txbxContent>
                  </v:textbox>
                </v:rect>
                <w10:wrap type="square"/>
              </v:group>
            </w:pict>
          </mc:Fallback>
        </mc:AlternateContent>
      </w:r>
      <w:r>
        <w:rPr>
          <w:i w:val="0"/>
        </w:rPr>
        <w:t>SEGUNDA: El artículo 44 del TRLRHL, regula, la Cuantía de los precios públicos, señalando, en su punto primero y segundo, que: “</w:t>
      </w:r>
      <w:r>
        <w:t>El importe de los preci</w:t>
      </w:r>
      <w:r>
        <w:t>os públicos deberá cubrir como mínimo el coste del servicio prestado o de la actividad realizada</w:t>
      </w:r>
      <w:r>
        <w:rPr>
          <w:i w:val="0"/>
        </w:rPr>
        <w:t>, así mismo en el apartado 2 se recoge “</w:t>
      </w:r>
      <w:r>
        <w:t>Cuando existan razones sociales, benéficas, culturales o de interés público que así lo aconsejen, la entidad podrá fijar</w:t>
      </w:r>
      <w:r>
        <w:t xml:space="preserve"> precios públicos por debajo del límite previsto en el apartado anterior. En estos casos deberán consignarse en los presupuestos de la entidad las dotaciones oportunas para la cobertura de la diferencia resultante si la hubiera.</w:t>
      </w:r>
      <w:r>
        <w:rPr>
          <w:i w:val="0"/>
        </w:rPr>
        <w:t>”</w:t>
      </w:r>
      <w:r>
        <w:rPr>
          <w:rFonts w:ascii="Times New Roman" w:eastAsia="Times New Roman" w:hAnsi="Times New Roman" w:cs="Times New Roman"/>
          <w:i w:val="0"/>
          <w:sz w:val="24"/>
        </w:rPr>
        <w:t xml:space="preserve"> </w:t>
      </w:r>
    </w:p>
    <w:p w:rsidR="001C1AEC" w:rsidRDefault="009E699A">
      <w:pPr>
        <w:spacing w:after="112" w:line="247" w:lineRule="auto"/>
        <w:ind w:left="127" w:right="346" w:firstLine="708"/>
      </w:pPr>
      <w:r>
        <w:rPr>
          <w:i w:val="0"/>
        </w:rPr>
        <w:t>En el expediente no se es</w:t>
      </w:r>
      <w:r>
        <w:rPr>
          <w:i w:val="0"/>
        </w:rPr>
        <w:t>tablecen presupuestos u otros documentos para determinar los costes del mismo, si bien consta propuesta en la que se describen y cuantifican. No existiendo más documentación, con el supuesto de partida de los costes establecidos en la propuesta, se elabora</w:t>
      </w:r>
      <w:r>
        <w:rPr>
          <w:i w:val="0"/>
        </w:rPr>
        <w:t xml:space="preserve"> la presente </w:t>
      </w:r>
      <w:r>
        <w:rPr>
          <w:b/>
          <w:i w:val="0"/>
          <w:u w:val="single" w:color="000000"/>
        </w:rPr>
        <w:t>Memoria Económico Financiera del Servicio:</w:t>
      </w:r>
      <w:r>
        <w:rPr>
          <w:i w:val="0"/>
        </w:rPr>
        <w:t xml:space="preserve"> </w:t>
      </w:r>
    </w:p>
    <w:p w:rsidR="001C1AEC" w:rsidRDefault="009E699A">
      <w:pPr>
        <w:numPr>
          <w:ilvl w:val="0"/>
          <w:numId w:val="2"/>
        </w:numPr>
        <w:spacing w:after="112" w:line="247" w:lineRule="auto"/>
        <w:ind w:right="346" w:hanging="360"/>
      </w:pPr>
      <w:r>
        <w:rPr>
          <w:i w:val="0"/>
        </w:rPr>
        <w:t xml:space="preserve">NATURALEZA DE LA ACTIVIDAD </w:t>
      </w:r>
    </w:p>
    <w:p w:rsidR="001C1AEC" w:rsidRDefault="009E699A">
      <w:pPr>
        <w:spacing w:after="112" w:line="247" w:lineRule="auto"/>
        <w:ind w:left="127" w:right="346" w:firstLine="566"/>
      </w:pPr>
      <w:r>
        <w:rPr>
          <w:i w:val="0"/>
        </w:rPr>
        <w:t>Se trata de una prestación de un servicio o la realización de una actividad por la cual el Ayuntamiento puede establecer un precio público, cuyo importe deberá cubrir, como mínimo, el coste del servicio prestado, de conformidad con el TRLRHL, si bien atend</w:t>
      </w:r>
      <w:r>
        <w:rPr>
          <w:i w:val="0"/>
        </w:rPr>
        <w:t xml:space="preserve">iendo al apartado 2 del artículo 44 del Real Decreto Legislativo 2/2004, de 5 de marzo, se establece también: si existen </w:t>
      </w:r>
      <w:r>
        <w:t xml:space="preserve">“razones sociales, benéficas, culturales o de interés público que así lo aconsejen, la entidad podrá fijar precios públicos por debajo </w:t>
      </w:r>
      <w:r>
        <w:t>del límite previsto en el apartado anterior. En estos casos deberán consignarse en los presupuestos de la entidad las dotaciones oportunas para la cobertura de la diferencia resultante si la hubiera”</w:t>
      </w:r>
      <w:r>
        <w:rPr>
          <w:rFonts w:ascii="Times New Roman" w:eastAsia="Times New Roman" w:hAnsi="Times New Roman" w:cs="Times New Roman"/>
          <w:i w:val="0"/>
          <w:sz w:val="24"/>
        </w:rPr>
        <w:t xml:space="preserve"> </w:t>
      </w:r>
    </w:p>
    <w:p w:rsidR="001C1AEC" w:rsidRDefault="009E699A">
      <w:pPr>
        <w:spacing w:after="98" w:line="259" w:lineRule="auto"/>
        <w:ind w:left="708" w:firstLine="0"/>
        <w:jc w:val="left"/>
      </w:pPr>
      <w:r>
        <w:rPr>
          <w:i w:val="0"/>
        </w:rPr>
        <w:t xml:space="preserve"> </w:t>
      </w:r>
    </w:p>
    <w:p w:rsidR="001C1AEC" w:rsidRDefault="009E699A">
      <w:pPr>
        <w:numPr>
          <w:ilvl w:val="0"/>
          <w:numId w:val="2"/>
        </w:numPr>
        <w:spacing w:after="112" w:line="247" w:lineRule="auto"/>
        <w:ind w:right="346" w:hanging="360"/>
      </w:pPr>
      <w:r>
        <w:rPr>
          <w:i w:val="0"/>
        </w:rPr>
        <w:t xml:space="preserve">COSTES PREVISIBLES DE LA ACTIVIDAD  </w:t>
      </w:r>
    </w:p>
    <w:p w:rsidR="001C1AEC" w:rsidRDefault="009E699A">
      <w:pPr>
        <w:spacing w:after="112" w:line="247" w:lineRule="auto"/>
        <w:ind w:left="127" w:right="346" w:firstLine="566"/>
      </w:pPr>
      <w:r>
        <w:rPr>
          <w:i w:val="0"/>
        </w:rPr>
        <w:t>Sin perjuicio de</w:t>
      </w:r>
      <w:r>
        <w:rPr>
          <w:i w:val="0"/>
        </w:rPr>
        <w:t xml:space="preserve"> determinados costes de gestión que deben irse analizando con la finalidad de su imputación a cada una de las actividades prestadas por esta corporación se establece como coste directo y único de la actividad los incluidos en la memoria del proyecto a ejec</w:t>
      </w:r>
      <w:r>
        <w:rPr>
          <w:i w:val="0"/>
        </w:rPr>
        <w:t xml:space="preserve">utar, los cuales ascienden a un importe total de ocho mil ochocientos cuarenta y cuatro euros (8.844,00 €). </w:t>
      </w:r>
    </w:p>
    <w:p w:rsidR="001C1AEC" w:rsidRDefault="009E699A">
      <w:pPr>
        <w:spacing w:after="0" w:line="259" w:lineRule="auto"/>
        <w:ind w:left="708" w:firstLine="0"/>
        <w:jc w:val="left"/>
      </w:pPr>
      <w:r>
        <w:rPr>
          <w:i w:val="0"/>
        </w:rPr>
        <w:t xml:space="preserve"> </w:t>
      </w:r>
    </w:p>
    <w:tbl>
      <w:tblPr>
        <w:tblStyle w:val="TableGrid"/>
        <w:tblW w:w="9097" w:type="dxa"/>
        <w:tblInd w:w="223" w:type="dxa"/>
        <w:tblCellMar>
          <w:top w:w="12" w:type="dxa"/>
          <w:left w:w="67" w:type="dxa"/>
          <w:bottom w:w="11" w:type="dxa"/>
          <w:right w:w="12" w:type="dxa"/>
        </w:tblCellMar>
        <w:tblLook w:val="04A0" w:firstRow="1" w:lastRow="0" w:firstColumn="1" w:lastColumn="0" w:noHBand="0" w:noVBand="1"/>
      </w:tblPr>
      <w:tblGrid>
        <w:gridCol w:w="4416"/>
        <w:gridCol w:w="1201"/>
        <w:gridCol w:w="1200"/>
        <w:gridCol w:w="2280"/>
      </w:tblGrid>
      <w:tr w:rsidR="001C1AEC">
        <w:trPr>
          <w:trHeight w:val="704"/>
        </w:trPr>
        <w:tc>
          <w:tcPr>
            <w:tcW w:w="441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0" w:right="63" w:firstLine="0"/>
              <w:jc w:val="center"/>
            </w:pPr>
            <w:r>
              <w:rPr>
                <w:i w:val="0"/>
                <w:sz w:val="20"/>
              </w:rPr>
              <w:t xml:space="preserve">Clases de costes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67" w:firstLine="0"/>
              <w:jc w:val="left"/>
            </w:pPr>
            <w:r>
              <w:rPr>
                <w:i w:val="0"/>
                <w:sz w:val="20"/>
              </w:rPr>
              <w:t xml:space="preserve">Totales (a)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156" w:hanging="89"/>
            </w:pPr>
            <w:r>
              <w:rPr>
                <w:i w:val="0"/>
                <w:sz w:val="20"/>
              </w:rPr>
              <w:t xml:space="preserve">% del Servicio  (b)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0" w:firstLine="0"/>
              <w:jc w:val="center"/>
            </w:pPr>
            <w:r>
              <w:rPr>
                <w:i w:val="0"/>
                <w:sz w:val="20"/>
              </w:rPr>
              <w:t xml:space="preserve">Importe aplicable al servicio (a*b) </w:t>
            </w:r>
          </w:p>
        </w:tc>
      </w:tr>
      <w:tr w:rsidR="001C1AEC">
        <w:trPr>
          <w:trHeight w:val="427"/>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Curso de Tejeduría de telar manual 60 horas</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2.220,00 €</w:t>
            </w:r>
            <w:r>
              <w:rPr>
                <w:i w:val="0"/>
                <w:sz w:val="20"/>
              </w:rPr>
              <w:t xml:space="preserve">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139" w:firstLine="0"/>
              <w:jc w:val="left"/>
            </w:pPr>
            <w:r>
              <w:rPr>
                <w:i w:val="0"/>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1.250,00 €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Curso de patronaje básico 42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1.554,00 €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139" w:firstLine="0"/>
              <w:jc w:val="left"/>
            </w:pPr>
            <w:r>
              <w:rPr>
                <w:i w:val="0"/>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1.350,00 €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Curso de confección 42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1.554,00 €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139" w:firstLine="0"/>
              <w:jc w:val="left"/>
            </w:pPr>
            <w:r>
              <w:rPr>
                <w:i w:val="0"/>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1.250,00 €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Taller de telar inkle 6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270,00 €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2.220,00 € </w:t>
            </w:r>
          </w:p>
        </w:tc>
      </w:tr>
      <w:tr w:rsidR="001C1AEC">
        <w:trPr>
          <w:trHeight w:val="428"/>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1</w:t>
            </w:r>
            <w:r>
              <w:rPr>
                <w:i w:val="0"/>
                <w:sz w:val="20"/>
                <w:vertAlign w:val="superscript"/>
              </w:rPr>
              <w:t>er</w:t>
            </w:r>
            <w:r>
              <w:rPr>
                <w:i w:val="0"/>
                <w:sz w:val="20"/>
              </w:rPr>
              <w:t xml:space="preserve"> Taller de upcycling 7 h</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1.554,00 €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Taller de técnicas básicas de macramé 12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540,00 €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1.554,00 €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2º taller de upcycling 7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270,00 €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Taller de tintes naturales 9h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405,00 €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315,00 €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Taller de telar inkle avanzado 6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270,00 €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540,00 €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Taller de ecoprint 8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360,00 €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315,00 €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3</w:t>
            </w:r>
            <w:r>
              <w:rPr>
                <w:i w:val="0"/>
                <w:sz w:val="20"/>
                <w:vertAlign w:val="superscript"/>
              </w:rPr>
              <w:t>er</w:t>
            </w:r>
            <w:r>
              <w:rPr>
                <w:i w:val="0"/>
                <w:sz w:val="20"/>
              </w:rPr>
              <w:t xml:space="preserve"> taller de upcycling 7 h</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405,00 €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 xml:space="preserve">4º taller de upcycling 7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270,00 € </w:t>
            </w:r>
          </w:p>
        </w:tc>
      </w:tr>
      <w:tr w:rsidR="001C1AEC">
        <w:trPr>
          <w:trHeight w:val="428"/>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i w:val="0"/>
                <w:sz w:val="20"/>
              </w:rPr>
              <w:t>Materiales</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i w:val="0"/>
                <w:sz w:val="20"/>
              </w:rPr>
              <w:t xml:space="preserve">400,00 €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i w:val="0"/>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i w:val="0"/>
                <w:sz w:val="20"/>
              </w:rPr>
              <w:t xml:space="preserve">360,00 € </w:t>
            </w:r>
          </w:p>
        </w:tc>
      </w:tr>
      <w:tr w:rsidR="001C1AEC">
        <w:trPr>
          <w:trHeight w:val="330"/>
        </w:trPr>
        <w:tc>
          <w:tcPr>
            <w:tcW w:w="4416"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8" w:firstLine="0"/>
              <w:jc w:val="center"/>
            </w:pPr>
            <w:r>
              <w:rPr>
                <w:i w:val="0"/>
                <w:sz w:val="20"/>
              </w:rPr>
              <w:t xml:space="preserve">TOTAL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4" w:firstLine="0"/>
              <w:jc w:val="center"/>
            </w:pPr>
            <w:r>
              <w:rPr>
                <w:i w:val="0"/>
                <w:sz w:val="20"/>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2" w:firstLine="0"/>
              <w:jc w:val="center"/>
            </w:pPr>
            <w:r>
              <w:rPr>
                <w:i w:val="0"/>
                <w:sz w:val="20"/>
              </w:rPr>
              <w:t xml:space="preserve">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2" w:firstLine="0"/>
              <w:jc w:val="center"/>
            </w:pPr>
            <w:r>
              <w:rPr>
                <w:i w:val="0"/>
                <w:sz w:val="20"/>
              </w:rPr>
              <w:t>8.833,00 €</w:t>
            </w:r>
            <w:r>
              <w:rPr>
                <w:rFonts w:ascii="Times New Roman" w:eastAsia="Times New Roman" w:hAnsi="Times New Roman" w:cs="Times New Roman"/>
                <w:i w:val="0"/>
                <w:sz w:val="24"/>
              </w:rPr>
              <w:t xml:space="preserve"> </w:t>
            </w:r>
          </w:p>
        </w:tc>
      </w:tr>
    </w:tbl>
    <w:p w:rsidR="001C1AEC" w:rsidRDefault="009E699A">
      <w:pPr>
        <w:spacing w:after="98" w:line="259" w:lineRule="auto"/>
        <w:ind w:left="142" w:firstLine="0"/>
        <w:jc w:val="left"/>
      </w:pPr>
      <w:r>
        <w:t xml:space="preserve"> </w:t>
      </w:r>
    </w:p>
    <w:p w:rsidR="001C1AEC" w:rsidRDefault="009E699A">
      <w:pPr>
        <w:spacing w:after="100" w:line="259" w:lineRule="auto"/>
        <w:ind w:left="785" w:firstLine="0"/>
        <w:jc w:val="left"/>
      </w:pPr>
      <w:r>
        <w:rPr>
          <w:i w:val="0"/>
        </w:rPr>
        <w:t xml:space="preserve"> </w:t>
      </w:r>
    </w:p>
    <w:p w:rsidR="001C1AEC" w:rsidRDefault="009E699A">
      <w:pPr>
        <w:numPr>
          <w:ilvl w:val="0"/>
          <w:numId w:val="2"/>
        </w:numPr>
        <w:spacing w:after="112" w:line="247" w:lineRule="auto"/>
        <w:ind w:right="346" w:hanging="360"/>
      </w:pPr>
      <w:r>
        <w:rPr>
          <w:i w:val="0"/>
        </w:rPr>
        <w:t xml:space="preserve">USUARIOS E INGRESOS PREVISTOS </w:t>
      </w:r>
    </w:p>
    <w:p w:rsidR="001C1AEC" w:rsidRDefault="009E699A">
      <w:pPr>
        <w:spacing w:after="112" w:line="247" w:lineRule="auto"/>
        <w:ind w:left="127" w:right="346" w:firstLine="360"/>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8775" name="Group 48775"/>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340" name="Rectangle 2340"/>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2341" name="Rectangle 2341"/>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42" name="Rectangle 2342"/>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8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8775" style="width:18.7031pt;height:254.202pt;position:absolute;mso-position-horizontal-relative:page;mso-position-horizontal:absolute;margin-left:662.928pt;mso-position-vertical-relative:page;margin-top:518.718pt;" coordsize="2375,32283">
                <v:rect id="Rectangle 2340"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234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234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20 </w:t>
                        </w:r>
                      </w:p>
                    </w:txbxContent>
                  </v:textbox>
                </v:rect>
                <w10:wrap type="square"/>
              </v:group>
            </w:pict>
          </mc:Fallback>
        </mc:AlternateContent>
      </w:r>
      <w:r>
        <w:rPr>
          <w:i w:val="0"/>
        </w:rPr>
        <w:t>Se espera un total de 126 personas usuarias entre las diferentes actividades propuestas y asimismo se propone el establecimiento de un precio por actividad por el que cada usuario abone un importe dependiendo de las características de cada actividad, queda</w:t>
      </w:r>
      <w:r>
        <w:rPr>
          <w:i w:val="0"/>
        </w:rPr>
        <w:t xml:space="preserve">ndo de la siguiente manera la estimación de ingresos: </w:t>
      </w:r>
    </w:p>
    <w:p w:rsidR="001C1AEC" w:rsidRDefault="009E699A">
      <w:pPr>
        <w:spacing w:after="0" w:line="259" w:lineRule="auto"/>
        <w:ind w:left="142" w:firstLine="0"/>
        <w:jc w:val="left"/>
      </w:pPr>
      <w:r>
        <w:rPr>
          <w:i w:val="0"/>
        </w:rPr>
        <w:t xml:space="preserve"> </w:t>
      </w:r>
    </w:p>
    <w:tbl>
      <w:tblPr>
        <w:tblStyle w:val="TableGrid"/>
        <w:tblW w:w="9559" w:type="dxa"/>
        <w:tblInd w:w="144" w:type="dxa"/>
        <w:tblCellMar>
          <w:top w:w="13" w:type="dxa"/>
          <w:left w:w="67" w:type="dxa"/>
          <w:bottom w:w="9" w:type="dxa"/>
          <w:right w:w="12" w:type="dxa"/>
        </w:tblCellMar>
        <w:tblLook w:val="04A0" w:firstRow="1" w:lastRow="0" w:firstColumn="1" w:lastColumn="0" w:noHBand="0" w:noVBand="1"/>
      </w:tblPr>
      <w:tblGrid>
        <w:gridCol w:w="4641"/>
        <w:gridCol w:w="1262"/>
        <w:gridCol w:w="1260"/>
        <w:gridCol w:w="2397"/>
      </w:tblGrid>
      <w:tr w:rsidR="001C1AEC">
        <w:trPr>
          <w:trHeight w:val="474"/>
        </w:trPr>
        <w:tc>
          <w:tcPr>
            <w:tcW w:w="464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2" w:firstLine="0"/>
              <w:jc w:val="center"/>
            </w:pPr>
            <w:r>
              <w:rPr>
                <w:i w:val="0"/>
                <w:sz w:val="20"/>
              </w:rPr>
              <w:t xml:space="preserve">Actividad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firstLine="0"/>
              <w:jc w:val="center"/>
            </w:pPr>
            <w:r>
              <w:rPr>
                <w:i w:val="0"/>
                <w:sz w:val="20"/>
              </w:rPr>
              <w:t xml:space="preserve">Personas Usuarias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8" w:firstLine="0"/>
              <w:jc w:val="center"/>
            </w:pPr>
            <w:r>
              <w:rPr>
                <w:i w:val="0"/>
                <w:sz w:val="20"/>
              </w:rPr>
              <w:t xml:space="preserve">Precio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6" w:firstLine="0"/>
              <w:jc w:val="center"/>
            </w:pPr>
            <w:r>
              <w:rPr>
                <w:i w:val="0"/>
                <w:sz w:val="20"/>
              </w:rPr>
              <w:t xml:space="preserve">Ingreso previsto </w:t>
            </w:r>
          </w:p>
        </w:tc>
      </w:tr>
      <w:tr w:rsidR="001C1AEC">
        <w:trPr>
          <w:trHeight w:val="338"/>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Curso de Tejeduría de telar manual 60 horas</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12</w:t>
            </w:r>
            <w:r>
              <w:rPr>
                <w:rFonts w:ascii="Times New Roman" w:eastAsia="Times New Roman" w:hAnsi="Times New Roman" w:cs="Times New Roman"/>
                <w:i w:val="0"/>
                <w:sz w:val="24"/>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120,00 €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1.440,00 €</w:t>
            </w:r>
            <w:r>
              <w:rPr>
                <w:rFonts w:ascii="Times New Roman" w:eastAsia="Times New Roman" w:hAnsi="Times New Roman" w:cs="Times New Roman"/>
                <w:i w:val="0"/>
                <w:sz w:val="24"/>
              </w:rPr>
              <w:t xml:space="preserve">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Curso de patronaje básico 42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12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84,00 €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1.008,00 €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Curso de confección 42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12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84,00 €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1.008,00 €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Taller de telar inkle 6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100,00 €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1</w:t>
            </w:r>
            <w:r>
              <w:rPr>
                <w:i w:val="0"/>
                <w:sz w:val="20"/>
                <w:vertAlign w:val="superscript"/>
              </w:rPr>
              <w:t>er</w:t>
            </w:r>
            <w:r>
              <w:rPr>
                <w:i w:val="0"/>
                <w:sz w:val="20"/>
              </w:rPr>
              <w:t xml:space="preserve"> Taller de upcycling 7 h</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100,00 €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Taller de técnicas básicas de macramé 12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15,00 €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150,00 €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2º taller de upcycling 7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100,00 €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Taller de tintes naturales 9h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i w:val="0"/>
                <w:sz w:val="20"/>
              </w:rPr>
              <w:t xml:space="preserve">12,00 €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i w:val="0"/>
                <w:sz w:val="20"/>
              </w:rPr>
              <w:t xml:space="preserve">120,00 € </w:t>
            </w:r>
          </w:p>
        </w:tc>
      </w:tr>
      <w:tr w:rsidR="001C1AEC">
        <w:trPr>
          <w:trHeight w:val="326"/>
        </w:trPr>
        <w:tc>
          <w:tcPr>
            <w:tcW w:w="4641"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Taller de telar inkle avanzado 6 h </w:t>
            </w:r>
          </w:p>
        </w:tc>
        <w:tc>
          <w:tcPr>
            <w:tcW w:w="1262"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i w:val="0"/>
                <w:sz w:val="20"/>
              </w:rPr>
              <w:t xml:space="preserve">10 </w:t>
            </w:r>
          </w:p>
        </w:tc>
        <w:tc>
          <w:tcPr>
            <w:tcW w:w="1260"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i w:val="0"/>
                <w:sz w:val="20"/>
              </w:rPr>
              <w:t xml:space="preserve">10,00 € </w:t>
            </w:r>
          </w:p>
        </w:tc>
        <w:tc>
          <w:tcPr>
            <w:tcW w:w="2397" w:type="dxa"/>
            <w:tcBorders>
              <w:top w:val="nil"/>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i w:val="0"/>
                <w:sz w:val="20"/>
              </w:rPr>
              <w:t xml:space="preserve">100,00 €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Taller de ecoprint 8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i w:val="0"/>
                <w:sz w:val="20"/>
              </w:rPr>
              <w:t xml:space="preserve">100,00 €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3</w:t>
            </w:r>
            <w:r>
              <w:rPr>
                <w:i w:val="0"/>
                <w:sz w:val="20"/>
                <w:vertAlign w:val="superscript"/>
              </w:rPr>
              <w:t>er</w:t>
            </w:r>
            <w:r>
              <w:rPr>
                <w:i w:val="0"/>
                <w:sz w:val="20"/>
              </w:rPr>
              <w:t xml:space="preserve"> taller de upcycling 7 h</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i w:val="0"/>
                <w:sz w:val="20"/>
              </w:rPr>
              <w:t xml:space="preserve">100,00 € </w:t>
            </w:r>
          </w:p>
        </w:tc>
      </w:tr>
      <w:tr w:rsidR="001C1AEC">
        <w:trPr>
          <w:trHeight w:val="337"/>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i w:val="0"/>
                <w:sz w:val="20"/>
              </w:rPr>
              <w:t xml:space="preserve">4º taller de upcycling 7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i w:val="0"/>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i w:val="0"/>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i w:val="0"/>
                <w:sz w:val="20"/>
              </w:rPr>
              <w:t xml:space="preserve">100,00 € </w:t>
            </w:r>
          </w:p>
        </w:tc>
      </w:tr>
      <w:tr w:rsidR="001C1AEC">
        <w:trPr>
          <w:trHeight w:val="330"/>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7" w:firstLine="0"/>
              <w:jc w:val="center"/>
            </w:pPr>
            <w:r>
              <w:rPr>
                <w:i w:val="0"/>
                <w:sz w:val="20"/>
              </w:rPr>
              <w:t xml:space="preserve">TOTAL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7" w:firstLine="0"/>
              <w:jc w:val="right"/>
            </w:pPr>
            <w:r>
              <w:rPr>
                <w:i w:val="0"/>
                <w:sz w:val="20"/>
              </w:rPr>
              <w:t xml:space="preserve">120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5" w:firstLine="0"/>
              <w:jc w:val="center"/>
            </w:pPr>
            <w:r>
              <w:rPr>
                <w:i w:val="0"/>
                <w:sz w:val="20"/>
              </w:rPr>
              <w:t xml:space="preserve">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3" w:firstLine="0"/>
              <w:jc w:val="center"/>
            </w:pPr>
            <w:r>
              <w:rPr>
                <w:i w:val="0"/>
                <w:sz w:val="20"/>
              </w:rPr>
              <w:t xml:space="preserve">4.426,00 € </w:t>
            </w:r>
          </w:p>
        </w:tc>
      </w:tr>
    </w:tbl>
    <w:p w:rsidR="001C1AEC" w:rsidRDefault="009E699A">
      <w:pPr>
        <w:spacing w:after="103" w:line="259" w:lineRule="auto"/>
        <w:ind w:left="142" w:firstLine="0"/>
        <w:jc w:val="left"/>
      </w:pPr>
      <w:r>
        <w:rPr>
          <w:b/>
          <w:i w:val="0"/>
        </w:rPr>
        <w:t xml:space="preserve"> </w:t>
      </w:r>
    </w:p>
    <w:p w:rsidR="001C1AEC" w:rsidRDefault="009E699A">
      <w:pPr>
        <w:spacing w:after="112" w:line="247" w:lineRule="auto"/>
        <w:ind w:left="127" w:right="346" w:firstLine="708"/>
      </w:pPr>
      <w:r>
        <w:rPr>
          <w:i w:val="0"/>
        </w:rPr>
        <w:t>En este caso el precio de la actividad no cubre el coste de la misma.  En todo caso, para establecer el precio que propone el área gestora, resulta necesaria una aportación municipal por importe de cuatro mil cuatrocientos siete euros (4.407,00 €), justifi</w:t>
      </w:r>
      <w:r>
        <w:rPr>
          <w:i w:val="0"/>
        </w:rPr>
        <w:t xml:space="preserve">cada por el área gestora que la impartición de este programa textil responde a un interés público, cultural y económico, constando en el expediente la oportuna cobertura presupuestaria. </w:t>
      </w:r>
    </w:p>
    <w:p w:rsidR="001C1AEC" w:rsidRDefault="009E699A">
      <w:pPr>
        <w:spacing w:after="95" w:line="259" w:lineRule="auto"/>
        <w:ind w:left="850" w:firstLine="0"/>
        <w:jc w:val="left"/>
      </w:pPr>
      <w:r>
        <w:rPr>
          <w:i w:val="0"/>
        </w:rPr>
        <w:t xml:space="preserve"> </w:t>
      </w:r>
    </w:p>
    <w:p w:rsidR="001C1AEC" w:rsidRDefault="009E699A">
      <w:pPr>
        <w:pStyle w:val="Ttulo1"/>
        <w:ind w:left="1564" w:right="1773"/>
      </w:pPr>
      <w:r>
        <w:t xml:space="preserve">CONCLUSIÓN </w:t>
      </w:r>
    </w:p>
    <w:p w:rsidR="001C1AEC" w:rsidRDefault="009E699A">
      <w:pPr>
        <w:spacing w:after="112" w:line="247" w:lineRule="auto"/>
        <w:ind w:left="502" w:right="346" w:firstLine="708"/>
      </w:pPr>
      <w:r>
        <w:rPr>
          <w:i w:val="0"/>
        </w:rPr>
        <w:t xml:space="preserve">A la vista de los datos expuestos, esta Tesorería informa de conformidad establecer los precios descritos en el presente informe, si bien no precio/hora, sino precio por actividad con el mismo resultado final, entendiendo de la documentación obrante en el </w:t>
      </w:r>
      <w:r>
        <w:rPr>
          <w:i w:val="0"/>
        </w:rPr>
        <w:t xml:space="preserve">expediente que no se pueden realizar los cursos o talleres parcialmente, añadiendo lo siguiente: </w:t>
      </w:r>
    </w:p>
    <w:p w:rsidR="001C1AEC" w:rsidRDefault="009E699A">
      <w:pPr>
        <w:numPr>
          <w:ilvl w:val="0"/>
          <w:numId w:val="3"/>
        </w:numPr>
        <w:spacing w:line="249" w:lineRule="auto"/>
        <w:ind w:right="348" w:hanging="360"/>
      </w:pPr>
      <w:r>
        <w:rPr>
          <w:b/>
          <w:i w:val="0"/>
        </w:rPr>
        <w:t xml:space="preserve">La imposición de un precio público para el proyecto formativo Candelaria Primavera Textil 2023, en aplicación de lo dispuesto en los artículos del 41 al 47 y </w:t>
      </w:r>
      <w:r>
        <w:rPr>
          <w:b/>
          <w:i w:val="0"/>
        </w:rPr>
        <w:t xml:space="preserve">127 del TRLRHL, está justificada. </w:t>
      </w:r>
    </w:p>
    <w:p w:rsidR="001C1AEC" w:rsidRDefault="009E699A">
      <w:pPr>
        <w:numPr>
          <w:ilvl w:val="0"/>
          <w:numId w:val="3"/>
        </w:numPr>
        <w:spacing w:after="112" w:line="247" w:lineRule="auto"/>
        <w:ind w:right="348" w:hanging="360"/>
      </w:pPr>
      <w:r>
        <w:rPr>
          <w:i w:val="0"/>
        </w:rPr>
        <w:t xml:space="preserve">Desde esta Tesorería se presta conformidad a establecer un precio por actividad.  </w:t>
      </w:r>
    </w:p>
    <w:p w:rsidR="001C1AEC" w:rsidRDefault="009E699A">
      <w:pPr>
        <w:numPr>
          <w:ilvl w:val="0"/>
          <w:numId w:val="3"/>
        </w:numPr>
        <w:spacing w:line="249" w:lineRule="auto"/>
        <w:ind w:right="348" w:hanging="36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44492" name="Group 4449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672" name="Rectangle 2672"/>
                        <wps:cNvSpPr/>
                        <wps:spPr>
                          <a:xfrm rot="-5399999">
                            <a:off x="-1186244" y="1928897"/>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2673" name="Rectangle 2673"/>
                        <wps:cNvSpPr/>
                        <wps:spPr>
                          <a:xfrm rot="-5399999">
                            <a:off x="-976166" y="2062776"/>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74" name="Rectangle 2674"/>
                        <wps:cNvSpPr/>
                        <wps:spPr>
                          <a:xfrm rot="-5399999">
                            <a:off x="-1937851" y="1024889"/>
                            <a:ext cx="4293726" cy="113224"/>
                          </a:xfrm>
                          <a:prstGeom prst="rect">
                            <a:avLst/>
                          </a:prstGeom>
                          <a:ln>
                            <a:noFill/>
                          </a:ln>
                        </wps:spPr>
                        <wps:txbx>
                          <w:txbxContent>
                            <w:p w:rsidR="001C1AEC" w:rsidRDefault="009E699A">
                              <w:pPr>
                                <w:spacing w:after="160" w:line="259" w:lineRule="auto"/>
                                <w:ind w:left="0" w:firstLine="0"/>
                                <w:jc w:val="left"/>
                              </w:pPr>
                              <w:r>
                                <w:rPr>
                                  <w:i w:val="0"/>
                                  <w:sz w:val="12"/>
                                </w:rPr>
                                <w:t>Documento firmado electrónicamente</w:t>
                              </w:r>
                              <w:r>
                                <w:rPr>
                                  <w:i w:val="0"/>
                                  <w:sz w:val="12"/>
                                </w:rPr>
                                <w:t xml:space="preserve"> desde la plataforma esPublico Gestiona | Página 9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4492" style="width:18.7031pt;height:254.202pt;position:absolute;mso-position-horizontal-relative:page;mso-position-horizontal:absolute;margin-left:662.928pt;mso-position-vertical-relative:page;margin-top:518.718pt;" coordsize="2375,32283">
                <v:rect id="Rectangle 2672" style="position:absolute;width:24857;height:1132;left:-11862;top:192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2673"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2674"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20 </w:t>
                        </w:r>
                      </w:p>
                    </w:txbxContent>
                  </v:textbox>
                </v:rect>
                <w10:wrap type="square"/>
              </v:group>
            </w:pict>
          </mc:Fallback>
        </mc:AlternateContent>
      </w:r>
      <w:r>
        <w:rPr>
          <w:b/>
          <w:i w:val="0"/>
        </w:rPr>
        <w:t>Se propone un precio por actividad siguiente: para el Curso de Tejeduría, un total de  120,00 euros; para los cursos de patronaje y confección: 84,00 euros cada uno; para el taller de 12 horas, 15 e</w:t>
      </w:r>
      <w:r>
        <w:rPr>
          <w:b/>
          <w:i w:val="0"/>
        </w:rPr>
        <w:t>uros; para el taller de 9 horas, 12,00 euros y para los talleres de menos horas, 10 euros. El importe estimado de los ingresos obtenidos en aplicación del precio propuesto no garantiza el 100% de los costes previstos. Sin embargo, atendiendo al interés púb</w:t>
      </w:r>
      <w:r>
        <w:rPr>
          <w:b/>
          <w:i w:val="0"/>
        </w:rPr>
        <w:t xml:space="preserve">lico, cultural y económico del proyecto, se informa favorablemente una aportación municipal de 4.407,00 euros a fin de equilibrar el proyecto. </w:t>
      </w:r>
    </w:p>
    <w:p w:rsidR="001C1AEC" w:rsidRDefault="009E699A">
      <w:pPr>
        <w:numPr>
          <w:ilvl w:val="0"/>
          <w:numId w:val="3"/>
        </w:numPr>
        <w:spacing w:line="249" w:lineRule="auto"/>
        <w:ind w:right="348" w:hanging="360"/>
      </w:pPr>
      <w:r>
        <w:rPr>
          <w:b/>
          <w:i w:val="0"/>
        </w:rPr>
        <w:t>Con respecto a la cobertura presupuestaria, consta en el expediente documento de retención de crédito por import</w:t>
      </w:r>
      <w:r>
        <w:rPr>
          <w:b/>
          <w:i w:val="0"/>
        </w:rPr>
        <w:t xml:space="preserve">e de 8.833,00 euros al que imputar los gastos. </w:t>
      </w:r>
    </w:p>
    <w:p w:rsidR="001C1AEC" w:rsidRDefault="009E699A">
      <w:pPr>
        <w:numPr>
          <w:ilvl w:val="0"/>
          <w:numId w:val="3"/>
        </w:numPr>
        <w:spacing w:after="0" w:line="247" w:lineRule="auto"/>
        <w:ind w:right="348" w:hanging="360"/>
      </w:pPr>
      <w:r>
        <w:rPr>
          <w:i w:val="0"/>
        </w:rPr>
        <w:t>Se establece que como documentación necesaria para la inscripción en las actividades se entregue el documento de pago correspondiente para afrontar el abono del mismo. Pudiendo abonarse los mismos, en el caso</w:t>
      </w:r>
      <w:r>
        <w:rPr>
          <w:i w:val="0"/>
        </w:rPr>
        <w:t xml:space="preserve"> de los cursos, de forma mensual en una cuenta bancaria que se establezca a tal efecto por el Ayuntamiento, o bien mediante fraccionamiento del mismo a través de domiciliación bancaria.”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430" w:line="307" w:lineRule="auto"/>
        <w:ind w:left="10" w:right="227"/>
        <w:jc w:val="center"/>
      </w:pPr>
      <w:r>
        <w:rPr>
          <w:i w:val="0"/>
        </w:rPr>
        <w:t xml:space="preserve">No obstante, la Junta de Gobierno Local acordará lo más procedente. </w:t>
      </w:r>
    </w:p>
    <w:p w:rsidR="001C1AEC" w:rsidRDefault="009E699A">
      <w:pPr>
        <w:spacing w:after="0" w:line="259" w:lineRule="auto"/>
        <w:ind w:left="0" w:right="165" w:firstLine="0"/>
        <w:jc w:val="center"/>
      </w:pPr>
      <w:r>
        <w:rPr>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110" w:line="249" w:lineRule="auto"/>
        <w:ind w:left="137" w:right="348"/>
      </w:pPr>
      <w:r>
        <w:rPr>
          <w:b/>
          <w:i w:val="0"/>
        </w:rPr>
        <w:t xml:space="preserve">      Consta en el expediente Informe Jurídico emitido por Doña Helena Larrinaga Doval, que desempeña el puesto de trabajo de TAG en el área de RRHH, de 1 de octubre de 2024, y fiscal</w:t>
      </w:r>
      <w:r>
        <w:rPr>
          <w:b/>
          <w:i w:val="0"/>
        </w:rPr>
        <w:t>izado favorablemente por el Interventor Municipal D. Nicolás Rojo Garnica, del 1 de octubre de 2024, del siguiente tenor literal:</w:t>
      </w:r>
      <w:r>
        <w:rPr>
          <w:i w:val="0"/>
        </w:rPr>
        <w:t xml:space="preserve"> </w:t>
      </w:r>
    </w:p>
    <w:p w:rsidR="001C1AEC" w:rsidRDefault="009E699A">
      <w:pPr>
        <w:spacing w:after="0" w:line="259" w:lineRule="auto"/>
        <w:ind w:left="142" w:firstLine="0"/>
        <w:jc w:val="left"/>
      </w:pPr>
      <w:r>
        <w:rPr>
          <w:b/>
          <w:i w:val="0"/>
        </w:rPr>
        <w:t xml:space="preserve"> </w:t>
      </w:r>
    </w:p>
    <w:p w:rsidR="001C1AEC" w:rsidRDefault="009E699A">
      <w:pPr>
        <w:pStyle w:val="Ttulo1"/>
        <w:ind w:left="1564" w:right="2017"/>
      </w:pPr>
      <w:r>
        <w:rPr>
          <w:b w:val="0"/>
        </w:rPr>
        <w:t>“</w:t>
      </w:r>
      <w:r>
        <w:t xml:space="preserve">INFORME JURÍDICO    </w:t>
      </w:r>
      <w:r>
        <w:rPr>
          <w:b w:val="0"/>
        </w:rPr>
        <w:t xml:space="preserve"> </w:t>
      </w:r>
    </w:p>
    <w:p w:rsidR="001C1AEC" w:rsidRDefault="009E699A">
      <w:pPr>
        <w:spacing w:after="100" w:line="259" w:lineRule="auto"/>
        <w:ind w:left="0" w:right="98" w:firstLine="0"/>
        <w:jc w:val="center"/>
      </w:pPr>
      <w:r>
        <w:rPr>
          <w:b/>
          <w:i w:val="0"/>
        </w:rPr>
        <w:t xml:space="preserve">                      </w:t>
      </w:r>
      <w:r>
        <w:rPr>
          <w:i w:val="0"/>
        </w:rPr>
        <w:t xml:space="preserve"> </w:t>
      </w:r>
    </w:p>
    <w:p w:rsidR="001C1AEC" w:rsidRDefault="009E699A">
      <w:pPr>
        <w:spacing w:line="249" w:lineRule="auto"/>
        <w:ind w:left="137" w:right="348"/>
      </w:pPr>
      <w:r>
        <w:rPr>
          <w:b/>
          <w:i w:val="0"/>
        </w:rPr>
        <w:t>Visto el expediente referenciado, la Técnica de Administración General, Doña</w:t>
      </w:r>
      <w:r>
        <w:rPr>
          <w:b/>
          <w:i w:val="0"/>
        </w:rPr>
        <w:t xml:space="preserve"> Helena Larrinaga Doval, emite el siguiente informe fiscalizado favorablemente por el Interventor Municipal, D. Nicolás Rojo Garnica: </w:t>
      </w:r>
    </w:p>
    <w:p w:rsidR="001C1AEC" w:rsidRDefault="009E699A">
      <w:pPr>
        <w:spacing w:after="98" w:line="259" w:lineRule="auto"/>
        <w:ind w:left="142" w:firstLine="0"/>
        <w:jc w:val="left"/>
      </w:pPr>
      <w:r>
        <w:rPr>
          <w:b/>
          <w:i w:val="0"/>
        </w:rPr>
        <w:t xml:space="preserve"> </w:t>
      </w:r>
    </w:p>
    <w:p w:rsidR="001C1AEC" w:rsidRDefault="009E699A">
      <w:pPr>
        <w:pStyle w:val="Ttulo1"/>
        <w:ind w:left="1564" w:right="1773"/>
      </w:pPr>
      <w:r>
        <w:t>Antecedentes de hecho</w:t>
      </w:r>
      <w:r>
        <w:rPr>
          <w:b w:val="0"/>
        </w:rPr>
        <w:t xml:space="preserve"> </w:t>
      </w:r>
    </w:p>
    <w:p w:rsidR="001C1AEC" w:rsidRDefault="009E699A">
      <w:pPr>
        <w:spacing w:after="112" w:line="247" w:lineRule="auto"/>
        <w:ind w:left="137" w:right="346"/>
      </w:pPr>
      <w:r>
        <w:rPr>
          <w:b/>
          <w:i w:val="0"/>
          <w:u w:val="single" w:color="000000"/>
        </w:rPr>
        <w:t>PRIMERO. -</w:t>
      </w:r>
      <w:r>
        <w:rPr>
          <w:i w:val="0"/>
        </w:rPr>
        <w:t xml:space="preserve"> Vista la memoria del programa Formativo Candelaria Otoño-Invierno Textil 2024-2025 </w:t>
      </w:r>
      <w:r>
        <w:rPr>
          <w:i w:val="0"/>
        </w:rPr>
        <w:t xml:space="preserve">de la Agencia de Empleo y Desarrollo Local, de fecha 25 de septiembre de 2024.  </w:t>
      </w:r>
    </w:p>
    <w:p w:rsidR="001C1AEC" w:rsidRDefault="009E699A">
      <w:pPr>
        <w:spacing w:after="112" w:line="247" w:lineRule="auto"/>
        <w:ind w:left="137" w:right="346"/>
      </w:pPr>
      <w:r>
        <w:rPr>
          <w:b/>
          <w:i w:val="0"/>
          <w:u w:val="single" w:color="000000"/>
        </w:rPr>
        <w:t>SEGUNDO. -</w:t>
      </w:r>
      <w:r>
        <w:rPr>
          <w:i w:val="0"/>
        </w:rPr>
        <w:t xml:space="preserve"> Vista la propuesta emitida por la señora Alcaldesa Presidenta, de fecha 25 de septiembre de 2024 del siguiente tenor literal:  </w:t>
      </w:r>
    </w:p>
    <w:p w:rsidR="001C1AEC" w:rsidRDefault="009E699A">
      <w:pPr>
        <w:ind w:left="137" w:right="348"/>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38421" name="Group 384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34" name="Rectangle 2834"/>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Cód. Validación: 6Z9DLXGML6Q26XGP</w:t>
                              </w:r>
                              <w:r>
                                <w:rPr>
                                  <w:i w:val="0"/>
                                  <w:sz w:val="12"/>
                                </w:rPr>
                                <w:t xml:space="preserve">RGWLNHZXK </w:t>
                              </w:r>
                            </w:p>
                          </w:txbxContent>
                        </wps:txbx>
                        <wps:bodyPr horzOverflow="overflow" vert="horz" lIns="0" tIns="0" rIns="0" bIns="0" rtlCol="0">
                          <a:noAutofit/>
                        </wps:bodyPr>
                      </wps:wsp>
                      <wps:wsp>
                        <wps:cNvPr id="2835" name="Rectangle 2835"/>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36" name="Rectangle 2836"/>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10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38421" style="width:18.7031pt;height:257.538pt;position:absolute;mso-position-horizontal-relative:page;mso-position-horizontal:absolute;margin-left:662.928pt;mso-position-vertical-relative:page;margin-top:515.382pt;" coordsize="2375,32707">
                <v:rect id="Rectangle 2834"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283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283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20 </w:t>
                        </w:r>
                      </w:p>
                    </w:txbxContent>
                  </v:textbox>
                </v:rect>
                <w10:wrap type="square"/>
              </v:group>
            </w:pict>
          </mc:Fallback>
        </mc:AlternateContent>
      </w:r>
      <w:r>
        <w:t>“Dña. María Concepción Brito Núñez, en calidad de Alcaldesa Presidenta, al amparo de lo dispues</w:t>
      </w:r>
      <w:r>
        <w:t xml:space="preserve">to en el Reglamento de Organización, Funcionamiento y Régimen Jurídico de las Entidades Locales, así como en la Ley 7/1985, de 2 de abril, Reguladora de las Bases de Régimen Local formula, </w:t>
      </w:r>
    </w:p>
    <w:p w:rsidR="001C1AEC" w:rsidRDefault="009E699A">
      <w:pPr>
        <w:spacing w:after="98" w:line="259" w:lineRule="auto"/>
        <w:ind w:left="142" w:firstLine="0"/>
        <w:jc w:val="left"/>
      </w:pPr>
      <w:r>
        <w:t xml:space="preserve"> </w:t>
      </w:r>
    </w:p>
    <w:p w:rsidR="001C1AEC" w:rsidRDefault="009E699A">
      <w:pPr>
        <w:spacing w:after="0"/>
        <w:ind w:left="137" w:right="348"/>
      </w:pPr>
      <w:r>
        <w:t>Propuesta a la Junta de Gobierno Local de aprobación del Program</w:t>
      </w:r>
      <w:r>
        <w:t xml:space="preserve">a Formativo denominado Candelaria Otoño Invierno Textil 2024-2025, de los precios unitarios de los cursos del programa y de la aportación municipal al mismo. </w:t>
      </w:r>
      <w:r>
        <w:rPr>
          <w:i w:val="0"/>
        </w:rPr>
        <w:t xml:space="preserve"> </w:t>
      </w:r>
    </w:p>
    <w:p w:rsidR="001C1AEC" w:rsidRDefault="009E699A">
      <w:pPr>
        <w:spacing w:after="0" w:line="259" w:lineRule="auto"/>
        <w:ind w:left="142" w:firstLine="0"/>
        <w:jc w:val="left"/>
      </w:pPr>
      <w:r>
        <w:t xml:space="preserve"> </w:t>
      </w:r>
    </w:p>
    <w:p w:rsidR="001C1AEC" w:rsidRDefault="009E699A">
      <w:pPr>
        <w:spacing w:after="0"/>
        <w:ind w:left="137" w:right="348"/>
      </w:pPr>
      <w:r>
        <w:t xml:space="preserve">Visto el informe de la Agencia de empleo y desarrollo local de fecha 25 de septiembre de 2024 </w:t>
      </w:r>
      <w:r>
        <w:t xml:space="preserve">cuyo tenor literal:  </w:t>
      </w:r>
    </w:p>
    <w:p w:rsidR="001C1AEC" w:rsidRDefault="009E699A">
      <w:pPr>
        <w:spacing w:after="0" w:line="259" w:lineRule="auto"/>
        <w:ind w:left="142" w:firstLine="0"/>
        <w:jc w:val="left"/>
      </w:pPr>
      <w:r>
        <w:t xml:space="preserve"> </w:t>
      </w:r>
    </w:p>
    <w:p w:rsidR="001C1AEC" w:rsidRDefault="009E699A">
      <w:pPr>
        <w:ind w:left="137" w:right="348"/>
      </w:pPr>
      <w:r>
        <w:t xml:space="preserve">“Visto el expediente antedicho, la técnica de la Agencia de Empleo y Desarrollo Local, Doña María Pilar González Rodríguez, emite el siguiente informe: </w:t>
      </w:r>
    </w:p>
    <w:p w:rsidR="001C1AEC" w:rsidRDefault="009E699A">
      <w:pPr>
        <w:spacing w:after="98" w:line="259" w:lineRule="auto"/>
        <w:ind w:left="142" w:firstLine="0"/>
        <w:jc w:val="left"/>
      </w:pPr>
      <w:r>
        <w:t xml:space="preserve">  </w:t>
      </w:r>
    </w:p>
    <w:p w:rsidR="001C1AEC" w:rsidRDefault="009E699A">
      <w:pPr>
        <w:pStyle w:val="Ttulo2"/>
        <w:ind w:left="10" w:right="221"/>
      </w:pPr>
      <w:r>
        <w:t xml:space="preserve">Antecedentes de hecho  </w:t>
      </w:r>
    </w:p>
    <w:p w:rsidR="001C1AEC" w:rsidRDefault="009E699A">
      <w:pPr>
        <w:spacing w:after="134" w:line="259" w:lineRule="auto"/>
        <w:ind w:left="142" w:firstLine="0"/>
        <w:jc w:val="left"/>
      </w:pPr>
      <w:r>
        <w:t xml:space="preserve">  </w:t>
      </w:r>
    </w:p>
    <w:p w:rsidR="001C1AEC" w:rsidRDefault="009E699A">
      <w:pPr>
        <w:spacing w:after="25"/>
        <w:ind w:left="137" w:right="348"/>
      </w:pPr>
      <w:r>
        <w:t xml:space="preserve">Dado el proyecto de formación textil denominado “Programa Formativo Candelaria Otoño-Invierno </w:t>
      </w:r>
    </w:p>
    <w:p w:rsidR="001C1AEC" w:rsidRDefault="009E699A">
      <w:pPr>
        <w:spacing w:after="92"/>
        <w:ind w:left="137" w:right="348"/>
      </w:pPr>
      <w:r>
        <w:t>Textil 2024-2025” desarrollado por la Agencia de Desarrollo Local durante los meses de octubre de 2024 a febrero de 2025. Dado que el objetivo que se persigue al</w:t>
      </w:r>
      <w:r>
        <w:t xml:space="preserve"> continuar proponiendo estas actividades formativas de corta duración en el sector artesanal de textil, confección y piel es cualificar a personas ya iniciadas en el sector, profesionalizando y reforzando sus conocimientos previos en alguna de las especial</w:t>
      </w:r>
      <w:r>
        <w:t>idades formativas del sector, así como de abrir a las personas interesadas, que buscan una salida laboral, una oportunidad de formarse en el sector aunque no hayan sido beneficiarias de políticas activas de empleo o de otras propuestas formativas profesion</w:t>
      </w:r>
      <w:r>
        <w:t xml:space="preserve">alizadoras.  </w:t>
      </w:r>
    </w:p>
    <w:p w:rsidR="001C1AEC" w:rsidRDefault="009E699A">
      <w:pPr>
        <w:ind w:left="137" w:right="348"/>
      </w:pPr>
      <w:r>
        <w:t>A la vista de las exitosas experiencias de los programas formativos en la rama textil desarrollados previamente por la Agencia de Empleo y Desarrollo Local, y considerando las necesidades de aprendizaje manifestadas por las personas participa</w:t>
      </w:r>
      <w:r>
        <w:t>ntes así como por personas interesadas como potenciales alumnas y alumnos se hace necesaria la convocatoria de un programa formativo que tenga como objetivo seguir formando en tejeduría de telar manual, el telar inkle, el Patronaje y la confección, así com</w:t>
      </w:r>
      <w:r>
        <w:t xml:space="preserve">o incorporar nuevas líneas de trabajo el upcycling textil, los tintes y ecoprints, etc. </w:t>
      </w:r>
    </w:p>
    <w:p w:rsidR="001C1AEC" w:rsidRDefault="009E699A">
      <w:pPr>
        <w:ind w:left="137" w:right="348"/>
      </w:pPr>
      <w:r>
        <w:t>Considerando que esta entidad, ofrece cursos en el sector desde el año 2014, a través de programas estacionales de formación de duración variable entre las 20 y las 60</w:t>
      </w:r>
      <w:r>
        <w:t xml:space="preserve"> horas que responde a demandas que se han reforzado por parte de personas interesadas. Estos cursos están pensados para un total de 12 alumnas o alumnos por cada curso formativo: Tejeduría de Telar Manual, Patronaje Básico, y Confección, para garantizar la</w:t>
      </w:r>
      <w:r>
        <w:t xml:space="preserve"> calidad de la acción formativa.  </w:t>
      </w:r>
    </w:p>
    <w:p w:rsidR="001C1AEC" w:rsidRDefault="009E699A">
      <w:pPr>
        <w:ind w:left="137" w:right="348"/>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40529" name="Group 40529"/>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3185" name="Rectangle 3185"/>
                        <wps:cNvSpPr/>
                        <wps:spPr>
                          <a:xfrm rot="-5399999">
                            <a:off x="-1186244" y="1965626"/>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3186" name="Rectangle 3186"/>
                        <wps:cNvSpPr/>
                        <wps:spPr>
                          <a:xfrm rot="-5399999">
                            <a:off x="-976166" y="2099505"/>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187" name="Rectangle 3187"/>
                        <wps:cNvSpPr/>
                        <wps:spPr>
                          <a:xfrm rot="-5399999">
                            <a:off x="-1962276" y="1037194"/>
                            <a:ext cx="43425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11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0529" style="width:18.7031pt;height:257.094pt;position:absolute;mso-position-horizontal-relative:page;mso-position-horizontal:absolute;margin-left:662.928pt;mso-position-vertical-relative:page;margin-top:515.826pt;" coordsize="2375,32650">
                <v:rect id="Rectangle 3185" style="position:absolute;width:24857;height:1132;left:-11862;top:19656;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3186"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3187"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20 </w:t>
                        </w:r>
                      </w:p>
                    </w:txbxContent>
                  </v:textbox>
                </v:rect>
                <w10:wrap type="square"/>
              </v:group>
            </w:pict>
          </mc:Fallback>
        </mc:AlternateContent>
      </w:r>
      <w:r>
        <w:t>En cuanto a los talleres</w:t>
      </w:r>
      <w:r>
        <w:t xml:space="preserve"> son de diversa duración que oscila entre las 6 y las 12 horas de duración y que serían:  </w:t>
      </w:r>
    </w:p>
    <w:p w:rsidR="001C1AEC" w:rsidRDefault="009E699A">
      <w:pPr>
        <w:numPr>
          <w:ilvl w:val="0"/>
          <w:numId w:val="4"/>
        </w:numPr>
        <w:spacing w:after="11"/>
        <w:ind w:right="348" w:hanging="360"/>
      </w:pPr>
      <w:r>
        <w:t xml:space="preserve">Taller de telar inkle 6 horas </w:t>
      </w:r>
      <w:r>
        <w:tab/>
        <w:t xml:space="preserve"> </w:t>
      </w:r>
      <w:r>
        <w:tab/>
        <w:t xml:space="preserve"> </w:t>
      </w:r>
      <w:r>
        <w:tab/>
        <w:t xml:space="preserve"> </w:t>
      </w:r>
      <w:r>
        <w:tab/>
        <w:t xml:space="preserve"> </w:t>
      </w:r>
    </w:p>
    <w:p w:rsidR="001C1AEC" w:rsidRDefault="009E699A">
      <w:pPr>
        <w:numPr>
          <w:ilvl w:val="0"/>
          <w:numId w:val="4"/>
        </w:numPr>
        <w:spacing w:after="11"/>
        <w:ind w:right="348" w:hanging="360"/>
      </w:pPr>
      <w:r>
        <w:t xml:space="preserve">1 er Taller de upcycling 7 horas   </w:t>
      </w:r>
      <w:r>
        <w:tab/>
        <w:t xml:space="preserve"> </w:t>
      </w:r>
      <w:r>
        <w:tab/>
        <w:t xml:space="preserve"> </w:t>
      </w:r>
      <w:r>
        <w:tab/>
        <w:t xml:space="preserve"> </w:t>
      </w:r>
    </w:p>
    <w:p w:rsidR="001C1AEC" w:rsidRDefault="009E699A">
      <w:pPr>
        <w:numPr>
          <w:ilvl w:val="0"/>
          <w:numId w:val="4"/>
        </w:numPr>
        <w:spacing w:after="11"/>
        <w:ind w:right="348" w:hanging="360"/>
      </w:pPr>
      <w:r>
        <w:t xml:space="preserve">Taller de técnicas básicas de macramé 12 horas </w:t>
      </w:r>
      <w:r>
        <w:tab/>
        <w:t xml:space="preserve"> </w:t>
      </w:r>
      <w:r>
        <w:tab/>
        <w:t xml:space="preserve"> </w:t>
      </w:r>
      <w:r>
        <w:tab/>
        <w:t xml:space="preserve"> </w:t>
      </w:r>
      <w:r>
        <w:tab/>
        <w:t xml:space="preserve"> </w:t>
      </w:r>
    </w:p>
    <w:p w:rsidR="001C1AEC" w:rsidRDefault="009E699A">
      <w:pPr>
        <w:numPr>
          <w:ilvl w:val="0"/>
          <w:numId w:val="4"/>
        </w:numPr>
        <w:spacing w:after="11"/>
        <w:ind w:right="348" w:hanging="360"/>
      </w:pPr>
      <w:r>
        <w:t xml:space="preserve">2º taller de upcycling 7 horas </w:t>
      </w:r>
      <w:r>
        <w:tab/>
        <w:t xml:space="preserve"> </w:t>
      </w:r>
      <w:r>
        <w:tab/>
        <w:t xml:space="preserve"> </w:t>
      </w:r>
      <w:r>
        <w:tab/>
        <w:t xml:space="preserve"> </w:t>
      </w:r>
      <w:r>
        <w:tab/>
        <w:t xml:space="preserve"> </w:t>
      </w:r>
    </w:p>
    <w:p w:rsidR="001C1AEC" w:rsidRDefault="009E699A">
      <w:pPr>
        <w:numPr>
          <w:ilvl w:val="0"/>
          <w:numId w:val="4"/>
        </w:numPr>
        <w:spacing w:after="11"/>
        <w:ind w:right="348" w:hanging="360"/>
      </w:pPr>
      <w:r>
        <w:t xml:space="preserve">Taller de tintes naturales 9 horas </w:t>
      </w:r>
      <w:r>
        <w:tab/>
        <w:t xml:space="preserve"> </w:t>
      </w:r>
      <w:r>
        <w:tab/>
        <w:t xml:space="preserve"> </w:t>
      </w:r>
      <w:r>
        <w:tab/>
        <w:t xml:space="preserve"> </w:t>
      </w:r>
      <w:r>
        <w:tab/>
        <w:t xml:space="preserve"> </w:t>
      </w:r>
    </w:p>
    <w:p w:rsidR="001C1AEC" w:rsidRDefault="009E699A">
      <w:pPr>
        <w:numPr>
          <w:ilvl w:val="0"/>
          <w:numId w:val="4"/>
        </w:numPr>
        <w:spacing w:after="11"/>
        <w:ind w:right="348" w:hanging="360"/>
      </w:pPr>
      <w:r>
        <w:t xml:space="preserve">Taller de telar inkle avanzado 6 horas  </w:t>
      </w:r>
      <w:r>
        <w:tab/>
        <w:t xml:space="preserve"> </w:t>
      </w:r>
      <w:r>
        <w:tab/>
        <w:t xml:space="preserve"> </w:t>
      </w:r>
      <w:r>
        <w:tab/>
        <w:t xml:space="preserve"> </w:t>
      </w:r>
    </w:p>
    <w:p w:rsidR="001C1AEC" w:rsidRDefault="009E699A">
      <w:pPr>
        <w:numPr>
          <w:ilvl w:val="0"/>
          <w:numId w:val="4"/>
        </w:numPr>
        <w:spacing w:after="11"/>
        <w:ind w:right="348" w:hanging="360"/>
      </w:pPr>
      <w:r>
        <w:t xml:space="preserve">Taller de ecoprint 8 horas </w:t>
      </w:r>
      <w:r>
        <w:tab/>
        <w:t xml:space="preserve"> </w:t>
      </w:r>
      <w:r>
        <w:tab/>
        <w:t xml:space="preserve"> </w:t>
      </w:r>
      <w:r>
        <w:tab/>
        <w:t xml:space="preserve"> </w:t>
      </w:r>
      <w:r>
        <w:tab/>
        <w:t xml:space="preserve"> </w:t>
      </w:r>
    </w:p>
    <w:p w:rsidR="001C1AEC" w:rsidRDefault="009E699A">
      <w:pPr>
        <w:numPr>
          <w:ilvl w:val="0"/>
          <w:numId w:val="4"/>
        </w:numPr>
        <w:spacing w:after="11"/>
        <w:ind w:right="348" w:hanging="360"/>
      </w:pPr>
      <w:r>
        <w:t xml:space="preserve">3er taller de upcycling 7 horas  </w:t>
      </w:r>
      <w:r>
        <w:tab/>
        <w:t xml:space="preserve"> </w:t>
      </w:r>
      <w:r>
        <w:tab/>
        <w:t xml:space="preserve"> </w:t>
      </w:r>
      <w:r>
        <w:tab/>
        <w:t xml:space="preserve"> </w:t>
      </w:r>
    </w:p>
    <w:p w:rsidR="001C1AEC" w:rsidRDefault="009E699A">
      <w:pPr>
        <w:numPr>
          <w:ilvl w:val="0"/>
          <w:numId w:val="4"/>
        </w:numPr>
        <w:spacing w:after="11"/>
        <w:ind w:right="348" w:hanging="360"/>
      </w:pPr>
      <w:r>
        <w:t xml:space="preserve">4º taller de upcycling 7 horas </w:t>
      </w:r>
      <w:r>
        <w:tab/>
        <w:t xml:space="preserve"> </w:t>
      </w:r>
    </w:p>
    <w:p w:rsidR="001C1AEC" w:rsidRDefault="009E699A">
      <w:pPr>
        <w:spacing w:after="0" w:line="259" w:lineRule="auto"/>
        <w:ind w:left="142" w:firstLine="0"/>
        <w:jc w:val="left"/>
      </w:pPr>
      <w:r>
        <w:t xml:space="preserve"> </w:t>
      </w:r>
      <w:r>
        <w:tab/>
        <w:t xml:space="preserve"> </w:t>
      </w:r>
      <w:r>
        <w:tab/>
        <w:t xml:space="preserve"> </w:t>
      </w:r>
      <w:r>
        <w:tab/>
        <w:t xml:space="preserve"> </w:t>
      </w:r>
    </w:p>
    <w:p w:rsidR="001C1AEC" w:rsidRDefault="009E699A">
      <w:pPr>
        <w:ind w:left="137" w:right="348"/>
      </w:pPr>
      <w:r>
        <w:t>Dado el interés público que supone el mantenimiento de tradiciones artesanas como las arriba descritas, las posibilidades que las mismas ofrecen de trabajo de carácter autónomo como empresarias y empresarios individuales, o las posibilidades labores de ser</w:t>
      </w:r>
      <w:r>
        <w:t xml:space="preserve"> contratadas por terceros, así como la situación actual del mercado laboral, se considera de interés que los cursos sean bonificados por la entidad de forma que su coste no supere las siguientes cantidades:  </w:t>
      </w:r>
    </w:p>
    <w:p w:rsidR="001C1AEC" w:rsidRDefault="009E699A">
      <w:pPr>
        <w:spacing w:after="0" w:line="259" w:lineRule="auto"/>
        <w:ind w:left="142" w:firstLine="0"/>
        <w:jc w:val="left"/>
      </w:pPr>
      <w:r>
        <w:t xml:space="preserve"> </w:t>
      </w:r>
    </w:p>
    <w:tbl>
      <w:tblPr>
        <w:tblStyle w:val="TableGrid"/>
        <w:tblW w:w="9290" w:type="dxa"/>
        <w:tblInd w:w="146" w:type="dxa"/>
        <w:tblCellMar>
          <w:top w:w="7" w:type="dxa"/>
          <w:left w:w="106" w:type="dxa"/>
          <w:bottom w:w="0" w:type="dxa"/>
          <w:right w:w="53" w:type="dxa"/>
        </w:tblCellMar>
        <w:tblLook w:val="04A0" w:firstRow="1" w:lastRow="0" w:firstColumn="1" w:lastColumn="0" w:noHBand="0" w:noVBand="1"/>
      </w:tblPr>
      <w:tblGrid>
        <w:gridCol w:w="3881"/>
        <w:gridCol w:w="1546"/>
        <w:gridCol w:w="1572"/>
        <w:gridCol w:w="2290"/>
      </w:tblGrid>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Actividad formativa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Nº alumnos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Coste/alumno</w:t>
            </w:r>
            <w:r>
              <w:rPr>
                <w:sz w:val="20"/>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Ingresos previstos </w:t>
            </w:r>
          </w:p>
        </w:tc>
      </w:tr>
      <w:tr w:rsidR="001C1AEC">
        <w:trPr>
          <w:trHeight w:val="588"/>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362" w:hanging="360"/>
            </w:pPr>
            <w:r>
              <w:rPr>
                <w:sz w:val="20"/>
              </w:rPr>
              <w:t xml:space="preserve">13. Curso de Tejeduría de Telar Manual de 60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7" w:firstLine="0"/>
              <w:jc w:val="center"/>
            </w:pPr>
            <w:r>
              <w:rPr>
                <w:sz w:val="20"/>
              </w:rPr>
              <w:t xml:space="preserve">120 €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1.440,00 €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14. Curso de patronaje básico 42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84 €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1.008,00 € </w:t>
            </w:r>
          </w:p>
        </w:tc>
      </w:tr>
      <w:tr w:rsidR="001C1AEC">
        <w:trPr>
          <w:trHeight w:val="361"/>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15. Curso de confección 42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12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84 €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1.008,00 €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16. Taller de telar inkle 6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10</w:t>
            </w:r>
            <w:r>
              <w:rPr>
                <w:sz w:val="20"/>
              </w:rPr>
              <w:t xml:space="preserve">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100,00 € </w:t>
            </w:r>
          </w:p>
        </w:tc>
      </w:tr>
      <w:tr w:rsidR="001C1AEC">
        <w:trPr>
          <w:trHeight w:val="379"/>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tabs>
                <w:tab w:val="center" w:pos="2036"/>
              </w:tabs>
              <w:spacing w:after="0" w:line="259" w:lineRule="auto"/>
              <w:ind w:left="0" w:firstLine="0"/>
              <w:jc w:val="left"/>
            </w:pPr>
            <w:r>
              <w:rPr>
                <w:i w:val="0"/>
              </w:rPr>
              <w:t xml:space="preserve">17. </w:t>
            </w:r>
            <w:r>
              <w:rPr>
                <w:i w:val="0"/>
              </w:rPr>
              <w:tab/>
            </w:r>
            <w:r>
              <w:rPr>
                <w:sz w:val="20"/>
              </w:rPr>
              <w:t>1</w:t>
            </w:r>
            <w:r>
              <w:rPr>
                <w:sz w:val="20"/>
                <w:vertAlign w:val="superscript"/>
              </w:rPr>
              <w:t>er</w:t>
            </w:r>
            <w:r>
              <w:rPr>
                <w:sz w:val="20"/>
              </w:rPr>
              <w:t xml:space="preserve"> Taller de upcycling 7 horas</w:t>
            </w:r>
            <w:r>
              <w:rPr>
                <w:i w:val="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100,00 € </w:t>
            </w:r>
          </w:p>
        </w:tc>
      </w:tr>
      <w:tr w:rsidR="001C1AEC">
        <w:trPr>
          <w:trHeight w:val="59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85" w:hanging="283"/>
            </w:pPr>
            <w:r>
              <w:rPr>
                <w:sz w:val="20"/>
              </w:rPr>
              <w:t xml:space="preserve">18. Taller de técnicas básicas de macramé 12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15 €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150,00 €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2" w:firstLine="0"/>
              <w:jc w:val="left"/>
            </w:pPr>
            <w:r>
              <w:rPr>
                <w:sz w:val="20"/>
              </w:rPr>
              <w:t xml:space="preserve">19. 2º taller de upcycling 7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4"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2" w:firstLine="0"/>
              <w:jc w:val="center"/>
            </w:pPr>
            <w:r>
              <w:rPr>
                <w:sz w:val="20"/>
              </w:rPr>
              <w:t xml:space="preserve">100,00 €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20. Taller de tintes naturales 9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12 €</w:t>
            </w:r>
            <w:r>
              <w:rPr>
                <w:sz w:val="20"/>
              </w:rPr>
              <w:t xml:space="preserve">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120,00 €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21. Taller de telar inkle avanzado 6 h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100,00 €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22. Taller de ecoprint 8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100,00 € </w:t>
            </w:r>
          </w:p>
        </w:tc>
      </w:tr>
      <w:tr w:rsidR="001C1AEC">
        <w:trPr>
          <w:trHeight w:val="379"/>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i w:val="0"/>
              </w:rPr>
              <w:t xml:space="preserve">23. </w:t>
            </w:r>
            <w:r>
              <w:rPr>
                <w:sz w:val="20"/>
              </w:rPr>
              <w:t>3</w:t>
            </w:r>
            <w:r>
              <w:rPr>
                <w:sz w:val="20"/>
                <w:vertAlign w:val="superscript"/>
              </w:rPr>
              <w:t>er</w:t>
            </w:r>
            <w:r>
              <w:rPr>
                <w:sz w:val="20"/>
              </w:rPr>
              <w:t xml:space="preserve"> taller de upcycling 7 horas</w:t>
            </w:r>
            <w:r>
              <w:rPr>
                <w:i w:val="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100,00 €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24. 4º taller de upcycling 7 horas </w:t>
            </w:r>
          </w:p>
        </w:tc>
        <w:tc>
          <w:tcPr>
            <w:tcW w:w="1546"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w:t>
            </w:r>
          </w:p>
        </w:tc>
        <w:tc>
          <w:tcPr>
            <w:tcW w:w="157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0" w:firstLine="0"/>
              <w:jc w:val="center"/>
            </w:pPr>
            <w:r>
              <w:rPr>
                <w:sz w:val="20"/>
              </w:rPr>
              <w:t xml:space="preserve">10 €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100,00 € </w:t>
            </w:r>
          </w:p>
        </w:tc>
      </w:tr>
      <w:tr w:rsidR="001C1AEC">
        <w:trPr>
          <w:trHeight w:val="360"/>
        </w:trPr>
        <w:tc>
          <w:tcPr>
            <w:tcW w:w="3881"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9" w:firstLine="0"/>
              <w:jc w:val="right"/>
            </w:pPr>
            <w:r>
              <w:rPr>
                <w:sz w:val="20"/>
              </w:rPr>
              <w:t xml:space="preserve">Totales </w:t>
            </w:r>
          </w:p>
        </w:tc>
        <w:tc>
          <w:tcPr>
            <w:tcW w:w="3118" w:type="dxa"/>
            <w:gridSpan w:val="2"/>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2" w:firstLine="0"/>
              <w:jc w:val="center"/>
            </w:pPr>
            <w:r>
              <w:rPr>
                <w:sz w:val="20"/>
              </w:rPr>
              <w:t xml:space="preserve">126 personas participantes </w:t>
            </w:r>
          </w:p>
        </w:tc>
        <w:tc>
          <w:tcPr>
            <w:tcW w:w="2290"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58" w:firstLine="0"/>
              <w:jc w:val="center"/>
            </w:pPr>
            <w:r>
              <w:rPr>
                <w:sz w:val="20"/>
              </w:rPr>
              <w:t xml:space="preserve">4.426,00 € </w:t>
            </w:r>
          </w:p>
        </w:tc>
      </w:tr>
    </w:tbl>
    <w:p w:rsidR="001C1AEC" w:rsidRDefault="009E699A">
      <w:pPr>
        <w:spacing w:after="101" w:line="259" w:lineRule="auto"/>
        <w:ind w:left="142" w:firstLine="0"/>
        <w:jc w:val="left"/>
      </w:pPr>
      <w:r>
        <w:t xml:space="preserve"> </w:t>
      </w:r>
    </w:p>
    <w:p w:rsidR="001C1AEC" w:rsidRDefault="009E699A">
      <w:pPr>
        <w:ind w:left="137" w:right="348"/>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46337" name="Group 463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97" name="Rectangle 3797"/>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3798" name="Rectangle 3798"/>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799" name="Rectangle 3799"/>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12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6337" style="width:18.7031pt;height:257.538pt;position:absolute;mso-position-horizontal-relative:page;mso-position-horizontal:absolute;margin-left:662.928pt;mso-position-vertical-relative:page;margin-top:515.382pt;" coordsize="2375,32707">
                <v:rect id="Rectangle 3797"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37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37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20 </w:t>
                        </w:r>
                      </w:p>
                    </w:txbxContent>
                  </v:textbox>
                </v:rect>
                <w10:wrap type="topAndBottom"/>
              </v:group>
            </w:pict>
          </mc:Fallback>
        </mc:AlternateContent>
      </w:r>
      <w:r>
        <w:t xml:space="preserve">Considerando que el grupo óptimo de alumnas y alumnos por curso es de 12 personas y el de los talleres de 10 personas.  </w:t>
      </w:r>
    </w:p>
    <w:p w:rsidR="001C1AEC" w:rsidRDefault="009E699A">
      <w:pPr>
        <w:spacing w:after="0" w:line="259" w:lineRule="auto"/>
        <w:ind w:left="142" w:right="59" w:firstLine="0"/>
        <w:jc w:val="left"/>
      </w:pPr>
      <w:r>
        <w:t xml:space="preserve">Siendo los gastos relativos a los honorarios docentes y otros gastos formativos supera los ingresos en cada uno de los tres cursos propuestos, así como de los talleres, tal y como vemos en el cuadro siguiente:  </w:t>
      </w:r>
    </w:p>
    <w:tbl>
      <w:tblPr>
        <w:tblStyle w:val="TableGrid"/>
        <w:tblW w:w="6337" w:type="dxa"/>
        <w:tblInd w:w="146" w:type="dxa"/>
        <w:tblCellMar>
          <w:top w:w="6" w:type="dxa"/>
          <w:left w:w="108" w:type="dxa"/>
          <w:bottom w:w="8" w:type="dxa"/>
          <w:right w:w="47" w:type="dxa"/>
        </w:tblCellMar>
        <w:tblLook w:val="04A0" w:firstRow="1" w:lastRow="0" w:firstColumn="1" w:lastColumn="0" w:noHBand="0" w:noVBand="1"/>
      </w:tblPr>
      <w:tblGrid>
        <w:gridCol w:w="1608"/>
        <w:gridCol w:w="1262"/>
        <w:gridCol w:w="2074"/>
        <w:gridCol w:w="1394"/>
      </w:tblGrid>
      <w:tr w:rsidR="001C1AEC">
        <w:trPr>
          <w:trHeight w:val="926"/>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center"/>
            </w:pPr>
            <w:r>
              <w:rPr>
                <w:sz w:val="20"/>
              </w:rPr>
              <w:t xml:space="preserve">Actividad formativa </w:t>
            </w:r>
          </w:p>
        </w:tc>
        <w:tc>
          <w:tcPr>
            <w:tcW w:w="126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center"/>
            </w:pPr>
            <w:r>
              <w:rPr>
                <w:sz w:val="20"/>
              </w:rPr>
              <w:t>Gastos en honorarios do</w:t>
            </w:r>
            <w:r>
              <w:rPr>
                <w:sz w:val="20"/>
              </w:rPr>
              <w:t xml:space="preserve">centes </w:t>
            </w:r>
          </w:p>
        </w:tc>
        <w:tc>
          <w:tcPr>
            <w:tcW w:w="2074" w:type="dxa"/>
            <w:tcBorders>
              <w:top w:val="single" w:sz="4" w:space="0" w:color="000000"/>
              <w:left w:val="single" w:sz="4" w:space="0" w:color="000000"/>
              <w:bottom w:val="single" w:sz="4" w:space="0" w:color="000000"/>
              <w:right w:val="nil"/>
            </w:tcBorders>
            <w:shd w:val="clear" w:color="auto" w:fill="D9D9D9"/>
          </w:tcPr>
          <w:p w:rsidR="001C1AEC" w:rsidRDefault="009E699A">
            <w:pPr>
              <w:spacing w:after="0" w:line="259" w:lineRule="auto"/>
              <w:ind w:left="60" w:right="11" w:firstLine="0"/>
              <w:jc w:val="center"/>
            </w:pPr>
            <w:r>
              <w:rPr>
                <w:sz w:val="20"/>
              </w:rPr>
              <w:t xml:space="preserve">Total Ingresos  suma coste unitario propuesto persona/curso </w:t>
            </w:r>
          </w:p>
        </w:tc>
        <w:tc>
          <w:tcPr>
            <w:tcW w:w="1394" w:type="dxa"/>
            <w:tcBorders>
              <w:top w:val="single" w:sz="4" w:space="0" w:color="000000"/>
              <w:left w:val="nil"/>
              <w:bottom w:val="single" w:sz="4" w:space="0" w:color="000000"/>
              <w:right w:val="single" w:sz="4" w:space="0" w:color="000000"/>
            </w:tcBorders>
            <w:shd w:val="clear" w:color="auto" w:fill="000000"/>
          </w:tcPr>
          <w:p w:rsidR="001C1AEC" w:rsidRDefault="009E699A">
            <w:pPr>
              <w:spacing w:after="0" w:line="259" w:lineRule="auto"/>
              <w:ind w:left="0" w:firstLine="0"/>
              <w:jc w:val="center"/>
            </w:pPr>
            <w:r>
              <w:rPr>
                <w:color w:val="FFFFFF"/>
                <w:sz w:val="20"/>
              </w:rPr>
              <w:t xml:space="preserve">Diferencia entre gastos e ingresos </w:t>
            </w:r>
          </w:p>
        </w:tc>
      </w:tr>
      <w:tr w:rsidR="001C1AEC">
        <w:trPr>
          <w:trHeight w:val="822"/>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Curso de tejeduría de telar manual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2.220,00 €</w:t>
            </w:r>
            <w:r>
              <w:rPr>
                <w:rFonts w:ascii="Times New Roman" w:eastAsia="Times New Roman" w:hAnsi="Times New Roman" w:cs="Times New Roman"/>
                <w:i w:val="0"/>
                <w:sz w:val="24"/>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1.440,00 €</w:t>
            </w:r>
            <w:r>
              <w:rPr>
                <w:rFonts w:ascii="Times New Roman" w:eastAsia="Times New Roman" w:hAnsi="Times New Roman" w:cs="Times New Roman"/>
                <w:i w:val="0"/>
                <w:sz w:val="24"/>
              </w:rPr>
              <w:t xml:space="preserve">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780,00 €</w:t>
            </w:r>
            <w:r>
              <w:rPr>
                <w:rFonts w:ascii="Times New Roman" w:eastAsia="Times New Roman" w:hAnsi="Times New Roman" w:cs="Times New Roman"/>
                <w:i w:val="0"/>
                <w:sz w:val="24"/>
              </w:rPr>
              <w:t xml:space="preserve"> </w:t>
            </w:r>
          </w:p>
        </w:tc>
      </w:tr>
      <w:tr w:rsidR="001C1AEC">
        <w:trPr>
          <w:trHeight w:val="819"/>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Curso de patronaje básico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1.554,00 €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1.008,00 €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546,00 € </w:t>
            </w:r>
          </w:p>
        </w:tc>
      </w:tr>
      <w:tr w:rsidR="001C1AEC">
        <w:trPr>
          <w:trHeight w:val="59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Curso de confección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1.554,00 €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1.008,00 €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546,00 €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6" w:firstLine="0"/>
              <w:jc w:val="left"/>
            </w:pPr>
            <w:r>
              <w:rPr>
                <w:sz w:val="20"/>
              </w:rPr>
              <w:t xml:space="preserve">Taller telar inkle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270,00 €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170,00 €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1</w:t>
            </w:r>
            <w:r>
              <w:rPr>
                <w:sz w:val="20"/>
                <w:vertAlign w:val="superscript"/>
              </w:rPr>
              <w:t>er</w:t>
            </w:r>
            <w:r>
              <w:rPr>
                <w:sz w:val="20"/>
              </w:rPr>
              <w:t xml:space="preserve"> Taller de upcycling </w:t>
            </w:r>
            <w:r>
              <w:rPr>
                <w:rFonts w:ascii="Times New Roman" w:eastAsia="Times New Roman" w:hAnsi="Times New Roman" w:cs="Times New Roman"/>
                <w:i w:val="0"/>
                <w:sz w:val="24"/>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Taller de </w:t>
            </w:r>
          </w:p>
          <w:p w:rsidR="001C1AEC" w:rsidRDefault="009E699A">
            <w:pPr>
              <w:spacing w:after="0" w:line="259" w:lineRule="auto"/>
              <w:ind w:left="0" w:firstLine="0"/>
              <w:jc w:val="left"/>
            </w:pPr>
            <w:r>
              <w:rPr>
                <w:sz w:val="20"/>
              </w:rPr>
              <w:t xml:space="preserve">macramé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540,00 €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150,00 €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390,00 € </w:t>
            </w:r>
          </w:p>
        </w:tc>
      </w:tr>
      <w:tr w:rsidR="001C1AEC">
        <w:trPr>
          <w:trHeight w:val="468"/>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2º taller de upcycling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Taller de tintes naturales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405,00 €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120,00 €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285,00 €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6" w:firstLine="0"/>
              <w:jc w:val="left"/>
            </w:pPr>
            <w:r>
              <w:rPr>
                <w:sz w:val="20"/>
              </w:rPr>
              <w:t xml:space="preserve">Taller telar inkle avanza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270,00 €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170,00 € </w:t>
            </w:r>
          </w:p>
        </w:tc>
      </w:tr>
      <w:tr w:rsidR="001C1AEC">
        <w:trPr>
          <w:trHeight w:val="471"/>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Taller de ecoprint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360,00 €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260,00 €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3</w:t>
            </w:r>
            <w:r>
              <w:rPr>
                <w:sz w:val="20"/>
                <w:vertAlign w:val="superscript"/>
              </w:rPr>
              <w:t>er</w:t>
            </w:r>
            <w:r>
              <w:rPr>
                <w:sz w:val="20"/>
              </w:rPr>
              <w:t xml:space="preserve"> taller de upcycling </w:t>
            </w:r>
            <w:r>
              <w:rPr>
                <w:rFonts w:ascii="Times New Roman" w:eastAsia="Times New Roman" w:hAnsi="Times New Roman" w:cs="Times New Roman"/>
                <w:i w:val="0"/>
                <w:sz w:val="24"/>
              </w:rPr>
              <w:t xml:space="preserve">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315,00 €</w:t>
            </w:r>
            <w:r>
              <w:rPr>
                <w:rFonts w:ascii="Times New Roman" w:eastAsia="Times New Roman" w:hAnsi="Times New Roman" w:cs="Times New Roman"/>
                <w:i w:val="0"/>
                <w:sz w:val="24"/>
              </w:rPr>
              <w:t xml:space="preserve">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70"/>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4º taller de upcycling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8" w:firstLine="0"/>
              <w:jc w:val="right"/>
            </w:pPr>
            <w:r>
              <w:rPr>
                <w:sz w:val="20"/>
              </w:rPr>
              <w:t xml:space="preserve">315,00 €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2" w:firstLine="0"/>
              <w:jc w:val="right"/>
            </w:pPr>
            <w:r>
              <w:rPr>
                <w:sz w:val="20"/>
              </w:rPr>
              <w:t xml:space="preserve">100,00 €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215,00 € </w:t>
            </w:r>
          </w:p>
        </w:tc>
      </w:tr>
      <w:tr w:rsidR="001C1AEC">
        <w:trPr>
          <w:trHeight w:val="468"/>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firstLine="0"/>
              <w:jc w:val="left"/>
            </w:pPr>
            <w:r>
              <w:rPr>
                <w:sz w:val="20"/>
              </w:rPr>
              <w:t xml:space="preserve">Gastos materiales </w:t>
            </w:r>
          </w:p>
        </w:tc>
        <w:tc>
          <w:tcPr>
            <w:tcW w:w="1262"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7" w:firstLine="0"/>
              <w:jc w:val="right"/>
            </w:pPr>
            <w:r>
              <w:rPr>
                <w:sz w:val="20"/>
              </w:rPr>
              <w:t xml:space="preserve">400,00 </w:t>
            </w:r>
          </w:p>
        </w:tc>
        <w:tc>
          <w:tcPr>
            <w:tcW w:w="207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0" w:firstLine="0"/>
              <w:jc w:val="right"/>
            </w:pPr>
            <w:r>
              <w:rPr>
                <w:sz w:val="20"/>
              </w:rPr>
              <w:t xml:space="preserve">0 </w:t>
            </w:r>
          </w:p>
        </w:tc>
        <w:tc>
          <w:tcPr>
            <w:tcW w:w="1394" w:type="dxa"/>
            <w:tcBorders>
              <w:top w:val="single" w:sz="4" w:space="0" w:color="000000"/>
              <w:left w:val="single" w:sz="4" w:space="0" w:color="000000"/>
              <w:bottom w:val="single" w:sz="4" w:space="0" w:color="000000"/>
              <w:right w:val="single" w:sz="4" w:space="0" w:color="000000"/>
            </w:tcBorders>
            <w:vAlign w:val="bottom"/>
          </w:tcPr>
          <w:p w:rsidR="001C1AEC" w:rsidRDefault="009E699A">
            <w:pPr>
              <w:spacing w:after="0" w:line="259" w:lineRule="auto"/>
              <w:ind w:left="0" w:right="64" w:firstLine="0"/>
              <w:jc w:val="right"/>
            </w:pPr>
            <w:r>
              <w:rPr>
                <w:sz w:val="20"/>
              </w:rPr>
              <w:t xml:space="preserve">400,00 € </w:t>
            </w:r>
          </w:p>
        </w:tc>
      </w:tr>
      <w:tr w:rsidR="001C1AEC">
        <w:trPr>
          <w:trHeight w:val="242"/>
        </w:trPr>
        <w:tc>
          <w:tcPr>
            <w:tcW w:w="1608"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3" w:firstLine="0"/>
              <w:jc w:val="center"/>
            </w:pPr>
            <w:r>
              <w:rPr>
                <w:sz w:val="20"/>
              </w:rPr>
              <w:t xml:space="preserve">TOTALES </w:t>
            </w:r>
          </w:p>
        </w:tc>
        <w:tc>
          <w:tcPr>
            <w:tcW w:w="1262"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72" w:firstLine="0"/>
              <w:jc w:val="center"/>
            </w:pPr>
            <w:r>
              <w:rPr>
                <w:sz w:val="20"/>
              </w:rPr>
              <w:t xml:space="preserve">8.833,00  </w:t>
            </w:r>
          </w:p>
        </w:tc>
        <w:tc>
          <w:tcPr>
            <w:tcW w:w="2074"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2" w:firstLine="0"/>
              <w:jc w:val="right"/>
            </w:pPr>
            <w:r>
              <w:rPr>
                <w:sz w:val="20"/>
              </w:rPr>
              <w:t xml:space="preserve">4.426,00 € </w:t>
            </w:r>
          </w:p>
        </w:tc>
        <w:tc>
          <w:tcPr>
            <w:tcW w:w="1394" w:type="dxa"/>
            <w:tcBorders>
              <w:top w:val="single" w:sz="4" w:space="0" w:color="000000"/>
              <w:left w:val="single" w:sz="4" w:space="0" w:color="000000"/>
              <w:bottom w:val="single" w:sz="4" w:space="0" w:color="000000"/>
              <w:right w:val="single" w:sz="4" w:space="0" w:color="000000"/>
            </w:tcBorders>
          </w:tcPr>
          <w:p w:rsidR="001C1AEC" w:rsidRDefault="009E699A">
            <w:pPr>
              <w:spacing w:after="0" w:line="259" w:lineRule="auto"/>
              <w:ind w:left="0" w:right="63" w:firstLine="0"/>
              <w:jc w:val="right"/>
            </w:pPr>
            <w:r>
              <w:rPr>
                <w:sz w:val="20"/>
              </w:rPr>
              <w:t xml:space="preserve">4.407,00 € </w:t>
            </w:r>
          </w:p>
        </w:tc>
      </w:tr>
    </w:tbl>
    <w:p w:rsidR="001C1AEC" w:rsidRDefault="009E699A">
      <w:pPr>
        <w:spacing w:after="125" w:line="259" w:lineRule="auto"/>
        <w:ind w:left="142" w:firstLine="0"/>
        <w:jc w:val="left"/>
      </w:pPr>
      <w:r>
        <w:rPr>
          <w:sz w:val="20"/>
        </w:rPr>
        <w:t xml:space="preserve"> </w:t>
      </w:r>
    </w:p>
    <w:p w:rsidR="001C1AEC" w:rsidRDefault="009E699A">
      <w:pPr>
        <w:ind w:left="137" w:right="348"/>
      </w:pPr>
      <w:r>
        <w:t>Vista la importancia que para esta entidad tiene esta oferta formativa, así como la demanda de la misma, se considera que la diferencia entre gastos e ingresos, en total cuatro mil cuatrocientas siete euros (4.407,00 €) puede ser asumida por la entidad com</w:t>
      </w:r>
      <w:r>
        <w:t>o aportación al proyecto formativo para mantener los objetivos con los que se diseñó, la máxima normativa de que el importe de los precios públicos deberá cubrir como mínimo el coste del servicio prestado o de la actividad realizada no se cumple, pero sí l</w:t>
      </w:r>
      <w:r>
        <w:t xml:space="preserve">a excepción que contempla la misma norma, ya que concurren razones sociales, culturales y de interés público que aconsejan a la entidad a fijar precios públicos por debajo del límite previsto.  </w:t>
      </w:r>
    </w:p>
    <w:p w:rsidR="001C1AEC" w:rsidRDefault="009E699A">
      <w:pPr>
        <w:spacing w:after="231"/>
        <w:ind w:left="137" w:right="348"/>
      </w:pPr>
      <w:r>
        <w:t>Así mismo, deberá consignarse en los presupuestos de la entidad las dotaciones oportunas para la cobertura de la diferencia resultante. Así pues, el coste total de proyecto asciende a ocho mil ochocientos treinta y tres euros (8.833,00 €) para el que se so</w:t>
      </w:r>
      <w:r>
        <w:t xml:space="preserve">licita una aportación por importe de cuatro mil cuatrocientos siete euros (4.407,00 €), todo ello con cargo al documento de retención de crédito número 2.24.0.07204 que obra en el expediente. </w:t>
      </w:r>
    </w:p>
    <w:p w:rsidR="001C1AEC" w:rsidRDefault="009E699A">
      <w:pPr>
        <w:spacing w:after="0" w:line="259" w:lineRule="auto"/>
        <w:ind w:left="142" w:firstLine="0"/>
        <w:jc w:val="left"/>
      </w:pPr>
      <w:r>
        <w:t xml:space="preserve"> </w:t>
      </w:r>
    </w:p>
    <w:p w:rsidR="001C1AEC" w:rsidRDefault="009E699A">
      <w:pPr>
        <w:ind w:left="137" w:right="348"/>
      </w:pPr>
      <w:r>
        <w:t>Considerando los antecedentes de hecho, se formula el siguien</w:t>
      </w:r>
      <w:r>
        <w:t xml:space="preserve">te:  </w:t>
      </w:r>
    </w:p>
    <w:p w:rsidR="001C1AEC" w:rsidRDefault="009E699A">
      <w:pPr>
        <w:spacing w:after="100" w:line="259" w:lineRule="auto"/>
        <w:ind w:left="142" w:firstLine="0"/>
        <w:jc w:val="left"/>
      </w:pPr>
      <w:r>
        <w:t xml:space="preserve"> </w:t>
      </w:r>
    </w:p>
    <w:p w:rsidR="001C1AEC" w:rsidRDefault="009E699A">
      <w:pPr>
        <w:spacing w:after="228"/>
        <w:ind w:left="1952" w:right="348"/>
      </w:pPr>
      <w:r>
        <w:t xml:space="preserve">                         Informe propuesta </w:t>
      </w:r>
    </w:p>
    <w:p w:rsidR="001C1AEC" w:rsidRDefault="009E699A">
      <w:pPr>
        <w:spacing w:after="234"/>
        <w:ind w:left="127" w:right="348" w:firstLine="360"/>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38222" name="Group 3822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018" name="Rectangle 4018"/>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4019" name="Rectangle 4019"/>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020" name="Rectangle 4020"/>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13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38222" style="width:18.7031pt;height:257.538pt;position:absolute;mso-position-horizontal-relative:page;mso-position-horizontal:absolute;margin-left:662.928pt;mso-position-vertical-relative:page;margin-top:515.382pt;" coordsize="2375,32707">
                <v:rect id="Rectangle 4018"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401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402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 de 20 </w:t>
                        </w:r>
                      </w:p>
                    </w:txbxContent>
                  </v:textbox>
                </v:rect>
                <w10:wrap type="square"/>
              </v:group>
            </w:pict>
          </mc:Fallback>
        </mc:AlternateContent>
      </w:r>
      <w:r>
        <w:t>1º.- La</w:t>
      </w:r>
      <w:r>
        <w:t xml:space="preserve"> conveniencia de que se formule propuesta de resolución para la aprobación del proyecto denominado Programa Formativo Candelaria Otoño-Invierno Textil 2024-2025, cuyo importe total asciende a ocho mil ochocientos treinta y tres euros (8.833,00 €) debido a </w:t>
      </w:r>
      <w:r>
        <w:t xml:space="preserve">su interés económico, público y para el desarrollo local del municipio. </w:t>
      </w:r>
    </w:p>
    <w:p w:rsidR="001C1AEC" w:rsidRDefault="009E699A">
      <w:pPr>
        <w:spacing w:after="226"/>
        <w:ind w:left="127" w:right="348" w:firstLine="360"/>
      </w:pPr>
      <w:r>
        <w:t xml:space="preserve">2º.- La conveniencia </w:t>
      </w:r>
      <w:r>
        <w:t xml:space="preserve">de realizar una aportación económica para la ejecución del proyecto por importe de cuatro mil cuatrocientos siete euros (4.407,00 €) para garantizar la ejecución del mismo. </w:t>
      </w:r>
    </w:p>
    <w:p w:rsidR="001C1AEC" w:rsidRDefault="009E699A">
      <w:pPr>
        <w:spacing w:after="214"/>
        <w:ind w:left="127" w:right="348" w:firstLine="360"/>
      </w:pPr>
      <w:r>
        <w:t>3º.- La conveniencia de que se aprobasen las tarifas de inscripción por importe de</w:t>
      </w:r>
      <w:r>
        <w:t xml:space="preserve"> ciento veinte euros (120,00 €) en el caso del curso de Tejeduría de Telar Manual; ochenta y cuatro euros (84,00€) para los cursos de Patronaje y Confección; quince euros (15 €) para el taller de macramé de 12 horas; doce euros (12 €) para el taller de tin</w:t>
      </w:r>
      <w:r>
        <w:t>tes naturales de 9 horas; y diez euros (10 €) para cada uno de los talleres programados de una duración menor a nueve horas. Y de que se paguen todas las acciones formativas consistentes en talleres en un único pago previo al inicio de la actividad formati</w:t>
      </w:r>
      <w:r>
        <w:t>va.</w:t>
      </w:r>
      <w:r>
        <w:rPr>
          <w:i w:val="0"/>
          <w:sz w:val="24"/>
        </w:rPr>
        <w:t xml:space="preserve"> </w:t>
      </w:r>
    </w:p>
    <w:p w:rsidR="001C1AEC" w:rsidRDefault="009E699A">
      <w:pPr>
        <w:spacing w:after="0"/>
        <w:ind w:left="127" w:right="348" w:firstLine="360"/>
      </w:pPr>
      <w:r>
        <w:t>4º.- La conveniencia de que se aprobase la posibilidad de dos formas de pago para los tres cursos: un único pago inicial previo al comienzo del curso, como en el caso de todos los talleres programados, y una segunda forma de pago fraccionada: en el ca</w:t>
      </w:r>
      <w:r>
        <w:t>so del curso de Tejeduría, tres pagos consecutivos de sesenta euros (60 €) ela primero, cuarenta euros (40€) el segundo y veinte euros (20 €) el tercero. El primer pago antes del inicio del curso y el segundo pago antes del 31 de diciembre del 2024 y el te</w:t>
      </w:r>
      <w:r>
        <w:t>rcer pago antes del 05 de febrero de 2025; en los cursos de Patronaje básico y de Confección se fraccionaría en dos pagos: el primero antes del inicio del curso por importe de cuarenta y cuatro euros (44 €) y el segundo antes del día 5 del segundo mes de c</w:t>
      </w:r>
      <w:r>
        <w:t>urso por importe de cuarenta euros (40 €)</w:t>
      </w:r>
      <w:r>
        <w:rPr>
          <w:i w:val="0"/>
          <w:sz w:val="24"/>
        </w:rPr>
        <w:t xml:space="preserve"> </w:t>
      </w:r>
    </w:p>
    <w:p w:rsidR="001C1AEC" w:rsidRDefault="009E699A">
      <w:pPr>
        <w:spacing w:after="0" w:line="259" w:lineRule="auto"/>
        <w:ind w:left="142" w:firstLine="0"/>
        <w:jc w:val="left"/>
      </w:pPr>
      <w:r>
        <w:t xml:space="preserve"> </w:t>
      </w:r>
    </w:p>
    <w:p w:rsidR="001C1AEC" w:rsidRDefault="009E699A">
      <w:pPr>
        <w:spacing w:after="11"/>
        <w:ind w:left="137" w:right="348"/>
      </w:pPr>
      <w:r>
        <w:t xml:space="preserve">Es cuanto tengo por informar sobre este asunto.” </w:t>
      </w:r>
    </w:p>
    <w:p w:rsidR="001C1AEC" w:rsidRDefault="009E699A">
      <w:pPr>
        <w:spacing w:after="0" w:line="259" w:lineRule="auto"/>
        <w:ind w:left="142" w:firstLine="0"/>
        <w:jc w:val="left"/>
      </w:pPr>
      <w:r>
        <w:t xml:space="preserve"> </w:t>
      </w:r>
    </w:p>
    <w:p w:rsidR="001C1AEC" w:rsidRDefault="009E699A">
      <w:pPr>
        <w:spacing w:after="0"/>
        <w:ind w:left="137" w:right="279"/>
      </w:pPr>
      <w:r>
        <w:t>La Alcaldesa Presidenta, en función de las atribuciones conferidas al amparo de lo dispuesto en el Reglamento de Organización, Funcionamiento y Régimen Jurídic</w:t>
      </w:r>
      <w:r>
        <w:t>o de las Entidades Locales, PROPONGO la adopción del siguiente acuerdo a la Junta de Gobierno Local:</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ind w:left="137" w:right="279"/>
      </w:pPr>
      <w:r>
        <w:t>PRIMERO: La conveniencia de que se formule propuesta de resolución para la aprobación del proyecto denominado Programa Formativo Candelaria Otoño-Invier</w:t>
      </w:r>
      <w:r>
        <w:t>no Textil 2024-2025, cuyo importe total asciende a ocho mil ochocientos treinta y tres euros (8.833,00 €) debido a su interés económico, público y para el desarrollo local del municipio.</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ind w:left="137" w:right="283"/>
      </w:pPr>
      <w:r>
        <w:t>SEGUNDO: La conveniencia de realizar una aportación económica par</w:t>
      </w:r>
      <w:r>
        <w:t>a la ejecución del proyecto por importe de cuatro mil cuatrocientos siete euros (4.407,00 €) para garantizar la ejecución del mismo.</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ind w:left="137" w:right="276"/>
      </w:pPr>
      <w:r>
        <w:t>TERCERO: La conveniencia de que se aprobasen las tarifas de inscripción por importe de ciento veinte euros (120,00 €) en</w:t>
      </w:r>
      <w:r>
        <w:t xml:space="preserve"> el caso del curso de Tejeduría de Telar Manual; ochenta y cuatro euros (84,00€) para los cursos de Patronaje y Confección; quince euros (15 €) para el taller de macramé de 12 horas; doce euros (12 €) para el taller de tintes naturales de 9 horas; y diez e</w:t>
      </w:r>
      <w:r>
        <w:t>uros (10 €) para cada uno de los talleres programados de una duración menor a nueve horas. Y de que se paguen todas las acciones formativas consistentes en talleres en un único pago previo al inicio de la actividad formativa.</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ind w:left="137" w:right="279"/>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39059" name="Group 390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45" name="Rectangle 4145"/>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4146" name="Rectangle 4146"/>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47" name="Rectangle 4147"/>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14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39059" style="width:18.7031pt;height:257.538pt;position:absolute;mso-position-horizontal-relative:page;mso-position-horizontal:absolute;margin-left:662.928pt;mso-position-vertical-relative:page;margin-top:515.382pt;" coordsize="2375,32707">
                <v:rect id="Rectangle 4145"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41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41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 de 20 </w:t>
                        </w:r>
                      </w:p>
                    </w:txbxContent>
                  </v:textbox>
                </v:rect>
                <w10:wrap type="square"/>
              </v:group>
            </w:pict>
          </mc:Fallback>
        </mc:AlternateContent>
      </w:r>
      <w:r>
        <w:t>CUARTO: La conveniencia de que se aprobase la posibilidad de d</w:t>
      </w:r>
      <w:r>
        <w:t>os formas de pago para los tres cursos: un único pago inicial previo al comienzo del curso, como en el caso de todos los talleres programados, y una segunda forma de pago fraccionada: en el caso del curso de Tejeduría, tres pagos consecutivos de sesenta eu</w:t>
      </w:r>
      <w:r>
        <w:t>ros (60 €) ela primero, cuarenta euros (40€) el segundo y veinte euros (20 €) el tercero. El primer pago antes del inicio del curso y el segundo pago antes del 31 de diciembre del 2024 y el tercer pago antes del 05 de febrero de 2025; en los cursos de Patr</w:t>
      </w:r>
      <w:r>
        <w:t>onaje básico y de Confección se fraccionaría en dos pagos: el primero antes del inicio del curso por importe de cuarenta y cuatro euros (44 €) y el segundo antes del día 5 del segundo mes de curso por importe de cuarenta euros (40 €)</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line="259" w:lineRule="auto"/>
        <w:ind w:left="142" w:firstLine="0"/>
        <w:jc w:val="left"/>
      </w:pPr>
      <w:r>
        <w:t xml:space="preserve"> </w:t>
      </w:r>
    </w:p>
    <w:p w:rsidR="001C1AEC" w:rsidRDefault="009E699A">
      <w:pPr>
        <w:pStyle w:val="Ttulo2"/>
        <w:spacing w:after="0"/>
        <w:ind w:left="10" w:right="142"/>
      </w:pPr>
      <w:r>
        <w:t>No obstante, la J</w:t>
      </w:r>
      <w:r>
        <w:t>unta Municipal acordará lo más procedente</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line="259" w:lineRule="auto"/>
        <w:ind w:left="142" w:firstLine="0"/>
        <w:jc w:val="left"/>
      </w:pPr>
      <w:r>
        <w:rPr>
          <w:i w:val="0"/>
        </w:rPr>
        <w:t xml:space="preserve"> </w:t>
      </w:r>
    </w:p>
    <w:p w:rsidR="001C1AEC" w:rsidRDefault="009E699A">
      <w:pPr>
        <w:spacing w:after="18" w:line="247" w:lineRule="auto"/>
        <w:ind w:left="137"/>
      </w:pPr>
      <w:r>
        <w:rPr>
          <w:b/>
          <w:i w:val="0"/>
          <w:u w:val="single" w:color="000000"/>
        </w:rPr>
        <w:t>TERCERO.-</w:t>
      </w:r>
      <w:r>
        <w:rPr>
          <w:i w:val="0"/>
        </w:rPr>
        <w:t xml:space="preserve"> Visto que obra en el expediente informe de la Tesorería Municipal, </w:t>
      </w:r>
      <w:r>
        <w:rPr>
          <w:i w:val="0"/>
          <w:shd w:val="clear" w:color="auto" w:fill="FFFF00"/>
        </w:rPr>
        <w:t>de fecha 27</w:t>
      </w:r>
      <w:r>
        <w:rPr>
          <w:i w:val="0"/>
        </w:rPr>
        <w:t xml:space="preserve"> de septiembre de 202, del siguiente tenor literal:</w:t>
      </w:r>
      <w:r>
        <w:rPr>
          <w:rFonts w:ascii="Times New Roman" w:eastAsia="Times New Roman" w:hAnsi="Times New Roman" w:cs="Times New Roman"/>
          <w:i w:val="0"/>
          <w:sz w:val="24"/>
        </w:rPr>
        <w:t xml:space="preserve"> </w:t>
      </w:r>
    </w:p>
    <w:p w:rsidR="001C1AEC" w:rsidRDefault="009E699A">
      <w:pPr>
        <w:spacing w:after="17" w:line="259" w:lineRule="auto"/>
        <w:ind w:left="142" w:firstLine="0"/>
        <w:jc w:val="left"/>
      </w:pPr>
      <w:r>
        <w:rPr>
          <w:i w:val="0"/>
        </w:rPr>
        <w:t xml:space="preserve"> </w:t>
      </w:r>
    </w:p>
    <w:p w:rsidR="001C1AEC" w:rsidRDefault="009E699A">
      <w:pPr>
        <w:ind w:left="137" w:right="348"/>
      </w:pPr>
      <w:r>
        <w:t>Visto el expediente antedicho, el Tesorero, D. Francisco Clavijo R</w:t>
      </w:r>
      <w:r>
        <w:t xml:space="preserve">odríguez,                        emite el siguiente informe: </w:t>
      </w:r>
    </w:p>
    <w:p w:rsidR="001C1AEC" w:rsidRDefault="009E699A">
      <w:pPr>
        <w:spacing w:after="98" w:line="259" w:lineRule="auto"/>
        <w:ind w:left="142" w:firstLine="0"/>
        <w:jc w:val="left"/>
      </w:pPr>
      <w:r>
        <w:t xml:space="preserve"> </w:t>
      </w:r>
    </w:p>
    <w:p w:rsidR="001C1AEC" w:rsidRDefault="009E699A">
      <w:pPr>
        <w:pStyle w:val="Ttulo2"/>
        <w:ind w:left="10" w:right="217"/>
      </w:pPr>
      <w:r>
        <w:t xml:space="preserve">Antecedentes de hecho </w:t>
      </w:r>
    </w:p>
    <w:p w:rsidR="001C1AEC" w:rsidRDefault="009E699A">
      <w:pPr>
        <w:spacing w:after="0"/>
        <w:ind w:left="137" w:right="348"/>
      </w:pPr>
      <w:r>
        <w:t>Consta expediente 9361/2024 en el que se incluye la existencia de un proyecto formativo denominado Programa Formativo Candelaria Otoño-Invierno Textil 2024-</w:t>
      </w:r>
      <w:r>
        <w:t xml:space="preserve">2025 descrito en la Memoria del proyecto suscrita por la Agencia, en el que se incluyen los costes de la actividad, así como la Propuesta de aprobación del Programa formativo y el precio público de las acciones formativas a la Junta de Gobierno Local. </w:t>
      </w:r>
    </w:p>
    <w:p w:rsidR="001C1AEC" w:rsidRDefault="009E699A">
      <w:pPr>
        <w:spacing w:after="100" w:line="259" w:lineRule="auto"/>
        <w:ind w:left="0" w:right="161" w:firstLine="0"/>
        <w:jc w:val="center"/>
      </w:pPr>
      <w:r>
        <w:t xml:space="preserve"> </w:t>
      </w:r>
    </w:p>
    <w:p w:rsidR="001C1AEC" w:rsidRDefault="009E699A">
      <w:pPr>
        <w:pStyle w:val="Ttulo2"/>
        <w:ind w:left="10" w:right="220"/>
      </w:pPr>
      <w:r>
        <w:t xml:space="preserve"> </w:t>
      </w:r>
      <w:r>
        <w:t xml:space="preserve">Consideraciones Jurídicas </w:t>
      </w:r>
    </w:p>
    <w:p w:rsidR="001C1AEC" w:rsidRDefault="009E699A">
      <w:pPr>
        <w:ind w:left="137" w:right="348"/>
      </w:pPr>
      <w:r>
        <w:t xml:space="preserve">PRIMERA: Los artículos 41 al 47 del Texto Refundido de la Ley Reguladora de las Haciendas Locales, aprobado por Real Decreto Legislativo 2/2004, de 5 de marzo (en adelante, TRLRHL) regulan los precios públicos, señalando que las </w:t>
      </w:r>
      <w:r>
        <w:t>entidades locales podrán establecer precios públicos por la prestación de servicios o la realización de actividades de la competencia de la entidad local, siempre que no concurra ninguna de las circunstancias especificadas en el artículo 20.1.B) de esta le</w:t>
      </w:r>
      <w:r>
        <w:t xml:space="preserve">y.  </w:t>
      </w:r>
    </w:p>
    <w:p w:rsidR="001C1AEC" w:rsidRDefault="009E699A">
      <w:pPr>
        <w:ind w:left="127" w:right="348" w:firstLine="708"/>
      </w:pPr>
      <w:r>
        <w:t>Es decir, que han de cumplirse dos requisitos simultáneamente para establecer precios públicos, esto es, que no sean de solicitud o recepción obligatoria para los administrados, bien porque no viene impuesta por disposiciones legales o reglamentarias,</w:t>
      </w:r>
      <w:r>
        <w:t xml:space="preserve"> bien porque los bienes, servicios o actividades requeridos no son imprescindibles para la vida privada o social del solicitante y, en segundo lugar, que se presten o realicen por el sector privado, esté o no establecida su reserva a favor del sector públi</w:t>
      </w:r>
      <w:r>
        <w:t xml:space="preserve">co conforme a la normativa vigente. Por lo expuesto se trata de la prestación de un servicio o la realización de una actividad por la cual el Ayuntamiento puede establecer un precio público. </w:t>
      </w:r>
    </w:p>
    <w:p w:rsidR="001C1AEC" w:rsidRDefault="009E699A">
      <w:pPr>
        <w:ind w:left="137" w:right="348"/>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4700" name="Group 4470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58" name="Rectangle 4258"/>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4259" name="Rectangle 4259"/>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Verificación: h</w:t>
                              </w:r>
                              <w:r>
                                <w:rPr>
                                  <w:i w:val="0"/>
                                  <w:sz w:val="12"/>
                                </w:rPr>
                                <w:t xml:space="preserve">ttps://candelaria.sedelectronica.es/ </w:t>
                              </w:r>
                            </w:p>
                          </w:txbxContent>
                        </wps:txbx>
                        <wps:bodyPr horzOverflow="overflow" vert="horz" lIns="0" tIns="0" rIns="0" bIns="0" rtlCol="0">
                          <a:noAutofit/>
                        </wps:bodyPr>
                      </wps:wsp>
                      <wps:wsp>
                        <wps:cNvPr id="4260" name="Rectangle 4260"/>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15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4700" style="width:18.7031pt;height:257.538pt;position:absolute;mso-position-horizontal-relative:page;mso-position-horizontal:absolute;margin-left:662.928pt;mso-position-vertical-relative:page;margin-top:515.382pt;" coordsize="2375,32707">
                <v:rect id="Rectangle 4258"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42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42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 de 20 </w:t>
                        </w:r>
                      </w:p>
                    </w:txbxContent>
                  </v:textbox>
                </v:rect>
                <w10:wrap type="square"/>
              </v:group>
            </w:pict>
          </mc:Fallback>
        </mc:AlternateContent>
      </w:r>
      <w:r>
        <w:t>SEGUNDA: El artículo 44 del TRLRHL, regula, la Cuantía de los precios públicos, señalando, en su punto primero y segundo, q</w:t>
      </w:r>
      <w:r>
        <w:t>ue: “El importe de los precios públicos deberá cubrir como mínimo el coste del servicio prestado o de la actividad realizada, así mismo en el apartado 2 se recoge “Cuando existan razones sociales, benéficas, culturales o de interés público que así lo acons</w:t>
      </w:r>
      <w:r>
        <w:t>ejen, la entidad podrá fijar precios públicos por debajo del límite previsto en el apartado anterior. En estos casos deberán consignarse en los presupuestos de la entidad las dotaciones oportunas para la cobertura de la diferencia resultante si la hubiera.</w:t>
      </w:r>
      <w:r>
        <w:t>”</w:t>
      </w:r>
      <w:r>
        <w:rPr>
          <w:rFonts w:ascii="Times New Roman" w:eastAsia="Times New Roman" w:hAnsi="Times New Roman" w:cs="Times New Roman"/>
          <w:i w:val="0"/>
          <w:sz w:val="24"/>
        </w:rPr>
        <w:t xml:space="preserve"> </w:t>
      </w:r>
    </w:p>
    <w:p w:rsidR="001C1AEC" w:rsidRDefault="009E699A">
      <w:pPr>
        <w:ind w:left="127" w:right="348" w:firstLine="708"/>
      </w:pPr>
      <w:r>
        <w:t>En el expediente no se establecen presupuestos u otros documentos para determinar los costes del mismo, si bien consta propuesta en la que se describen y cuantifican. No existiendo más documentación, con el supuesto de partida de los costes establecidos en</w:t>
      </w:r>
      <w:r>
        <w:t xml:space="preserve"> la propuesta, se elabora la presente </w:t>
      </w:r>
      <w:r>
        <w:rPr>
          <w:u w:val="single" w:color="000000"/>
        </w:rPr>
        <w:t>Memoria Económico Financiera del Servicio:</w:t>
      </w:r>
      <w:r>
        <w:rPr>
          <w:i w:val="0"/>
        </w:rPr>
        <w:t xml:space="preserve"> </w:t>
      </w:r>
    </w:p>
    <w:p w:rsidR="001C1AEC" w:rsidRDefault="009E699A">
      <w:pPr>
        <w:numPr>
          <w:ilvl w:val="0"/>
          <w:numId w:val="5"/>
        </w:numPr>
        <w:ind w:right="348" w:hanging="360"/>
      </w:pPr>
      <w:r>
        <w:t xml:space="preserve">NATURALEZA DE LA ACTIVIDAD </w:t>
      </w:r>
    </w:p>
    <w:p w:rsidR="001C1AEC" w:rsidRDefault="009E699A">
      <w:pPr>
        <w:spacing w:after="91"/>
        <w:ind w:left="127" w:right="348" w:firstLine="566"/>
      </w:pPr>
      <w:r>
        <w:t>Se trata de una prestación de un servicio o la realización de una actividad por la cual el Ayuntamiento puede establecer un precio público, cuyo importe deberá cubrir, como mínimo, el coste del servicio prestado, de conformidad con el TRLRHL, si bien atend</w:t>
      </w:r>
      <w:r>
        <w:t xml:space="preserve">iendo al apartado 2 del artículo 44 del Real Decreto Legislativo 2/2004, de 5 de marzo, se establece también: si existen “razones sociales, benéficas, culturales o de interés público que así lo aconsejen, la entidad podrá fijar precios públicos por debajo </w:t>
      </w:r>
      <w:r>
        <w:t>del límite previsto en el apartado anterior. En estos casos deberán consignarse en los presupuestos de la entidad las dotaciones oportunas para la cobertura de la diferencia resultante si la hubiera”</w:t>
      </w:r>
      <w:r>
        <w:rPr>
          <w:rFonts w:ascii="Times New Roman" w:eastAsia="Times New Roman" w:hAnsi="Times New Roman" w:cs="Times New Roman"/>
          <w:i w:val="0"/>
          <w:sz w:val="24"/>
        </w:rPr>
        <w:t xml:space="preserve"> </w:t>
      </w:r>
    </w:p>
    <w:p w:rsidR="001C1AEC" w:rsidRDefault="009E699A">
      <w:pPr>
        <w:numPr>
          <w:ilvl w:val="0"/>
          <w:numId w:val="5"/>
        </w:numPr>
        <w:ind w:right="348" w:hanging="360"/>
      </w:pPr>
      <w:r>
        <w:t xml:space="preserve">COSTES PREVISIBLES DE LA ACTIVIDAD  </w:t>
      </w:r>
    </w:p>
    <w:p w:rsidR="001C1AEC" w:rsidRDefault="009E699A">
      <w:pPr>
        <w:ind w:left="127" w:right="348" w:firstLine="566"/>
      </w:pPr>
      <w:r>
        <w:t>Sin perjuicio de d</w:t>
      </w:r>
      <w:r>
        <w:t>eterminados costes de gestión que deben irse analizando con la finalidad de su imputación a cada una de las actividades prestadas por esta corporación se establece como coste directo y único de la actividad los incluidos en la memoria del proyecto a ejecut</w:t>
      </w:r>
      <w:r>
        <w:t xml:space="preserve">ar, los cuales ascienden a un importe total de ocho mil ochocientos cuarenta y cuatro euros (8.844,00 €). </w:t>
      </w:r>
    </w:p>
    <w:tbl>
      <w:tblPr>
        <w:tblStyle w:val="TableGrid"/>
        <w:tblW w:w="9097" w:type="dxa"/>
        <w:tblInd w:w="223" w:type="dxa"/>
        <w:tblCellMar>
          <w:top w:w="9" w:type="dxa"/>
          <w:left w:w="67" w:type="dxa"/>
          <w:bottom w:w="13" w:type="dxa"/>
          <w:right w:w="12" w:type="dxa"/>
        </w:tblCellMar>
        <w:tblLook w:val="04A0" w:firstRow="1" w:lastRow="0" w:firstColumn="1" w:lastColumn="0" w:noHBand="0" w:noVBand="1"/>
      </w:tblPr>
      <w:tblGrid>
        <w:gridCol w:w="4416"/>
        <w:gridCol w:w="1201"/>
        <w:gridCol w:w="1200"/>
        <w:gridCol w:w="2280"/>
      </w:tblGrid>
      <w:tr w:rsidR="001C1AEC">
        <w:trPr>
          <w:trHeight w:val="704"/>
        </w:trPr>
        <w:tc>
          <w:tcPr>
            <w:tcW w:w="4416"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0" w:right="63" w:firstLine="0"/>
              <w:jc w:val="center"/>
            </w:pPr>
            <w:r>
              <w:rPr>
                <w:sz w:val="20"/>
              </w:rPr>
              <w:t xml:space="preserve">Clases de costes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65" w:firstLine="0"/>
              <w:jc w:val="left"/>
            </w:pPr>
            <w:r>
              <w:rPr>
                <w:sz w:val="20"/>
              </w:rPr>
              <w:t xml:space="preserve">Totales (a)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156" w:hanging="86"/>
            </w:pPr>
            <w:r>
              <w:rPr>
                <w:sz w:val="20"/>
              </w:rPr>
              <w:t xml:space="preserve">% del Servicio  (b)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0" w:firstLine="0"/>
              <w:jc w:val="center"/>
            </w:pPr>
            <w:r>
              <w:rPr>
                <w:sz w:val="20"/>
              </w:rPr>
              <w:t xml:space="preserve">Importe aplicable al servicio (a*b) </w:t>
            </w:r>
          </w:p>
        </w:tc>
      </w:tr>
      <w:tr w:rsidR="001C1AEC">
        <w:trPr>
          <w:trHeight w:val="427"/>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Curso de Tejeduría de telar manual 60 horas</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2.220,00 € </w:t>
            </w:r>
          </w:p>
        </w:tc>
        <w:tc>
          <w:tcPr>
            <w:tcW w:w="120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139" w:firstLine="0"/>
              <w:jc w:val="left"/>
            </w:pPr>
            <w:r>
              <w:rPr>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0" w:right="53" w:firstLine="0"/>
              <w:jc w:val="center"/>
            </w:pPr>
            <w:r>
              <w:rPr>
                <w:sz w:val="20"/>
              </w:rPr>
              <w:t xml:space="preserve">1.250,00 €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Curso de patronaje básico 42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1.554,00 € </w:t>
            </w:r>
          </w:p>
        </w:tc>
        <w:tc>
          <w:tcPr>
            <w:tcW w:w="120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139" w:firstLine="0"/>
              <w:jc w:val="left"/>
            </w:pPr>
            <w:r>
              <w:rPr>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0" w:right="53" w:firstLine="0"/>
              <w:jc w:val="center"/>
            </w:pPr>
            <w:r>
              <w:rPr>
                <w:sz w:val="20"/>
              </w:rPr>
              <w:t xml:space="preserve">1.350,00 €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Curso de confección 42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1.554,00 € </w:t>
            </w:r>
          </w:p>
        </w:tc>
        <w:tc>
          <w:tcPr>
            <w:tcW w:w="120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139" w:firstLine="0"/>
              <w:jc w:val="left"/>
            </w:pPr>
            <w:r>
              <w:rPr>
                <w:sz w:val="20"/>
              </w:rPr>
              <w:t xml:space="preserve">100,00% </w:t>
            </w:r>
          </w:p>
        </w:tc>
        <w:tc>
          <w:tcPr>
            <w:tcW w:w="2280" w:type="dxa"/>
            <w:tcBorders>
              <w:top w:val="single" w:sz="8" w:space="0" w:color="000000"/>
              <w:left w:val="single" w:sz="8" w:space="0" w:color="000000"/>
              <w:bottom w:val="single" w:sz="8" w:space="0" w:color="000000"/>
              <w:right w:val="single" w:sz="8" w:space="0" w:color="000000"/>
            </w:tcBorders>
            <w:vAlign w:val="center"/>
          </w:tcPr>
          <w:p w:rsidR="001C1AEC" w:rsidRDefault="009E699A">
            <w:pPr>
              <w:spacing w:after="0" w:line="259" w:lineRule="auto"/>
              <w:ind w:left="0" w:right="53" w:firstLine="0"/>
              <w:jc w:val="center"/>
            </w:pPr>
            <w:r>
              <w:rPr>
                <w:sz w:val="20"/>
              </w:rPr>
              <w:t xml:space="preserve">1.250,00 €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Taller de telar inkle 6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270,00 €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2.220,00 € </w:t>
            </w:r>
          </w:p>
        </w:tc>
      </w:tr>
      <w:tr w:rsidR="001C1AEC">
        <w:trPr>
          <w:trHeight w:val="428"/>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1</w:t>
            </w:r>
            <w:r>
              <w:rPr>
                <w:sz w:val="20"/>
                <w:vertAlign w:val="superscript"/>
              </w:rPr>
              <w:t>er</w:t>
            </w:r>
            <w:r>
              <w:rPr>
                <w:sz w:val="20"/>
              </w:rPr>
              <w:t xml:space="preserve"> Taller de upcycling 7 h</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1.554,00 €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Taller de técnicas básicas de macramé 12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540,00 €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1.554,00 €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2º taller de upcycling 7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270,00 €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Taller de tintes naturales 9h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405,00 €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315,00 €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Taller de telar inkle avanzado 6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270,00 €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540,00 €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Taller de ecoprint 8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360,00 €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315,00 €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3</w:t>
            </w:r>
            <w:r>
              <w:rPr>
                <w:sz w:val="20"/>
                <w:vertAlign w:val="superscript"/>
              </w:rPr>
              <w:t>er</w:t>
            </w:r>
            <w:r>
              <w:rPr>
                <w:sz w:val="20"/>
              </w:rPr>
              <w:t xml:space="preserve"> taller de upcycling 7 h</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405,00 € </w:t>
            </w:r>
          </w:p>
        </w:tc>
      </w:tr>
      <w:tr w:rsidR="001C1AEC">
        <w:trPr>
          <w:trHeight w:val="425"/>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 xml:space="preserve">4º taller de upcycling 7 h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315,00 €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270,00 € </w:t>
            </w:r>
          </w:p>
        </w:tc>
      </w:tr>
      <w:tr w:rsidR="001C1AEC">
        <w:trPr>
          <w:trHeight w:val="428"/>
        </w:trPr>
        <w:tc>
          <w:tcPr>
            <w:tcW w:w="4416"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firstLine="0"/>
              <w:jc w:val="left"/>
            </w:pPr>
            <w:r>
              <w:rPr>
                <w:sz w:val="20"/>
              </w:rPr>
              <w:t>Materiales</w:t>
            </w:r>
            <w:r>
              <w:rPr>
                <w:rFonts w:ascii="Times New Roman" w:eastAsia="Times New Roman" w:hAnsi="Times New Roman" w:cs="Times New Roman"/>
                <w:i w:val="0"/>
                <w:sz w:val="24"/>
              </w:rPr>
              <w:t xml:space="preserve"> </w:t>
            </w:r>
          </w:p>
        </w:tc>
        <w:tc>
          <w:tcPr>
            <w:tcW w:w="1201"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8" w:firstLine="0"/>
              <w:jc w:val="right"/>
            </w:pPr>
            <w:r>
              <w:rPr>
                <w:sz w:val="20"/>
              </w:rPr>
              <w:t xml:space="preserve">400,00 € </w:t>
            </w:r>
          </w:p>
        </w:tc>
        <w:tc>
          <w:tcPr>
            <w:tcW w:w="120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 w:firstLine="0"/>
              <w:jc w:val="left"/>
            </w:pPr>
            <w:r>
              <w:rPr>
                <w:sz w:val="20"/>
              </w:rPr>
              <w:t>100,00%</w:t>
            </w:r>
            <w:r>
              <w:rPr>
                <w:rFonts w:ascii="Times New Roman" w:eastAsia="Times New Roman" w:hAnsi="Times New Roman" w:cs="Times New Roman"/>
                <w:i w:val="0"/>
                <w:sz w:val="24"/>
              </w:rPr>
              <w:t xml:space="preserve"> </w:t>
            </w:r>
          </w:p>
        </w:tc>
        <w:tc>
          <w:tcPr>
            <w:tcW w:w="228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3" w:firstLine="0"/>
              <w:jc w:val="center"/>
            </w:pPr>
            <w:r>
              <w:rPr>
                <w:sz w:val="20"/>
              </w:rPr>
              <w:t xml:space="preserve">360,00 € </w:t>
            </w:r>
          </w:p>
        </w:tc>
      </w:tr>
      <w:tr w:rsidR="001C1AEC">
        <w:trPr>
          <w:trHeight w:val="330"/>
        </w:trPr>
        <w:tc>
          <w:tcPr>
            <w:tcW w:w="4416"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61" w:firstLine="0"/>
              <w:jc w:val="center"/>
            </w:pPr>
            <w:r>
              <w:rPr>
                <w:sz w:val="20"/>
              </w:rPr>
              <w:t xml:space="preserve">TOTAL </w:t>
            </w:r>
          </w:p>
        </w:tc>
        <w:tc>
          <w:tcPr>
            <w:tcW w:w="1201"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4" w:firstLine="0"/>
              <w:jc w:val="center"/>
            </w:pPr>
            <w:r>
              <w:rPr>
                <w:sz w:val="20"/>
              </w:rPr>
              <w:t xml:space="preserve"> </w:t>
            </w:r>
          </w:p>
        </w:tc>
        <w:tc>
          <w:tcPr>
            <w:tcW w:w="120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2" w:firstLine="0"/>
              <w:jc w:val="center"/>
            </w:pPr>
            <w:r>
              <w:rPr>
                <w:sz w:val="20"/>
              </w:rPr>
              <w:t xml:space="preserve">  </w:t>
            </w:r>
          </w:p>
        </w:tc>
        <w:tc>
          <w:tcPr>
            <w:tcW w:w="228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2" w:firstLine="0"/>
              <w:jc w:val="center"/>
            </w:pPr>
            <w:r>
              <w:rPr>
                <w:sz w:val="20"/>
              </w:rPr>
              <w:t>8.833,00 €</w:t>
            </w:r>
            <w:r>
              <w:rPr>
                <w:rFonts w:ascii="Times New Roman" w:eastAsia="Times New Roman" w:hAnsi="Times New Roman" w:cs="Times New Roman"/>
                <w:i w:val="0"/>
                <w:sz w:val="24"/>
              </w:rPr>
              <w:t xml:space="preserve"> </w:t>
            </w:r>
          </w:p>
        </w:tc>
      </w:tr>
    </w:tbl>
    <w:p w:rsidR="001C1AEC" w:rsidRDefault="009E699A">
      <w:pPr>
        <w:spacing w:after="98" w:line="259" w:lineRule="auto"/>
        <w:ind w:left="785" w:firstLine="0"/>
        <w:jc w:val="left"/>
      </w:pPr>
      <w:r>
        <w:t xml:space="preserve"> </w:t>
      </w:r>
    </w:p>
    <w:p w:rsidR="001C1AEC" w:rsidRDefault="009E699A">
      <w:pPr>
        <w:numPr>
          <w:ilvl w:val="0"/>
          <w:numId w:val="5"/>
        </w:numPr>
        <w:ind w:right="348" w:hanging="360"/>
      </w:pPr>
      <w:r>
        <w:t xml:space="preserve">USUARIOS E INGRESOS PREVISTOS </w:t>
      </w:r>
    </w:p>
    <w:p w:rsidR="001C1AEC" w:rsidRDefault="009E699A">
      <w:pPr>
        <w:ind w:left="127" w:right="348" w:firstLine="36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9347" name="Group 493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21" name="Rectangle 4921"/>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4922" name="Rectangle 4922"/>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23" name="Rectangle 4923"/>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16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9347" style="width:18.7031pt;height:257.538pt;position:absolute;mso-position-horizontal-relative:page;mso-position-horizontal:absolute;margin-left:662.928pt;mso-position-vertical-relative:page;margin-top:515.382pt;" coordsize="2375,32707">
                <v:rect id="Rectangle 4921"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49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49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 de 20 </w:t>
                        </w:r>
                      </w:p>
                    </w:txbxContent>
                  </v:textbox>
                </v:rect>
                <w10:wrap type="square"/>
              </v:group>
            </w:pict>
          </mc:Fallback>
        </mc:AlternateContent>
      </w:r>
      <w:r>
        <w:t>Se espera un total de 126 personas usuarias entre las diferentes actividades propuestas y asimismo se propone el establecimiento de un precio por actividad por el que cada usuario abone un importe dependiendo de las características de cada actividad, queda</w:t>
      </w:r>
      <w:r>
        <w:t xml:space="preserve">ndo de la siguiente manera la estimación de ingresos: </w:t>
      </w:r>
    </w:p>
    <w:p w:rsidR="001C1AEC" w:rsidRDefault="009E699A">
      <w:pPr>
        <w:spacing w:after="0" w:line="259" w:lineRule="auto"/>
        <w:ind w:left="142" w:firstLine="0"/>
        <w:jc w:val="left"/>
      </w:pPr>
      <w:r>
        <w:t xml:space="preserve"> </w:t>
      </w:r>
    </w:p>
    <w:tbl>
      <w:tblPr>
        <w:tblStyle w:val="TableGrid"/>
        <w:tblW w:w="9559" w:type="dxa"/>
        <w:tblInd w:w="144" w:type="dxa"/>
        <w:tblCellMar>
          <w:top w:w="9" w:type="dxa"/>
          <w:left w:w="67" w:type="dxa"/>
          <w:bottom w:w="13" w:type="dxa"/>
          <w:right w:w="12" w:type="dxa"/>
        </w:tblCellMar>
        <w:tblLook w:val="04A0" w:firstRow="1" w:lastRow="0" w:firstColumn="1" w:lastColumn="0" w:noHBand="0" w:noVBand="1"/>
      </w:tblPr>
      <w:tblGrid>
        <w:gridCol w:w="4641"/>
        <w:gridCol w:w="1262"/>
        <w:gridCol w:w="1260"/>
        <w:gridCol w:w="2397"/>
      </w:tblGrid>
      <w:tr w:rsidR="001C1AEC">
        <w:trPr>
          <w:trHeight w:val="475"/>
        </w:trPr>
        <w:tc>
          <w:tcPr>
            <w:tcW w:w="4641"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2" w:firstLine="0"/>
              <w:jc w:val="center"/>
            </w:pPr>
            <w:r>
              <w:rPr>
                <w:sz w:val="20"/>
              </w:rPr>
              <w:t xml:space="preserve">Actividad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firstLine="0"/>
              <w:jc w:val="center"/>
            </w:pPr>
            <w:r>
              <w:rPr>
                <w:sz w:val="20"/>
              </w:rPr>
              <w:t xml:space="preserve">Personas Usuarias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8" w:firstLine="0"/>
              <w:jc w:val="center"/>
            </w:pPr>
            <w:r>
              <w:rPr>
                <w:sz w:val="20"/>
              </w:rPr>
              <w:t xml:space="preserve">Precio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vAlign w:val="center"/>
          </w:tcPr>
          <w:p w:rsidR="001C1AEC" w:rsidRDefault="009E699A">
            <w:pPr>
              <w:spacing w:after="0" w:line="259" w:lineRule="auto"/>
              <w:ind w:left="46" w:firstLine="0"/>
              <w:jc w:val="center"/>
            </w:pPr>
            <w:r>
              <w:rPr>
                <w:sz w:val="20"/>
              </w:rPr>
              <w:t xml:space="preserve">Ingreso previsto </w:t>
            </w:r>
          </w:p>
        </w:tc>
      </w:tr>
      <w:tr w:rsidR="001C1AEC">
        <w:trPr>
          <w:trHeight w:val="338"/>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Curso de Tejeduría de telar manual 60 horas</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12</w:t>
            </w:r>
            <w:r>
              <w:rPr>
                <w:rFonts w:ascii="Times New Roman" w:eastAsia="Times New Roman" w:hAnsi="Times New Roman" w:cs="Times New Roman"/>
                <w:i w:val="0"/>
                <w:sz w:val="24"/>
              </w:rPr>
              <w:t xml:space="preserve">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120,00 €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1.440,00 €</w:t>
            </w:r>
            <w:r>
              <w:rPr>
                <w:rFonts w:ascii="Times New Roman" w:eastAsia="Times New Roman" w:hAnsi="Times New Roman" w:cs="Times New Roman"/>
                <w:i w:val="0"/>
                <w:sz w:val="24"/>
              </w:rPr>
              <w:t xml:space="preserve">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Curso de patronaje básico 42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12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84,00 €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1.008,00 € </w:t>
            </w:r>
          </w:p>
        </w:tc>
      </w:tr>
      <w:tr w:rsidR="001C1AEC">
        <w:trPr>
          <w:trHeight w:val="337"/>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Curso de confección 42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12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84,00 €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1.008,00 €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Taller de telar inkle 6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0" w:firstLine="0"/>
              <w:jc w:val="center"/>
            </w:pPr>
            <w:r>
              <w:rPr>
                <w:sz w:val="20"/>
              </w:rPr>
              <w:t xml:space="preserve">100,00 €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1</w:t>
            </w:r>
            <w:r>
              <w:rPr>
                <w:sz w:val="20"/>
                <w:vertAlign w:val="superscript"/>
              </w:rPr>
              <w:t>er</w:t>
            </w:r>
            <w:r>
              <w:rPr>
                <w:sz w:val="20"/>
              </w:rPr>
              <w:t xml:space="preserve"> Taller de upcycling 7 h</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100,00 €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Taller de técnicas básicas de macramé 12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15,00 €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150,00 €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2º taller de upcycling 7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100,00 €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Taller de tintes naturales 9h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12,00 €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120,00 € </w:t>
            </w:r>
          </w:p>
        </w:tc>
      </w:tr>
      <w:tr w:rsidR="001C1AEC">
        <w:trPr>
          <w:trHeight w:val="336"/>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Taller de telar inkle avanzado 6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48"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50" w:firstLine="0"/>
              <w:jc w:val="center"/>
            </w:pPr>
            <w:r>
              <w:rPr>
                <w:sz w:val="20"/>
              </w:rPr>
              <w:t xml:space="preserve">100,00 € </w:t>
            </w:r>
          </w:p>
        </w:tc>
      </w:tr>
      <w:tr w:rsidR="001C1AEC">
        <w:trPr>
          <w:trHeight w:val="326"/>
        </w:trPr>
        <w:tc>
          <w:tcPr>
            <w:tcW w:w="4641"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Taller de ecoprint 8 h </w:t>
            </w:r>
          </w:p>
        </w:tc>
        <w:tc>
          <w:tcPr>
            <w:tcW w:w="1262"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sz w:val="20"/>
              </w:rPr>
              <w:t xml:space="preserve">10 </w:t>
            </w:r>
          </w:p>
        </w:tc>
        <w:tc>
          <w:tcPr>
            <w:tcW w:w="1260" w:type="dxa"/>
            <w:tcBorders>
              <w:top w:val="nil"/>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sz w:val="20"/>
              </w:rPr>
              <w:t xml:space="preserve">10,00 € </w:t>
            </w:r>
          </w:p>
        </w:tc>
        <w:tc>
          <w:tcPr>
            <w:tcW w:w="2397" w:type="dxa"/>
            <w:tcBorders>
              <w:top w:val="nil"/>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sz w:val="20"/>
              </w:rPr>
              <w:t xml:space="preserve">100,00 € </w:t>
            </w:r>
          </w:p>
        </w:tc>
      </w:tr>
      <w:tr w:rsidR="001C1AEC">
        <w:trPr>
          <w:trHeight w:val="334"/>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3</w:t>
            </w:r>
            <w:r>
              <w:rPr>
                <w:sz w:val="20"/>
                <w:vertAlign w:val="superscript"/>
              </w:rPr>
              <w:t>er</w:t>
            </w:r>
            <w:r>
              <w:rPr>
                <w:sz w:val="20"/>
              </w:rPr>
              <w:t xml:space="preserve"> taller de upcycling 7 h</w:t>
            </w:r>
            <w:r>
              <w:rPr>
                <w:rFonts w:ascii="Times New Roman" w:eastAsia="Times New Roman" w:hAnsi="Times New Roman" w:cs="Times New Roman"/>
                <w:i w:val="0"/>
                <w:sz w:val="24"/>
              </w:rPr>
              <w:t xml:space="preserve">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sz w:val="20"/>
              </w:rPr>
              <w:t xml:space="preserve">100,00 € </w:t>
            </w:r>
          </w:p>
        </w:tc>
      </w:tr>
      <w:tr w:rsidR="001C1AEC">
        <w:trPr>
          <w:trHeight w:val="338"/>
        </w:trPr>
        <w:tc>
          <w:tcPr>
            <w:tcW w:w="4641"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firstLine="0"/>
              <w:jc w:val="left"/>
            </w:pPr>
            <w:r>
              <w:rPr>
                <w:sz w:val="20"/>
              </w:rPr>
              <w:t xml:space="preserve">4º taller de upcycling 7 h </w:t>
            </w:r>
          </w:p>
        </w:tc>
        <w:tc>
          <w:tcPr>
            <w:tcW w:w="1262"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2" w:firstLine="0"/>
              <w:jc w:val="center"/>
            </w:pPr>
            <w:r>
              <w:rPr>
                <w:sz w:val="20"/>
              </w:rPr>
              <w:t xml:space="preserve">10 </w:t>
            </w:r>
          </w:p>
        </w:tc>
        <w:tc>
          <w:tcPr>
            <w:tcW w:w="1260" w:type="dxa"/>
            <w:tcBorders>
              <w:top w:val="single" w:sz="8" w:space="0" w:color="000000"/>
              <w:left w:val="single" w:sz="8" w:space="0" w:color="000000"/>
              <w:bottom w:val="single" w:sz="8" w:space="0" w:color="000000"/>
              <w:right w:val="single" w:sz="8" w:space="0" w:color="000000"/>
            </w:tcBorders>
          </w:tcPr>
          <w:p w:rsidR="001C1AEC" w:rsidRDefault="009E699A">
            <w:pPr>
              <w:spacing w:after="0" w:line="259" w:lineRule="auto"/>
              <w:ind w:left="0" w:right="55" w:firstLine="0"/>
              <w:jc w:val="center"/>
            </w:pPr>
            <w:r>
              <w:rPr>
                <w:sz w:val="20"/>
              </w:rPr>
              <w:t xml:space="preserve">10,00 € </w:t>
            </w:r>
          </w:p>
        </w:tc>
        <w:tc>
          <w:tcPr>
            <w:tcW w:w="2397" w:type="dxa"/>
            <w:tcBorders>
              <w:top w:val="single" w:sz="8" w:space="0" w:color="000000"/>
              <w:left w:val="single" w:sz="8" w:space="0" w:color="000000"/>
              <w:bottom w:val="single" w:sz="8" w:space="0" w:color="000000"/>
              <w:right w:val="single" w:sz="8" w:space="0" w:color="000000"/>
            </w:tcBorders>
            <w:vAlign w:val="bottom"/>
          </w:tcPr>
          <w:p w:rsidR="001C1AEC" w:rsidRDefault="009E699A">
            <w:pPr>
              <w:spacing w:after="0" w:line="259" w:lineRule="auto"/>
              <w:ind w:left="0" w:right="53" w:firstLine="0"/>
              <w:jc w:val="center"/>
            </w:pPr>
            <w:r>
              <w:rPr>
                <w:sz w:val="20"/>
              </w:rPr>
              <w:t xml:space="preserve">100,00 € </w:t>
            </w:r>
          </w:p>
        </w:tc>
      </w:tr>
      <w:tr w:rsidR="001C1AEC">
        <w:trPr>
          <w:trHeight w:val="330"/>
        </w:trPr>
        <w:tc>
          <w:tcPr>
            <w:tcW w:w="4641"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9" w:firstLine="0"/>
              <w:jc w:val="center"/>
            </w:pPr>
            <w:r>
              <w:rPr>
                <w:sz w:val="20"/>
              </w:rPr>
              <w:t xml:space="preserve">TOTAL </w:t>
            </w:r>
          </w:p>
        </w:tc>
        <w:tc>
          <w:tcPr>
            <w:tcW w:w="1262"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7" w:firstLine="0"/>
              <w:jc w:val="right"/>
            </w:pPr>
            <w:r>
              <w:rPr>
                <w:sz w:val="20"/>
              </w:rPr>
              <w:t xml:space="preserve">120 </w:t>
            </w:r>
          </w:p>
        </w:tc>
        <w:tc>
          <w:tcPr>
            <w:tcW w:w="1260"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5" w:firstLine="0"/>
              <w:jc w:val="center"/>
            </w:pPr>
            <w:r>
              <w:rPr>
                <w:sz w:val="20"/>
              </w:rPr>
              <w:t xml:space="preserve">  </w:t>
            </w:r>
          </w:p>
        </w:tc>
        <w:tc>
          <w:tcPr>
            <w:tcW w:w="2397" w:type="dxa"/>
            <w:tcBorders>
              <w:top w:val="single" w:sz="8" w:space="0" w:color="000000"/>
              <w:left w:val="single" w:sz="8" w:space="0" w:color="000000"/>
              <w:bottom w:val="single" w:sz="8" w:space="0" w:color="000000"/>
              <w:right w:val="single" w:sz="8" w:space="0" w:color="000000"/>
            </w:tcBorders>
            <w:shd w:val="clear" w:color="auto" w:fill="C0C0C0"/>
          </w:tcPr>
          <w:p w:rsidR="001C1AEC" w:rsidRDefault="009E699A">
            <w:pPr>
              <w:spacing w:after="0" w:line="259" w:lineRule="auto"/>
              <w:ind w:left="0" w:right="53" w:firstLine="0"/>
              <w:jc w:val="center"/>
            </w:pPr>
            <w:r>
              <w:rPr>
                <w:sz w:val="20"/>
              </w:rPr>
              <w:t xml:space="preserve">4.426,00 € </w:t>
            </w:r>
          </w:p>
        </w:tc>
      </w:tr>
    </w:tbl>
    <w:p w:rsidR="001C1AEC" w:rsidRDefault="009E699A">
      <w:pPr>
        <w:spacing w:after="98" w:line="259" w:lineRule="auto"/>
        <w:ind w:left="142" w:firstLine="0"/>
        <w:jc w:val="left"/>
      </w:pPr>
      <w:r>
        <w:t xml:space="preserve"> </w:t>
      </w:r>
    </w:p>
    <w:p w:rsidR="001C1AEC" w:rsidRDefault="009E699A">
      <w:pPr>
        <w:ind w:left="127" w:right="348" w:firstLine="708"/>
      </w:pPr>
      <w:r>
        <w:t>En este caso el precio de la actividad no cubre el coste de la misma.  En todo caso, para establecer el precio que propone el área gestora, resulta necesaria una aportación municipal por importe de cuatro mil cuatrocientos siete euros (4.407,00 €), justifi</w:t>
      </w:r>
      <w:r>
        <w:t xml:space="preserve">cada por el área gestora que la impartición de este programa textil responde a un interés público, cultural y económico, constando en el expediente la oportuna cobertura presupuestaria. </w:t>
      </w:r>
    </w:p>
    <w:p w:rsidR="001C1AEC" w:rsidRDefault="009E699A">
      <w:pPr>
        <w:spacing w:after="98" w:line="259" w:lineRule="auto"/>
        <w:ind w:left="850" w:firstLine="0"/>
        <w:jc w:val="left"/>
      </w:pPr>
      <w:r>
        <w:t xml:space="preserve"> </w:t>
      </w:r>
    </w:p>
    <w:p w:rsidR="001C1AEC" w:rsidRDefault="009E699A">
      <w:pPr>
        <w:pStyle w:val="Ttulo2"/>
        <w:ind w:left="10" w:right="217"/>
      </w:pPr>
      <w:r>
        <w:t xml:space="preserve">CONCLUSIÓN </w:t>
      </w:r>
    </w:p>
    <w:p w:rsidR="001C1AEC" w:rsidRDefault="009E699A">
      <w:pPr>
        <w:ind w:left="502" w:right="348" w:firstLine="708"/>
      </w:pPr>
      <w:r>
        <w:t>A la vista de los datos expuestos, esta Tesorería infor</w:t>
      </w:r>
      <w:r>
        <w:t>ma de conformidad establecer los precios descritos en el presente informe, si bien no precio/hora, sino precio por actividad con el mismo resultado final, entendiendo de la documentación obrante en el expediente que no se pueden realizar los cursos o talle</w:t>
      </w:r>
      <w:r>
        <w:t xml:space="preserve">res parcialmente, añadiendo lo siguiente: </w:t>
      </w:r>
    </w:p>
    <w:p w:rsidR="001C1AEC" w:rsidRDefault="009E699A">
      <w:pPr>
        <w:numPr>
          <w:ilvl w:val="0"/>
          <w:numId w:val="6"/>
        </w:numPr>
        <w:spacing w:after="112" w:line="249" w:lineRule="auto"/>
        <w:ind w:right="338" w:hanging="360"/>
      </w:pPr>
      <w:r>
        <w:rPr>
          <w:b/>
        </w:rPr>
        <w:t xml:space="preserve">La imposición de un precio público para el proyecto formativo Candelaria Primavera Textil 2023, en aplicación de lo dispuesto en los artículos del 41 al 47 y 127 del TRLRHL, está justificada. </w:t>
      </w:r>
    </w:p>
    <w:p w:rsidR="001C1AEC" w:rsidRDefault="009E699A">
      <w:pPr>
        <w:numPr>
          <w:ilvl w:val="0"/>
          <w:numId w:val="6"/>
        </w:numPr>
        <w:ind w:right="338" w:hanging="360"/>
      </w:pPr>
      <w:r>
        <w:t xml:space="preserve">Desde esta Tesorería se presta conformidad a establecer un precio por actividad. </w:t>
      </w:r>
      <w:r>
        <w:rPr>
          <w:i w:val="0"/>
        </w:rPr>
        <w:t xml:space="preserve"> </w:t>
      </w:r>
    </w:p>
    <w:p w:rsidR="001C1AEC" w:rsidRDefault="009E699A">
      <w:pPr>
        <w:numPr>
          <w:ilvl w:val="0"/>
          <w:numId w:val="6"/>
        </w:numPr>
        <w:spacing w:after="112" w:line="249" w:lineRule="auto"/>
        <w:ind w:right="338" w:hanging="36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6394" name="Group 4639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44" name="Rectangle 5244"/>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5245" name="Rectangle 5245"/>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46" name="Rectangle 5246"/>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Documento firmado electrónicamente desde la plataforma esPublico Gest</w:t>
                              </w:r>
                              <w:r>
                                <w:rPr>
                                  <w:i w:val="0"/>
                                  <w:sz w:val="12"/>
                                </w:rPr>
                                <w:t xml:space="preserve">iona | Página 17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6394" style="width:18.7031pt;height:257.538pt;position:absolute;mso-position-horizontal-relative:page;mso-position-horizontal:absolute;margin-left:662.928pt;mso-position-vertical-relative:page;margin-top:515.382pt;" coordsize="2375,32707">
                <v:rect id="Rectangle 5244"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52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52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 de 20 </w:t>
                        </w:r>
                      </w:p>
                    </w:txbxContent>
                  </v:textbox>
                </v:rect>
                <w10:wrap type="square"/>
              </v:group>
            </w:pict>
          </mc:Fallback>
        </mc:AlternateContent>
      </w:r>
      <w:r>
        <w:rPr>
          <w:b/>
        </w:rPr>
        <w:t>Se propone un precio por actividad siguiente: para el Curso de Tejeduría, un total de  120,00 euros; para los cursos de patronaje y confección: 84,00 euros cada uno; para el taller de 12 horas, 15 euros; para el taller de 9 horas, 1</w:t>
      </w:r>
      <w:r>
        <w:rPr>
          <w:b/>
        </w:rPr>
        <w:t>2,00 euros y para los talleres de menos horas, 10 euros. El importe estimado de los ingresos obtenidos en aplicación del precio propuesto no garantiza el 100% de los costes previstos. Sin embargo, atendiendo al interés público, cultural y económico del pro</w:t>
      </w:r>
      <w:r>
        <w:rPr>
          <w:b/>
        </w:rPr>
        <w:t xml:space="preserve">yecto, se informa favorablemente una aportación municipal de 4.407,00 euros a fin de equilibrar el proyecto. </w:t>
      </w:r>
    </w:p>
    <w:p w:rsidR="001C1AEC" w:rsidRDefault="009E699A">
      <w:pPr>
        <w:numPr>
          <w:ilvl w:val="0"/>
          <w:numId w:val="6"/>
        </w:numPr>
        <w:spacing w:after="112" w:line="249" w:lineRule="auto"/>
        <w:ind w:right="338" w:hanging="360"/>
      </w:pPr>
      <w:r>
        <w:rPr>
          <w:b/>
        </w:rPr>
        <w:t>Con respecto a la cobertura presupuestaria, consta en el expediente documento de retención de crédito por importe de 8.833,00 euros al que imputar</w:t>
      </w:r>
      <w:r>
        <w:rPr>
          <w:b/>
        </w:rPr>
        <w:t xml:space="preserve"> los gastos. </w:t>
      </w:r>
    </w:p>
    <w:p w:rsidR="001C1AEC" w:rsidRDefault="009E699A">
      <w:pPr>
        <w:numPr>
          <w:ilvl w:val="0"/>
          <w:numId w:val="6"/>
        </w:numPr>
        <w:spacing w:after="0"/>
        <w:ind w:right="338" w:hanging="360"/>
      </w:pPr>
      <w:r>
        <w:t>Se establece que como documentación necesaria para la inscripción en las actividades se entregue el documento de pago correspondiente para afrontar el abono del mismo. Pudiendo abonarse los mismos, en el caso de los cursos, de forma mensual e</w:t>
      </w:r>
      <w:r>
        <w:t>n una cuenta bancaria que se establezca a tal efecto por el Ayuntamiento, o bien mediante fraccionamiento del mismo a través de domiciliación bancaria.</w:t>
      </w:r>
      <w:r>
        <w:rPr>
          <w:i w:val="0"/>
        </w:rPr>
        <w:t xml:space="preserve"> </w:t>
      </w:r>
    </w:p>
    <w:p w:rsidR="001C1AEC" w:rsidRDefault="009E699A">
      <w:pPr>
        <w:spacing w:after="95" w:line="259" w:lineRule="auto"/>
        <w:ind w:left="142" w:firstLine="0"/>
        <w:jc w:val="left"/>
      </w:pPr>
      <w:r>
        <w:rPr>
          <w:i w:val="0"/>
        </w:rPr>
        <w:t xml:space="preserve"> </w:t>
      </w:r>
    </w:p>
    <w:p w:rsidR="001C1AEC" w:rsidRDefault="009E699A">
      <w:pPr>
        <w:spacing w:after="112" w:line="247" w:lineRule="auto"/>
        <w:ind w:left="137" w:right="346"/>
      </w:pPr>
      <w:r>
        <w:rPr>
          <w:b/>
          <w:i w:val="0"/>
        </w:rPr>
        <w:t>CUARTO.-</w:t>
      </w:r>
      <w:r>
        <w:rPr>
          <w:i w:val="0"/>
        </w:rPr>
        <w:t xml:space="preserve"> </w:t>
      </w:r>
      <w:r>
        <w:rPr>
          <w:i w:val="0"/>
        </w:rPr>
        <w:t>Dada cuenta de que existe dotación económica en la aplicación presupuestaria vigente RC númer</w:t>
      </w:r>
      <w:r>
        <w:t xml:space="preserve">o </w:t>
      </w:r>
      <w:r>
        <w:rPr>
          <w:i w:val="0"/>
        </w:rPr>
        <w:t xml:space="preserve">2.24.0.07204 por importe de 8.833,00 euros. </w:t>
      </w:r>
    </w:p>
    <w:p w:rsidR="001C1AEC" w:rsidRDefault="009E699A">
      <w:pPr>
        <w:spacing w:after="98" w:line="259" w:lineRule="auto"/>
        <w:ind w:left="142" w:firstLine="0"/>
        <w:jc w:val="left"/>
      </w:pPr>
      <w:r>
        <w:rPr>
          <w:i w:val="0"/>
        </w:rPr>
        <w:t xml:space="preserve"> </w:t>
      </w:r>
    </w:p>
    <w:p w:rsidR="001C1AEC" w:rsidRDefault="009E699A">
      <w:pPr>
        <w:spacing w:after="98" w:line="259" w:lineRule="auto"/>
        <w:ind w:left="142" w:firstLine="0"/>
        <w:jc w:val="left"/>
      </w:pPr>
      <w:r>
        <w:rPr>
          <w:i w:val="0"/>
        </w:rPr>
        <w:t xml:space="preserve"> </w:t>
      </w:r>
    </w:p>
    <w:p w:rsidR="001C1AEC" w:rsidRDefault="009E699A">
      <w:pPr>
        <w:spacing w:after="0" w:line="259" w:lineRule="auto"/>
        <w:ind w:left="0" w:right="161" w:firstLine="0"/>
        <w:jc w:val="center"/>
      </w:pPr>
      <w:r>
        <w:rPr>
          <w:b/>
          <w:i w:val="0"/>
        </w:rPr>
        <w:t xml:space="preserve"> </w:t>
      </w:r>
    </w:p>
    <w:p w:rsidR="001C1AEC" w:rsidRDefault="009E699A">
      <w:pPr>
        <w:pStyle w:val="Ttulo1"/>
        <w:ind w:left="1564" w:right="1775"/>
      </w:pPr>
      <w:r>
        <w:t xml:space="preserve">Fundamentos de derecho  </w:t>
      </w:r>
    </w:p>
    <w:p w:rsidR="001C1AEC" w:rsidRDefault="009E699A">
      <w:pPr>
        <w:spacing w:after="114" w:line="259" w:lineRule="auto"/>
        <w:ind w:left="0" w:right="161" w:firstLine="0"/>
        <w:jc w:val="center"/>
      </w:pPr>
      <w:r>
        <w:rPr>
          <w:b/>
          <w:i w:val="0"/>
        </w:rPr>
        <w:t xml:space="preserve"> </w:t>
      </w:r>
    </w:p>
    <w:p w:rsidR="001C1AEC" w:rsidRDefault="009E699A">
      <w:pPr>
        <w:spacing w:after="11" w:line="247" w:lineRule="auto"/>
        <w:ind w:left="137" w:right="346"/>
      </w:pPr>
      <w:r>
        <w:rPr>
          <w:i w:val="0"/>
        </w:rPr>
        <w:t>I.- Competencias municipales</w:t>
      </w:r>
      <w:r>
        <w:rPr>
          <w:rFonts w:ascii="Times New Roman" w:eastAsia="Times New Roman" w:hAnsi="Times New Roman" w:cs="Times New Roman"/>
          <w:i w:val="0"/>
          <w:sz w:val="24"/>
        </w:rPr>
        <w:t xml:space="preserve"> </w:t>
      </w:r>
    </w:p>
    <w:p w:rsidR="001C1AEC" w:rsidRDefault="009E699A">
      <w:pPr>
        <w:spacing w:after="100" w:line="259" w:lineRule="auto"/>
        <w:ind w:left="142" w:firstLine="0"/>
        <w:jc w:val="left"/>
      </w:pPr>
      <w:r>
        <w:rPr>
          <w:i w:val="0"/>
        </w:rPr>
        <w:t xml:space="preserve"> </w:t>
      </w:r>
    </w:p>
    <w:p w:rsidR="001C1AEC" w:rsidRDefault="009E699A">
      <w:pPr>
        <w:spacing w:after="11" w:line="247" w:lineRule="auto"/>
        <w:ind w:left="137"/>
      </w:pPr>
      <w:r>
        <w:rPr>
          <w:i w:val="0"/>
        </w:rPr>
        <w:t xml:space="preserve">Art. 25.1 y 25.2. letras l) y m) de la Ley 7/1985, de 2 de abril Reguladora de las Bases de Régimen </w:t>
      </w:r>
    </w:p>
    <w:p w:rsidR="001C1AEC" w:rsidRDefault="009E699A">
      <w:pPr>
        <w:spacing w:after="22" w:line="247" w:lineRule="auto"/>
        <w:ind w:left="137"/>
      </w:pPr>
      <w:r>
        <w:rPr>
          <w:i w:val="0"/>
        </w:rPr>
        <w:t xml:space="preserve">Local y artículo 11 letras c), f) y g) de la Ley 7/2015, de 1 de abril, de Municipios de Canarias. El artículo </w:t>
      </w:r>
    </w:p>
    <w:p w:rsidR="001C1AEC" w:rsidRDefault="009E699A">
      <w:pPr>
        <w:spacing w:after="90"/>
        <w:ind w:left="137"/>
      </w:pPr>
      <w:r>
        <w:rPr>
          <w:i w:val="0"/>
        </w:rPr>
        <w:t>25. 1.  de la Ley 7/1985, de 2 de abril, re</w:t>
      </w:r>
      <w:r>
        <w:rPr>
          <w:i w:val="0"/>
        </w:rPr>
        <w:t>guladora de las Bases del Régimen Local establece “</w:t>
      </w:r>
      <w:r>
        <w:t>El Municipio, para la gestión de sus intereses y en el ámbito de sus competencias, puede promover actividades y prestar los servicios públicos que contribuyan a satisfacer las necesidades y aspiraciones de</w:t>
      </w:r>
      <w:r>
        <w:t xml:space="preserve"> la comunidad vecinal en los términos previstos en este artículo”</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11" w:line="247" w:lineRule="auto"/>
        <w:ind w:left="137" w:right="346"/>
      </w:pPr>
      <w:r>
        <w:rPr>
          <w:i w:val="0"/>
        </w:rPr>
        <w:t>II.- De los precios públicos</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112" w:line="247" w:lineRule="auto"/>
        <w:ind w:left="137" w:right="346"/>
      </w:pPr>
      <w:r>
        <w:rPr>
          <w:i w:val="0"/>
        </w:rPr>
        <w:t xml:space="preserve">Artículos 41 a 47 del Real Decreto Legislativo 2/2004, de 5 de marzo, por el que se aprueba el texto </w:t>
      </w:r>
      <w:r>
        <w:rPr>
          <w:i w:val="0"/>
        </w:rPr>
        <w:t xml:space="preserve">refundido de la Ley Reguladora de las Haciendas Locales. </w:t>
      </w:r>
    </w:p>
    <w:p w:rsidR="001C1AEC" w:rsidRDefault="009E699A">
      <w:pPr>
        <w:spacing w:after="86"/>
        <w:ind w:left="137" w:right="348"/>
      </w:pPr>
      <w:r>
        <w:rPr>
          <w:i w:val="0"/>
        </w:rPr>
        <w:t xml:space="preserve">El art. 41 de la citada normativa señala que </w:t>
      </w:r>
      <w:r>
        <w:t xml:space="preserve">“Las entidades locales podrán establecer precios públicos por la prestación de servicios o la realización de actividades de la competencia de la entidad </w:t>
      </w:r>
      <w:r>
        <w:t>local, siempre que no concurra ninguna de las circunstancias especificadas en el artículo 20.1.B) de esta ley”</w:t>
      </w:r>
      <w:r>
        <w:rPr>
          <w:rFonts w:ascii="Calibri" w:eastAsia="Calibri" w:hAnsi="Calibri" w:cs="Calibri"/>
          <w:i w:val="0"/>
          <w:sz w:val="26"/>
        </w:rPr>
        <w:t xml:space="preserve"> </w:t>
      </w:r>
    </w:p>
    <w:p w:rsidR="001C1AEC" w:rsidRDefault="009E699A">
      <w:pPr>
        <w:ind w:left="137" w:right="348"/>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257" name="Group 452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406" name="Rectangle 5406"/>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5407" name="Rectangle 5407"/>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08" name="Rectangle 5408"/>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Documento firmado electrónicamente desde</w:t>
                              </w:r>
                              <w:r>
                                <w:rPr>
                                  <w:i w:val="0"/>
                                  <w:sz w:val="12"/>
                                </w:rPr>
                                <w:t xml:space="preserve"> la plataforma esPublico Gestiona | Página 18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5257" style="width:18.7031pt;height:257.538pt;position:absolute;mso-position-horizontal-relative:page;mso-position-horizontal:absolute;margin-left:662.928pt;mso-position-vertical-relative:page;margin-top:515.382pt;" coordsize="2375,32707">
                <v:rect id="Rectangle 5406"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540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540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 de 20 </w:t>
                        </w:r>
                      </w:p>
                    </w:txbxContent>
                  </v:textbox>
                </v:rect>
                <w10:wrap type="square"/>
              </v:group>
            </w:pict>
          </mc:Fallback>
        </mc:AlternateContent>
      </w:r>
      <w:r>
        <w:rPr>
          <w:i w:val="0"/>
        </w:rPr>
        <w:t>El art. 44.TRLHL dispone que “</w:t>
      </w:r>
      <w:r>
        <w:t>1. El importe de los precios públicos deberá cubrir como mínimo el coste del servicio prestado o de la actividad realizada. 2. Cuando existan razones sociales, benéficas, cu</w:t>
      </w:r>
      <w:r>
        <w:t>lturales o de interés público que así lo aconsejen, la entidad podrá fijar precios públicos por debajo del límite previsto en el apartado anterior. En estos casos deberán consignarse en los presupuestos de la entidad las dotaciones oportunas para la cobert</w:t>
      </w:r>
      <w:r>
        <w:t>ura de la diferencia resultante si la hubiera”.</w:t>
      </w:r>
      <w:r>
        <w:rPr>
          <w:i w:val="0"/>
        </w:rPr>
        <w:t xml:space="preserve"> </w:t>
      </w:r>
    </w:p>
    <w:p w:rsidR="001C1AEC" w:rsidRDefault="009E699A">
      <w:pPr>
        <w:ind w:left="137" w:right="348"/>
      </w:pPr>
      <w:r>
        <w:rPr>
          <w:i w:val="0"/>
        </w:rPr>
        <w:t>El art. 47 TRLHL señala que, “1</w:t>
      </w:r>
      <w:r>
        <w:t xml:space="preserve">. El establecimiento o modificación de los precios públicos corresponderá al Pleno de la corporación, sin perjuicio de sus facultades de delegación en la Comisión de Gobierno, </w:t>
      </w:r>
      <w:r>
        <w:t>conforme al artículo 23.2.b de la Ley 7/1985, de 2 de abril, Reguladora de las Bases de Régimen Local.</w:t>
      </w:r>
      <w:r>
        <w:rPr>
          <w:i w:val="0"/>
        </w:rPr>
        <w:t xml:space="preserve"> </w:t>
      </w:r>
    </w:p>
    <w:p w:rsidR="001C1AEC" w:rsidRDefault="009E699A">
      <w:pPr>
        <w:spacing w:after="0"/>
        <w:ind w:left="137" w:right="348"/>
      </w:pPr>
      <w:r>
        <w:rPr>
          <w:i w:val="0"/>
        </w:rPr>
        <w:t xml:space="preserve"> Y el art. 127 del TRLHL, establece que “</w:t>
      </w:r>
      <w:r>
        <w:t>Los ayuntamientos podrán establecer y exigir precios públicos por la prestación de servicios o la realización d</w:t>
      </w:r>
      <w:r>
        <w:t>e actividades de competencia municipal, según las normas contenidas en el capítulo VI del título I de esta ley”.</w:t>
      </w:r>
      <w:r>
        <w:rPr>
          <w:b/>
          <w:i w:val="0"/>
          <w:sz w:val="16"/>
        </w:rPr>
        <w:t xml:space="preserve"> </w:t>
      </w:r>
    </w:p>
    <w:p w:rsidR="001C1AEC" w:rsidRDefault="009E699A">
      <w:pPr>
        <w:spacing w:after="0" w:line="259" w:lineRule="auto"/>
        <w:ind w:left="142" w:firstLine="0"/>
        <w:jc w:val="left"/>
      </w:pPr>
      <w:r>
        <w:rPr>
          <w:i w:val="0"/>
        </w:rPr>
        <w:t xml:space="preserve"> </w:t>
      </w:r>
    </w:p>
    <w:p w:rsidR="001C1AEC" w:rsidRDefault="009E699A">
      <w:pPr>
        <w:spacing w:after="11" w:line="247" w:lineRule="auto"/>
        <w:ind w:left="137" w:right="346"/>
      </w:pPr>
      <w:r>
        <w:rPr>
          <w:i w:val="0"/>
        </w:rPr>
        <w:t>III.- Órgano competente para resolver el expediente</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1" w:line="247" w:lineRule="auto"/>
        <w:ind w:left="137" w:right="346"/>
      </w:pPr>
      <w:r>
        <w:rPr>
          <w:i w:val="0"/>
        </w:rPr>
        <w:t>Corresponde a la Junta de Gobierno Local el establecimiento de los precios públicos a satisfacer por los alumnos de las acciones formativas ofertadas en el Proyecto “Candelaria Otoño 2023”, en virtud de la delegación del Pleno adoptada en el acuerdo 11punt</w:t>
      </w:r>
      <w:r>
        <w:rPr>
          <w:i w:val="0"/>
        </w:rPr>
        <w:t>o 6 de la sesión plenaria de 27 de junio de 2023en el que se establece “</w:t>
      </w:r>
      <w:r>
        <w:t>Delegar en la Junta de Gobierno Local las siguientes atribuciones del Pleno de la Corporación: … 6. En cuanto al establecimiento o modificación de los precios públicos se delega la com</w:t>
      </w:r>
      <w:r>
        <w:t>petencia reseñada en el artículo 47 del Texto refundido de la Ley de Haciendas Locales”</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t xml:space="preserve"> </w:t>
      </w:r>
    </w:p>
    <w:p w:rsidR="001C1AEC" w:rsidRDefault="009E699A">
      <w:pPr>
        <w:spacing w:after="0" w:line="259" w:lineRule="auto"/>
        <w:ind w:left="142" w:firstLine="0"/>
        <w:jc w:val="left"/>
      </w:pPr>
      <w:r>
        <w:t xml:space="preserve"> </w:t>
      </w:r>
    </w:p>
    <w:p w:rsidR="001C1AEC" w:rsidRDefault="009E699A">
      <w:pPr>
        <w:spacing w:after="11" w:line="247" w:lineRule="auto"/>
        <w:ind w:left="137" w:right="346"/>
      </w:pPr>
      <w:r>
        <w:rPr>
          <w:i w:val="0"/>
        </w:rPr>
        <w:t xml:space="preserve">En base a los antecedentes de hecho y fundamentos de derecho expuestos, la Técnica de Administración General que suscribe, formula la siguiente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pStyle w:val="Ttulo1"/>
        <w:ind w:left="1564" w:right="1772"/>
      </w:pPr>
      <w:r>
        <w:t xml:space="preserve">Propuesta de </w:t>
      </w:r>
      <w:r>
        <w:t xml:space="preserve">resolución a la Junta de Gobierno Local  </w:t>
      </w:r>
    </w:p>
    <w:p w:rsidR="001C1AEC" w:rsidRDefault="009E699A">
      <w:pPr>
        <w:spacing w:after="112" w:line="247" w:lineRule="auto"/>
        <w:ind w:left="137" w:right="346"/>
      </w:pPr>
      <w:r>
        <w:rPr>
          <w:b/>
          <w:i w:val="0"/>
        </w:rPr>
        <w:t>Primero. -</w:t>
      </w:r>
      <w:r>
        <w:rPr>
          <w:i w:val="0"/>
        </w:rPr>
        <w:t xml:space="preserve">  Programa Formativo Candelaria Otoño-Invierno Textil 2024-2025, cuyo importe total asciende a ocho mil ochocientos treinta y tres euros (8.833,00 €) y las actividades que contiene dicho programa. </w:t>
      </w:r>
    </w:p>
    <w:p w:rsidR="001C1AEC" w:rsidRDefault="009E699A">
      <w:pPr>
        <w:spacing w:after="112" w:line="247" w:lineRule="auto"/>
        <w:ind w:left="137" w:right="346"/>
      </w:pPr>
      <w:r>
        <w:rPr>
          <w:b/>
          <w:i w:val="0"/>
        </w:rPr>
        <w:t>Segund</w:t>
      </w:r>
      <w:r>
        <w:rPr>
          <w:b/>
          <w:i w:val="0"/>
        </w:rPr>
        <w:t>o. -</w:t>
      </w:r>
      <w:r>
        <w:rPr>
          <w:i w:val="0"/>
        </w:rPr>
        <w:t xml:space="preserve"> Aprobar los precios públicos, tal y como se establece en el informe del Tesorero </w:t>
      </w:r>
      <w:r>
        <w:rPr>
          <w:i w:val="0"/>
          <w:shd w:val="clear" w:color="auto" w:fill="FFFF00"/>
        </w:rPr>
        <w:t>Municipal, de fecha 27 de septiembre de 2024,</w:t>
      </w:r>
      <w:r>
        <w:rPr>
          <w:i w:val="0"/>
        </w:rPr>
        <w:t xml:space="preserve"> transcrito en el antecedente tercero de este informe jurídico</w:t>
      </w:r>
      <w:r>
        <w:t>.</w:t>
      </w:r>
      <w:r>
        <w:rPr>
          <w:i w:val="0"/>
        </w:rPr>
        <w:t xml:space="preserve"> </w:t>
      </w:r>
    </w:p>
    <w:p w:rsidR="001C1AEC" w:rsidRDefault="009E699A">
      <w:pPr>
        <w:spacing w:after="112" w:line="247" w:lineRule="auto"/>
        <w:ind w:left="137" w:right="346"/>
      </w:pPr>
      <w:r>
        <w:rPr>
          <w:b/>
          <w:i w:val="0"/>
        </w:rPr>
        <w:t xml:space="preserve">Tercero. -  </w:t>
      </w:r>
      <w:r>
        <w:rPr>
          <w:i w:val="0"/>
        </w:rPr>
        <w:t>Dar traslado de la resolución que se adopte a la</w:t>
      </w:r>
      <w:r>
        <w:rPr>
          <w:i w:val="0"/>
        </w:rPr>
        <w:t xml:space="preserve"> Tesorería y Intervención municipal, a los efectos oportunos.</w:t>
      </w:r>
      <w:r>
        <w:rPr>
          <w:b/>
          <w:i w:val="0"/>
        </w:rPr>
        <w:t>”</w:t>
      </w:r>
      <w:r>
        <w:rPr>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430" w:line="307" w:lineRule="auto"/>
        <w:ind w:left="10" w:right="227"/>
        <w:jc w:val="center"/>
      </w:pPr>
      <w:r>
        <w:rPr>
          <w:i w:val="0"/>
        </w:rPr>
        <w:t xml:space="preserve">No obstante, la Junta de Gobierno Local acordará lo más procedente. </w:t>
      </w:r>
    </w:p>
    <w:p w:rsidR="001C1AEC" w:rsidRDefault="009E699A">
      <w:pPr>
        <w:spacing w:after="5" w:line="249" w:lineRule="auto"/>
        <w:ind w:left="137" w:right="348"/>
      </w:pPr>
      <w:r>
        <w:rPr>
          <w:b/>
          <w:i w:val="0"/>
        </w:rPr>
        <w:t xml:space="preserve">La Junta de Gobierno Local, previo debate y por unanimidad de los miembros presentes, acuerda: </w:t>
      </w:r>
    </w:p>
    <w:p w:rsidR="001C1AEC" w:rsidRDefault="009E699A">
      <w:pPr>
        <w:spacing w:after="0" w:line="259" w:lineRule="auto"/>
        <w:ind w:left="142" w:firstLine="0"/>
        <w:jc w:val="left"/>
      </w:pPr>
      <w:r>
        <w:rPr>
          <w:b/>
          <w:i w:val="0"/>
        </w:rPr>
        <w:t xml:space="preserve"> </w:t>
      </w:r>
    </w:p>
    <w:p w:rsidR="001C1AEC" w:rsidRDefault="009E699A">
      <w:pPr>
        <w:spacing w:after="0" w:line="259" w:lineRule="auto"/>
        <w:ind w:left="142" w:firstLine="0"/>
        <w:jc w:val="left"/>
      </w:pPr>
      <w:r>
        <w:rPr>
          <w:b/>
          <w:i w:val="0"/>
        </w:rPr>
        <w:t xml:space="preserve"> </w:t>
      </w:r>
    </w:p>
    <w:p w:rsidR="001C1AEC" w:rsidRDefault="009E699A">
      <w:pPr>
        <w:spacing w:after="112" w:line="247" w:lineRule="auto"/>
        <w:ind w:left="137" w:right="346"/>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45367" name="Group 453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44" name="Rectangle 5544"/>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5545" name="Rectangle 5545"/>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46" name="Rectangle 5546"/>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19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5367" style="width:18.7031pt;height:257.538pt;position:absolute;mso-position-horizontal-relative:page;mso-position-horizontal:absolute;margin-left:662.928pt;mso-position-vertical-relative:page;margin-top:515.382pt;" coordsize="2375,32707">
                <v:rect id="Rectangle 5544"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554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554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 de 20 </w:t>
                        </w:r>
                      </w:p>
                    </w:txbxContent>
                  </v:textbox>
                </v:rect>
                <w10:wrap type="square"/>
              </v:group>
            </w:pict>
          </mc:Fallback>
        </mc:AlternateContent>
      </w:r>
      <w:r>
        <w:rPr>
          <w:b/>
          <w:i w:val="0"/>
        </w:rPr>
        <w:t>Primero. -</w:t>
      </w:r>
      <w:r>
        <w:rPr>
          <w:i w:val="0"/>
        </w:rPr>
        <w:t xml:space="preserve">  Programa Formativo Candelaria Otoño-Invierno Texti</w:t>
      </w:r>
      <w:r>
        <w:rPr>
          <w:i w:val="0"/>
        </w:rPr>
        <w:t xml:space="preserve">l 2024-2025, cuyo importe total asciende a ocho mil ochocientos treinta y tres euros (8.833,00 €) y las actividades que contiene dicho programa. </w:t>
      </w:r>
    </w:p>
    <w:p w:rsidR="001C1AEC" w:rsidRDefault="009E699A">
      <w:pPr>
        <w:spacing w:after="112" w:line="247" w:lineRule="auto"/>
        <w:ind w:left="137" w:right="346"/>
      </w:pPr>
      <w:r>
        <w:rPr>
          <w:b/>
          <w:i w:val="0"/>
        </w:rPr>
        <w:t>Segundo. -</w:t>
      </w:r>
      <w:r>
        <w:rPr>
          <w:i w:val="0"/>
        </w:rPr>
        <w:t xml:space="preserve"> Aprobar los precios públicos, tal y como se establece en el informe del Tesorero </w:t>
      </w:r>
      <w:r>
        <w:rPr>
          <w:i w:val="0"/>
          <w:shd w:val="clear" w:color="auto" w:fill="FFFF00"/>
        </w:rPr>
        <w:t>Municipal, de fecha 27 de septiembre de 2024,</w:t>
      </w:r>
      <w:r>
        <w:rPr>
          <w:i w:val="0"/>
        </w:rPr>
        <w:t xml:space="preserve"> transcrito en el antecedente tercero de este informe jurídico</w:t>
      </w:r>
      <w:r>
        <w:t>.</w:t>
      </w:r>
      <w:r>
        <w:rPr>
          <w:i w:val="0"/>
        </w:rPr>
        <w:t xml:space="preserve"> </w:t>
      </w:r>
    </w:p>
    <w:p w:rsidR="001C1AEC" w:rsidRDefault="009E699A">
      <w:pPr>
        <w:spacing w:after="0" w:line="247" w:lineRule="auto"/>
        <w:ind w:left="137" w:right="346"/>
      </w:pPr>
      <w:r>
        <w:rPr>
          <w:b/>
          <w:i w:val="0"/>
        </w:rPr>
        <w:t xml:space="preserve">Tercero. -  </w:t>
      </w:r>
      <w:r>
        <w:rPr>
          <w:i w:val="0"/>
        </w:rPr>
        <w:t>Dar traslado de la resolución que se adopte a la Tesorería y Intervención municipal, a los efectos oportunos.</w:t>
      </w:r>
      <w:r>
        <w:rPr>
          <w:rFonts w:ascii="Times New Roman" w:eastAsia="Times New Roman" w:hAnsi="Times New Roman" w:cs="Times New Roman"/>
          <w:i w:val="0"/>
          <w:sz w:val="24"/>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i w:val="0"/>
        </w:rPr>
        <w:t xml:space="preserve"> </w:t>
      </w:r>
    </w:p>
    <w:p w:rsidR="001C1AEC" w:rsidRDefault="009E699A">
      <w:pPr>
        <w:numPr>
          <w:ilvl w:val="0"/>
          <w:numId w:val="7"/>
        </w:numPr>
        <w:spacing w:after="435" w:line="249" w:lineRule="auto"/>
        <w:ind w:left="927" w:right="348" w:hanging="425"/>
      </w:pPr>
      <w:r>
        <w:rPr>
          <w:b/>
          <w:i w:val="0"/>
        </w:rPr>
        <w:t>ACTIVIDAD DE CONTROL</w:t>
      </w:r>
      <w:r>
        <w:rPr>
          <w:rFonts w:ascii="Times New Roman" w:eastAsia="Times New Roman" w:hAnsi="Times New Roman" w:cs="Times New Roman"/>
          <w:i w:val="0"/>
          <w:sz w:val="24"/>
        </w:rPr>
        <w:t xml:space="preserve"> </w:t>
      </w:r>
    </w:p>
    <w:p w:rsidR="001C1AEC" w:rsidRDefault="009E699A">
      <w:pPr>
        <w:spacing w:after="110" w:line="249" w:lineRule="auto"/>
        <w:ind w:left="10" w:right="348"/>
      </w:pPr>
      <w:r>
        <w:rPr>
          <w:b/>
          <w:i w:val="0"/>
        </w:rPr>
        <w:t xml:space="preserve"> 3.----- </w:t>
      </w:r>
    </w:p>
    <w:p w:rsidR="001C1AEC" w:rsidRDefault="009E699A">
      <w:pPr>
        <w:spacing w:after="98" w:line="259" w:lineRule="auto"/>
        <w:ind w:left="0" w:firstLine="0"/>
        <w:jc w:val="left"/>
      </w:pPr>
      <w:r>
        <w:rPr>
          <w:b/>
          <w:i w:val="0"/>
        </w:rPr>
        <w:t xml:space="preserve"> </w:t>
      </w:r>
    </w:p>
    <w:p w:rsidR="001C1AEC" w:rsidRDefault="009E699A">
      <w:pPr>
        <w:numPr>
          <w:ilvl w:val="0"/>
          <w:numId w:val="7"/>
        </w:numPr>
        <w:spacing w:after="107" w:line="249" w:lineRule="auto"/>
        <w:ind w:left="927" w:right="348" w:hanging="425"/>
      </w:pPr>
      <w:r>
        <w:rPr>
          <w:b/>
          <w:i w:val="0"/>
        </w:rPr>
        <w:t xml:space="preserve">RUEGOS Y PREGUNTAS </w:t>
      </w:r>
    </w:p>
    <w:p w:rsidR="001C1AEC" w:rsidRDefault="009E699A">
      <w:pPr>
        <w:spacing w:after="101" w:line="259" w:lineRule="auto"/>
        <w:ind w:left="502" w:firstLine="0"/>
        <w:jc w:val="left"/>
      </w:pPr>
      <w:r>
        <w:rPr>
          <w:b/>
          <w:i w:val="0"/>
        </w:rPr>
        <w:t xml:space="preserve"> </w:t>
      </w:r>
    </w:p>
    <w:p w:rsidR="001C1AEC" w:rsidRDefault="009E699A">
      <w:pPr>
        <w:spacing w:after="110" w:line="249" w:lineRule="auto"/>
        <w:ind w:left="137" w:right="348"/>
      </w:pPr>
      <w:r>
        <w:rPr>
          <w:b/>
          <w:i w:val="0"/>
        </w:rPr>
        <w:t>4.-----</w:t>
      </w:r>
      <w:r>
        <w:rPr>
          <w:i w:val="0"/>
        </w:rPr>
        <w:t xml:space="preserve"> </w:t>
      </w:r>
    </w:p>
    <w:p w:rsidR="001C1AEC" w:rsidRDefault="009E699A">
      <w:pPr>
        <w:spacing w:after="0" w:line="259" w:lineRule="auto"/>
        <w:ind w:left="142" w:firstLine="0"/>
        <w:jc w:val="left"/>
      </w:pPr>
      <w:r>
        <w:rPr>
          <w:i w:val="0"/>
        </w:rPr>
        <w:t xml:space="preserve"> </w:t>
      </w:r>
    </w:p>
    <w:p w:rsidR="001C1AEC" w:rsidRDefault="009E699A">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46666" name="Group 466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26" name="Rectangle 5626"/>
                        <wps:cNvSpPr/>
                        <wps:spPr>
                          <a:xfrm rot="-5399999">
                            <a:off x="-1186244" y="1971265"/>
                            <a:ext cx="2485713" cy="113224"/>
                          </a:xfrm>
                          <a:prstGeom prst="rect">
                            <a:avLst/>
                          </a:prstGeom>
                          <a:ln>
                            <a:noFill/>
                          </a:ln>
                        </wps:spPr>
                        <wps:txbx>
                          <w:txbxContent>
                            <w:p w:rsidR="001C1AEC" w:rsidRDefault="009E699A">
                              <w:pPr>
                                <w:spacing w:after="160" w:line="259" w:lineRule="auto"/>
                                <w:ind w:left="0" w:firstLine="0"/>
                                <w:jc w:val="left"/>
                              </w:pPr>
                              <w:r>
                                <w:rPr>
                                  <w:i w:val="0"/>
                                  <w:sz w:val="12"/>
                                </w:rPr>
                                <w:t xml:space="preserve">Cód. Validación: 6Z9DLXGML6Q26XGPRGWLNHZXK </w:t>
                              </w:r>
                            </w:p>
                          </w:txbxContent>
                        </wps:txbx>
                        <wps:bodyPr horzOverflow="overflow" vert="horz" lIns="0" tIns="0" rIns="0" bIns="0" rtlCol="0">
                          <a:noAutofit/>
                        </wps:bodyPr>
                      </wps:wsp>
                      <wps:wsp>
                        <wps:cNvPr id="5627" name="Rectangle 5627"/>
                        <wps:cNvSpPr/>
                        <wps:spPr>
                          <a:xfrm rot="-5399999">
                            <a:off x="-976166" y="2105144"/>
                            <a:ext cx="2217957" cy="113224"/>
                          </a:xfrm>
                          <a:prstGeom prst="rect">
                            <a:avLst/>
                          </a:prstGeom>
                          <a:ln>
                            <a:noFill/>
                          </a:ln>
                        </wps:spPr>
                        <wps:txbx>
                          <w:txbxContent>
                            <w:p w:rsidR="001C1AEC" w:rsidRDefault="009E699A">
                              <w:pPr>
                                <w:spacing w:after="160" w:line="259" w:lineRule="auto"/>
                                <w:ind w:lef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28" name="Rectangle 5628"/>
                        <wps:cNvSpPr/>
                        <wps:spPr>
                          <a:xfrm rot="-5399999">
                            <a:off x="-1966025" y="1039084"/>
                            <a:ext cx="4350075" cy="113224"/>
                          </a:xfrm>
                          <a:prstGeom prst="rect">
                            <a:avLst/>
                          </a:prstGeom>
                          <a:ln>
                            <a:noFill/>
                          </a:ln>
                        </wps:spPr>
                        <wps:txbx>
                          <w:txbxContent>
                            <w:p w:rsidR="001C1AEC" w:rsidRDefault="009E699A">
                              <w:pPr>
                                <w:spacing w:after="160" w:line="259" w:lineRule="auto"/>
                                <w:ind w:left="0" w:firstLine="0"/>
                                <w:jc w:val="left"/>
                              </w:pPr>
                              <w:r>
                                <w:rPr>
                                  <w:i w:val="0"/>
                                  <w:sz w:val="12"/>
                                </w:rPr>
                                <w:t xml:space="preserve">Documento firmado electrónicamente desde la plataforma esPublico Gestiona | Página 20 de 20 </w:t>
                              </w:r>
                            </w:p>
                          </w:txbxContent>
                        </wps:txbx>
                        <wps:bodyPr horzOverflow="overflow" vert="horz" lIns="0" tIns="0" rIns="0" bIns="0" rtlCol="0">
                          <a:noAutofit/>
                        </wps:bodyPr>
                      </wps:wsp>
                    </wpg:wgp>
                  </a:graphicData>
                </a:graphic>
              </wp:anchor>
            </w:drawing>
          </mc:Choice>
          <mc:Fallback xmlns:a="http://schemas.openxmlformats.org/drawingml/2006/main" xmlns="">
            <w:pict>
              <v:group id="Group 46666" style="width:18.7031pt;height:257.538pt;position:absolute;mso-position-horizontal-relative:page;mso-position-horizontal:absolute;margin-left:662.928pt;mso-position-vertical-relative:page;margin-top:515.382pt;" coordsize="2375,32707">
                <v:rect id="Rectangle 5626" style="position:absolute;width:24857;height:1132;left:-11862;top:1971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6Z9DLXGML6Q26XGPRGWLNHZXK </w:t>
                        </w:r>
                      </w:p>
                    </w:txbxContent>
                  </v:textbox>
                </v:rect>
                <v:rect id="Rectangle 56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Verificación: https://candelaria.sedelectronica.es/ </w:t>
                        </w:r>
                      </w:p>
                    </w:txbxContent>
                  </v:textbox>
                </v:rect>
                <v:rect id="Rectangle 56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 de 20 </w:t>
                        </w:r>
                      </w:p>
                    </w:txbxContent>
                  </v:textbox>
                </v:rect>
                <w10:wrap type="topAndBottom"/>
              </v:group>
            </w:pict>
          </mc:Fallback>
        </mc:AlternateContent>
      </w:r>
      <w:r>
        <w:rPr>
          <w:i w:val="0"/>
        </w:rPr>
        <w:t xml:space="preserve"> </w:t>
      </w:r>
    </w:p>
    <w:p w:rsidR="001C1AEC" w:rsidRDefault="009E699A">
      <w:pPr>
        <w:spacing w:after="112" w:line="247" w:lineRule="auto"/>
        <w:ind w:left="137" w:right="346"/>
      </w:pPr>
      <w:r>
        <w:rPr>
          <w:i w:val="0"/>
        </w:rPr>
        <w:t xml:space="preserve">Y no habiendo más asuntos de que tratar, la Presidencia levantó la sesión siendo las 13:32 horas del mismo día. De todo lo que, como Secretario General, doy fe. </w:t>
      </w:r>
    </w:p>
    <w:p w:rsidR="001C1AEC" w:rsidRDefault="009E699A">
      <w:pPr>
        <w:spacing w:after="98" w:line="259" w:lineRule="auto"/>
        <w:ind w:left="142" w:firstLine="0"/>
        <w:jc w:val="left"/>
      </w:pPr>
      <w:r>
        <w:rPr>
          <w:i w:val="0"/>
        </w:rPr>
        <w:t xml:space="preserve"> </w:t>
      </w:r>
    </w:p>
    <w:p w:rsidR="001C1AEC" w:rsidRDefault="009E699A">
      <w:pPr>
        <w:spacing w:after="99" w:line="259" w:lineRule="auto"/>
        <w:ind w:left="142" w:firstLine="0"/>
        <w:jc w:val="left"/>
      </w:pPr>
      <w:r>
        <w:rPr>
          <w:i w:val="0"/>
        </w:rPr>
        <w:t xml:space="preserve"> </w:t>
      </w:r>
    </w:p>
    <w:p w:rsidR="001C1AEC" w:rsidRDefault="009E699A">
      <w:pPr>
        <w:spacing w:after="5" w:line="249" w:lineRule="auto"/>
        <w:ind w:left="137" w:right="348"/>
      </w:pPr>
      <w:r>
        <w:rPr>
          <w:i w:val="0"/>
        </w:rPr>
        <w:t xml:space="preserve">                                     </w:t>
      </w:r>
      <w:r>
        <w:rPr>
          <w:b/>
          <w:i w:val="0"/>
        </w:rPr>
        <w:t>Vº. Bº.</w:t>
      </w:r>
      <w:r>
        <w:rPr>
          <w:i w:val="0"/>
          <w:vertAlign w:val="subscript"/>
        </w:rPr>
        <w:t xml:space="preserve"> </w:t>
      </w:r>
    </w:p>
    <w:p w:rsidR="001C1AEC" w:rsidRDefault="009E699A">
      <w:pPr>
        <w:tabs>
          <w:tab w:val="center" w:pos="2494"/>
          <w:tab w:val="center" w:pos="4390"/>
          <w:tab w:val="center" w:pos="6945"/>
        </w:tabs>
        <w:spacing w:after="280" w:line="249" w:lineRule="auto"/>
        <w:ind w:left="0" w:firstLine="0"/>
        <w:jc w:val="left"/>
      </w:pPr>
      <w:r>
        <w:rPr>
          <w:b/>
          <w:i w:val="0"/>
        </w:rPr>
        <w:t xml:space="preserve"> </w:t>
      </w:r>
      <w:r>
        <w:rPr>
          <w:b/>
          <w:i w:val="0"/>
        </w:rPr>
        <w:tab/>
        <w:t xml:space="preserve"> LA ALCALDESA-PRESIDENTA, </w:t>
      </w:r>
      <w:r>
        <w:rPr>
          <w:b/>
          <w:i w:val="0"/>
        </w:rPr>
        <w:tab/>
        <w:t xml:space="preserve"> </w:t>
      </w:r>
      <w:r>
        <w:rPr>
          <w:b/>
          <w:i w:val="0"/>
        </w:rPr>
        <w:tab/>
        <w:t xml:space="preserve">             EL SECRETARIO GENERAL </w:t>
      </w:r>
      <w:r>
        <w:rPr>
          <w:i w:val="0"/>
          <w:vertAlign w:val="subscript"/>
        </w:rPr>
        <w:t xml:space="preserve"> </w:t>
      </w:r>
    </w:p>
    <w:p w:rsidR="001C1AEC" w:rsidRDefault="009E699A">
      <w:pPr>
        <w:spacing w:after="275" w:line="247" w:lineRule="auto"/>
        <w:ind w:left="137" w:right="346"/>
      </w:pPr>
      <w:r>
        <w:rPr>
          <w:i w:val="0"/>
        </w:rPr>
        <w:t xml:space="preserve">             María Concepción Brito Núñez                          Octavio Manuel Fernández Hernández. </w:t>
      </w:r>
    </w:p>
    <w:p w:rsidR="001C1AEC" w:rsidRDefault="009E699A">
      <w:pPr>
        <w:spacing w:after="0" w:line="259" w:lineRule="auto"/>
        <w:ind w:left="142" w:firstLine="0"/>
        <w:jc w:val="left"/>
      </w:pPr>
      <w:r>
        <w:rPr>
          <w:i w:val="0"/>
        </w:rPr>
        <w:t xml:space="preserve"> </w:t>
      </w:r>
    </w:p>
    <w:p w:rsidR="001C1AEC" w:rsidRDefault="009E699A">
      <w:pPr>
        <w:pStyle w:val="Ttulo1"/>
        <w:ind w:left="1564" w:right="1776"/>
      </w:pPr>
      <w:r>
        <w:t>DOCUMENTO FIRMADO ELECTRÓNICAMENTE</w:t>
      </w:r>
      <w:r>
        <w:rPr>
          <w:b w:val="0"/>
        </w:rPr>
        <w:t xml:space="preserve">  </w:t>
      </w:r>
    </w:p>
    <w:p w:rsidR="001C1AEC" w:rsidRDefault="009E699A">
      <w:pPr>
        <w:spacing w:after="0" w:line="259" w:lineRule="auto"/>
        <w:ind w:left="142" w:firstLine="0"/>
        <w:jc w:val="left"/>
      </w:pPr>
      <w:r>
        <w:rPr>
          <w:i w:val="0"/>
        </w:rPr>
        <w:t xml:space="preserve"> </w:t>
      </w:r>
    </w:p>
    <w:sectPr w:rsidR="001C1AEC">
      <w:headerReference w:type="even" r:id="rId9"/>
      <w:headerReference w:type="default" r:id="rId10"/>
      <w:footerReference w:type="even" r:id="rId11"/>
      <w:footerReference w:type="default" r:id="rId12"/>
      <w:headerReference w:type="first" r:id="rId13"/>
      <w:footerReference w:type="first" r:id="rId14"/>
      <w:pgSz w:w="14174" w:h="16838"/>
      <w:pgMar w:top="2835" w:right="1695"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699A">
      <w:pPr>
        <w:spacing w:after="0" w:line="240" w:lineRule="auto"/>
      </w:pPr>
      <w:r>
        <w:separator/>
      </w:r>
    </w:p>
  </w:endnote>
  <w:endnote w:type="continuationSeparator" w:id="0">
    <w:p w:rsidR="00000000" w:rsidRDefault="009E6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itka Small">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9E699A">
    <w:pPr>
      <w:spacing w:after="0" w:line="259" w:lineRule="auto"/>
      <w:ind w:left="195"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53"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9453" name="Group 4945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9454" name="Shape 4945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49453" style="width:459.1pt;height:1.34998pt;position:absolute;mso-position-horizontal-relative:page;mso-position-horizontal:absolute;margin-left:130.31pt;mso-position-vertical-relative:page;margin-top:783.42pt;" coordsize="58305,171">
              <v:shape id="Shape 4945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1C1AEC" w:rsidRDefault="009E699A">
    <w:pPr>
      <w:spacing w:after="57" w:line="238" w:lineRule="auto"/>
      <w:ind w:left="4261" w:right="2110" w:hanging="1976"/>
    </w:pPr>
    <w:r>
      <w:rPr>
        <w:i w:val="0"/>
        <w:sz w:val="14"/>
      </w:rPr>
      <w:t xml:space="preserve">Avenida Constitución Nº 7. Código postal: 38530, Candelaria. Teléfono: 922.500.800. </w:t>
    </w:r>
    <w:r>
      <w:rPr>
        <w:b/>
        <w:i w:val="0"/>
        <w:sz w:val="14"/>
      </w:rPr>
      <w:t xml:space="preserve">www. candelaria. es </w:t>
    </w:r>
  </w:p>
  <w:p w:rsidR="001C1AEC" w:rsidRDefault="009E699A">
    <w:pPr>
      <w:spacing w:after="0" w:line="259" w:lineRule="auto"/>
      <w:ind w:left="0" w:right="3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9E699A">
    <w:pPr>
      <w:spacing w:after="0" w:line="259" w:lineRule="auto"/>
      <w:ind w:left="195"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53"/>
          <wp:cNvGraphicFramePr/>
          <a:graphic xmlns:a="http://schemas.openxmlformats.org/drawingml/2006/main">
            <a:graphicData uri="http://schemas.openxmlformats.org/drawingml/2006/picture">
              <pic:pic xmlns:pic="http://schemas.openxmlformats.org/drawingml/2006/picture">
                <pic:nvPicPr>
                  <pic:cNvPr id="253" name="Picture 25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49416" name="Group 4941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9417" name="Shape 4941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
          <w:pict>
            <v:group id="Group 49416" style="width:459.1pt;height:1.34998pt;position:absolute;mso-position-horizontal-relative:page;mso-position-horizontal:absolute;margin-left:130.31pt;mso-position-vertical-relative:page;margin-top:783.42pt;" coordsize="58305,171">
              <v:shape id="Shape 4941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1C1AEC" w:rsidRDefault="009E699A">
    <w:pPr>
      <w:spacing w:after="57" w:line="238" w:lineRule="auto"/>
      <w:ind w:left="4261" w:right="2110" w:hanging="1976"/>
    </w:pPr>
    <w:r>
      <w:rPr>
        <w:i w:val="0"/>
        <w:sz w:val="14"/>
      </w:rPr>
      <w:t xml:space="preserve">Avenida Constitución Nº 7. Código postal: 38530, Candelaria. Teléfono: 922.500.800. </w:t>
    </w:r>
    <w:r>
      <w:rPr>
        <w:b/>
        <w:i w:val="0"/>
        <w:sz w:val="14"/>
      </w:rPr>
      <w:t xml:space="preserve">www. candelaria. es </w:t>
    </w:r>
  </w:p>
  <w:p w:rsidR="001C1AEC" w:rsidRDefault="009E699A">
    <w:pPr>
      <w:spacing w:after="0" w:line="259" w:lineRule="auto"/>
      <w:ind w:left="0" w:right="360" w:firstLine="0"/>
      <w:jc w:val="right"/>
    </w:pPr>
    <w:r>
      <w:fldChar w:fldCharType="begin"/>
    </w:r>
    <w:r>
      <w:instrText xml:space="preserve"> PAGE   \* MERGEFORMAT </w:instrText>
    </w:r>
    <w:r>
      <w:fldChar w:fldCharType="separate"/>
    </w:r>
    <w:r w:rsidRPr="009E699A">
      <w:rPr>
        <w:i w:val="0"/>
        <w:noProof/>
        <w:sz w:val="14"/>
      </w:rPr>
      <w:t>2</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9E699A">
    <w:pPr>
      <w:spacing w:after="0" w:line="259" w:lineRule="auto"/>
      <w:ind w:left="-2411" w:right="12479"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41" name="Picture 141"/>
          <wp:cNvGraphicFramePr/>
          <a:graphic xmlns:a="http://schemas.openxmlformats.org/drawingml/2006/main">
            <a:graphicData uri="http://schemas.openxmlformats.org/drawingml/2006/picture">
              <pic:pic xmlns:pic="http://schemas.openxmlformats.org/drawingml/2006/picture">
                <pic:nvPicPr>
                  <pic:cNvPr id="141" name="Picture 141"/>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699A">
      <w:pPr>
        <w:spacing w:after="0" w:line="240" w:lineRule="auto"/>
      </w:pPr>
      <w:r>
        <w:separator/>
      </w:r>
    </w:p>
  </w:footnote>
  <w:footnote w:type="continuationSeparator" w:id="0">
    <w:p w:rsidR="00000000" w:rsidRDefault="009E6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9E699A">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9438" name="Group 4943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9439" name="Shape 4943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9441" name="Rectangle 49441"/>
                      <wps:cNvSpPr/>
                      <wps:spPr>
                        <a:xfrm>
                          <a:off x="1137158" y="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42" name="Rectangle 49442"/>
                      <wps:cNvSpPr/>
                      <wps:spPr>
                        <a:xfrm>
                          <a:off x="495554" y="17526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43" name="Rectangle 49443"/>
                      <wps:cNvSpPr/>
                      <wps:spPr>
                        <a:xfrm>
                          <a:off x="495554" y="35052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44" name="Rectangle 49444"/>
                      <wps:cNvSpPr/>
                      <wps:spPr>
                        <a:xfrm>
                          <a:off x="495554" y="52578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49440" name="Picture 4944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49438" style="width:472.41pt;height:64.392pt;position:absolute;mso-position-horizontal-relative:page;mso-position-horizontal:absolute;margin-left:130.25pt;mso-position-vertical-relative:page;margin-top:34.668pt;" coordsize="59996,8177">
              <v:shape id="Shape 49439" style="position:absolute;width:59988;height:0;left:7;top:8177;" coordsize="5998845,0" path="m0,0l5998845,0">
                <v:stroke weight="2.04pt" endcap="square" joinstyle="miter" miterlimit="10" on="true" color="#993366"/>
                <v:fill on="false" color="#000000" opacity="0"/>
              </v:shape>
              <v:rect id="Rectangle 4944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4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4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4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49440"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9E699A">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49401" name="Group 4940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49402" name="Shape 4940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49404" name="Rectangle 49404"/>
                      <wps:cNvSpPr/>
                      <wps:spPr>
                        <a:xfrm>
                          <a:off x="1137158" y="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05" name="Rectangle 49405"/>
                      <wps:cNvSpPr/>
                      <wps:spPr>
                        <a:xfrm>
                          <a:off x="495554" y="17526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06" name="Rectangle 49406"/>
                      <wps:cNvSpPr/>
                      <wps:spPr>
                        <a:xfrm>
                          <a:off x="495554" y="35052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49407" name="Rectangle 49407"/>
                      <wps:cNvSpPr/>
                      <wps:spPr>
                        <a:xfrm>
                          <a:off x="495554" y="525780"/>
                          <a:ext cx="50673" cy="224380"/>
                        </a:xfrm>
                        <a:prstGeom prst="rect">
                          <a:avLst/>
                        </a:prstGeom>
                        <a:ln>
                          <a:noFill/>
                        </a:ln>
                      </wps:spPr>
                      <wps:txbx>
                        <w:txbxContent>
                          <w:p w:rsidR="001C1AEC" w:rsidRDefault="009E699A">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49403" name="Picture 4940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xmlns="">
          <w:pict>
            <v:group id="Group 49401" style="width:472.41pt;height:64.392pt;position:absolute;mso-position-horizontal-relative:page;mso-position-horizontal:absolute;margin-left:130.25pt;mso-position-vertical-relative:page;margin-top:34.668pt;" coordsize="59996,8177">
              <v:shape id="Shape 49402" style="position:absolute;width:59988;height:0;left:7;top:8177;" coordsize="5998845,0" path="m0,0l5998845,0">
                <v:stroke weight="2.04pt" endcap="square" joinstyle="miter" miterlimit="10" on="true" color="#993366"/>
                <v:fill on="false" color="#000000" opacity="0"/>
              </v:shape>
              <v:rect id="Rectangle 4940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0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0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4940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49403"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AEC" w:rsidRDefault="001C1AEC">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6559"/>
    <w:multiLevelType w:val="hybridMultilevel"/>
    <w:tmpl w:val="96F6F08C"/>
    <w:lvl w:ilvl="0" w:tplc="F0301FEE">
      <w:start w:val="1"/>
      <w:numFmt w:val="low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68E2F9C">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E7C42F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21C3072">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67280F0">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7E7ACA">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00AC1F76">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881682">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792AB90">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FD530D"/>
    <w:multiLevelType w:val="hybridMultilevel"/>
    <w:tmpl w:val="C23E7EDE"/>
    <w:lvl w:ilvl="0" w:tplc="739E1780">
      <w:start w:val="1"/>
      <w:numFmt w:val="bullet"/>
      <w:lvlText w:val="-"/>
      <w:lvlJc w:val="left"/>
      <w:pPr>
        <w:ind w:left="487"/>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1" w:tplc="CF5822EE">
      <w:start w:val="1"/>
      <w:numFmt w:val="bullet"/>
      <w:lvlText w:val="o"/>
      <w:lvlJc w:val="left"/>
      <w:pPr>
        <w:ind w:left="108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2" w:tplc="57CC8330">
      <w:start w:val="1"/>
      <w:numFmt w:val="bullet"/>
      <w:lvlText w:val="▪"/>
      <w:lvlJc w:val="left"/>
      <w:pPr>
        <w:ind w:left="180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3" w:tplc="35B27058">
      <w:start w:val="1"/>
      <w:numFmt w:val="bullet"/>
      <w:lvlText w:val="•"/>
      <w:lvlJc w:val="left"/>
      <w:pPr>
        <w:ind w:left="252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4" w:tplc="451CD722">
      <w:start w:val="1"/>
      <w:numFmt w:val="bullet"/>
      <w:lvlText w:val="o"/>
      <w:lvlJc w:val="left"/>
      <w:pPr>
        <w:ind w:left="324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5" w:tplc="CBEC9906">
      <w:start w:val="1"/>
      <w:numFmt w:val="bullet"/>
      <w:lvlText w:val="▪"/>
      <w:lvlJc w:val="left"/>
      <w:pPr>
        <w:ind w:left="396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6" w:tplc="1806E45C">
      <w:start w:val="1"/>
      <w:numFmt w:val="bullet"/>
      <w:lvlText w:val="•"/>
      <w:lvlJc w:val="left"/>
      <w:pPr>
        <w:ind w:left="468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7" w:tplc="4B544A7A">
      <w:start w:val="1"/>
      <w:numFmt w:val="bullet"/>
      <w:lvlText w:val="o"/>
      <w:lvlJc w:val="left"/>
      <w:pPr>
        <w:ind w:left="540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8" w:tplc="950EE8AA">
      <w:start w:val="1"/>
      <w:numFmt w:val="bullet"/>
      <w:lvlText w:val="▪"/>
      <w:lvlJc w:val="left"/>
      <w:pPr>
        <w:ind w:left="612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2E6F8D"/>
    <w:multiLevelType w:val="hybridMultilevel"/>
    <w:tmpl w:val="965262E4"/>
    <w:lvl w:ilvl="0" w:tplc="3318B07C">
      <w:start w:val="4"/>
      <w:numFmt w:val="upperLetter"/>
      <w:lvlText w:val="%1)"/>
      <w:lvlJc w:val="left"/>
      <w:pPr>
        <w:ind w:left="78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F98623A">
      <w:start w:val="1"/>
      <w:numFmt w:val="lowerLetter"/>
      <w:lvlText w:val="%2"/>
      <w:lvlJc w:val="left"/>
      <w:pPr>
        <w:ind w:left="136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B5BA2ABA">
      <w:start w:val="1"/>
      <w:numFmt w:val="lowerRoman"/>
      <w:lvlText w:val="%3"/>
      <w:lvlJc w:val="left"/>
      <w:pPr>
        <w:ind w:left="2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83E46224">
      <w:start w:val="1"/>
      <w:numFmt w:val="decimal"/>
      <w:lvlText w:val="%4"/>
      <w:lvlJc w:val="left"/>
      <w:pPr>
        <w:ind w:left="280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8DC4502">
      <w:start w:val="1"/>
      <w:numFmt w:val="lowerLetter"/>
      <w:lvlText w:val="%5"/>
      <w:lvlJc w:val="left"/>
      <w:pPr>
        <w:ind w:left="352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B4104060">
      <w:start w:val="1"/>
      <w:numFmt w:val="lowerRoman"/>
      <w:lvlText w:val="%6"/>
      <w:lvlJc w:val="left"/>
      <w:pPr>
        <w:ind w:left="424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058E6F1C">
      <w:start w:val="1"/>
      <w:numFmt w:val="decimal"/>
      <w:lvlText w:val="%7"/>
      <w:lvlJc w:val="left"/>
      <w:pPr>
        <w:ind w:left="496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6649D38">
      <w:start w:val="1"/>
      <w:numFmt w:val="lowerLetter"/>
      <w:lvlText w:val="%8"/>
      <w:lvlJc w:val="left"/>
      <w:pPr>
        <w:ind w:left="56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4825230">
      <w:start w:val="1"/>
      <w:numFmt w:val="lowerRoman"/>
      <w:lvlText w:val="%9"/>
      <w:lvlJc w:val="left"/>
      <w:pPr>
        <w:ind w:left="640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98339B7"/>
    <w:multiLevelType w:val="hybridMultilevel"/>
    <w:tmpl w:val="DC6A9020"/>
    <w:lvl w:ilvl="0" w:tplc="BA9689EE">
      <w:start w:val="1"/>
      <w:numFmt w:val="upperLetter"/>
      <w:lvlText w:val="%1)"/>
      <w:lvlJc w:val="left"/>
      <w:pPr>
        <w:ind w:left="7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B2EF41A">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A8492BA">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0646DB2">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B82E2C2">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D0E6570">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85E2E3A">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C809000">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4280A86">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F17FE3"/>
    <w:multiLevelType w:val="hybridMultilevel"/>
    <w:tmpl w:val="1C94D694"/>
    <w:lvl w:ilvl="0" w:tplc="7B421EDE">
      <w:start w:val="6"/>
      <w:numFmt w:val="lowerLetter"/>
      <w:lvlText w:val="%1)"/>
      <w:lvlJc w:val="left"/>
      <w:pPr>
        <w:ind w:left="84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B2C293C">
      <w:start w:val="1"/>
      <w:numFmt w:val="lowerLetter"/>
      <w:lvlText w:val="%2"/>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69B4A96C">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1F50BBAC">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606EE2EA">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E2381E88">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CE505642">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DCE94A6">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35403086">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1BA0662"/>
    <w:multiLevelType w:val="hybridMultilevel"/>
    <w:tmpl w:val="057CE4B2"/>
    <w:lvl w:ilvl="0" w:tplc="1F18324E">
      <w:start w:val="1"/>
      <w:numFmt w:val="bullet"/>
      <w:lvlText w:val="-"/>
      <w:lvlJc w:val="left"/>
      <w:pPr>
        <w:ind w:left="487"/>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1" w:tplc="2F923B52">
      <w:start w:val="1"/>
      <w:numFmt w:val="bullet"/>
      <w:lvlText w:val="o"/>
      <w:lvlJc w:val="left"/>
      <w:pPr>
        <w:ind w:left="108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2" w:tplc="2932C656">
      <w:start w:val="1"/>
      <w:numFmt w:val="bullet"/>
      <w:lvlText w:val="▪"/>
      <w:lvlJc w:val="left"/>
      <w:pPr>
        <w:ind w:left="180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3" w:tplc="4A2830F0">
      <w:start w:val="1"/>
      <w:numFmt w:val="bullet"/>
      <w:lvlText w:val="•"/>
      <w:lvlJc w:val="left"/>
      <w:pPr>
        <w:ind w:left="252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4" w:tplc="BE96380E">
      <w:start w:val="1"/>
      <w:numFmt w:val="bullet"/>
      <w:lvlText w:val="o"/>
      <w:lvlJc w:val="left"/>
      <w:pPr>
        <w:ind w:left="324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5" w:tplc="C49AEFCA">
      <w:start w:val="1"/>
      <w:numFmt w:val="bullet"/>
      <w:lvlText w:val="▪"/>
      <w:lvlJc w:val="left"/>
      <w:pPr>
        <w:ind w:left="396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6" w:tplc="B2BA26A0">
      <w:start w:val="1"/>
      <w:numFmt w:val="bullet"/>
      <w:lvlText w:val="•"/>
      <w:lvlJc w:val="left"/>
      <w:pPr>
        <w:ind w:left="468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7" w:tplc="1EE8F098">
      <w:start w:val="1"/>
      <w:numFmt w:val="bullet"/>
      <w:lvlText w:val="o"/>
      <w:lvlJc w:val="left"/>
      <w:pPr>
        <w:ind w:left="540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lvl w:ilvl="8" w:tplc="A30EC190">
      <w:start w:val="1"/>
      <w:numFmt w:val="bullet"/>
      <w:lvlText w:val="▪"/>
      <w:lvlJc w:val="left"/>
      <w:pPr>
        <w:ind w:left="6120"/>
      </w:pPr>
      <w:rPr>
        <w:rFonts w:ascii="Sitka Small" w:eastAsia="Sitka Small" w:hAnsi="Sitka Small" w:cs="Sitka Smal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F706D4B"/>
    <w:multiLevelType w:val="hybridMultilevel"/>
    <w:tmpl w:val="47169802"/>
    <w:lvl w:ilvl="0" w:tplc="2A127A86">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2A27A1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E54CA3E">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2C8A23A">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DB00FBA">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61A2970">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EB65A10">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446AE0C">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ABE3BE0">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AEC"/>
    <w:rsid w:val="001C1AEC"/>
    <w:rsid w:val="009E69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BB7D4E-BEB2-4ECF-BC52-90DB70A9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3" w:line="248" w:lineRule="auto"/>
      <w:ind w:left="15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152"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9"/>
      <w:ind w:left="152" w:hanging="10"/>
      <w:jc w:val="center"/>
      <w:outlineLvl w:val="1"/>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7272</Words>
  <Characters>40000</Characters>
  <Application>Microsoft Office Word</Application>
  <DocSecurity>0</DocSecurity>
  <Lines>333</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2025-01-02T12:22:00Z</dcterms:created>
  <dcterms:modified xsi:type="dcterms:W3CDTF">2025-01-02T12:22:00Z</dcterms:modified>
</cp:coreProperties>
</file>