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B25" w:rsidRDefault="00EB4669">
      <w:pPr>
        <w:spacing w:after="0" w:line="259" w:lineRule="auto"/>
        <w:ind w:left="142" w:firstLine="0"/>
        <w:jc w:val="left"/>
      </w:pPr>
      <w:bookmarkStart w:id="0" w:name="_GoBack"/>
      <w:bookmarkEnd w:id="0"/>
      <w:r>
        <w:rPr>
          <w:b/>
        </w:rPr>
        <w:t xml:space="preserve"> </w:t>
      </w:r>
      <w:r>
        <w:rPr>
          <w:b/>
        </w:rPr>
        <w:tab/>
      </w:r>
      <w:r>
        <w:t xml:space="preserve"> </w:t>
      </w:r>
      <w:r>
        <w:tab/>
        <w:t xml:space="preserve"> </w:t>
      </w:r>
      <w:r>
        <w:tab/>
        <w:t xml:space="preserve"> </w:t>
      </w:r>
    </w:p>
    <w:p w:rsidR="00786B25" w:rsidRDefault="00EB4669">
      <w:pPr>
        <w:spacing w:after="0" w:line="259" w:lineRule="auto"/>
        <w:ind w:left="142" w:firstLine="0"/>
        <w:jc w:val="left"/>
      </w:pPr>
      <w:r>
        <w:t xml:space="preserve"> </w:t>
      </w:r>
      <w:r>
        <w:tab/>
        <w:t xml:space="preserve"> </w:t>
      </w:r>
      <w:r>
        <w:tab/>
        <w:t xml:space="preserve"> </w:t>
      </w:r>
      <w:r>
        <w:tab/>
        <w:t xml:space="preserve"> </w:t>
      </w:r>
    </w:p>
    <w:p w:rsidR="00786B25" w:rsidRDefault="00EB4669">
      <w:pPr>
        <w:spacing w:after="1" w:line="248" w:lineRule="auto"/>
        <w:ind w:left="137" w:right="938"/>
      </w:pPr>
      <w:r>
        <w:rPr>
          <w:b/>
        </w:rPr>
        <w:t>Acta</w:t>
      </w:r>
      <w:r>
        <w:t xml:space="preserve"> </w:t>
      </w:r>
    </w:p>
    <w:p w:rsidR="00786B25" w:rsidRDefault="00EB4669">
      <w:pPr>
        <w:spacing w:after="1" w:line="248" w:lineRule="auto"/>
        <w:ind w:left="137" w:right="938"/>
      </w:pPr>
      <w:r>
        <w:rPr>
          <w:b/>
        </w:rPr>
        <w:t xml:space="preserve">Sesión Extraordinaria Urgente Junta Gobierno Local de 8-7-2020. </w:t>
      </w:r>
    </w:p>
    <w:p w:rsidR="00786B25" w:rsidRDefault="00EB4669">
      <w:pPr>
        <w:spacing w:after="0" w:line="259" w:lineRule="auto"/>
        <w:ind w:left="142" w:firstLine="0"/>
        <w:jc w:val="left"/>
      </w:pPr>
      <w:r>
        <w:t xml:space="preserve"> </w:t>
      </w:r>
      <w:r>
        <w:rPr>
          <w:rFonts w:ascii="Calibri" w:eastAsia="Calibri" w:hAnsi="Calibri" w:cs="Calibri"/>
          <w:noProof/>
        </w:rPr>
        <mc:AlternateContent>
          <mc:Choice Requires="wpg">
            <w:drawing>
              <wp:inline distT="0" distB="0" distL="0" distR="0">
                <wp:extent cx="6057900" cy="25557"/>
                <wp:effectExtent l="0" t="0" r="0" b="0"/>
                <wp:docPr id="56050" name="Group 56050"/>
                <wp:cNvGraphicFramePr/>
                <a:graphic xmlns:a="http://schemas.openxmlformats.org/drawingml/2006/main">
                  <a:graphicData uri="http://schemas.microsoft.com/office/word/2010/wordprocessingGroup">
                    <wpg:wgp>
                      <wpg:cNvGrpSpPr/>
                      <wpg:grpSpPr>
                        <a:xfrm>
                          <a:off x="0" y="0"/>
                          <a:ext cx="6057900" cy="25557"/>
                          <a:chOff x="0" y="0"/>
                          <a:chExt cx="6057900" cy="25557"/>
                        </a:xfrm>
                      </wpg:grpSpPr>
                      <wps:wsp>
                        <wps:cNvPr id="162" name="Shape 162"/>
                        <wps:cNvSpPr/>
                        <wps:spPr>
                          <a:xfrm>
                            <a:off x="0" y="0"/>
                            <a:ext cx="6057900" cy="0"/>
                          </a:xfrm>
                          <a:custGeom>
                            <a:avLst/>
                            <a:gdLst/>
                            <a:ahLst/>
                            <a:cxnLst/>
                            <a:rect l="0" t="0" r="0" b="0"/>
                            <a:pathLst>
                              <a:path w="6057900">
                                <a:moveTo>
                                  <a:pt x="0" y="0"/>
                                </a:moveTo>
                                <a:lnTo>
                                  <a:pt x="6057900" y="0"/>
                                </a:lnTo>
                              </a:path>
                            </a:pathLst>
                          </a:custGeom>
                          <a:ln w="25557" cap="flat">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050" style="width:477pt;height:2.0124pt;mso-position-horizontal-relative:char;mso-position-vertical-relative:line" coordsize="60579,255">
                <v:shape id="Shape 162" style="position:absolute;width:60579;height:0;left:0;top:0;" coordsize="6057900,0" path="m0,0l6057900,0">
                  <v:stroke weight="2.0124pt" endcap="flat" joinstyle="miter" miterlimit="10" on="true" color="#993366"/>
                  <v:fill on="false" color="#000000" opacity="0"/>
                </v:shape>
              </v:group>
            </w:pict>
          </mc:Fallback>
        </mc:AlternateContent>
      </w:r>
    </w:p>
    <w:p w:rsidR="00786B25" w:rsidRDefault="00EB4669">
      <w:pPr>
        <w:spacing w:after="0" w:line="259" w:lineRule="auto"/>
        <w:ind w:left="0" w:right="748" w:firstLine="0"/>
        <w:jc w:val="center"/>
      </w:pPr>
      <w:r>
        <w:rPr>
          <w:b/>
        </w:rPr>
        <w:t xml:space="preserve"> </w:t>
      </w:r>
    </w:p>
    <w:p w:rsidR="00786B25" w:rsidRDefault="00EB4669">
      <w:pPr>
        <w:pStyle w:val="Ttulo1"/>
        <w:spacing w:after="10" w:line="249" w:lineRule="auto"/>
        <w:ind w:left="1047" w:right="1844"/>
        <w:jc w:val="center"/>
      </w:pPr>
      <w:r>
        <w:rPr>
          <w:rFonts w:ascii="Arial" w:eastAsia="Arial" w:hAnsi="Arial" w:cs="Arial"/>
          <w:b/>
          <w:sz w:val="22"/>
        </w:rPr>
        <w:t>A C T A</w:t>
      </w:r>
      <w:r>
        <w:rPr>
          <w:rFonts w:ascii="Arial" w:eastAsia="Arial" w:hAnsi="Arial" w:cs="Arial"/>
          <w:sz w:val="22"/>
        </w:rPr>
        <w:t xml:space="preserve"> </w:t>
      </w:r>
    </w:p>
    <w:p w:rsidR="00786B25" w:rsidRDefault="00EB4669">
      <w:pPr>
        <w:spacing w:after="0"/>
        <w:ind w:left="1047" w:right="1783"/>
        <w:jc w:val="center"/>
      </w:pPr>
      <w:r>
        <w:rPr>
          <w:b/>
        </w:rPr>
        <w:t>DE LA SESIÓN EXTRAORDINARIA URGENTE CELEBRADA POR LA JUNTA DE GOBIERNO LOCAL EL DÍA 8 DE JUNIO DE 2020.</w:t>
      </w:r>
      <w:r>
        <w:t xml:space="preserve"> </w:t>
      </w:r>
    </w:p>
    <w:p w:rsidR="00786B25" w:rsidRDefault="00EB4669">
      <w:pPr>
        <w:spacing w:after="0" w:line="259" w:lineRule="auto"/>
        <w:ind w:left="142" w:firstLine="0"/>
        <w:jc w:val="left"/>
      </w:pPr>
      <w:r>
        <w:t xml:space="preserve"> </w:t>
      </w:r>
    </w:p>
    <w:tbl>
      <w:tblPr>
        <w:tblStyle w:val="TableGrid"/>
        <w:tblW w:w="9624" w:type="dxa"/>
        <w:tblInd w:w="142" w:type="dxa"/>
        <w:tblCellMar>
          <w:top w:w="0" w:type="dxa"/>
          <w:left w:w="0" w:type="dxa"/>
          <w:bottom w:w="0" w:type="dxa"/>
          <w:right w:w="0" w:type="dxa"/>
        </w:tblCellMar>
        <w:tblLook w:val="04A0" w:firstRow="1" w:lastRow="0" w:firstColumn="1" w:lastColumn="0" w:noHBand="0" w:noVBand="1"/>
      </w:tblPr>
      <w:tblGrid>
        <w:gridCol w:w="4781"/>
        <w:gridCol w:w="4843"/>
      </w:tblGrid>
      <w:tr w:rsidR="00786B25">
        <w:trPr>
          <w:trHeight w:val="4072"/>
        </w:trPr>
        <w:tc>
          <w:tcPr>
            <w:tcW w:w="4781" w:type="dxa"/>
            <w:tcBorders>
              <w:top w:val="nil"/>
              <w:left w:val="nil"/>
              <w:bottom w:val="nil"/>
              <w:right w:val="nil"/>
            </w:tcBorders>
          </w:tcPr>
          <w:p w:rsidR="00786B25" w:rsidRDefault="00EB4669">
            <w:pPr>
              <w:spacing w:after="0" w:line="259" w:lineRule="auto"/>
              <w:ind w:left="0" w:firstLine="0"/>
              <w:jc w:val="left"/>
            </w:pPr>
            <w:r>
              <w:t xml:space="preserve"> </w:t>
            </w:r>
          </w:p>
          <w:p w:rsidR="00786B25" w:rsidRDefault="00EB4669">
            <w:pPr>
              <w:spacing w:after="0" w:line="259" w:lineRule="auto"/>
              <w:ind w:left="0" w:firstLine="0"/>
              <w:jc w:val="left"/>
            </w:pPr>
            <w:r>
              <w:rPr>
                <w:b/>
              </w:rPr>
              <w:t xml:space="preserve">SRES. ASISTENTES: </w:t>
            </w:r>
          </w:p>
          <w:p w:rsidR="00786B25" w:rsidRDefault="00EB4669">
            <w:pPr>
              <w:spacing w:after="0" w:line="259" w:lineRule="auto"/>
              <w:ind w:left="0" w:firstLine="0"/>
              <w:jc w:val="left"/>
            </w:pPr>
            <w:r>
              <w:rPr>
                <w:b/>
              </w:rPr>
              <w:t xml:space="preserve"> </w:t>
            </w:r>
          </w:p>
          <w:p w:rsidR="00786B25" w:rsidRDefault="00EB4669">
            <w:pPr>
              <w:spacing w:after="0" w:line="259" w:lineRule="auto"/>
              <w:ind w:left="0" w:firstLine="0"/>
              <w:jc w:val="left"/>
            </w:pPr>
            <w:r>
              <w:rPr>
                <w:b/>
              </w:rPr>
              <w:t xml:space="preserve">Alcaldesa-Presidenta </w:t>
            </w:r>
          </w:p>
          <w:p w:rsidR="00786B25" w:rsidRDefault="00EB4669">
            <w:pPr>
              <w:spacing w:after="0" w:line="259" w:lineRule="auto"/>
              <w:ind w:left="0" w:firstLine="0"/>
              <w:jc w:val="left"/>
            </w:pPr>
            <w:r>
              <w:t xml:space="preserve">Dª María Concepción Brito Núñez </w:t>
            </w:r>
          </w:p>
          <w:p w:rsidR="00786B25" w:rsidRDefault="00EB4669">
            <w:pPr>
              <w:spacing w:after="0" w:line="259" w:lineRule="auto"/>
              <w:ind w:left="0" w:firstLine="0"/>
              <w:jc w:val="left"/>
            </w:pPr>
            <w:r>
              <w:t xml:space="preserve"> </w:t>
            </w:r>
          </w:p>
          <w:p w:rsidR="00786B25" w:rsidRDefault="00EB4669">
            <w:pPr>
              <w:spacing w:after="0" w:line="259" w:lineRule="auto"/>
              <w:ind w:left="0" w:firstLine="0"/>
              <w:jc w:val="left"/>
            </w:pPr>
            <w:r>
              <w:rPr>
                <w:b/>
              </w:rPr>
              <w:t xml:space="preserve">Tenientes de Alcalde: </w:t>
            </w:r>
          </w:p>
          <w:p w:rsidR="00786B25" w:rsidRDefault="00EB4669">
            <w:pPr>
              <w:spacing w:after="0" w:line="259" w:lineRule="auto"/>
              <w:ind w:left="0" w:firstLine="0"/>
              <w:jc w:val="left"/>
            </w:pPr>
            <w:r>
              <w:rPr>
                <w:b/>
              </w:rPr>
              <w:t xml:space="preserve"> </w:t>
            </w:r>
          </w:p>
          <w:p w:rsidR="00786B25" w:rsidRDefault="00EB4669">
            <w:pPr>
              <w:spacing w:after="0" w:line="259" w:lineRule="auto"/>
              <w:ind w:left="0" w:firstLine="0"/>
              <w:jc w:val="left"/>
            </w:pPr>
            <w:r>
              <w:t xml:space="preserve">D. Airam Pérez Chinea </w:t>
            </w:r>
          </w:p>
          <w:p w:rsidR="00786B25" w:rsidRDefault="00EB4669">
            <w:pPr>
              <w:spacing w:after="0" w:line="259" w:lineRule="auto"/>
              <w:ind w:left="0" w:firstLine="0"/>
              <w:jc w:val="left"/>
            </w:pPr>
            <w:r>
              <w:t xml:space="preserve">Dª Hilaria Cecilia Otazo González </w:t>
            </w:r>
          </w:p>
          <w:p w:rsidR="00786B25" w:rsidRDefault="00EB4669">
            <w:pPr>
              <w:spacing w:after="0" w:line="259" w:lineRule="auto"/>
              <w:ind w:left="0" w:firstLine="0"/>
              <w:jc w:val="left"/>
            </w:pPr>
            <w:r>
              <w:t xml:space="preserve">D. José Francisco Pinto Ramos </w:t>
            </w:r>
          </w:p>
          <w:p w:rsidR="00786B25" w:rsidRDefault="00EB4669">
            <w:pPr>
              <w:spacing w:after="0" w:line="259" w:lineRule="auto"/>
              <w:ind w:left="0" w:firstLine="0"/>
              <w:jc w:val="left"/>
            </w:pPr>
            <w:r>
              <w:t xml:space="preserve">D. Manuel Alberto González Pestano </w:t>
            </w:r>
          </w:p>
          <w:p w:rsidR="00786B25" w:rsidRDefault="00EB4669">
            <w:pPr>
              <w:spacing w:after="0" w:line="259" w:lineRule="auto"/>
              <w:ind w:left="0" w:firstLine="0"/>
              <w:jc w:val="left"/>
            </w:pPr>
            <w:r>
              <w:t xml:space="preserve">Dª Margarita Eva Tendero Barroso </w:t>
            </w:r>
          </w:p>
          <w:p w:rsidR="00786B25" w:rsidRDefault="00EB4669">
            <w:pPr>
              <w:spacing w:after="0" w:line="259" w:lineRule="auto"/>
              <w:ind w:left="0" w:firstLine="0"/>
              <w:jc w:val="left"/>
            </w:pPr>
            <w:r>
              <w:t xml:space="preserve"> </w:t>
            </w:r>
          </w:p>
          <w:p w:rsidR="00786B25" w:rsidRDefault="00EB4669">
            <w:pPr>
              <w:spacing w:after="0" w:line="259" w:lineRule="auto"/>
              <w:ind w:left="0" w:firstLine="0"/>
              <w:jc w:val="left"/>
            </w:pPr>
            <w:r>
              <w:t xml:space="preserve"> </w:t>
            </w:r>
          </w:p>
          <w:p w:rsidR="00786B25" w:rsidRDefault="00EB4669">
            <w:pPr>
              <w:spacing w:after="0" w:line="259" w:lineRule="auto"/>
              <w:ind w:left="0" w:firstLine="0"/>
              <w:jc w:val="left"/>
            </w:pPr>
            <w:r>
              <w:rPr>
                <w:b/>
              </w:rPr>
              <w:t xml:space="preserve">Secretario: </w:t>
            </w:r>
          </w:p>
        </w:tc>
        <w:tc>
          <w:tcPr>
            <w:tcW w:w="4843" w:type="dxa"/>
            <w:tcBorders>
              <w:top w:val="nil"/>
              <w:left w:val="nil"/>
              <w:bottom w:val="nil"/>
              <w:right w:val="nil"/>
            </w:tcBorders>
          </w:tcPr>
          <w:p w:rsidR="00786B25" w:rsidRDefault="00EB4669">
            <w:pPr>
              <w:spacing w:after="0" w:line="259" w:lineRule="auto"/>
              <w:ind w:left="0" w:firstLine="0"/>
              <w:jc w:val="left"/>
            </w:pPr>
            <w:r>
              <w:t xml:space="preserve"> </w:t>
            </w:r>
          </w:p>
          <w:p w:rsidR="00786B25" w:rsidRDefault="00EB4669">
            <w:pPr>
              <w:spacing w:after="0" w:line="240" w:lineRule="auto"/>
              <w:ind w:left="0" w:firstLine="0"/>
            </w:pPr>
            <w:r>
              <w:t xml:space="preserve">En Candelaria, a ocho de junio de dos mil veinte, siendo las 9:15 horas, se constituyó la </w:t>
            </w:r>
          </w:p>
          <w:p w:rsidR="00786B25" w:rsidRDefault="00EB4669">
            <w:pPr>
              <w:spacing w:after="0" w:line="240" w:lineRule="auto"/>
              <w:ind w:left="0" w:firstLine="0"/>
            </w:pPr>
            <w:r>
              <w:t xml:space="preserve">Junta de Gobierno Local en primera convocatoria en la Sala de reuniones de la </w:t>
            </w:r>
          </w:p>
          <w:p w:rsidR="00786B25" w:rsidRDefault="00EB4669">
            <w:pPr>
              <w:spacing w:after="285" w:line="239" w:lineRule="auto"/>
              <w:ind w:left="0" w:right="199" w:firstLine="0"/>
            </w:pPr>
            <w:r>
              <w:t>Casa Consistorial bajo la presidencia de la Sra. Alcaldesa, Doña María Concepción Brit</w:t>
            </w:r>
            <w:r>
              <w:t xml:space="preserve">o Núñez, con asistencia de los Sres. Tenientes de Alcalde expresados al margen, al objeto de celebrar sesión ordinaria y tratar de los asuntos comprendidos en el orden del día de la convocatoria. </w:t>
            </w:r>
          </w:p>
          <w:p w:rsidR="00786B25" w:rsidRDefault="00EB4669">
            <w:pPr>
              <w:spacing w:after="0" w:line="259" w:lineRule="auto"/>
              <w:ind w:left="0" w:firstLine="0"/>
            </w:pPr>
            <w:r>
              <w:t xml:space="preserve">Asiste el Secretario General del Ayuntamiento D. </w:t>
            </w:r>
          </w:p>
          <w:p w:rsidR="00786B25" w:rsidRDefault="00EB4669">
            <w:pPr>
              <w:spacing w:after="0" w:line="259" w:lineRule="auto"/>
              <w:ind w:left="0" w:firstLine="0"/>
              <w:jc w:val="left"/>
            </w:pPr>
            <w:r>
              <w:t>Octavio M</w:t>
            </w:r>
            <w:r>
              <w:t xml:space="preserve">anuel Fernández Hernández. </w:t>
            </w:r>
          </w:p>
          <w:p w:rsidR="00786B25" w:rsidRDefault="00EB4669">
            <w:pPr>
              <w:spacing w:after="0" w:line="259" w:lineRule="auto"/>
              <w:ind w:left="0" w:firstLine="0"/>
              <w:jc w:val="left"/>
            </w:pPr>
            <w:r>
              <w:t xml:space="preserve"> </w:t>
            </w:r>
          </w:p>
        </w:tc>
      </w:tr>
    </w:tbl>
    <w:p w:rsidR="00786B25" w:rsidRDefault="00EB4669">
      <w:pPr>
        <w:ind w:left="137" w:right="937"/>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1598168</wp:posOffset>
                </wp:positionH>
                <wp:positionV relativeFrom="page">
                  <wp:posOffset>440283</wp:posOffset>
                </wp:positionV>
                <wp:extent cx="2549658" cy="914807"/>
                <wp:effectExtent l="0" t="0" r="0" b="0"/>
                <wp:wrapTopAndBottom/>
                <wp:docPr id="56048" name="Group 56048"/>
                <wp:cNvGraphicFramePr/>
                <a:graphic xmlns:a="http://schemas.openxmlformats.org/drawingml/2006/main">
                  <a:graphicData uri="http://schemas.microsoft.com/office/word/2010/wordprocessingGroup">
                    <wpg:wgp>
                      <wpg:cNvGrpSpPr/>
                      <wpg:grpSpPr>
                        <a:xfrm>
                          <a:off x="0" y="0"/>
                          <a:ext cx="2549658" cy="914807"/>
                          <a:chOff x="0" y="0"/>
                          <a:chExt cx="2549658" cy="914807"/>
                        </a:xfrm>
                      </wpg:grpSpPr>
                      <wps:wsp>
                        <wps:cNvPr id="6" name="Shape 6"/>
                        <wps:cNvSpPr/>
                        <wps:spPr>
                          <a:xfrm>
                            <a:off x="902970" y="114707"/>
                            <a:ext cx="0" cy="800100"/>
                          </a:xfrm>
                          <a:custGeom>
                            <a:avLst/>
                            <a:gdLst/>
                            <a:ahLst/>
                            <a:cxnLst/>
                            <a:rect l="0" t="0" r="0" b="0"/>
                            <a:pathLst>
                              <a:path h="800100">
                                <a:moveTo>
                                  <a:pt x="0" y="0"/>
                                </a:moveTo>
                                <a:lnTo>
                                  <a:pt x="0" y="800100"/>
                                </a:lnTo>
                              </a:path>
                            </a:pathLst>
                          </a:custGeom>
                          <a:ln w="28437" cap="flat">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368"/>
                            <a:ext cx="754558" cy="913676"/>
                          </a:xfrm>
                          <a:prstGeom prst="rect">
                            <a:avLst/>
                          </a:prstGeom>
                        </pic:spPr>
                      </pic:pic>
                      <wps:wsp>
                        <wps:cNvPr id="10" name="Rectangle 10"/>
                        <wps:cNvSpPr/>
                        <wps:spPr>
                          <a:xfrm>
                            <a:off x="22784" y="0"/>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2784" y="175260"/>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 name="Rectangle 20"/>
                        <wps:cNvSpPr/>
                        <wps:spPr>
                          <a:xfrm>
                            <a:off x="1196213" y="93673"/>
                            <a:ext cx="37731" cy="151421"/>
                          </a:xfrm>
                          <a:prstGeom prst="rect">
                            <a:avLst/>
                          </a:prstGeom>
                          <a:ln>
                            <a:noFill/>
                          </a:ln>
                        </wps:spPr>
                        <wps:txbx>
                          <w:txbxContent>
                            <w:p w:rsidR="00786B25" w:rsidRDefault="00EB4669">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1" name="Rectangle 21"/>
                        <wps:cNvSpPr/>
                        <wps:spPr>
                          <a:xfrm>
                            <a:off x="1196213" y="210655"/>
                            <a:ext cx="42236" cy="169502"/>
                          </a:xfrm>
                          <a:prstGeom prst="rect">
                            <a:avLst/>
                          </a:prstGeom>
                          <a:ln>
                            <a:noFill/>
                          </a:ln>
                        </wps:spPr>
                        <wps:txbx>
                          <w:txbxContent>
                            <w:p w:rsidR="00786B25" w:rsidRDefault="00EB4669">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2" name="Rectangle 22"/>
                        <wps:cNvSpPr/>
                        <wps:spPr>
                          <a:xfrm>
                            <a:off x="1196213" y="341719"/>
                            <a:ext cx="42236" cy="169502"/>
                          </a:xfrm>
                          <a:prstGeom prst="rect">
                            <a:avLst/>
                          </a:prstGeom>
                          <a:ln>
                            <a:noFill/>
                          </a:ln>
                        </wps:spPr>
                        <wps:txbx>
                          <w:txbxContent>
                            <w:p w:rsidR="00786B25" w:rsidRDefault="00EB4669">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3" name="Rectangle 23"/>
                        <wps:cNvSpPr/>
                        <wps:spPr>
                          <a:xfrm>
                            <a:off x="1196213" y="472783"/>
                            <a:ext cx="1754427" cy="169502"/>
                          </a:xfrm>
                          <a:prstGeom prst="rect">
                            <a:avLst/>
                          </a:prstGeom>
                          <a:ln>
                            <a:noFill/>
                          </a:ln>
                        </wps:spPr>
                        <wps:txbx>
                          <w:txbxContent>
                            <w:p w:rsidR="00786B25" w:rsidRDefault="00EB4669">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24" name="Rectangle 24"/>
                        <wps:cNvSpPr/>
                        <wps:spPr>
                          <a:xfrm>
                            <a:off x="2517902" y="472783"/>
                            <a:ext cx="42236" cy="169502"/>
                          </a:xfrm>
                          <a:prstGeom prst="rect">
                            <a:avLst/>
                          </a:prstGeom>
                          <a:ln>
                            <a:noFill/>
                          </a:ln>
                        </wps:spPr>
                        <wps:txbx>
                          <w:txbxContent>
                            <w:p w:rsidR="00786B25" w:rsidRDefault="00EB4669">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25" name="Rectangle 25"/>
                        <wps:cNvSpPr/>
                        <wps:spPr>
                          <a:xfrm>
                            <a:off x="1196213" y="607515"/>
                            <a:ext cx="37731" cy="151421"/>
                          </a:xfrm>
                          <a:prstGeom prst="rect">
                            <a:avLst/>
                          </a:prstGeom>
                          <a:ln>
                            <a:noFill/>
                          </a:ln>
                        </wps:spPr>
                        <wps:txbx>
                          <w:txbxContent>
                            <w:p w:rsidR="00786B25" w:rsidRDefault="00EB4669">
                              <w:pPr>
                                <w:spacing w:after="160" w:line="259" w:lineRule="auto"/>
                                <w:ind w:left="0" w:firstLine="0"/>
                                <w:jc w:val="left"/>
                              </w:pPr>
                              <w:r>
                                <w:rPr>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6048" style="width:200.76pt;height:72.032pt;position:absolute;mso-position-horizontal-relative:page;mso-position-horizontal:absolute;margin-left:125.84pt;mso-position-vertical-relative:page;margin-top:34.668pt;" coordsize="25496,9148">
                <v:shape id="Shape 6" style="position:absolute;width:0;height:8001;left:9029;top:1147;" coordsize="0,800100" path="m0,0l0,800100">
                  <v:stroke weight="2.2391pt" endcap="flat" joinstyle="miter" miterlimit="10" on="true" color="#993366"/>
                  <v:fill on="false" color="#000000" opacity="0"/>
                </v:shape>
                <v:shape id="Picture 8" style="position:absolute;width:7545;height:9136;left:0;top:3;" filled="f">
                  <v:imagedata r:id="rId8"/>
                </v:shape>
                <v:rect id="Rectangle 10" style="position:absolute;width:506;height:2243;left:227;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27;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 style="position:absolute;width:377;height:1514;left:11962;top:936;" filled="f" stroked="f">
                  <v:textbox inset="0,0,0,0">
                    <w:txbxContent>
                      <w:p>
                        <w:pPr>
                          <w:spacing w:before="0" w:after="160" w:line="259" w:lineRule="auto"/>
                          <w:ind w:left="0" w:firstLine="0"/>
                          <w:jc w:val="left"/>
                        </w:pPr>
                        <w:r>
                          <w:rPr>
                            <w:sz w:val="16"/>
                          </w:rPr>
                          <w:t xml:space="preserve"> </w:t>
                        </w:r>
                      </w:p>
                    </w:txbxContent>
                  </v:textbox>
                </v:rect>
                <v:rect id="Rectangle 21" style="position:absolute;width:422;height:1695;left:11962;top:2106;"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2" style="position:absolute;width:422;height:1695;left:11962;top:3417;"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3" style="position:absolute;width:17544;height:1695;left:11962;top:4727;"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24" style="position:absolute;width:422;height:1695;left:25179;top:4727;"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25" style="position:absolute;width:377;height:1514;left:11962;top:6075;"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56051" name="Group 56051"/>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165" name="Rectangle 165"/>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166" name="Rectangle 166"/>
                        <wps:cNvSpPr/>
                        <wps:spPr>
                          <a:xfrm rot="-5399999">
                            <a:off x="-2014050" y="1365199"/>
                            <a:ext cx="4293726"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1 de 59 </w:t>
                              </w:r>
                            </w:p>
                          </w:txbxContent>
                        </wps:txbx>
                        <wps:bodyPr horzOverflow="overflow" vert="horz" lIns="0" tIns="0" rIns="0" bIns="0" rtlCol="0">
                          <a:noAutofit/>
                        </wps:bodyPr>
                      </wps:wsp>
                    </wpg:wgp>
                  </a:graphicData>
                </a:graphic>
              </wp:anchor>
            </w:drawing>
          </mc:Choice>
          <mc:Fallback xmlns:a="http://schemas.openxmlformats.org/drawingml/2006/main">
            <w:pict>
              <v:group id="Group 56051" style="width:12.7031pt;height:280.998pt;position:absolute;mso-position-horizontal-relative:page;mso-position-horizontal:absolute;margin-left:682.278pt;mso-position-vertical-relative:page;margin-top:530.922pt;" coordsize="1613,35686">
                <v:rect id="Rectangle 165"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166" style="position:absolute;width:42937;height:1132;left:-20140;top:136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59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56052" name="Group 56052"/>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67" name="Shape 167"/>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68" name="Shape 168"/>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052" style="width:29pt;height:466.28pt;position:absolute;mso-position-horizontal-relative:page;mso-position-horizontal:absolute;margin-left:20pt;mso-position-vertical-relative:page;margin-top:110pt;" coordsize="3683,59217">
                <v:shape id="Shape 167" style="position:absolute;width:3683;height:29291;left:0;top:0;" coordsize="368300,2929128" path="m0,2929128l368300,2929128l368300,0l0,0x">
                  <v:stroke weight="0.5pt" endcap="flat" joinstyle="miter" miterlimit="10" on="true" color="#808080"/>
                  <v:fill on="false" color="#000000" opacity="0"/>
                </v:shape>
                <v:shape id="Shape 168"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t>D. Octavio Manuel Fernández Hernández</w:t>
      </w:r>
      <w:r>
        <w:rPr>
          <w:b/>
        </w:rPr>
        <w:t>.</w:t>
      </w: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rPr>
          <w:b/>
        </w:rPr>
        <w:t xml:space="preserve"> </w:t>
      </w:r>
      <w:r>
        <w:rPr>
          <w:b/>
        </w:rPr>
        <w:tab/>
        <w:t xml:space="preserve"> </w:t>
      </w:r>
    </w:p>
    <w:p w:rsidR="00786B25" w:rsidRDefault="00EB4669">
      <w:pPr>
        <w:spacing w:after="1" w:line="248" w:lineRule="auto"/>
        <w:ind w:left="137" w:right="938"/>
      </w:pPr>
      <w:r>
        <w:rPr>
          <w:b/>
        </w:rPr>
        <w:t xml:space="preserve">   Declarada abierta la sesión por la Presidencia, se pasó al estudio de los temas objeto de la misma. </w:t>
      </w:r>
    </w:p>
    <w:p w:rsidR="00786B25" w:rsidRDefault="00EB4669">
      <w:pPr>
        <w:spacing w:after="0" w:line="259" w:lineRule="auto"/>
        <w:ind w:left="142" w:firstLine="0"/>
        <w:jc w:val="left"/>
      </w:pPr>
      <w:r>
        <w:rPr>
          <w:b/>
        </w:rPr>
        <w:t xml:space="preserve"> </w:t>
      </w:r>
    </w:p>
    <w:p w:rsidR="00786B25" w:rsidRDefault="00EB4669">
      <w:pPr>
        <w:spacing w:after="0" w:line="259" w:lineRule="auto"/>
        <w:ind w:left="142" w:firstLine="0"/>
        <w:jc w:val="left"/>
      </w:pPr>
      <w:r>
        <w:rPr>
          <w:b/>
        </w:rPr>
        <w:t xml:space="preserve"> </w:t>
      </w:r>
    </w:p>
    <w:p w:rsidR="00786B25" w:rsidRDefault="00EB4669">
      <w:pPr>
        <w:tabs>
          <w:tab w:val="center" w:pos="1947"/>
        </w:tabs>
        <w:spacing w:after="1" w:line="248" w:lineRule="auto"/>
        <w:ind w:left="0" w:firstLine="0"/>
        <w:jc w:val="left"/>
      </w:pPr>
      <w:r>
        <w:rPr>
          <w:b/>
        </w:rPr>
        <w:t xml:space="preserve">A) </w:t>
      </w:r>
      <w:r>
        <w:rPr>
          <w:b/>
        </w:rPr>
        <w:tab/>
        <w:t>PAR</w:t>
      </w:r>
      <w:r>
        <w:rPr>
          <w:b/>
        </w:rPr>
        <w:t xml:space="preserve">TE RESOLUTIVA </w:t>
      </w:r>
    </w:p>
    <w:p w:rsidR="00786B25" w:rsidRDefault="00EB4669">
      <w:pPr>
        <w:spacing w:after="0" w:line="259" w:lineRule="auto"/>
        <w:ind w:left="142" w:firstLine="0"/>
        <w:jc w:val="left"/>
      </w:pPr>
      <w:r>
        <w:rPr>
          <w:b/>
        </w:rPr>
        <w:t xml:space="preserve"> </w:t>
      </w:r>
    </w:p>
    <w:p w:rsidR="00786B25" w:rsidRDefault="00EB4669">
      <w:pPr>
        <w:spacing w:after="1" w:line="248" w:lineRule="auto"/>
        <w:ind w:left="137" w:right="938"/>
      </w:pPr>
      <w:r>
        <w:rPr>
          <w:b/>
        </w:rPr>
        <w:t xml:space="preserve">1.- Pronunciamiento sobre la urgencia </w:t>
      </w:r>
    </w:p>
    <w:p w:rsidR="00786B25" w:rsidRDefault="00EB4669">
      <w:pPr>
        <w:spacing w:after="0" w:line="259" w:lineRule="auto"/>
        <w:ind w:left="142" w:firstLine="0"/>
        <w:jc w:val="left"/>
      </w:pPr>
      <w:r>
        <w:rPr>
          <w:b/>
        </w:rPr>
        <w:t xml:space="preserve"> </w:t>
      </w:r>
    </w:p>
    <w:p w:rsidR="00786B25" w:rsidRDefault="00EB4669">
      <w:pPr>
        <w:spacing w:after="1" w:line="248" w:lineRule="auto"/>
        <w:ind w:left="137" w:right="938"/>
      </w:pPr>
      <w:r>
        <w:rPr>
          <w:b/>
        </w:rPr>
        <w:t>Inclusión en el Inventario de Bienes del bien inmueble local del edificio Pozo de la Virgen donde está ubicado el SAC y Biblioteca ante procedimiento de embargo judicial lo que significa que de forma urgente hay que remitir al Juzgado donde se tramita la e</w:t>
      </w:r>
      <w:r>
        <w:rPr>
          <w:b/>
        </w:rPr>
        <w:t xml:space="preserve">jecutoria, la certificación del Inventario que el bien inmueble es un bien municipal demanial afecto a los servicios públicos municipales y  que por tanto es inembargable. </w:t>
      </w:r>
    </w:p>
    <w:p w:rsidR="00786B25" w:rsidRDefault="00EB4669">
      <w:pPr>
        <w:spacing w:after="0" w:line="259" w:lineRule="auto"/>
        <w:ind w:left="142" w:firstLine="0"/>
        <w:jc w:val="left"/>
      </w:pPr>
      <w:r>
        <w:rPr>
          <w:b/>
        </w:rPr>
        <w:t xml:space="preserve"> </w:t>
      </w:r>
    </w:p>
    <w:p w:rsidR="00786B25" w:rsidRDefault="00EB4669">
      <w:pPr>
        <w:spacing w:after="1" w:line="248" w:lineRule="auto"/>
        <w:ind w:left="137" w:right="938"/>
      </w:pPr>
      <w:r>
        <w:rPr>
          <w:b/>
        </w:rPr>
        <w:t>La Junta de Gobierno Local, previo debate y por unanimidad de los miembros presen</w:t>
      </w:r>
      <w:r>
        <w:rPr>
          <w:b/>
        </w:rPr>
        <w:t xml:space="preserve">tes, acuerda: </w:t>
      </w:r>
    </w:p>
    <w:p w:rsidR="00786B25" w:rsidRDefault="00EB4669">
      <w:pPr>
        <w:spacing w:after="0" w:line="259" w:lineRule="auto"/>
        <w:ind w:left="142" w:firstLine="0"/>
        <w:jc w:val="left"/>
      </w:pPr>
      <w:r>
        <w:rPr>
          <w:b/>
        </w:rPr>
        <w:t xml:space="preserve"> </w:t>
      </w:r>
    </w:p>
    <w:p w:rsidR="00786B25" w:rsidRDefault="00EB4669">
      <w:pPr>
        <w:spacing w:after="431"/>
        <w:ind w:left="137" w:right="937"/>
      </w:pPr>
      <w:r>
        <w:t xml:space="preserve">Se aprobó por unanimidad de los presentes. </w:t>
      </w:r>
    </w:p>
    <w:p w:rsidR="00786B25" w:rsidRDefault="00EB4669">
      <w:pPr>
        <w:spacing w:after="0" w:line="259" w:lineRule="auto"/>
        <w:ind w:left="0" w:right="1082"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56049" name="Group 5604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083" cap="flat">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049" style="width:459.1pt;height:1.35004pt;mso-position-horizontal-relative:char;mso-position-vertical-relative:line" coordsize="58305,171">
                <v:shape id="Shape 9" style="position:absolute;width:58305;height:171;left:0;top:0;" coordsize="5830570,17145" path="m0,0l5830570,17145">
                  <v:stroke weight="1.5026pt" endcap="flat" joinstyle="miter" miterlimit="10" on="true" color="#660033"/>
                  <v:fill on="false" color="#000000" opacity="0"/>
                </v:shape>
              </v:group>
            </w:pict>
          </mc:Fallback>
        </mc:AlternateContent>
      </w:r>
      <w:r>
        <w:rPr>
          <w:sz w:val="14"/>
        </w:rPr>
        <w:t xml:space="preserve"> </w:t>
      </w:r>
    </w:p>
    <w:p w:rsidR="00786B25" w:rsidRDefault="00EB4669">
      <w:pPr>
        <w:spacing w:after="89" w:line="241" w:lineRule="auto"/>
        <w:ind w:left="2106" w:right="2877" w:firstLine="0"/>
        <w:jc w:val="center"/>
      </w:pPr>
      <w:r>
        <w:rPr>
          <w:sz w:val="14"/>
        </w:rPr>
        <w:t xml:space="preserve">Avenida Constitución Nº 7. Código postal: 38530, Candelaria. Teléfono: 922.500.800. </w:t>
      </w:r>
      <w:r>
        <w:rPr>
          <w:b/>
          <w:sz w:val="14"/>
        </w:rPr>
        <w:t xml:space="preserve">www. candelaria. es </w:t>
      </w:r>
    </w:p>
    <w:p w:rsidR="00786B25" w:rsidRDefault="00EB4669">
      <w:pPr>
        <w:spacing w:after="0" w:line="259" w:lineRule="auto"/>
        <w:ind w:left="142" w:firstLine="0"/>
        <w:jc w:val="left"/>
      </w:pPr>
      <w:r>
        <w:rPr>
          <w:rFonts w:ascii="Times New Roman" w:eastAsia="Times New Roman" w:hAnsi="Times New Roman" w:cs="Times New Roman"/>
          <w:sz w:val="24"/>
        </w:rPr>
        <w:t xml:space="preserve"> </w:t>
      </w:r>
    </w:p>
    <w:p w:rsidR="00786B25" w:rsidRDefault="00EB4669">
      <w:pPr>
        <w:spacing w:after="460" w:line="248" w:lineRule="auto"/>
        <w:ind w:left="137" w:right="1272"/>
      </w:pPr>
      <w:r>
        <w:rPr>
          <w:b/>
        </w:rPr>
        <w:t>2.- Expediente 5020/2020. Propuesta de la Alcaldesa-</w:t>
      </w:r>
      <w:r>
        <w:rPr>
          <w:b/>
        </w:rPr>
        <w:t xml:space="preserve">Presidenta de fecha 7 de julio de 2020 sobre la inclusión en el Inventario de Bienes del Ayuntamiento de Candelaria del bien inmueble afecto al Servicio de Atención al Ciudadano y a la Biblioteca municipal situado en el edificio "Pozo de la Virgen" </w:t>
      </w:r>
    </w:p>
    <w:p w:rsidR="00786B25" w:rsidRDefault="00EB4669">
      <w:pPr>
        <w:spacing w:after="1" w:line="248" w:lineRule="auto"/>
        <w:ind w:left="137" w:right="938"/>
      </w:pPr>
      <w:r>
        <w:rPr>
          <w:b/>
        </w:rPr>
        <w:t xml:space="preserve">  Cons</w:t>
      </w:r>
      <w:r>
        <w:rPr>
          <w:b/>
        </w:rPr>
        <w:t xml:space="preserve">ta en el expediente propuesta de la Alcaldesa-Presidenta, de fecha 7 de julio de de 2020, que transcrito literalmente dice: </w:t>
      </w:r>
    </w:p>
    <w:p w:rsidR="00786B25" w:rsidRDefault="00EB4669">
      <w:pPr>
        <w:spacing w:after="0" w:line="259" w:lineRule="auto"/>
        <w:ind w:left="142" w:firstLine="0"/>
        <w:jc w:val="left"/>
      </w:pPr>
      <w:r>
        <w:rPr>
          <w:b/>
        </w:rPr>
        <w:t xml:space="preserve"> </w:t>
      </w:r>
    </w:p>
    <w:p w:rsidR="00786B25" w:rsidRDefault="00EB4669">
      <w:pPr>
        <w:spacing w:after="0" w:line="259" w:lineRule="auto"/>
        <w:ind w:left="142" w:firstLine="0"/>
        <w:jc w:val="left"/>
      </w:pPr>
      <w:r>
        <w:rPr>
          <w:b/>
        </w:rPr>
        <w:t xml:space="preserve"> </w:t>
      </w:r>
    </w:p>
    <w:p w:rsidR="00786B25" w:rsidRDefault="00EB4669">
      <w:pPr>
        <w:spacing w:after="0" w:line="259" w:lineRule="auto"/>
        <w:ind w:left="142" w:firstLine="0"/>
        <w:jc w:val="left"/>
      </w:pPr>
      <w:r>
        <w:rPr>
          <w:b/>
        </w:rPr>
        <w:t xml:space="preserve"> </w:t>
      </w:r>
    </w:p>
    <w:p w:rsidR="00786B25" w:rsidRDefault="00EB4669">
      <w:pPr>
        <w:pStyle w:val="Ttulo1"/>
        <w:spacing w:after="112" w:line="249" w:lineRule="auto"/>
        <w:ind w:left="1047" w:right="1845"/>
        <w:jc w:val="center"/>
      </w:pPr>
      <w:r>
        <w:rPr>
          <w:rFonts w:ascii="Arial" w:eastAsia="Arial" w:hAnsi="Arial" w:cs="Arial"/>
          <w:b/>
          <w:sz w:val="22"/>
        </w:rPr>
        <w:t xml:space="preserve">“PROPUESTA DE LA ALCALDESA-PRESIDENTA </w:t>
      </w:r>
    </w:p>
    <w:p w:rsidR="00786B25" w:rsidRDefault="00EB4669">
      <w:pPr>
        <w:spacing w:after="100" w:line="259" w:lineRule="auto"/>
        <w:ind w:left="0" w:right="748" w:firstLine="0"/>
        <w:jc w:val="center"/>
      </w:pPr>
      <w:r>
        <w:rPr>
          <w:b/>
        </w:rPr>
        <w:t xml:space="preserve"> </w:t>
      </w:r>
    </w:p>
    <w:p w:rsidR="00786B25" w:rsidRDefault="00EB4669">
      <w:pPr>
        <w:tabs>
          <w:tab w:val="center" w:pos="3886"/>
        </w:tabs>
        <w:spacing w:after="116" w:line="248" w:lineRule="auto"/>
        <w:ind w:left="0" w:firstLine="0"/>
        <w:jc w:val="left"/>
      </w:pPr>
      <w:r>
        <w:rPr>
          <w:b/>
        </w:rPr>
        <w:t xml:space="preserve"> </w:t>
      </w:r>
      <w:r>
        <w:rPr>
          <w:b/>
        </w:rPr>
        <w:tab/>
        <w:t xml:space="preserve">Visto el informe jurídico que se transcribe a continuación: </w:t>
      </w:r>
    </w:p>
    <w:p w:rsidR="00786B25" w:rsidRDefault="00EB4669">
      <w:pPr>
        <w:spacing w:after="139" w:line="259" w:lineRule="auto"/>
        <w:ind w:left="0" w:right="748" w:firstLine="0"/>
        <w:jc w:val="center"/>
      </w:pPr>
      <w:r>
        <w:rPr>
          <w:b/>
        </w:rPr>
        <w:t xml:space="preserve"> </w:t>
      </w:r>
    </w:p>
    <w:p w:rsidR="00786B25" w:rsidRDefault="00EB4669">
      <w:pPr>
        <w:spacing w:after="114" w:line="248" w:lineRule="auto"/>
        <w:ind w:left="137" w:right="938"/>
      </w:pPr>
      <w:r>
        <w:rPr>
          <w:b/>
        </w:rPr>
        <w:t xml:space="preserve"> </w:t>
      </w:r>
      <w:r>
        <w:rPr>
          <w:b/>
        </w:rPr>
        <w:t>“La Técnico de Administración General, Mª del Pilar Chico Delgado y el Secretario General, Octavio Manuel Fernández Hernández, emiten el siguiente informe:</w:t>
      </w:r>
      <w:r>
        <w:t xml:space="preserve"> </w:t>
      </w:r>
    </w:p>
    <w:p w:rsidR="00786B25" w:rsidRDefault="00EB4669">
      <w:pPr>
        <w:spacing w:after="98" w:line="259" w:lineRule="auto"/>
        <w:ind w:left="142" w:firstLine="0"/>
        <w:jc w:val="left"/>
      </w:pPr>
      <w:r>
        <w:t xml:space="preserve"> </w:t>
      </w:r>
    </w:p>
    <w:p w:rsidR="00786B25" w:rsidRDefault="00EB4669">
      <w:pPr>
        <w:pStyle w:val="Ttulo1"/>
        <w:spacing w:after="10" w:line="249" w:lineRule="auto"/>
        <w:ind w:left="1047" w:right="1847"/>
        <w:jc w:val="center"/>
      </w:pPr>
      <w:r>
        <w:rPr>
          <w:rFonts w:ascii="Arial" w:eastAsia="Arial" w:hAnsi="Arial" w:cs="Arial"/>
          <w:b/>
          <w:sz w:val="22"/>
        </w:rPr>
        <w:t>ANTECEDENTES</w:t>
      </w:r>
      <w:r>
        <w:rPr>
          <w:rFonts w:ascii="Arial" w:eastAsia="Arial" w:hAnsi="Arial" w:cs="Arial"/>
          <w:sz w:val="22"/>
        </w:rPr>
        <w:t xml:space="preserve"> </w:t>
      </w:r>
    </w:p>
    <w:p w:rsidR="00786B25" w:rsidRDefault="00EB4669">
      <w:pPr>
        <w:spacing w:after="0" w:line="259" w:lineRule="auto"/>
        <w:ind w:left="0" w:right="748" w:firstLine="0"/>
        <w:jc w:val="center"/>
      </w:pPr>
      <w:r>
        <w:t xml:space="preserve"> </w:t>
      </w:r>
    </w:p>
    <w:p w:rsidR="00786B25" w:rsidRDefault="00EB4669">
      <w:pPr>
        <w:ind w:left="137" w:right="937"/>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55003" name="Group 55003"/>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293" name="Rectangle 293"/>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294" name="Rectangle 294"/>
                        <wps:cNvSpPr/>
                        <wps:spPr>
                          <a:xfrm rot="-5399999">
                            <a:off x="-2014050" y="1365199"/>
                            <a:ext cx="4293726"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2 de 59 </w:t>
                              </w:r>
                            </w:p>
                          </w:txbxContent>
                        </wps:txbx>
                        <wps:bodyPr horzOverflow="overflow" vert="horz" lIns="0" tIns="0" rIns="0" bIns="0" rtlCol="0">
                          <a:noAutofit/>
                        </wps:bodyPr>
                      </wps:wsp>
                    </wpg:wgp>
                  </a:graphicData>
                </a:graphic>
              </wp:anchor>
            </w:drawing>
          </mc:Choice>
          <mc:Fallback xmlns:a="http://schemas.openxmlformats.org/drawingml/2006/main">
            <w:pict>
              <v:group id="Group 55003" style="width:12.7031pt;height:280.998pt;position:absolute;mso-position-horizontal-relative:page;mso-position-horizontal:absolute;margin-left:682.278pt;mso-position-vertical-relative:page;margin-top:530.922pt;" coordsize="1613,35686">
                <v:rect id="Rectangle 293"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294" style="position:absolute;width:42937;height:1132;left:-20140;top:136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59 </w:t>
                        </w:r>
                      </w:p>
                    </w:txbxContent>
                  </v:textbox>
                </v:rect>
                <w10:wrap type="square"/>
              </v:group>
            </w:pict>
          </mc:Fallback>
        </mc:AlternateContent>
      </w:r>
      <w:r>
        <w:t xml:space="preserve"> </w:t>
      </w:r>
      <w:r>
        <w:rPr>
          <w:b/>
        </w:rPr>
        <w:t xml:space="preserve">Primero.- </w:t>
      </w:r>
      <w:r>
        <w:t>Visto el expediente iniciado para llevar a cabo la ac</w:t>
      </w:r>
      <w:r>
        <w:t xml:space="preserve">tualización del Inventario de bienes del Ayuntamiento de Candelaria y a la incorporación en el mismo del local municipal del edificio “Pozo de la Virgen”. </w:t>
      </w:r>
    </w:p>
    <w:p w:rsidR="00786B25" w:rsidRDefault="00EB4669">
      <w:pPr>
        <w:spacing w:after="0" w:line="259" w:lineRule="auto"/>
        <w:ind w:left="142" w:firstLine="0"/>
        <w:jc w:val="left"/>
      </w:pPr>
      <w:r>
        <w:t xml:space="preserve"> </w:t>
      </w:r>
    </w:p>
    <w:p w:rsidR="00786B25" w:rsidRDefault="00EB4669">
      <w:pPr>
        <w:ind w:left="137" w:right="937"/>
      </w:pPr>
      <w:r>
        <w:t xml:space="preserve"> </w:t>
      </w:r>
      <w:r>
        <w:rPr>
          <w:b/>
        </w:rPr>
        <w:t>Segundo.-</w:t>
      </w:r>
      <w:r>
        <w:t xml:space="preserve"> Consta en el expediente la Providencia de la Concejala de Planificación y Gestión Urban</w:t>
      </w:r>
      <w:r>
        <w:t>ística y Ambiental, de fecha 07/07/2020, para que se lleven a cabo los trámites necesarios para incorporar al Inventario Municipal de Bienes y Derechos</w:t>
      </w:r>
      <w:r>
        <w:rPr>
          <w:b/>
        </w:rPr>
        <w:t xml:space="preserve"> </w:t>
      </w:r>
      <w:r>
        <w:t xml:space="preserve">el local municipal del edificio “Pozo de la Virgen”. </w:t>
      </w:r>
    </w:p>
    <w:p w:rsidR="00786B25" w:rsidRDefault="00EB4669">
      <w:pPr>
        <w:spacing w:after="0" w:line="259" w:lineRule="auto"/>
        <w:ind w:left="142" w:firstLine="0"/>
        <w:jc w:val="left"/>
      </w:pPr>
      <w:r>
        <w:t xml:space="preserve"> </w:t>
      </w:r>
    </w:p>
    <w:p w:rsidR="00786B25" w:rsidRDefault="00EB4669">
      <w:pPr>
        <w:spacing w:after="229"/>
        <w:ind w:left="137" w:right="937"/>
      </w:pPr>
      <w:r>
        <w:t xml:space="preserve"> </w:t>
      </w:r>
      <w:r>
        <w:tab/>
      </w:r>
      <w:r>
        <w:rPr>
          <w:b/>
        </w:rPr>
        <w:t xml:space="preserve">Tercero.- </w:t>
      </w:r>
      <w:r>
        <w:t>Consta en el expediente los siguient</w:t>
      </w:r>
      <w:r>
        <w:t xml:space="preserve">es documentos administrativos acreditativos de la propiedad por el Ayuntamiento de Candelaria: </w:t>
      </w:r>
    </w:p>
    <w:p w:rsidR="00786B25" w:rsidRDefault="00EB4669">
      <w:pPr>
        <w:spacing w:after="228"/>
        <w:ind w:left="137" w:right="937"/>
      </w:pPr>
      <w:r>
        <w:t xml:space="preserve"> -Acta de la sesión extraordinaria celebrada por el Ayuntamiento Pleno el día 15 de marzo de 1996, punto 3º.- Expediente de Convenio Urbanístico, Tipo C, nº 16,</w:t>
      </w:r>
      <w:r>
        <w:t xml:space="preserve"> promovido por la entidad mercantil “POZO DE LA VIRGEN,SL”. </w:t>
      </w:r>
    </w:p>
    <w:p w:rsidR="00786B25" w:rsidRDefault="00EB4669">
      <w:pPr>
        <w:spacing w:after="230"/>
        <w:ind w:left="137" w:right="937"/>
      </w:pPr>
      <w:r>
        <w:t xml:space="preserve">-Acta de Cesión del local inscrito de fecha 20 de enero de 2000. </w:t>
      </w:r>
    </w:p>
    <w:p w:rsidR="00786B25" w:rsidRDefault="00EB4669">
      <w:pPr>
        <w:spacing w:after="230"/>
        <w:ind w:left="137" w:right="937"/>
      </w:pPr>
      <w:r>
        <w:t>-Notificación a la entidad mercantil del Acuerdo de la Comisión de Gobierno, en sesión extraordinaria celebrada el día 21 de ener</w:t>
      </w:r>
      <w:r>
        <w:t xml:space="preserve">o de 2000, punto 4º.- Expedientes de licencia de primera ocupación, del edificio en el que se encuentra el local. </w:t>
      </w:r>
    </w:p>
    <w:p w:rsidR="00786B25" w:rsidRDefault="00EB4669">
      <w:pPr>
        <w:ind w:left="137" w:right="937"/>
      </w:pPr>
      <w:r>
        <w:lastRenderedPageBreak/>
        <w:t xml:space="preserve">-Informe técnico de inscripción del local referido para su inscripción en el Inventario Municipal de 7 de julio de 2020. </w:t>
      </w:r>
    </w:p>
    <w:p w:rsidR="00786B25" w:rsidRDefault="00EB4669">
      <w:pPr>
        <w:spacing w:after="230"/>
        <w:ind w:left="137" w:right="937"/>
      </w:pPr>
      <w:r>
        <w:t>-Escrito del Concej</w:t>
      </w:r>
      <w:r>
        <w:t xml:space="preserve">al Delegado D. José Francisco Pinto Ramos, referido al uso y disfrute por parte del Ayuntamiento de Candelaria del local mencionado desde el 1 de agosto de 2001.  </w:t>
      </w:r>
    </w:p>
    <w:p w:rsidR="00786B25" w:rsidRDefault="00EB4669">
      <w:pPr>
        <w:ind w:left="137" w:right="937"/>
      </w:pPr>
      <w:r>
        <w:t>-</w:t>
      </w:r>
      <w:r>
        <w:t xml:space="preserve">Informe que acredita que la Biblioteca está ubicada  en el local desde el 21 de junio de 2000.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1" w:line="248" w:lineRule="auto"/>
        <w:ind w:left="137" w:right="938"/>
      </w:pPr>
      <w:r>
        <w:rPr>
          <w:b/>
        </w:rPr>
        <w:t xml:space="preserve">   Consta en el expediente el informe emitido por la Oficina técnica de fecha 07/07/2020, cuyo tenor literal es el siguiente: </w:t>
      </w:r>
    </w:p>
    <w:p w:rsidR="00786B25" w:rsidRDefault="00EB4669">
      <w:pPr>
        <w:spacing w:after="0" w:line="259" w:lineRule="auto"/>
        <w:ind w:left="142" w:firstLine="0"/>
        <w:jc w:val="left"/>
      </w:pPr>
      <w:r>
        <w:rPr>
          <w:b/>
        </w:rPr>
        <w:t xml:space="preserve"> </w:t>
      </w:r>
    </w:p>
    <w:p w:rsidR="00786B25" w:rsidRDefault="00EB4669">
      <w:pPr>
        <w:spacing w:after="112"/>
        <w:ind w:left="137" w:right="937"/>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55471" name="Group 55471"/>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395" name="Rectangle 395"/>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396" name="Rectangle 396"/>
                        <wps:cNvSpPr/>
                        <wps:spPr>
                          <a:xfrm rot="-5399999">
                            <a:off x="-2014050" y="1365199"/>
                            <a:ext cx="4293726"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3 de 59 </w:t>
                              </w:r>
                            </w:p>
                          </w:txbxContent>
                        </wps:txbx>
                        <wps:bodyPr horzOverflow="overflow" vert="horz" lIns="0" tIns="0" rIns="0" bIns="0" rtlCol="0">
                          <a:noAutofit/>
                        </wps:bodyPr>
                      </wps:wsp>
                    </wpg:wgp>
                  </a:graphicData>
                </a:graphic>
              </wp:anchor>
            </w:drawing>
          </mc:Choice>
          <mc:Fallback xmlns:a="http://schemas.openxmlformats.org/drawingml/2006/main">
            <w:pict>
              <v:group id="Group 55471" style="width:12.7031pt;height:280.998pt;position:absolute;mso-position-horizontal-relative:page;mso-position-horizontal:absolute;margin-left:682.278pt;mso-position-vertical-relative:page;margin-top:530.922pt;" coordsize="1613,35686">
                <v:rect id="Rectangle 395"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396" style="position:absolute;width:42937;height:1132;left:-20140;top:136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59 </w:t>
                        </w:r>
                      </w:p>
                    </w:txbxContent>
                  </v:textbox>
                </v:rect>
                <w10:wrap type="topAndBottom"/>
              </v:group>
            </w:pict>
          </mc:Fallback>
        </mc:AlternateContent>
      </w:r>
      <w:r>
        <w:t xml:space="preserve">“...Visto el expediente antedicho, en relación a la inscripción </w:t>
      </w:r>
      <w:r>
        <w:t>registral del local municipal ubicado en el edificio “Pozo de la Virgen” en el Inventario Municipal de Bienes y Derechos, en cumplimiento con el artículo 20 del RD 1372/1986, de 13 de junio, Alicia Torres Díaz, Geógrafa de la Oficina Técnica Municipal, con</w:t>
      </w:r>
      <w:r>
        <w:t xml:space="preserve"> el conforme del Arquitecto Técnico Federico José López del Amo Campos de Orellana, emite el siguiente informe: </w:t>
      </w:r>
    </w:p>
    <w:p w:rsidR="00786B25" w:rsidRDefault="00EB4669">
      <w:pPr>
        <w:shd w:val="clear" w:color="auto" w:fill="E0E0E0"/>
        <w:spacing w:after="215" w:line="265" w:lineRule="auto"/>
        <w:ind w:left="137"/>
        <w:jc w:val="left"/>
      </w:pPr>
      <w:r>
        <w:rPr>
          <w:sz w:val="20"/>
        </w:rPr>
        <w:t xml:space="preserve">1. </w:t>
      </w:r>
      <w:r>
        <w:rPr>
          <w:shd w:val="clear" w:color="auto" w:fill="E6E6E6"/>
        </w:rPr>
        <w:t>DENOMINACIÓN</w:t>
      </w:r>
      <w:r>
        <w:t xml:space="preserve"> </w:t>
      </w:r>
    </w:p>
    <w:p w:rsidR="00786B25" w:rsidRDefault="00EB4669">
      <w:pPr>
        <w:spacing w:after="112"/>
        <w:ind w:left="137" w:right="937"/>
      </w:pPr>
      <w:r>
        <w:t xml:space="preserve">Local municipal en el edificio “Pozo de la Virgen” </w:t>
      </w:r>
    </w:p>
    <w:p w:rsidR="00786B25" w:rsidRDefault="00EB4669">
      <w:pPr>
        <w:pStyle w:val="Ttulo2"/>
        <w:ind w:left="137"/>
      </w:pPr>
      <w:r>
        <w:rPr>
          <w:sz w:val="20"/>
          <w:shd w:val="clear" w:color="auto" w:fill="auto"/>
        </w:rPr>
        <w:t xml:space="preserve">2. </w:t>
      </w:r>
      <w:r>
        <w:t>NATURALEZA DEL BIEN</w:t>
      </w:r>
      <w:r>
        <w:rPr>
          <w:shd w:val="clear" w:color="auto" w:fill="auto"/>
        </w:rPr>
        <w:t xml:space="preserve"> </w:t>
      </w:r>
    </w:p>
    <w:p w:rsidR="00786B25" w:rsidRDefault="00EB4669">
      <w:pPr>
        <w:ind w:left="137" w:right="937"/>
      </w:pPr>
      <w:r>
        <w:rPr>
          <w:u w:val="single" w:color="000000"/>
        </w:rPr>
        <w:t>Localización:</w:t>
      </w:r>
      <w:r>
        <w:t xml:space="preserve"> calle El Pozo, nº12, edificio Pozo d</w:t>
      </w:r>
      <w:r>
        <w:t xml:space="preserve">e la Virgen, bloque A, local 6. Candelaria </w:t>
      </w:r>
    </w:p>
    <w:p w:rsidR="00786B25" w:rsidRDefault="00EB4669">
      <w:pPr>
        <w:spacing w:after="0" w:line="259" w:lineRule="auto"/>
        <w:ind w:left="142" w:firstLine="0"/>
        <w:jc w:val="left"/>
      </w:pPr>
      <w:r>
        <w:t xml:space="preserve"> </w:t>
      </w:r>
    </w:p>
    <w:p w:rsidR="00786B25" w:rsidRDefault="00EB4669">
      <w:pPr>
        <w:spacing w:after="4" w:line="250" w:lineRule="auto"/>
        <w:jc w:val="left"/>
      </w:pPr>
      <w:r>
        <w:rPr>
          <w:u w:val="single" w:color="000000"/>
        </w:rPr>
        <w:t>Referencia catastral:</w:t>
      </w:r>
      <w:r>
        <w:t xml:space="preserve"> 5773202CS6357S0196XS </w:t>
      </w:r>
    </w:p>
    <w:p w:rsidR="00786B25" w:rsidRDefault="00EB4669">
      <w:pPr>
        <w:spacing w:after="0" w:line="259" w:lineRule="auto"/>
        <w:ind w:left="142" w:firstLine="0"/>
        <w:jc w:val="left"/>
      </w:pPr>
      <w:r>
        <w:rPr>
          <w:rFonts w:ascii="Calibri" w:eastAsia="Calibri" w:hAnsi="Calibri" w:cs="Calibri"/>
          <w:noProof/>
        </w:rPr>
        <mc:AlternateContent>
          <mc:Choice Requires="wpg">
            <w:drawing>
              <wp:inline distT="0" distB="0" distL="0" distR="0">
                <wp:extent cx="5569661" cy="4098546"/>
                <wp:effectExtent l="0" t="0" r="0" b="0"/>
                <wp:docPr id="55470" name="Group 55470"/>
                <wp:cNvGraphicFramePr/>
                <a:graphic xmlns:a="http://schemas.openxmlformats.org/drawingml/2006/main">
                  <a:graphicData uri="http://schemas.microsoft.com/office/word/2010/wordprocessingGroup">
                    <wpg:wgp>
                      <wpg:cNvGrpSpPr/>
                      <wpg:grpSpPr>
                        <a:xfrm>
                          <a:off x="0" y="0"/>
                          <a:ext cx="5569661" cy="4098546"/>
                          <a:chOff x="0" y="0"/>
                          <a:chExt cx="5569661" cy="4098546"/>
                        </a:xfrm>
                      </wpg:grpSpPr>
                      <wps:wsp>
                        <wps:cNvPr id="374" name="Rectangle 374"/>
                        <wps:cNvSpPr/>
                        <wps:spPr>
                          <a:xfrm>
                            <a:off x="0" y="0"/>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75" name="Rectangle 375"/>
                        <wps:cNvSpPr/>
                        <wps:spPr>
                          <a:xfrm>
                            <a:off x="0" y="237744"/>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76" name="Rectangle 376"/>
                        <wps:cNvSpPr/>
                        <wps:spPr>
                          <a:xfrm>
                            <a:off x="0" y="473964"/>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77" name="Rectangle 377"/>
                        <wps:cNvSpPr/>
                        <wps:spPr>
                          <a:xfrm>
                            <a:off x="0" y="711708"/>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78" name="Rectangle 378"/>
                        <wps:cNvSpPr/>
                        <wps:spPr>
                          <a:xfrm>
                            <a:off x="0" y="947928"/>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79" name="Rectangle 379"/>
                        <wps:cNvSpPr/>
                        <wps:spPr>
                          <a:xfrm>
                            <a:off x="0" y="1184148"/>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80" name="Rectangle 380"/>
                        <wps:cNvSpPr/>
                        <wps:spPr>
                          <a:xfrm>
                            <a:off x="0" y="1421892"/>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81" name="Rectangle 381"/>
                        <wps:cNvSpPr/>
                        <wps:spPr>
                          <a:xfrm>
                            <a:off x="0" y="1658112"/>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82" name="Rectangle 382"/>
                        <wps:cNvSpPr/>
                        <wps:spPr>
                          <a:xfrm>
                            <a:off x="0" y="1895856"/>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83" name="Rectangle 383"/>
                        <wps:cNvSpPr/>
                        <wps:spPr>
                          <a:xfrm>
                            <a:off x="0" y="2132457"/>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84" name="Rectangle 384"/>
                        <wps:cNvSpPr/>
                        <wps:spPr>
                          <a:xfrm>
                            <a:off x="0" y="2368677"/>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85" name="Rectangle 385"/>
                        <wps:cNvSpPr/>
                        <wps:spPr>
                          <a:xfrm>
                            <a:off x="0" y="2606421"/>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86" name="Rectangle 386"/>
                        <wps:cNvSpPr/>
                        <wps:spPr>
                          <a:xfrm>
                            <a:off x="0" y="2842642"/>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87" name="Rectangle 387"/>
                        <wps:cNvSpPr/>
                        <wps:spPr>
                          <a:xfrm>
                            <a:off x="0" y="3080385"/>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88" name="Rectangle 388"/>
                        <wps:cNvSpPr/>
                        <wps:spPr>
                          <a:xfrm>
                            <a:off x="0" y="3316605"/>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89" name="Rectangle 389"/>
                        <wps:cNvSpPr/>
                        <wps:spPr>
                          <a:xfrm>
                            <a:off x="0" y="3554349"/>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2" name="Picture 392"/>
                          <pic:cNvPicPr/>
                        </pic:nvPicPr>
                        <pic:blipFill>
                          <a:blip r:embed="rId9"/>
                          <a:stretch>
                            <a:fillRect/>
                          </a:stretch>
                        </pic:blipFill>
                        <pic:spPr>
                          <a:xfrm>
                            <a:off x="1346" y="73916"/>
                            <a:ext cx="5568315" cy="4024630"/>
                          </a:xfrm>
                          <a:prstGeom prst="rect">
                            <a:avLst/>
                          </a:prstGeom>
                        </pic:spPr>
                      </pic:pic>
                    </wpg:wgp>
                  </a:graphicData>
                </a:graphic>
              </wp:inline>
            </w:drawing>
          </mc:Choice>
          <mc:Fallback xmlns:a="http://schemas.openxmlformats.org/drawingml/2006/main">
            <w:pict>
              <v:group id="Group 55470" style="width:438.556pt;height:322.72pt;mso-position-horizontal-relative:char;mso-position-vertical-relative:line" coordsize="55696,40985">
                <v:rect id="Rectangle 374" style="position:absolute;width:518;height:2079;left:0;top:0;" filled="f" stroked="f">
                  <v:textbox inset="0,0,0,0">
                    <w:txbxContent>
                      <w:p>
                        <w:pPr>
                          <w:spacing w:before="0" w:after="160" w:line="259" w:lineRule="auto"/>
                          <w:ind w:left="0" w:firstLine="0"/>
                          <w:jc w:val="left"/>
                        </w:pPr>
                        <w:r>
                          <w:rPr/>
                          <w:t xml:space="preserve"> </w:t>
                        </w:r>
                      </w:p>
                    </w:txbxContent>
                  </v:textbox>
                </v:rect>
                <v:rect id="Rectangle 375" style="position:absolute;width:518;height:2079;left:0;top:2377;" filled="f" stroked="f">
                  <v:textbox inset="0,0,0,0">
                    <w:txbxContent>
                      <w:p>
                        <w:pPr>
                          <w:spacing w:before="0" w:after="160" w:line="259" w:lineRule="auto"/>
                          <w:ind w:left="0" w:firstLine="0"/>
                          <w:jc w:val="left"/>
                        </w:pPr>
                        <w:r>
                          <w:rPr/>
                          <w:t xml:space="preserve"> </w:t>
                        </w:r>
                      </w:p>
                    </w:txbxContent>
                  </v:textbox>
                </v:rect>
                <v:rect id="Rectangle 376" style="position:absolute;width:518;height:2079;left:0;top:4739;" filled="f" stroked="f">
                  <v:textbox inset="0,0,0,0">
                    <w:txbxContent>
                      <w:p>
                        <w:pPr>
                          <w:spacing w:before="0" w:after="160" w:line="259" w:lineRule="auto"/>
                          <w:ind w:left="0" w:firstLine="0"/>
                          <w:jc w:val="left"/>
                        </w:pPr>
                        <w:r>
                          <w:rPr/>
                          <w:t xml:space="preserve"> </w:t>
                        </w:r>
                      </w:p>
                    </w:txbxContent>
                  </v:textbox>
                </v:rect>
                <v:rect id="Rectangle 377" style="position:absolute;width:518;height:2079;left:0;top:7117;" filled="f" stroked="f">
                  <v:textbox inset="0,0,0,0">
                    <w:txbxContent>
                      <w:p>
                        <w:pPr>
                          <w:spacing w:before="0" w:after="160" w:line="259" w:lineRule="auto"/>
                          <w:ind w:left="0" w:firstLine="0"/>
                          <w:jc w:val="left"/>
                        </w:pPr>
                        <w:r>
                          <w:rPr/>
                          <w:t xml:space="preserve"> </w:t>
                        </w:r>
                      </w:p>
                    </w:txbxContent>
                  </v:textbox>
                </v:rect>
                <v:rect id="Rectangle 378" style="position:absolute;width:518;height:2079;left:0;top:9479;" filled="f" stroked="f">
                  <v:textbox inset="0,0,0,0">
                    <w:txbxContent>
                      <w:p>
                        <w:pPr>
                          <w:spacing w:before="0" w:after="160" w:line="259" w:lineRule="auto"/>
                          <w:ind w:left="0" w:firstLine="0"/>
                          <w:jc w:val="left"/>
                        </w:pPr>
                        <w:r>
                          <w:rPr/>
                          <w:t xml:space="preserve"> </w:t>
                        </w:r>
                      </w:p>
                    </w:txbxContent>
                  </v:textbox>
                </v:rect>
                <v:rect id="Rectangle 379" style="position:absolute;width:518;height:2079;left:0;top:11841;" filled="f" stroked="f">
                  <v:textbox inset="0,0,0,0">
                    <w:txbxContent>
                      <w:p>
                        <w:pPr>
                          <w:spacing w:before="0" w:after="160" w:line="259" w:lineRule="auto"/>
                          <w:ind w:left="0" w:firstLine="0"/>
                          <w:jc w:val="left"/>
                        </w:pPr>
                        <w:r>
                          <w:rPr/>
                          <w:t xml:space="preserve"> </w:t>
                        </w:r>
                      </w:p>
                    </w:txbxContent>
                  </v:textbox>
                </v:rect>
                <v:rect id="Rectangle 380" style="position:absolute;width:518;height:2079;left:0;top:14218;" filled="f" stroked="f">
                  <v:textbox inset="0,0,0,0">
                    <w:txbxContent>
                      <w:p>
                        <w:pPr>
                          <w:spacing w:before="0" w:after="160" w:line="259" w:lineRule="auto"/>
                          <w:ind w:left="0" w:firstLine="0"/>
                          <w:jc w:val="left"/>
                        </w:pPr>
                        <w:r>
                          <w:rPr/>
                          <w:t xml:space="preserve"> </w:t>
                        </w:r>
                      </w:p>
                    </w:txbxContent>
                  </v:textbox>
                </v:rect>
                <v:rect id="Rectangle 381" style="position:absolute;width:518;height:2079;left:0;top:16581;" filled="f" stroked="f">
                  <v:textbox inset="0,0,0,0">
                    <w:txbxContent>
                      <w:p>
                        <w:pPr>
                          <w:spacing w:before="0" w:after="160" w:line="259" w:lineRule="auto"/>
                          <w:ind w:left="0" w:firstLine="0"/>
                          <w:jc w:val="left"/>
                        </w:pPr>
                        <w:r>
                          <w:rPr/>
                          <w:t xml:space="preserve"> </w:t>
                        </w:r>
                      </w:p>
                    </w:txbxContent>
                  </v:textbox>
                </v:rect>
                <v:rect id="Rectangle 382" style="position:absolute;width:518;height:2079;left:0;top:18958;" filled="f" stroked="f">
                  <v:textbox inset="0,0,0,0">
                    <w:txbxContent>
                      <w:p>
                        <w:pPr>
                          <w:spacing w:before="0" w:after="160" w:line="259" w:lineRule="auto"/>
                          <w:ind w:left="0" w:firstLine="0"/>
                          <w:jc w:val="left"/>
                        </w:pPr>
                        <w:r>
                          <w:rPr/>
                          <w:t xml:space="preserve"> </w:t>
                        </w:r>
                      </w:p>
                    </w:txbxContent>
                  </v:textbox>
                </v:rect>
                <v:rect id="Rectangle 383" style="position:absolute;width:518;height:2079;left:0;top:21324;" filled="f" stroked="f">
                  <v:textbox inset="0,0,0,0">
                    <w:txbxContent>
                      <w:p>
                        <w:pPr>
                          <w:spacing w:before="0" w:after="160" w:line="259" w:lineRule="auto"/>
                          <w:ind w:left="0" w:firstLine="0"/>
                          <w:jc w:val="left"/>
                        </w:pPr>
                        <w:r>
                          <w:rPr/>
                          <w:t xml:space="preserve"> </w:t>
                        </w:r>
                      </w:p>
                    </w:txbxContent>
                  </v:textbox>
                </v:rect>
                <v:rect id="Rectangle 384" style="position:absolute;width:518;height:2079;left:0;top:23686;" filled="f" stroked="f">
                  <v:textbox inset="0,0,0,0">
                    <w:txbxContent>
                      <w:p>
                        <w:pPr>
                          <w:spacing w:before="0" w:after="160" w:line="259" w:lineRule="auto"/>
                          <w:ind w:left="0" w:firstLine="0"/>
                          <w:jc w:val="left"/>
                        </w:pPr>
                        <w:r>
                          <w:rPr/>
                          <w:t xml:space="preserve"> </w:t>
                        </w:r>
                      </w:p>
                    </w:txbxContent>
                  </v:textbox>
                </v:rect>
                <v:rect id="Rectangle 385" style="position:absolute;width:518;height:2079;left:0;top:26064;" filled="f" stroked="f">
                  <v:textbox inset="0,0,0,0">
                    <w:txbxContent>
                      <w:p>
                        <w:pPr>
                          <w:spacing w:before="0" w:after="160" w:line="259" w:lineRule="auto"/>
                          <w:ind w:left="0" w:firstLine="0"/>
                          <w:jc w:val="left"/>
                        </w:pPr>
                        <w:r>
                          <w:rPr/>
                          <w:t xml:space="preserve"> </w:t>
                        </w:r>
                      </w:p>
                    </w:txbxContent>
                  </v:textbox>
                </v:rect>
                <v:rect id="Rectangle 386" style="position:absolute;width:518;height:2079;left:0;top:28426;" filled="f" stroked="f">
                  <v:textbox inset="0,0,0,0">
                    <w:txbxContent>
                      <w:p>
                        <w:pPr>
                          <w:spacing w:before="0" w:after="160" w:line="259" w:lineRule="auto"/>
                          <w:ind w:left="0" w:firstLine="0"/>
                          <w:jc w:val="left"/>
                        </w:pPr>
                        <w:r>
                          <w:rPr/>
                          <w:t xml:space="preserve"> </w:t>
                        </w:r>
                      </w:p>
                    </w:txbxContent>
                  </v:textbox>
                </v:rect>
                <v:rect id="Rectangle 387" style="position:absolute;width:518;height:2079;left:0;top:30803;" filled="f" stroked="f">
                  <v:textbox inset="0,0,0,0">
                    <w:txbxContent>
                      <w:p>
                        <w:pPr>
                          <w:spacing w:before="0" w:after="160" w:line="259" w:lineRule="auto"/>
                          <w:ind w:left="0" w:firstLine="0"/>
                          <w:jc w:val="left"/>
                        </w:pPr>
                        <w:r>
                          <w:rPr/>
                          <w:t xml:space="preserve"> </w:t>
                        </w:r>
                      </w:p>
                    </w:txbxContent>
                  </v:textbox>
                </v:rect>
                <v:rect id="Rectangle 388" style="position:absolute;width:518;height:2079;left:0;top:33166;" filled="f" stroked="f">
                  <v:textbox inset="0,0,0,0">
                    <w:txbxContent>
                      <w:p>
                        <w:pPr>
                          <w:spacing w:before="0" w:after="160" w:line="259" w:lineRule="auto"/>
                          <w:ind w:left="0" w:firstLine="0"/>
                          <w:jc w:val="left"/>
                        </w:pPr>
                        <w:r>
                          <w:rPr/>
                          <w:t xml:space="preserve"> </w:t>
                        </w:r>
                      </w:p>
                    </w:txbxContent>
                  </v:textbox>
                </v:rect>
                <v:rect id="Rectangle 389" style="position:absolute;width:518;height:2079;left:0;top:35543;" filled="f" stroked="f">
                  <v:textbox inset="0,0,0,0">
                    <w:txbxContent>
                      <w:p>
                        <w:pPr>
                          <w:spacing w:before="0" w:after="160" w:line="259" w:lineRule="auto"/>
                          <w:ind w:left="0" w:firstLine="0"/>
                          <w:jc w:val="left"/>
                        </w:pPr>
                        <w:r>
                          <w:rPr/>
                          <w:t xml:space="preserve"> </w:t>
                        </w:r>
                      </w:p>
                    </w:txbxContent>
                  </v:textbox>
                </v:rect>
                <v:shape id="Picture 392" style="position:absolute;width:55683;height:40246;left:13;top:739;" filled="f">
                  <v:imagedata r:id="rId10"/>
                </v:shape>
              </v:group>
            </w:pict>
          </mc:Fallback>
        </mc:AlternateContent>
      </w:r>
    </w:p>
    <w:p w:rsidR="00786B25" w:rsidRDefault="00EB4669">
      <w:pPr>
        <w:spacing w:after="0" w:line="259" w:lineRule="auto"/>
        <w:ind w:left="487" w:right="1684" w:hanging="360"/>
        <w:jc w:val="left"/>
      </w:pPr>
      <w:r>
        <w:rPr>
          <w:shd w:val="clear" w:color="auto" w:fill="E6E6E6"/>
        </w:rPr>
        <w:t>3. LINDEROS</w:t>
      </w:r>
      <w:r>
        <w:t xml:space="preserve">                                                                                                                           </w:t>
      </w:r>
    </w:p>
    <w:tbl>
      <w:tblPr>
        <w:tblStyle w:val="TableGrid"/>
        <w:tblW w:w="8633" w:type="dxa"/>
        <w:tblInd w:w="143" w:type="dxa"/>
        <w:tblCellMar>
          <w:top w:w="8" w:type="dxa"/>
          <w:left w:w="108" w:type="dxa"/>
          <w:bottom w:w="0" w:type="dxa"/>
          <w:right w:w="115" w:type="dxa"/>
        </w:tblCellMar>
        <w:tblLook w:val="04A0" w:firstRow="1" w:lastRow="0" w:firstColumn="1" w:lastColumn="0" w:noHBand="0" w:noVBand="1"/>
      </w:tblPr>
      <w:tblGrid>
        <w:gridCol w:w="1261"/>
        <w:gridCol w:w="7372"/>
      </w:tblGrid>
      <w:tr w:rsidR="00786B25">
        <w:trPr>
          <w:trHeight w:val="768"/>
        </w:trPr>
        <w:tc>
          <w:tcPr>
            <w:tcW w:w="1261"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67" w:firstLine="0"/>
              <w:jc w:val="center"/>
            </w:pPr>
            <w:r>
              <w:t xml:space="preserve"> </w:t>
            </w:r>
          </w:p>
          <w:p w:rsidR="00786B25" w:rsidRDefault="00EB4669">
            <w:pPr>
              <w:spacing w:after="0" w:line="259" w:lineRule="auto"/>
              <w:ind w:left="9" w:firstLine="0"/>
              <w:jc w:val="center"/>
            </w:pPr>
            <w:r>
              <w:t xml:space="preserve">Norte </w:t>
            </w:r>
          </w:p>
          <w:p w:rsidR="00786B25" w:rsidRDefault="00EB4669">
            <w:pPr>
              <w:spacing w:after="0" w:line="259" w:lineRule="auto"/>
              <w:ind w:left="67" w:firstLine="0"/>
              <w:jc w:val="center"/>
            </w:pPr>
            <w:r>
              <w:t xml:space="preserve"> </w:t>
            </w:r>
          </w:p>
        </w:tc>
        <w:tc>
          <w:tcPr>
            <w:tcW w:w="7372"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t xml:space="preserve"> </w:t>
            </w:r>
          </w:p>
          <w:p w:rsidR="00786B25" w:rsidRDefault="00EB4669">
            <w:pPr>
              <w:spacing w:after="0" w:line="259" w:lineRule="auto"/>
              <w:ind w:left="0" w:firstLine="0"/>
              <w:jc w:val="left"/>
            </w:pPr>
            <w:r>
              <w:t xml:space="preserve">Calle Juan Castellano Castellano </w:t>
            </w:r>
          </w:p>
        </w:tc>
      </w:tr>
      <w:tr w:rsidR="00786B25">
        <w:trPr>
          <w:trHeight w:val="769"/>
        </w:trPr>
        <w:tc>
          <w:tcPr>
            <w:tcW w:w="1261"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67" w:firstLine="0"/>
              <w:jc w:val="center"/>
            </w:pPr>
            <w:r>
              <w:t xml:space="preserve"> </w:t>
            </w:r>
          </w:p>
          <w:p w:rsidR="00786B25" w:rsidRDefault="00EB4669">
            <w:pPr>
              <w:spacing w:after="0" w:line="259" w:lineRule="auto"/>
              <w:ind w:left="3" w:firstLine="0"/>
              <w:jc w:val="center"/>
            </w:pPr>
            <w:r>
              <w:t xml:space="preserve">Sur </w:t>
            </w:r>
          </w:p>
          <w:p w:rsidR="00786B25" w:rsidRDefault="00EB4669">
            <w:pPr>
              <w:spacing w:after="0" w:line="259" w:lineRule="auto"/>
              <w:ind w:left="67" w:firstLine="0"/>
              <w:jc w:val="center"/>
            </w:pPr>
            <w:r>
              <w:t xml:space="preserve"> </w:t>
            </w:r>
          </w:p>
        </w:tc>
        <w:tc>
          <w:tcPr>
            <w:tcW w:w="7372"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t xml:space="preserve"> </w:t>
            </w:r>
          </w:p>
          <w:p w:rsidR="00786B25" w:rsidRDefault="00EB4669">
            <w:pPr>
              <w:spacing w:after="0" w:line="259" w:lineRule="auto"/>
              <w:ind w:left="0" w:firstLine="0"/>
              <w:jc w:val="left"/>
            </w:pPr>
            <w:r>
              <w:t xml:space="preserve">Calle Padre Jesús Mendoza </w:t>
            </w:r>
          </w:p>
          <w:p w:rsidR="00786B25" w:rsidRDefault="00EB4669">
            <w:pPr>
              <w:spacing w:after="0" w:line="259" w:lineRule="auto"/>
              <w:ind w:left="0" w:firstLine="0"/>
              <w:jc w:val="left"/>
            </w:pPr>
            <w:r>
              <w:t xml:space="preserve"> </w:t>
            </w:r>
          </w:p>
        </w:tc>
      </w:tr>
      <w:tr w:rsidR="00786B25">
        <w:trPr>
          <w:trHeight w:val="769"/>
        </w:trPr>
        <w:tc>
          <w:tcPr>
            <w:tcW w:w="1261"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67" w:firstLine="0"/>
              <w:jc w:val="center"/>
            </w:pPr>
            <w:r>
              <w:t xml:space="preserve"> </w:t>
            </w:r>
          </w:p>
          <w:p w:rsidR="00786B25" w:rsidRDefault="00EB4669">
            <w:pPr>
              <w:spacing w:after="0" w:line="259" w:lineRule="auto"/>
              <w:ind w:left="6" w:firstLine="0"/>
              <w:jc w:val="center"/>
            </w:pPr>
            <w:r>
              <w:t xml:space="preserve">Este </w:t>
            </w:r>
          </w:p>
          <w:p w:rsidR="00786B25" w:rsidRDefault="00EB4669">
            <w:pPr>
              <w:spacing w:after="0" w:line="259" w:lineRule="auto"/>
              <w:ind w:left="67" w:firstLine="0"/>
              <w:jc w:val="center"/>
            </w:pPr>
            <w:r>
              <w:t xml:space="preserve"> </w:t>
            </w:r>
          </w:p>
        </w:tc>
        <w:tc>
          <w:tcPr>
            <w:tcW w:w="7372"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t xml:space="preserve"> </w:t>
            </w:r>
          </w:p>
          <w:p w:rsidR="00786B25" w:rsidRDefault="00EB4669">
            <w:pPr>
              <w:spacing w:after="0" w:line="259" w:lineRule="auto"/>
              <w:ind w:left="0" w:firstLine="0"/>
              <w:jc w:val="left"/>
            </w:pPr>
            <w:r>
              <w:t xml:space="preserve">Portal D y pasillo de acceso al mismo </w:t>
            </w:r>
          </w:p>
        </w:tc>
      </w:tr>
      <w:tr w:rsidR="00786B25">
        <w:trPr>
          <w:trHeight w:val="1021"/>
        </w:trPr>
        <w:tc>
          <w:tcPr>
            <w:tcW w:w="1261"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67" w:firstLine="0"/>
              <w:jc w:val="center"/>
            </w:pPr>
            <w:r>
              <w:t xml:space="preserve"> </w:t>
            </w:r>
          </w:p>
          <w:p w:rsidR="00786B25" w:rsidRDefault="00EB4669">
            <w:pPr>
              <w:spacing w:after="0" w:line="259" w:lineRule="auto"/>
              <w:ind w:left="6" w:firstLine="0"/>
              <w:jc w:val="center"/>
            </w:pPr>
            <w:r>
              <w:t xml:space="preserve">Oeste </w:t>
            </w:r>
          </w:p>
          <w:p w:rsidR="00786B25" w:rsidRDefault="00EB4669">
            <w:pPr>
              <w:spacing w:after="0" w:line="259" w:lineRule="auto"/>
              <w:ind w:left="67" w:firstLine="0"/>
              <w:jc w:val="center"/>
            </w:pPr>
            <w:r>
              <w:t xml:space="preserve"> </w:t>
            </w:r>
          </w:p>
        </w:tc>
        <w:tc>
          <w:tcPr>
            <w:tcW w:w="7372"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t xml:space="preserve"> </w:t>
            </w:r>
          </w:p>
          <w:p w:rsidR="00786B25" w:rsidRDefault="00EB4669">
            <w:pPr>
              <w:spacing w:after="0" w:line="259" w:lineRule="auto"/>
              <w:ind w:left="0" w:firstLine="0"/>
              <w:jc w:val="left"/>
            </w:pPr>
            <w:r>
              <w:t xml:space="preserve">Local siete del edificio Pozo de la Virgen, bloque A </w:t>
            </w:r>
          </w:p>
          <w:p w:rsidR="00786B25" w:rsidRDefault="00EB4669">
            <w:pPr>
              <w:spacing w:after="0" w:line="259" w:lineRule="auto"/>
              <w:ind w:left="0" w:firstLine="0"/>
              <w:jc w:val="left"/>
            </w:pPr>
            <w:r>
              <w:t xml:space="preserve"> </w:t>
            </w:r>
          </w:p>
          <w:p w:rsidR="00786B25" w:rsidRDefault="00EB4669">
            <w:pPr>
              <w:spacing w:after="0" w:line="259" w:lineRule="auto"/>
              <w:ind w:left="0" w:firstLine="0"/>
              <w:jc w:val="left"/>
            </w:pPr>
            <w:r>
              <w:t xml:space="preserve"> </w:t>
            </w:r>
          </w:p>
        </w:tc>
      </w:tr>
    </w:tbl>
    <w:p w:rsidR="00786B25" w:rsidRDefault="00EB4669">
      <w:pPr>
        <w:pStyle w:val="Ttulo2"/>
        <w:spacing w:after="1445"/>
        <w:ind w:left="137"/>
      </w:pPr>
      <w:r>
        <w:t>4. SUPERFICIE</w:t>
      </w:r>
      <w:r>
        <w:rPr>
          <w:shd w:val="clear" w:color="auto" w:fill="auto"/>
        </w:rPr>
        <w:t xml:space="preserve"> </w:t>
      </w:r>
    </w:p>
    <w:tbl>
      <w:tblPr>
        <w:tblStyle w:val="TableGrid"/>
        <w:tblpPr w:vertAnchor="text" w:tblpX="138" w:tblpY="-1451"/>
        <w:tblOverlap w:val="never"/>
        <w:tblW w:w="8741" w:type="dxa"/>
        <w:tblInd w:w="0" w:type="dxa"/>
        <w:tblCellMar>
          <w:top w:w="1" w:type="dxa"/>
          <w:left w:w="106" w:type="dxa"/>
          <w:bottom w:w="0" w:type="dxa"/>
          <w:right w:w="112" w:type="dxa"/>
        </w:tblCellMar>
        <w:tblLook w:val="04A0" w:firstRow="1" w:lastRow="0" w:firstColumn="1" w:lastColumn="0" w:noHBand="0" w:noVBand="1"/>
      </w:tblPr>
      <w:tblGrid>
        <w:gridCol w:w="7164"/>
        <w:gridCol w:w="1577"/>
      </w:tblGrid>
      <w:tr w:rsidR="00786B25">
        <w:trPr>
          <w:trHeight w:val="284"/>
        </w:trPr>
        <w:tc>
          <w:tcPr>
            <w:tcW w:w="7164"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1" w:firstLine="0"/>
              <w:jc w:val="left"/>
            </w:pPr>
            <w:r>
              <w:rPr>
                <w:rFonts w:ascii="Times New Roman" w:eastAsia="Times New Roman" w:hAnsi="Times New Roman" w:cs="Times New Roman"/>
                <w:sz w:val="24"/>
              </w:rPr>
              <w:t xml:space="preserve">Superficie total del local según Acta de Cesión </w:t>
            </w:r>
          </w:p>
        </w:tc>
        <w:tc>
          <w:tcPr>
            <w:tcW w:w="1577"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rPr>
                <w:rFonts w:ascii="Times New Roman" w:eastAsia="Times New Roman" w:hAnsi="Times New Roman" w:cs="Times New Roman"/>
                <w:sz w:val="24"/>
              </w:rPr>
              <w:t>693 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tc>
      </w:tr>
      <w:tr w:rsidR="00786B25">
        <w:trPr>
          <w:trHeight w:val="562"/>
        </w:trPr>
        <w:tc>
          <w:tcPr>
            <w:tcW w:w="7164"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1" w:firstLine="0"/>
            </w:pPr>
            <w:r>
              <w:rPr>
                <w:rFonts w:ascii="Times New Roman" w:eastAsia="Times New Roman" w:hAnsi="Times New Roman" w:cs="Times New Roman"/>
                <w:sz w:val="24"/>
              </w:rPr>
              <w:t xml:space="preserve">Superficie total del local según planos elaborados por la Oficina Técnica Municipal en 2018 </w:t>
            </w:r>
          </w:p>
        </w:tc>
        <w:tc>
          <w:tcPr>
            <w:tcW w:w="1577"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rPr>
                <w:rFonts w:ascii="Times New Roman" w:eastAsia="Times New Roman" w:hAnsi="Times New Roman" w:cs="Times New Roman"/>
                <w:sz w:val="24"/>
              </w:rPr>
              <w:t>645,17m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tc>
      </w:tr>
      <w:tr w:rsidR="00786B25">
        <w:trPr>
          <w:trHeight w:val="286"/>
        </w:trPr>
        <w:tc>
          <w:tcPr>
            <w:tcW w:w="7164"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1" w:firstLine="0"/>
              <w:jc w:val="left"/>
            </w:pPr>
            <w:r>
              <w:rPr>
                <w:rFonts w:ascii="Times New Roman" w:eastAsia="Times New Roman" w:hAnsi="Times New Roman" w:cs="Times New Roman"/>
                <w:sz w:val="24"/>
              </w:rPr>
              <w:t xml:space="preserve">Superficie construida SAC </w:t>
            </w:r>
          </w:p>
        </w:tc>
        <w:tc>
          <w:tcPr>
            <w:tcW w:w="1577"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rPr>
                <w:rFonts w:ascii="Times New Roman" w:eastAsia="Times New Roman" w:hAnsi="Times New Roman" w:cs="Times New Roman"/>
                <w:sz w:val="24"/>
              </w:rPr>
              <w:t>170,95 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tc>
      </w:tr>
      <w:tr w:rsidR="00786B25">
        <w:trPr>
          <w:trHeight w:val="287"/>
        </w:trPr>
        <w:tc>
          <w:tcPr>
            <w:tcW w:w="7164"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1" w:firstLine="0"/>
              <w:jc w:val="left"/>
            </w:pPr>
            <w:r>
              <w:rPr>
                <w:rFonts w:ascii="Times New Roman" w:eastAsia="Times New Roman" w:hAnsi="Times New Roman" w:cs="Times New Roman"/>
                <w:sz w:val="24"/>
              </w:rPr>
              <w:t xml:space="preserve">Superficie construida AEDL </w:t>
            </w:r>
          </w:p>
        </w:tc>
        <w:tc>
          <w:tcPr>
            <w:tcW w:w="1577"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rPr>
                <w:rFonts w:ascii="Times New Roman" w:eastAsia="Times New Roman" w:hAnsi="Times New Roman" w:cs="Times New Roman"/>
                <w:sz w:val="24"/>
              </w:rPr>
              <w:t>135,09 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tc>
      </w:tr>
      <w:tr w:rsidR="00786B25">
        <w:trPr>
          <w:trHeight w:val="286"/>
        </w:trPr>
        <w:tc>
          <w:tcPr>
            <w:tcW w:w="7164"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1" w:firstLine="0"/>
              <w:jc w:val="left"/>
            </w:pPr>
            <w:r>
              <w:rPr>
                <w:rFonts w:ascii="Times New Roman" w:eastAsia="Times New Roman" w:hAnsi="Times New Roman" w:cs="Times New Roman"/>
                <w:sz w:val="24"/>
              </w:rPr>
              <w:t xml:space="preserve">Superficie construida biblioteca </w:t>
            </w:r>
          </w:p>
        </w:tc>
        <w:tc>
          <w:tcPr>
            <w:tcW w:w="1577"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rPr>
                <w:rFonts w:ascii="Times New Roman" w:eastAsia="Times New Roman" w:hAnsi="Times New Roman" w:cs="Times New Roman"/>
                <w:sz w:val="24"/>
              </w:rPr>
              <w:t>339,09 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tc>
      </w:tr>
    </w:tbl>
    <w:p w:rsidR="00786B25" w:rsidRDefault="00EB4669">
      <w:pPr>
        <w:spacing w:after="0" w:line="259" w:lineRule="auto"/>
        <w:ind w:left="-2411" w:right="1777" w:firstLine="0"/>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63115" name="Group 63115"/>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782" name="Rectangle 782"/>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783" name="Rectangle 783"/>
                        <wps:cNvSpPr/>
                        <wps:spPr>
                          <a:xfrm rot="-5399999">
                            <a:off x="-2014050" y="1365199"/>
                            <a:ext cx="4293726"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4 de 59 </w:t>
                              </w:r>
                            </w:p>
                          </w:txbxContent>
                        </wps:txbx>
                        <wps:bodyPr horzOverflow="overflow" vert="horz" lIns="0" tIns="0" rIns="0" bIns="0" rtlCol="0">
                          <a:noAutofit/>
                        </wps:bodyPr>
                      </wps:wsp>
                    </wpg:wgp>
                  </a:graphicData>
                </a:graphic>
              </wp:anchor>
            </w:drawing>
          </mc:Choice>
          <mc:Fallback xmlns:a="http://schemas.openxmlformats.org/drawingml/2006/main">
            <w:pict>
              <v:group id="Group 63115" style="width:12.7031pt;height:280.998pt;position:absolute;mso-position-horizontal-relative:page;mso-position-horizontal:absolute;margin-left:682.278pt;mso-position-vertical-relative:page;margin-top:530.922pt;" coordsize="1613,35686">
                <v:rect id="Rectangle 782"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783" style="position:absolute;width:42937;height:1132;left:-20140;top:136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59 </w:t>
                        </w:r>
                      </w:p>
                    </w:txbxContent>
                  </v:textbox>
                </v:rect>
                <w10:wrap type="topAndBottom"/>
              </v:group>
            </w:pict>
          </mc:Fallback>
        </mc:AlternateContent>
      </w:r>
    </w:p>
    <w:p w:rsidR="00786B25" w:rsidRDefault="00EB4669">
      <w:pPr>
        <w:spacing w:after="0" w:line="259" w:lineRule="auto"/>
        <w:ind w:left="137" w:firstLine="0"/>
        <w:jc w:val="left"/>
      </w:pPr>
      <w:r>
        <w:rPr>
          <w:rFonts w:ascii="Times New Roman" w:eastAsia="Times New Roman" w:hAnsi="Times New Roman" w:cs="Times New Roman"/>
          <w:sz w:val="24"/>
        </w:rPr>
        <w:t xml:space="preserve">  </w:t>
      </w:r>
    </w:p>
    <w:p w:rsidR="00786B25" w:rsidRDefault="00EB4669">
      <w:pPr>
        <w:spacing w:after="218" w:line="259" w:lineRule="auto"/>
        <w:ind w:left="0" w:right="1586" w:firstLine="0"/>
        <w:jc w:val="right"/>
      </w:pPr>
      <w:r>
        <w:t xml:space="preserve"> </w:t>
      </w:r>
    </w:p>
    <w:p w:rsidR="00786B25" w:rsidRDefault="00EB4669">
      <w:pPr>
        <w:spacing w:after="0" w:line="259" w:lineRule="auto"/>
        <w:ind w:left="0" w:right="1497" w:firstLine="0"/>
        <w:jc w:val="right"/>
      </w:pPr>
      <w:r>
        <w:t xml:space="preserve"> </w:t>
      </w:r>
    </w:p>
    <w:tbl>
      <w:tblPr>
        <w:tblStyle w:val="TableGrid"/>
        <w:tblW w:w="8742" w:type="dxa"/>
        <w:tblInd w:w="227" w:type="dxa"/>
        <w:tblCellMar>
          <w:top w:w="5" w:type="dxa"/>
          <w:left w:w="0" w:type="dxa"/>
          <w:bottom w:w="0" w:type="dxa"/>
          <w:right w:w="115" w:type="dxa"/>
        </w:tblCellMar>
        <w:tblLook w:val="04A0" w:firstRow="1" w:lastRow="0" w:firstColumn="1" w:lastColumn="0" w:noHBand="0" w:noVBand="1"/>
      </w:tblPr>
      <w:tblGrid>
        <w:gridCol w:w="3004"/>
        <w:gridCol w:w="1598"/>
        <w:gridCol w:w="4140"/>
      </w:tblGrid>
      <w:tr w:rsidR="00786B25">
        <w:trPr>
          <w:trHeight w:val="402"/>
        </w:trPr>
        <w:tc>
          <w:tcPr>
            <w:tcW w:w="3004" w:type="dxa"/>
            <w:tcBorders>
              <w:top w:val="single" w:sz="4" w:space="0" w:color="000000"/>
              <w:left w:val="single" w:sz="4" w:space="0" w:color="000000"/>
              <w:bottom w:val="single" w:sz="4" w:space="0" w:color="000000"/>
              <w:right w:val="nil"/>
            </w:tcBorders>
            <w:shd w:val="clear" w:color="auto" w:fill="E7E6E6"/>
          </w:tcPr>
          <w:p w:rsidR="00786B25" w:rsidRDefault="00786B25">
            <w:pPr>
              <w:spacing w:after="160" w:line="259" w:lineRule="auto"/>
              <w:ind w:left="0" w:firstLine="0"/>
              <w:jc w:val="left"/>
            </w:pPr>
          </w:p>
        </w:tc>
        <w:tc>
          <w:tcPr>
            <w:tcW w:w="5738" w:type="dxa"/>
            <w:gridSpan w:val="2"/>
            <w:tcBorders>
              <w:top w:val="single" w:sz="4" w:space="0" w:color="000000"/>
              <w:left w:val="nil"/>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Superficies útiles SAC ( 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tc>
      </w:tr>
      <w:tr w:rsidR="00786B25">
        <w:trPr>
          <w:trHeight w:val="406"/>
        </w:trPr>
        <w:tc>
          <w:tcPr>
            <w:tcW w:w="3004" w:type="dxa"/>
            <w:tcBorders>
              <w:top w:val="single" w:sz="4" w:space="0" w:color="000000"/>
              <w:left w:val="single" w:sz="4" w:space="0" w:color="000000"/>
              <w:bottom w:val="single" w:sz="4" w:space="0" w:color="000000"/>
              <w:right w:val="nil"/>
            </w:tcBorders>
            <w:shd w:val="clear" w:color="auto" w:fill="E7E6E6"/>
          </w:tcPr>
          <w:p w:rsidR="00786B25" w:rsidRDefault="00EB4669">
            <w:pPr>
              <w:spacing w:after="0" w:line="259" w:lineRule="auto"/>
              <w:ind w:left="107" w:firstLine="0"/>
              <w:jc w:val="left"/>
            </w:pPr>
            <w:r>
              <w:rPr>
                <w:rFonts w:ascii="Times New Roman" w:eastAsia="Times New Roman" w:hAnsi="Times New Roman" w:cs="Times New Roman"/>
                <w:sz w:val="24"/>
              </w:rPr>
              <w:t>Zona atención al público</w:t>
            </w:r>
            <w:r>
              <w:rPr>
                <w:rFonts w:ascii="Times New Roman" w:eastAsia="Times New Roman" w:hAnsi="Times New Roman" w:cs="Times New Roman"/>
                <w:sz w:val="24"/>
              </w:rPr>
              <w:t xml:space="preserve"> </w:t>
            </w:r>
          </w:p>
        </w:tc>
        <w:tc>
          <w:tcPr>
            <w:tcW w:w="1598" w:type="dxa"/>
            <w:tcBorders>
              <w:top w:val="single" w:sz="4" w:space="0" w:color="000000"/>
              <w:left w:val="nil"/>
              <w:bottom w:val="single" w:sz="4" w:space="0" w:color="000000"/>
              <w:right w:val="single" w:sz="4" w:space="0" w:color="000000"/>
            </w:tcBorders>
            <w:shd w:val="clear" w:color="auto" w:fill="E7E6E6"/>
          </w:tcPr>
          <w:p w:rsidR="00786B25" w:rsidRDefault="00786B25">
            <w:pPr>
              <w:spacing w:after="160" w:line="259" w:lineRule="auto"/>
              <w:ind w:left="0" w:firstLine="0"/>
              <w:jc w:val="left"/>
            </w:pPr>
          </w:p>
        </w:tc>
        <w:tc>
          <w:tcPr>
            <w:tcW w:w="4140"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08" w:firstLine="0"/>
              <w:jc w:val="left"/>
            </w:pPr>
            <w:r>
              <w:rPr>
                <w:rFonts w:ascii="Times New Roman" w:eastAsia="Times New Roman" w:hAnsi="Times New Roman" w:cs="Times New Roman"/>
                <w:sz w:val="24"/>
              </w:rPr>
              <w:t xml:space="preserve">99,94 </w:t>
            </w:r>
          </w:p>
        </w:tc>
      </w:tr>
      <w:tr w:rsidR="00786B25">
        <w:trPr>
          <w:trHeight w:val="401"/>
        </w:trPr>
        <w:tc>
          <w:tcPr>
            <w:tcW w:w="3004" w:type="dxa"/>
            <w:tcBorders>
              <w:top w:val="single" w:sz="4" w:space="0" w:color="000000"/>
              <w:left w:val="single" w:sz="4" w:space="0" w:color="000000"/>
              <w:bottom w:val="single" w:sz="4" w:space="0" w:color="000000"/>
              <w:right w:val="nil"/>
            </w:tcBorders>
            <w:shd w:val="clear" w:color="auto" w:fill="E7E6E6"/>
          </w:tcPr>
          <w:p w:rsidR="00786B25" w:rsidRDefault="00EB4669">
            <w:pPr>
              <w:spacing w:after="0" w:line="259" w:lineRule="auto"/>
              <w:ind w:left="107" w:firstLine="0"/>
              <w:jc w:val="left"/>
            </w:pPr>
            <w:r>
              <w:rPr>
                <w:rFonts w:ascii="Times New Roman" w:eastAsia="Times New Roman" w:hAnsi="Times New Roman" w:cs="Times New Roman"/>
                <w:sz w:val="24"/>
              </w:rPr>
              <w:t xml:space="preserve">Almacén </w:t>
            </w:r>
          </w:p>
        </w:tc>
        <w:tc>
          <w:tcPr>
            <w:tcW w:w="1598" w:type="dxa"/>
            <w:tcBorders>
              <w:top w:val="single" w:sz="4" w:space="0" w:color="000000"/>
              <w:left w:val="nil"/>
              <w:bottom w:val="single" w:sz="4" w:space="0" w:color="000000"/>
              <w:right w:val="single" w:sz="4" w:space="0" w:color="000000"/>
            </w:tcBorders>
            <w:shd w:val="clear" w:color="auto" w:fill="E7E6E6"/>
          </w:tcPr>
          <w:p w:rsidR="00786B25" w:rsidRDefault="00786B25">
            <w:pPr>
              <w:spacing w:after="160" w:line="259" w:lineRule="auto"/>
              <w:ind w:left="0" w:firstLine="0"/>
              <w:jc w:val="left"/>
            </w:pPr>
          </w:p>
        </w:tc>
        <w:tc>
          <w:tcPr>
            <w:tcW w:w="4140"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08" w:firstLine="0"/>
              <w:jc w:val="left"/>
            </w:pPr>
            <w:r>
              <w:rPr>
                <w:rFonts w:ascii="Times New Roman" w:eastAsia="Times New Roman" w:hAnsi="Times New Roman" w:cs="Times New Roman"/>
                <w:sz w:val="24"/>
              </w:rPr>
              <w:t xml:space="preserve">10,53 </w:t>
            </w:r>
          </w:p>
        </w:tc>
      </w:tr>
      <w:tr w:rsidR="00786B25">
        <w:trPr>
          <w:trHeight w:val="403"/>
        </w:trPr>
        <w:tc>
          <w:tcPr>
            <w:tcW w:w="3004" w:type="dxa"/>
            <w:tcBorders>
              <w:top w:val="single" w:sz="4" w:space="0" w:color="000000"/>
              <w:left w:val="single" w:sz="4" w:space="0" w:color="000000"/>
              <w:bottom w:val="single" w:sz="4" w:space="0" w:color="000000"/>
              <w:right w:val="nil"/>
            </w:tcBorders>
            <w:shd w:val="clear" w:color="auto" w:fill="E7E6E6"/>
          </w:tcPr>
          <w:p w:rsidR="00786B25" w:rsidRDefault="00EB4669">
            <w:pPr>
              <w:spacing w:after="0" w:line="259" w:lineRule="auto"/>
              <w:ind w:left="107" w:firstLine="0"/>
              <w:jc w:val="left"/>
            </w:pPr>
            <w:r>
              <w:rPr>
                <w:rFonts w:ascii="Times New Roman" w:eastAsia="Times New Roman" w:hAnsi="Times New Roman" w:cs="Times New Roman"/>
                <w:sz w:val="24"/>
              </w:rPr>
              <w:t xml:space="preserve">Despacho </w:t>
            </w:r>
          </w:p>
        </w:tc>
        <w:tc>
          <w:tcPr>
            <w:tcW w:w="1598" w:type="dxa"/>
            <w:tcBorders>
              <w:top w:val="single" w:sz="4" w:space="0" w:color="000000"/>
              <w:left w:val="nil"/>
              <w:bottom w:val="single" w:sz="4" w:space="0" w:color="000000"/>
              <w:right w:val="single" w:sz="4" w:space="0" w:color="000000"/>
            </w:tcBorders>
            <w:shd w:val="clear" w:color="auto" w:fill="E7E6E6"/>
          </w:tcPr>
          <w:p w:rsidR="00786B25" w:rsidRDefault="00786B25">
            <w:pPr>
              <w:spacing w:after="160" w:line="259" w:lineRule="auto"/>
              <w:ind w:left="0" w:firstLine="0"/>
              <w:jc w:val="left"/>
            </w:pPr>
          </w:p>
        </w:tc>
        <w:tc>
          <w:tcPr>
            <w:tcW w:w="4140"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08" w:firstLine="0"/>
              <w:jc w:val="left"/>
            </w:pPr>
            <w:r>
              <w:rPr>
                <w:rFonts w:ascii="Times New Roman" w:eastAsia="Times New Roman" w:hAnsi="Times New Roman" w:cs="Times New Roman"/>
                <w:sz w:val="24"/>
              </w:rPr>
              <w:t xml:space="preserve">10,53 </w:t>
            </w:r>
          </w:p>
        </w:tc>
      </w:tr>
      <w:tr w:rsidR="00786B25">
        <w:trPr>
          <w:trHeight w:val="422"/>
        </w:trPr>
        <w:tc>
          <w:tcPr>
            <w:tcW w:w="3004" w:type="dxa"/>
            <w:tcBorders>
              <w:top w:val="single" w:sz="4" w:space="0" w:color="000000"/>
              <w:left w:val="single" w:sz="4" w:space="0" w:color="000000"/>
              <w:bottom w:val="single" w:sz="4" w:space="0" w:color="000000"/>
              <w:right w:val="nil"/>
            </w:tcBorders>
            <w:shd w:val="clear" w:color="auto" w:fill="E7E6E6"/>
          </w:tcPr>
          <w:p w:rsidR="00786B25" w:rsidRDefault="00EB4669">
            <w:pPr>
              <w:spacing w:after="0" w:line="259" w:lineRule="auto"/>
              <w:ind w:left="107" w:firstLine="0"/>
              <w:jc w:val="left"/>
            </w:pPr>
            <w:r>
              <w:rPr>
                <w:rFonts w:ascii="Times New Roman" w:eastAsia="Times New Roman" w:hAnsi="Times New Roman" w:cs="Times New Roman"/>
                <w:sz w:val="24"/>
              </w:rPr>
              <w:t xml:space="preserve">Office </w:t>
            </w:r>
          </w:p>
        </w:tc>
        <w:tc>
          <w:tcPr>
            <w:tcW w:w="1598" w:type="dxa"/>
            <w:tcBorders>
              <w:top w:val="single" w:sz="4" w:space="0" w:color="000000"/>
              <w:left w:val="nil"/>
              <w:bottom w:val="single" w:sz="4" w:space="0" w:color="000000"/>
              <w:right w:val="single" w:sz="4" w:space="0" w:color="000000"/>
            </w:tcBorders>
            <w:shd w:val="clear" w:color="auto" w:fill="E7E6E6"/>
          </w:tcPr>
          <w:p w:rsidR="00786B25" w:rsidRDefault="00786B25">
            <w:pPr>
              <w:spacing w:after="160" w:line="259" w:lineRule="auto"/>
              <w:ind w:left="0" w:firstLine="0"/>
              <w:jc w:val="left"/>
            </w:pPr>
          </w:p>
        </w:tc>
        <w:tc>
          <w:tcPr>
            <w:tcW w:w="4140"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08" w:firstLine="0"/>
              <w:jc w:val="left"/>
            </w:pPr>
            <w:r>
              <w:rPr>
                <w:rFonts w:ascii="Times New Roman" w:eastAsia="Times New Roman" w:hAnsi="Times New Roman" w:cs="Times New Roman"/>
                <w:sz w:val="24"/>
              </w:rPr>
              <w:t xml:space="preserve">10,17 </w:t>
            </w:r>
          </w:p>
        </w:tc>
      </w:tr>
      <w:tr w:rsidR="00786B25">
        <w:trPr>
          <w:trHeight w:val="403"/>
        </w:trPr>
        <w:tc>
          <w:tcPr>
            <w:tcW w:w="3004" w:type="dxa"/>
            <w:tcBorders>
              <w:top w:val="single" w:sz="4" w:space="0" w:color="000000"/>
              <w:left w:val="single" w:sz="4" w:space="0" w:color="000000"/>
              <w:bottom w:val="single" w:sz="4" w:space="0" w:color="000000"/>
              <w:right w:val="nil"/>
            </w:tcBorders>
            <w:shd w:val="clear" w:color="auto" w:fill="E7E6E6"/>
          </w:tcPr>
          <w:p w:rsidR="00786B25" w:rsidRDefault="00EB4669">
            <w:pPr>
              <w:spacing w:after="0" w:line="259" w:lineRule="auto"/>
              <w:ind w:left="107" w:firstLine="0"/>
              <w:jc w:val="left"/>
            </w:pPr>
            <w:r>
              <w:rPr>
                <w:rFonts w:ascii="Times New Roman" w:eastAsia="Times New Roman" w:hAnsi="Times New Roman" w:cs="Times New Roman"/>
                <w:sz w:val="24"/>
              </w:rPr>
              <w:t xml:space="preserve">Cuarto técnico </w:t>
            </w:r>
          </w:p>
        </w:tc>
        <w:tc>
          <w:tcPr>
            <w:tcW w:w="1598" w:type="dxa"/>
            <w:tcBorders>
              <w:top w:val="single" w:sz="4" w:space="0" w:color="000000"/>
              <w:left w:val="nil"/>
              <w:bottom w:val="single" w:sz="4" w:space="0" w:color="000000"/>
              <w:right w:val="single" w:sz="4" w:space="0" w:color="000000"/>
            </w:tcBorders>
            <w:shd w:val="clear" w:color="auto" w:fill="E7E6E6"/>
          </w:tcPr>
          <w:p w:rsidR="00786B25" w:rsidRDefault="00786B25">
            <w:pPr>
              <w:spacing w:after="160" w:line="259" w:lineRule="auto"/>
              <w:ind w:left="0" w:firstLine="0"/>
              <w:jc w:val="left"/>
            </w:pPr>
          </w:p>
        </w:tc>
        <w:tc>
          <w:tcPr>
            <w:tcW w:w="4140"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08" w:firstLine="0"/>
              <w:jc w:val="left"/>
            </w:pPr>
            <w:r>
              <w:rPr>
                <w:rFonts w:ascii="Times New Roman" w:eastAsia="Times New Roman" w:hAnsi="Times New Roman" w:cs="Times New Roman"/>
                <w:sz w:val="24"/>
              </w:rPr>
              <w:t xml:space="preserve">6,71 </w:t>
            </w:r>
          </w:p>
        </w:tc>
      </w:tr>
      <w:tr w:rsidR="00786B25">
        <w:trPr>
          <w:trHeight w:val="424"/>
        </w:trPr>
        <w:tc>
          <w:tcPr>
            <w:tcW w:w="3004" w:type="dxa"/>
            <w:tcBorders>
              <w:top w:val="single" w:sz="4" w:space="0" w:color="000000"/>
              <w:left w:val="single" w:sz="4" w:space="0" w:color="000000"/>
              <w:bottom w:val="single" w:sz="4" w:space="0" w:color="000000"/>
              <w:right w:val="nil"/>
            </w:tcBorders>
            <w:shd w:val="clear" w:color="auto" w:fill="E7E6E6"/>
          </w:tcPr>
          <w:p w:rsidR="00786B25" w:rsidRDefault="00EB4669">
            <w:pPr>
              <w:spacing w:after="0" w:line="259" w:lineRule="auto"/>
              <w:ind w:left="107" w:firstLine="0"/>
              <w:jc w:val="left"/>
            </w:pPr>
            <w:r>
              <w:rPr>
                <w:rFonts w:ascii="Times New Roman" w:eastAsia="Times New Roman" w:hAnsi="Times New Roman" w:cs="Times New Roman"/>
                <w:sz w:val="24"/>
              </w:rPr>
              <w:t xml:space="preserve">Pasillo </w:t>
            </w:r>
          </w:p>
        </w:tc>
        <w:tc>
          <w:tcPr>
            <w:tcW w:w="1598" w:type="dxa"/>
            <w:tcBorders>
              <w:top w:val="single" w:sz="4" w:space="0" w:color="000000"/>
              <w:left w:val="nil"/>
              <w:bottom w:val="single" w:sz="4" w:space="0" w:color="000000"/>
              <w:right w:val="single" w:sz="4" w:space="0" w:color="000000"/>
            </w:tcBorders>
            <w:shd w:val="clear" w:color="auto" w:fill="E7E6E6"/>
          </w:tcPr>
          <w:p w:rsidR="00786B25" w:rsidRDefault="00786B25">
            <w:pPr>
              <w:spacing w:after="160" w:line="259" w:lineRule="auto"/>
              <w:ind w:left="0" w:firstLine="0"/>
              <w:jc w:val="left"/>
            </w:pPr>
          </w:p>
        </w:tc>
        <w:tc>
          <w:tcPr>
            <w:tcW w:w="4140"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08" w:firstLine="0"/>
              <w:jc w:val="left"/>
            </w:pPr>
            <w:r>
              <w:rPr>
                <w:rFonts w:ascii="Times New Roman" w:eastAsia="Times New Roman" w:hAnsi="Times New Roman" w:cs="Times New Roman"/>
                <w:sz w:val="24"/>
              </w:rPr>
              <w:t xml:space="preserve">13,80 </w:t>
            </w:r>
          </w:p>
        </w:tc>
      </w:tr>
      <w:tr w:rsidR="00786B25">
        <w:trPr>
          <w:trHeight w:val="286"/>
        </w:trPr>
        <w:tc>
          <w:tcPr>
            <w:tcW w:w="3004" w:type="dxa"/>
            <w:tcBorders>
              <w:top w:val="single" w:sz="4" w:space="0" w:color="000000"/>
              <w:left w:val="single" w:sz="4" w:space="0" w:color="000000"/>
              <w:bottom w:val="single" w:sz="4" w:space="0" w:color="000000"/>
              <w:right w:val="nil"/>
            </w:tcBorders>
            <w:shd w:val="clear" w:color="auto" w:fill="E7E6E6"/>
          </w:tcPr>
          <w:p w:rsidR="00786B25" w:rsidRDefault="00EB4669">
            <w:pPr>
              <w:spacing w:after="0" w:line="259" w:lineRule="auto"/>
              <w:ind w:left="107" w:firstLine="0"/>
              <w:jc w:val="left"/>
            </w:pPr>
            <w:r>
              <w:rPr>
                <w:rFonts w:ascii="Times New Roman" w:eastAsia="Times New Roman" w:hAnsi="Times New Roman" w:cs="Times New Roman"/>
                <w:sz w:val="24"/>
              </w:rPr>
              <w:t xml:space="preserve">Baño </w:t>
            </w:r>
          </w:p>
        </w:tc>
        <w:tc>
          <w:tcPr>
            <w:tcW w:w="1598" w:type="dxa"/>
            <w:tcBorders>
              <w:top w:val="single" w:sz="4" w:space="0" w:color="000000"/>
              <w:left w:val="nil"/>
              <w:bottom w:val="single" w:sz="4" w:space="0" w:color="000000"/>
              <w:right w:val="single" w:sz="4" w:space="0" w:color="000000"/>
            </w:tcBorders>
            <w:shd w:val="clear" w:color="auto" w:fill="E7E6E6"/>
          </w:tcPr>
          <w:p w:rsidR="00786B25" w:rsidRDefault="00786B25">
            <w:pPr>
              <w:spacing w:after="160" w:line="259" w:lineRule="auto"/>
              <w:ind w:left="0" w:firstLine="0"/>
              <w:jc w:val="left"/>
            </w:pPr>
          </w:p>
        </w:tc>
        <w:tc>
          <w:tcPr>
            <w:tcW w:w="4140"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08" w:firstLine="0"/>
              <w:jc w:val="left"/>
            </w:pPr>
            <w:r>
              <w:rPr>
                <w:rFonts w:ascii="Times New Roman" w:eastAsia="Times New Roman" w:hAnsi="Times New Roman" w:cs="Times New Roman"/>
                <w:sz w:val="24"/>
              </w:rPr>
              <w:t xml:space="preserve">3,45 </w:t>
            </w:r>
          </w:p>
        </w:tc>
      </w:tr>
      <w:tr w:rsidR="00786B25">
        <w:trPr>
          <w:trHeight w:val="284"/>
        </w:trPr>
        <w:tc>
          <w:tcPr>
            <w:tcW w:w="3004" w:type="dxa"/>
            <w:tcBorders>
              <w:top w:val="single" w:sz="4" w:space="0" w:color="000000"/>
              <w:left w:val="single" w:sz="4" w:space="0" w:color="000000"/>
              <w:bottom w:val="single" w:sz="4" w:space="0" w:color="000000"/>
              <w:right w:val="nil"/>
            </w:tcBorders>
            <w:shd w:val="clear" w:color="auto" w:fill="E7E6E6"/>
          </w:tcPr>
          <w:p w:rsidR="00786B25" w:rsidRDefault="00EB4669">
            <w:pPr>
              <w:spacing w:after="0" w:line="259" w:lineRule="auto"/>
              <w:ind w:left="107" w:firstLine="0"/>
              <w:jc w:val="left"/>
            </w:pPr>
            <w:r>
              <w:rPr>
                <w:rFonts w:ascii="Times New Roman" w:eastAsia="Times New Roman" w:hAnsi="Times New Roman" w:cs="Times New Roman"/>
                <w:sz w:val="24"/>
              </w:rPr>
              <w:t xml:space="preserve">Baño </w:t>
            </w:r>
          </w:p>
        </w:tc>
        <w:tc>
          <w:tcPr>
            <w:tcW w:w="1598" w:type="dxa"/>
            <w:tcBorders>
              <w:top w:val="single" w:sz="4" w:space="0" w:color="000000"/>
              <w:left w:val="nil"/>
              <w:bottom w:val="single" w:sz="4" w:space="0" w:color="000000"/>
              <w:right w:val="single" w:sz="4" w:space="0" w:color="000000"/>
            </w:tcBorders>
            <w:shd w:val="clear" w:color="auto" w:fill="E7E6E6"/>
          </w:tcPr>
          <w:p w:rsidR="00786B25" w:rsidRDefault="00786B25">
            <w:pPr>
              <w:spacing w:after="160" w:line="259" w:lineRule="auto"/>
              <w:ind w:left="0" w:firstLine="0"/>
              <w:jc w:val="left"/>
            </w:pPr>
          </w:p>
        </w:tc>
        <w:tc>
          <w:tcPr>
            <w:tcW w:w="4140"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08" w:firstLine="0"/>
              <w:jc w:val="left"/>
            </w:pPr>
            <w:r>
              <w:rPr>
                <w:rFonts w:ascii="Times New Roman" w:eastAsia="Times New Roman" w:hAnsi="Times New Roman" w:cs="Times New Roman"/>
                <w:sz w:val="24"/>
              </w:rPr>
              <w:t xml:space="preserve">3,45 </w:t>
            </w:r>
          </w:p>
        </w:tc>
      </w:tr>
    </w:tbl>
    <w:p w:rsidR="00786B25" w:rsidRDefault="00EB4669">
      <w:pPr>
        <w:spacing w:after="182" w:line="259" w:lineRule="auto"/>
        <w:ind w:left="226"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sz w:val="34"/>
          <w:vertAlign w:val="subscript"/>
        </w:rPr>
        <w:t xml:space="preserve"> </w:t>
      </w:r>
    </w:p>
    <w:p w:rsidR="00786B25" w:rsidRDefault="00EB4669">
      <w:pPr>
        <w:spacing w:after="218" w:line="259" w:lineRule="auto"/>
        <w:ind w:left="0" w:right="1497" w:firstLine="0"/>
        <w:jc w:val="right"/>
      </w:pPr>
      <w:r>
        <w:t xml:space="preserve"> </w:t>
      </w:r>
    </w:p>
    <w:p w:rsidR="00786B25" w:rsidRDefault="00EB4669">
      <w:pPr>
        <w:spacing w:after="0" w:line="259" w:lineRule="auto"/>
        <w:ind w:left="142" w:firstLine="0"/>
        <w:jc w:val="left"/>
      </w:pPr>
      <w:r>
        <w:t xml:space="preserve"> </w:t>
      </w:r>
    </w:p>
    <w:tbl>
      <w:tblPr>
        <w:tblStyle w:val="TableGrid"/>
        <w:tblW w:w="8739" w:type="dxa"/>
        <w:tblInd w:w="138" w:type="dxa"/>
        <w:tblCellMar>
          <w:top w:w="5" w:type="dxa"/>
          <w:left w:w="106" w:type="dxa"/>
          <w:bottom w:w="0" w:type="dxa"/>
          <w:right w:w="115" w:type="dxa"/>
        </w:tblCellMar>
        <w:tblLook w:val="04A0" w:firstRow="1" w:lastRow="0" w:firstColumn="1" w:lastColumn="0" w:noHBand="0" w:noVBand="1"/>
      </w:tblPr>
      <w:tblGrid>
        <w:gridCol w:w="5897"/>
        <w:gridCol w:w="2842"/>
      </w:tblGrid>
      <w:tr w:rsidR="00786B25">
        <w:trPr>
          <w:trHeight w:val="286"/>
        </w:trPr>
        <w:tc>
          <w:tcPr>
            <w:tcW w:w="8739" w:type="dxa"/>
            <w:gridSpan w:val="2"/>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11" w:firstLine="0"/>
              <w:jc w:val="center"/>
            </w:pPr>
            <w:r>
              <w:rPr>
                <w:rFonts w:ascii="Times New Roman" w:eastAsia="Times New Roman" w:hAnsi="Times New Roman" w:cs="Times New Roman"/>
                <w:sz w:val="24"/>
              </w:rPr>
              <w:t>Superficies útiles AEDL ( 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tc>
      </w:tr>
      <w:tr w:rsidR="00786B25">
        <w:trPr>
          <w:trHeight w:val="287"/>
        </w:trPr>
        <w:tc>
          <w:tcPr>
            <w:tcW w:w="5897"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1" w:firstLine="0"/>
              <w:jc w:val="left"/>
            </w:pPr>
            <w:r>
              <w:rPr>
                <w:rFonts w:ascii="Times New Roman" w:eastAsia="Times New Roman" w:hAnsi="Times New Roman" w:cs="Times New Roman"/>
                <w:sz w:val="24"/>
              </w:rPr>
              <w:t xml:space="preserve">Hall </w:t>
            </w:r>
          </w:p>
        </w:tc>
        <w:tc>
          <w:tcPr>
            <w:tcW w:w="2842"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rPr>
                <w:rFonts w:ascii="Times New Roman" w:eastAsia="Times New Roman" w:hAnsi="Times New Roman" w:cs="Times New Roman"/>
                <w:sz w:val="24"/>
              </w:rPr>
              <w:t xml:space="preserve">6,90 </w:t>
            </w:r>
          </w:p>
        </w:tc>
      </w:tr>
      <w:tr w:rsidR="00786B25">
        <w:trPr>
          <w:trHeight w:val="286"/>
        </w:trPr>
        <w:tc>
          <w:tcPr>
            <w:tcW w:w="5897"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1" w:firstLine="0"/>
              <w:jc w:val="left"/>
            </w:pPr>
            <w:r>
              <w:rPr>
                <w:rFonts w:ascii="Times New Roman" w:eastAsia="Times New Roman" w:hAnsi="Times New Roman" w:cs="Times New Roman"/>
                <w:sz w:val="24"/>
              </w:rPr>
              <w:t xml:space="preserve">Área de trabajo 1: </w:t>
            </w:r>
            <w:r>
              <w:rPr>
                <w:rFonts w:ascii="Times New Roman" w:eastAsia="Times New Roman" w:hAnsi="Times New Roman" w:cs="Times New Roman"/>
                <w:sz w:val="18"/>
              </w:rPr>
              <w:t>oficina dependiente de la AEDL</w:t>
            </w:r>
            <w:r>
              <w:rPr>
                <w:rFonts w:ascii="Times New Roman" w:eastAsia="Times New Roman" w:hAnsi="Times New Roman" w:cs="Times New Roman"/>
                <w:sz w:val="24"/>
              </w:rPr>
              <w:t xml:space="preserve"> </w:t>
            </w:r>
          </w:p>
        </w:tc>
        <w:tc>
          <w:tcPr>
            <w:tcW w:w="2842"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rPr>
                <w:rFonts w:ascii="Times New Roman" w:eastAsia="Times New Roman" w:hAnsi="Times New Roman" w:cs="Times New Roman"/>
                <w:sz w:val="24"/>
              </w:rPr>
              <w:t xml:space="preserve">15,83 </w:t>
            </w:r>
          </w:p>
        </w:tc>
      </w:tr>
      <w:tr w:rsidR="00786B25">
        <w:trPr>
          <w:trHeight w:val="286"/>
        </w:trPr>
        <w:tc>
          <w:tcPr>
            <w:tcW w:w="5897"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1" w:firstLine="0"/>
              <w:jc w:val="left"/>
            </w:pPr>
            <w:r>
              <w:rPr>
                <w:rFonts w:ascii="Times New Roman" w:eastAsia="Times New Roman" w:hAnsi="Times New Roman" w:cs="Times New Roman"/>
                <w:sz w:val="24"/>
              </w:rPr>
              <w:t xml:space="preserve">Área de trabajo 2: </w:t>
            </w:r>
            <w:r>
              <w:rPr>
                <w:rFonts w:ascii="Times New Roman" w:eastAsia="Times New Roman" w:hAnsi="Times New Roman" w:cs="Times New Roman"/>
                <w:sz w:val="18"/>
              </w:rPr>
              <w:t>oficina dependiente de Servicios Sociales</w:t>
            </w:r>
            <w:r>
              <w:rPr>
                <w:rFonts w:ascii="Times New Roman" w:eastAsia="Times New Roman" w:hAnsi="Times New Roman" w:cs="Times New Roman"/>
                <w:sz w:val="24"/>
              </w:rPr>
              <w:t xml:space="preserve"> </w:t>
            </w:r>
          </w:p>
        </w:tc>
        <w:tc>
          <w:tcPr>
            <w:tcW w:w="2842"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rPr>
                <w:rFonts w:ascii="Times New Roman" w:eastAsia="Times New Roman" w:hAnsi="Times New Roman" w:cs="Times New Roman"/>
                <w:sz w:val="24"/>
              </w:rPr>
              <w:t xml:space="preserve">75,53 </w:t>
            </w:r>
          </w:p>
        </w:tc>
      </w:tr>
      <w:tr w:rsidR="00786B25">
        <w:trPr>
          <w:trHeight w:val="284"/>
        </w:trPr>
        <w:tc>
          <w:tcPr>
            <w:tcW w:w="5897"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1" w:firstLine="0"/>
              <w:jc w:val="left"/>
            </w:pPr>
            <w:r>
              <w:rPr>
                <w:rFonts w:ascii="Times New Roman" w:eastAsia="Times New Roman" w:hAnsi="Times New Roman" w:cs="Times New Roman"/>
                <w:sz w:val="24"/>
              </w:rPr>
              <w:t xml:space="preserve">Sala de reuniones </w:t>
            </w:r>
          </w:p>
        </w:tc>
        <w:tc>
          <w:tcPr>
            <w:tcW w:w="2842"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rPr>
                <w:rFonts w:ascii="Times New Roman" w:eastAsia="Times New Roman" w:hAnsi="Times New Roman" w:cs="Times New Roman"/>
                <w:sz w:val="24"/>
              </w:rPr>
              <w:t xml:space="preserve">24,48 </w:t>
            </w:r>
          </w:p>
        </w:tc>
      </w:tr>
    </w:tbl>
    <w:p w:rsidR="00786B25" w:rsidRDefault="00EB4669">
      <w:pPr>
        <w:spacing w:after="203" w:line="259" w:lineRule="auto"/>
        <w:ind w:left="137"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 </w:t>
      </w:r>
    </w:p>
    <w:p w:rsidR="00786B25" w:rsidRDefault="00EB4669">
      <w:pPr>
        <w:spacing w:after="1" w:line="259" w:lineRule="auto"/>
        <w:ind w:left="142" w:firstLine="0"/>
        <w:jc w:val="left"/>
      </w:pPr>
      <w:r>
        <w:t xml:space="preserve"> </w:t>
      </w:r>
    </w:p>
    <w:tbl>
      <w:tblPr>
        <w:tblStyle w:val="TableGrid"/>
        <w:tblW w:w="8839" w:type="dxa"/>
        <w:tblInd w:w="138" w:type="dxa"/>
        <w:tblCellMar>
          <w:top w:w="6" w:type="dxa"/>
          <w:left w:w="107" w:type="dxa"/>
          <w:bottom w:w="0" w:type="dxa"/>
          <w:right w:w="115" w:type="dxa"/>
        </w:tblCellMar>
        <w:tblLook w:val="04A0" w:firstRow="1" w:lastRow="0" w:firstColumn="1" w:lastColumn="0" w:noHBand="0" w:noVBand="1"/>
      </w:tblPr>
      <w:tblGrid>
        <w:gridCol w:w="5255"/>
        <w:gridCol w:w="3584"/>
      </w:tblGrid>
      <w:tr w:rsidR="00786B25">
        <w:trPr>
          <w:trHeight w:val="322"/>
        </w:trPr>
        <w:tc>
          <w:tcPr>
            <w:tcW w:w="8839" w:type="dxa"/>
            <w:gridSpan w:val="2"/>
            <w:tcBorders>
              <w:top w:val="single" w:sz="4" w:space="0" w:color="000000"/>
              <w:left w:val="single" w:sz="4" w:space="0" w:color="000000"/>
              <w:bottom w:val="single" w:sz="4" w:space="0" w:color="000000"/>
              <w:right w:val="nil"/>
            </w:tcBorders>
            <w:shd w:val="clear" w:color="auto" w:fill="E7E6E6"/>
          </w:tcPr>
          <w:p w:rsidR="00786B25" w:rsidRDefault="00EB4669">
            <w:pPr>
              <w:spacing w:after="0" w:line="259" w:lineRule="auto"/>
              <w:ind w:left="267" w:firstLine="0"/>
              <w:jc w:val="center"/>
            </w:pPr>
            <w:r>
              <w:rPr>
                <w:rFonts w:ascii="Times New Roman" w:eastAsia="Times New Roman" w:hAnsi="Times New Roman" w:cs="Times New Roman"/>
                <w:sz w:val="24"/>
              </w:rPr>
              <w:t>Superficies útiles biblioteca municipal ( 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tc>
      </w:tr>
      <w:tr w:rsidR="00786B25">
        <w:trPr>
          <w:trHeight w:val="323"/>
        </w:trPr>
        <w:tc>
          <w:tcPr>
            <w:tcW w:w="5256"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 xml:space="preserve">Hall </w:t>
            </w:r>
          </w:p>
        </w:tc>
        <w:tc>
          <w:tcPr>
            <w:tcW w:w="3584" w:type="dxa"/>
            <w:tcBorders>
              <w:top w:val="single" w:sz="4" w:space="0" w:color="000000"/>
              <w:left w:val="single" w:sz="4" w:space="0" w:color="000000"/>
              <w:bottom w:val="single" w:sz="4" w:space="0" w:color="000000"/>
              <w:right w:val="nil"/>
            </w:tcBorders>
          </w:tcPr>
          <w:p w:rsidR="00786B25" w:rsidRDefault="00EB4669">
            <w:pPr>
              <w:spacing w:after="0" w:line="259" w:lineRule="auto"/>
              <w:ind w:left="4" w:firstLine="0"/>
              <w:jc w:val="left"/>
            </w:pPr>
            <w:r>
              <w:rPr>
                <w:rFonts w:ascii="Times New Roman" w:eastAsia="Times New Roman" w:hAnsi="Times New Roman" w:cs="Times New Roman"/>
                <w:sz w:val="24"/>
              </w:rPr>
              <w:t xml:space="preserve">6,35 </w:t>
            </w:r>
          </w:p>
        </w:tc>
      </w:tr>
      <w:tr w:rsidR="00786B25">
        <w:trPr>
          <w:trHeight w:val="320"/>
        </w:trPr>
        <w:tc>
          <w:tcPr>
            <w:tcW w:w="5256"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Zona 1</w:t>
            </w:r>
            <w:r>
              <w:rPr>
                <w:rFonts w:ascii="Times New Roman" w:eastAsia="Times New Roman" w:hAnsi="Times New Roman" w:cs="Times New Roman"/>
                <w:sz w:val="18"/>
              </w:rPr>
              <w:t xml:space="preserve"> Sala de ordenadores, juvenil y zona infantil</w:t>
            </w:r>
            <w:r>
              <w:rPr>
                <w:rFonts w:ascii="Times New Roman" w:eastAsia="Times New Roman" w:hAnsi="Times New Roman" w:cs="Times New Roman"/>
                <w:sz w:val="24"/>
              </w:rPr>
              <w:t xml:space="preserve"> </w:t>
            </w:r>
          </w:p>
        </w:tc>
        <w:tc>
          <w:tcPr>
            <w:tcW w:w="3584" w:type="dxa"/>
            <w:tcBorders>
              <w:top w:val="single" w:sz="4" w:space="0" w:color="000000"/>
              <w:left w:val="single" w:sz="4" w:space="0" w:color="000000"/>
              <w:bottom w:val="single" w:sz="4" w:space="0" w:color="000000"/>
              <w:right w:val="nil"/>
            </w:tcBorders>
          </w:tcPr>
          <w:p w:rsidR="00786B25" w:rsidRDefault="00EB4669">
            <w:pPr>
              <w:spacing w:after="0" w:line="259" w:lineRule="auto"/>
              <w:ind w:left="4" w:firstLine="0"/>
              <w:jc w:val="left"/>
            </w:pPr>
            <w:r>
              <w:rPr>
                <w:rFonts w:ascii="Times New Roman" w:eastAsia="Times New Roman" w:hAnsi="Times New Roman" w:cs="Times New Roman"/>
                <w:sz w:val="24"/>
              </w:rPr>
              <w:t xml:space="preserve">84,30 </w:t>
            </w:r>
          </w:p>
        </w:tc>
      </w:tr>
      <w:tr w:rsidR="00786B25">
        <w:trPr>
          <w:trHeight w:val="319"/>
        </w:trPr>
        <w:tc>
          <w:tcPr>
            <w:tcW w:w="5256"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 xml:space="preserve">Baño </w:t>
            </w:r>
          </w:p>
        </w:tc>
        <w:tc>
          <w:tcPr>
            <w:tcW w:w="3584" w:type="dxa"/>
            <w:tcBorders>
              <w:top w:val="single" w:sz="4" w:space="0" w:color="000000"/>
              <w:left w:val="single" w:sz="4" w:space="0" w:color="000000"/>
              <w:bottom w:val="single" w:sz="4" w:space="0" w:color="000000"/>
              <w:right w:val="nil"/>
            </w:tcBorders>
          </w:tcPr>
          <w:p w:rsidR="00786B25" w:rsidRDefault="00EB4669">
            <w:pPr>
              <w:spacing w:after="0" w:line="259" w:lineRule="auto"/>
              <w:ind w:left="4" w:firstLine="0"/>
              <w:jc w:val="left"/>
            </w:pPr>
            <w:r>
              <w:rPr>
                <w:rFonts w:ascii="Times New Roman" w:eastAsia="Times New Roman" w:hAnsi="Times New Roman" w:cs="Times New Roman"/>
                <w:sz w:val="24"/>
              </w:rPr>
              <w:t xml:space="preserve">3,54 </w:t>
            </w:r>
          </w:p>
        </w:tc>
      </w:tr>
      <w:tr w:rsidR="00786B25">
        <w:trPr>
          <w:trHeight w:val="320"/>
        </w:trPr>
        <w:tc>
          <w:tcPr>
            <w:tcW w:w="5256"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 xml:space="preserve">Baño </w:t>
            </w:r>
          </w:p>
        </w:tc>
        <w:tc>
          <w:tcPr>
            <w:tcW w:w="3584" w:type="dxa"/>
            <w:tcBorders>
              <w:top w:val="single" w:sz="4" w:space="0" w:color="000000"/>
              <w:left w:val="single" w:sz="4" w:space="0" w:color="000000"/>
              <w:bottom w:val="single" w:sz="4" w:space="0" w:color="000000"/>
              <w:right w:val="nil"/>
            </w:tcBorders>
          </w:tcPr>
          <w:p w:rsidR="00786B25" w:rsidRDefault="00EB4669">
            <w:pPr>
              <w:spacing w:after="0" w:line="259" w:lineRule="auto"/>
              <w:ind w:left="4" w:firstLine="0"/>
              <w:jc w:val="left"/>
            </w:pPr>
            <w:r>
              <w:rPr>
                <w:rFonts w:ascii="Times New Roman" w:eastAsia="Times New Roman" w:hAnsi="Times New Roman" w:cs="Times New Roman"/>
                <w:sz w:val="24"/>
              </w:rPr>
              <w:t xml:space="preserve">3,54 </w:t>
            </w:r>
          </w:p>
        </w:tc>
      </w:tr>
      <w:tr w:rsidR="00786B25">
        <w:trPr>
          <w:trHeight w:val="320"/>
        </w:trPr>
        <w:tc>
          <w:tcPr>
            <w:tcW w:w="5256"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Zona 2</w:t>
            </w:r>
            <w:r>
              <w:rPr>
                <w:rFonts w:ascii="Times New Roman" w:eastAsia="Times New Roman" w:hAnsi="Times New Roman" w:cs="Times New Roman"/>
                <w:sz w:val="18"/>
              </w:rPr>
              <w:t xml:space="preserve"> sala de estudios y lecturas</w:t>
            </w:r>
            <w:r>
              <w:rPr>
                <w:rFonts w:ascii="Times New Roman" w:eastAsia="Times New Roman" w:hAnsi="Times New Roman" w:cs="Times New Roman"/>
                <w:sz w:val="24"/>
              </w:rPr>
              <w:t xml:space="preserve"> </w:t>
            </w:r>
          </w:p>
        </w:tc>
        <w:tc>
          <w:tcPr>
            <w:tcW w:w="3584" w:type="dxa"/>
            <w:tcBorders>
              <w:top w:val="single" w:sz="4" w:space="0" w:color="000000"/>
              <w:left w:val="single" w:sz="4" w:space="0" w:color="000000"/>
              <w:bottom w:val="single" w:sz="4" w:space="0" w:color="000000"/>
              <w:right w:val="nil"/>
            </w:tcBorders>
          </w:tcPr>
          <w:p w:rsidR="00786B25" w:rsidRDefault="00EB4669">
            <w:pPr>
              <w:spacing w:after="0" w:line="259" w:lineRule="auto"/>
              <w:ind w:left="4" w:firstLine="0"/>
              <w:jc w:val="left"/>
            </w:pPr>
            <w:r>
              <w:rPr>
                <w:rFonts w:ascii="Times New Roman" w:eastAsia="Times New Roman" w:hAnsi="Times New Roman" w:cs="Times New Roman"/>
                <w:sz w:val="24"/>
              </w:rPr>
              <w:t xml:space="preserve">163,96 </w:t>
            </w:r>
          </w:p>
        </w:tc>
      </w:tr>
      <w:tr w:rsidR="00786B25">
        <w:trPr>
          <w:trHeight w:val="319"/>
        </w:trPr>
        <w:tc>
          <w:tcPr>
            <w:tcW w:w="5256"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 xml:space="preserve">Baño </w:t>
            </w:r>
          </w:p>
        </w:tc>
        <w:tc>
          <w:tcPr>
            <w:tcW w:w="3584" w:type="dxa"/>
            <w:tcBorders>
              <w:top w:val="single" w:sz="4" w:space="0" w:color="000000"/>
              <w:left w:val="single" w:sz="4" w:space="0" w:color="000000"/>
              <w:bottom w:val="single" w:sz="4" w:space="0" w:color="000000"/>
              <w:right w:val="nil"/>
            </w:tcBorders>
          </w:tcPr>
          <w:p w:rsidR="00786B25" w:rsidRDefault="00EB4669">
            <w:pPr>
              <w:spacing w:after="0" w:line="259" w:lineRule="auto"/>
              <w:ind w:left="4" w:firstLine="0"/>
              <w:jc w:val="left"/>
            </w:pPr>
            <w:r>
              <w:rPr>
                <w:rFonts w:ascii="Times New Roman" w:eastAsia="Times New Roman" w:hAnsi="Times New Roman" w:cs="Times New Roman"/>
                <w:sz w:val="24"/>
              </w:rPr>
              <w:t xml:space="preserve">3,54 </w:t>
            </w:r>
          </w:p>
        </w:tc>
      </w:tr>
      <w:tr w:rsidR="00786B25">
        <w:trPr>
          <w:trHeight w:val="320"/>
        </w:trPr>
        <w:tc>
          <w:tcPr>
            <w:tcW w:w="5256"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 xml:space="preserve">Baño </w:t>
            </w:r>
          </w:p>
        </w:tc>
        <w:tc>
          <w:tcPr>
            <w:tcW w:w="3584" w:type="dxa"/>
            <w:tcBorders>
              <w:top w:val="single" w:sz="4" w:space="0" w:color="000000"/>
              <w:left w:val="single" w:sz="4" w:space="0" w:color="000000"/>
              <w:bottom w:val="single" w:sz="4" w:space="0" w:color="000000"/>
              <w:right w:val="nil"/>
            </w:tcBorders>
          </w:tcPr>
          <w:p w:rsidR="00786B25" w:rsidRDefault="00EB4669">
            <w:pPr>
              <w:spacing w:after="0" w:line="259" w:lineRule="auto"/>
              <w:ind w:left="4" w:firstLine="0"/>
              <w:jc w:val="left"/>
            </w:pPr>
            <w:r>
              <w:rPr>
                <w:rFonts w:ascii="Times New Roman" w:eastAsia="Times New Roman" w:hAnsi="Times New Roman" w:cs="Times New Roman"/>
                <w:sz w:val="24"/>
              </w:rPr>
              <w:t xml:space="preserve">3,54 </w:t>
            </w:r>
          </w:p>
        </w:tc>
      </w:tr>
      <w:tr w:rsidR="00786B25">
        <w:trPr>
          <w:trHeight w:val="337"/>
        </w:trPr>
        <w:tc>
          <w:tcPr>
            <w:tcW w:w="5256"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 xml:space="preserve">Zona 3: </w:t>
            </w:r>
            <w:r>
              <w:rPr>
                <w:rFonts w:ascii="Times New Roman" w:eastAsia="Times New Roman" w:hAnsi="Times New Roman" w:cs="Times New Roman"/>
                <w:sz w:val="18"/>
              </w:rPr>
              <w:t>sala de Canarias</w:t>
            </w:r>
            <w:r>
              <w:rPr>
                <w:rFonts w:ascii="Times New Roman" w:eastAsia="Times New Roman" w:hAnsi="Times New Roman" w:cs="Times New Roman"/>
                <w:sz w:val="24"/>
              </w:rPr>
              <w:t xml:space="preserve"> </w:t>
            </w:r>
          </w:p>
        </w:tc>
        <w:tc>
          <w:tcPr>
            <w:tcW w:w="3584" w:type="dxa"/>
            <w:tcBorders>
              <w:top w:val="single" w:sz="4" w:space="0" w:color="000000"/>
              <w:left w:val="single" w:sz="4" w:space="0" w:color="000000"/>
              <w:bottom w:val="single" w:sz="4" w:space="0" w:color="000000"/>
              <w:right w:val="nil"/>
            </w:tcBorders>
          </w:tcPr>
          <w:p w:rsidR="00786B25" w:rsidRDefault="00EB4669">
            <w:pPr>
              <w:spacing w:after="0" w:line="259" w:lineRule="auto"/>
              <w:ind w:left="4" w:firstLine="0"/>
              <w:jc w:val="left"/>
            </w:pPr>
            <w:r>
              <w:rPr>
                <w:rFonts w:ascii="Times New Roman" w:eastAsia="Times New Roman" w:hAnsi="Times New Roman" w:cs="Times New Roman"/>
                <w:sz w:val="24"/>
              </w:rPr>
              <w:t xml:space="preserve">34,34 </w:t>
            </w:r>
          </w:p>
        </w:tc>
      </w:tr>
      <w:tr w:rsidR="00786B25">
        <w:trPr>
          <w:trHeight w:val="337"/>
        </w:trPr>
        <w:tc>
          <w:tcPr>
            <w:tcW w:w="5256"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 xml:space="preserve">Almacén </w:t>
            </w:r>
          </w:p>
        </w:tc>
        <w:tc>
          <w:tcPr>
            <w:tcW w:w="3584" w:type="dxa"/>
            <w:tcBorders>
              <w:top w:val="single" w:sz="4" w:space="0" w:color="000000"/>
              <w:left w:val="single" w:sz="4" w:space="0" w:color="000000"/>
              <w:bottom w:val="single" w:sz="4" w:space="0" w:color="000000"/>
              <w:right w:val="nil"/>
            </w:tcBorders>
          </w:tcPr>
          <w:p w:rsidR="00786B25" w:rsidRDefault="00EB4669">
            <w:pPr>
              <w:spacing w:after="0" w:line="259" w:lineRule="auto"/>
              <w:ind w:left="4" w:firstLine="0"/>
              <w:jc w:val="left"/>
            </w:pPr>
            <w:r>
              <w:rPr>
                <w:rFonts w:ascii="Times New Roman" w:eastAsia="Times New Roman" w:hAnsi="Times New Roman" w:cs="Times New Roman"/>
                <w:sz w:val="24"/>
              </w:rPr>
              <w:t xml:space="preserve">2,51 </w:t>
            </w:r>
          </w:p>
        </w:tc>
      </w:tr>
      <w:tr w:rsidR="00786B25">
        <w:trPr>
          <w:trHeight w:val="284"/>
        </w:trPr>
        <w:tc>
          <w:tcPr>
            <w:tcW w:w="5256"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 xml:space="preserve">Baño </w:t>
            </w:r>
          </w:p>
        </w:tc>
        <w:tc>
          <w:tcPr>
            <w:tcW w:w="3584" w:type="dxa"/>
            <w:tcBorders>
              <w:top w:val="single" w:sz="4" w:space="0" w:color="000000"/>
              <w:left w:val="single" w:sz="4" w:space="0" w:color="000000"/>
              <w:bottom w:val="single" w:sz="4" w:space="0" w:color="000000"/>
              <w:right w:val="nil"/>
            </w:tcBorders>
          </w:tcPr>
          <w:p w:rsidR="00786B25" w:rsidRDefault="00EB4669">
            <w:pPr>
              <w:spacing w:after="0" w:line="259" w:lineRule="auto"/>
              <w:ind w:left="4" w:firstLine="0"/>
              <w:jc w:val="left"/>
            </w:pPr>
            <w:r>
              <w:rPr>
                <w:rFonts w:ascii="Times New Roman" w:eastAsia="Times New Roman" w:hAnsi="Times New Roman" w:cs="Times New Roman"/>
                <w:sz w:val="24"/>
              </w:rPr>
              <w:t xml:space="preserve">4,21 </w:t>
            </w:r>
          </w:p>
        </w:tc>
      </w:tr>
    </w:tbl>
    <w:p w:rsidR="00786B25" w:rsidRDefault="00EB4669">
      <w:pPr>
        <w:spacing w:after="28" w:line="259" w:lineRule="auto"/>
        <w:ind w:left="137"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sz w:val="34"/>
          <w:vertAlign w:val="superscript"/>
        </w:rPr>
        <w:t xml:space="preserve"> </w:t>
      </w:r>
    </w:p>
    <w:p w:rsidR="00786B25" w:rsidRDefault="00EB4669">
      <w:pPr>
        <w:spacing w:after="22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61414" name="Group 61414"/>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1154" name="Rectangle 1154"/>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1155" name="Rectangle 1155"/>
                        <wps:cNvSpPr/>
                        <wps:spPr>
                          <a:xfrm rot="-5399999">
                            <a:off x="-2014050" y="1365199"/>
                            <a:ext cx="4293726"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5 de 59 </w:t>
                              </w:r>
                            </w:p>
                          </w:txbxContent>
                        </wps:txbx>
                        <wps:bodyPr horzOverflow="overflow" vert="horz" lIns="0" tIns="0" rIns="0" bIns="0" rtlCol="0">
                          <a:noAutofit/>
                        </wps:bodyPr>
                      </wps:wsp>
                    </wpg:wgp>
                  </a:graphicData>
                </a:graphic>
              </wp:anchor>
            </w:drawing>
          </mc:Choice>
          <mc:Fallback xmlns:a="http://schemas.openxmlformats.org/drawingml/2006/main">
            <w:pict>
              <v:group id="Group 61414" style="width:12.7031pt;height:280.998pt;position:absolute;mso-position-horizontal-relative:page;mso-position-horizontal:absolute;margin-left:682.278pt;mso-position-vertical-relative:page;margin-top:530.922pt;" coordsize="1613,35686">
                <v:rect id="Rectangle 1154"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1155" style="position:absolute;width:42937;height:1132;left:-20140;top:136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59 </w:t>
                        </w:r>
                      </w:p>
                    </w:txbxContent>
                  </v:textbox>
                </v:rect>
                <w10:wrap type="square"/>
              </v:group>
            </w:pict>
          </mc:Fallback>
        </mc:AlternateContent>
      </w:r>
      <w:r>
        <w:t xml:space="preserve"> </w:t>
      </w:r>
    </w:p>
    <w:p w:rsidR="00786B25" w:rsidRDefault="00EB4669">
      <w:pPr>
        <w:spacing w:after="218" w:line="259" w:lineRule="auto"/>
        <w:ind w:left="137" w:right="1684"/>
        <w:jc w:val="left"/>
      </w:pPr>
      <w:r>
        <w:rPr>
          <w:shd w:val="clear" w:color="auto" w:fill="E6E6E6"/>
        </w:rPr>
        <w:t>5.-DESCRIPCIÓN GENERAL</w:t>
      </w:r>
      <w:r>
        <w:t xml:space="preserve">                                                                                                </w:t>
      </w:r>
    </w:p>
    <w:p w:rsidR="00786B25" w:rsidRDefault="00EB4669">
      <w:pPr>
        <w:ind w:left="137" w:right="937"/>
      </w:pPr>
      <w:r>
        <w:t xml:space="preserve">Local de planta irregular que, inicialmente en el año 2000 cuando se realizó la cesión, era un único espacio diáfano. En junio de 2000 se habilita como biblioteca municipal y sala de exposiciones y, posteriormente, se fueron realizando divisiones internas </w:t>
      </w:r>
      <w:r>
        <w:t xml:space="preserve">para albergar, durante varios años, las dependencias municipales de la Concejalía de Turismo y Comercio; Desarrollo Rural y Pesquero y Medioambiente y la Agencia de Empleo y Desarrollo Local. </w:t>
      </w:r>
    </w:p>
    <w:p w:rsidR="00786B25" w:rsidRDefault="00EB4669">
      <w:pPr>
        <w:ind w:left="137" w:right="937"/>
      </w:pPr>
      <w:r>
        <w:t>En la actualidad, el local se divide en tres espacios diferenci</w:t>
      </w:r>
      <w:r>
        <w:t>ados: biblioteca municipal de Candelaria, Servicio de Atención a la Ciudadanía y Oficinas dependientes de la Concejalía de Servicios Sociales y de la Agencia de Empleo y Desarrollo Local. Cada una de estas zonas a su vez se encuentra subdividida en espacio</w:t>
      </w:r>
      <w:r>
        <w:t xml:space="preserve">s para dar el mejor servicio público.  </w:t>
      </w:r>
    </w:p>
    <w:p w:rsidR="00786B25" w:rsidRDefault="00EB4669">
      <w:pPr>
        <w:spacing w:after="0" w:line="259" w:lineRule="auto"/>
        <w:ind w:left="142" w:firstLine="0"/>
        <w:jc w:val="left"/>
      </w:pPr>
      <w:r>
        <w:t xml:space="preserve"> </w:t>
      </w:r>
    </w:p>
    <w:p w:rsidR="00786B25" w:rsidRDefault="00EB4669">
      <w:pPr>
        <w:spacing w:after="4" w:line="250" w:lineRule="auto"/>
        <w:jc w:val="left"/>
      </w:pPr>
      <w:r>
        <w:t xml:space="preserve">1) </w:t>
      </w:r>
      <w:r>
        <w:rPr>
          <w:u w:val="single" w:color="000000"/>
        </w:rPr>
        <w:t>Biblioteca municipal de Candelaria.</w:t>
      </w:r>
      <w:r>
        <w:t xml:space="preserve"> </w:t>
      </w:r>
    </w:p>
    <w:p w:rsidR="00786B25" w:rsidRDefault="00EB4669">
      <w:pPr>
        <w:ind w:left="137" w:right="937"/>
      </w:pPr>
      <w:r>
        <w:t xml:space="preserve">La entrada a la biblioteca se sitúa por la calle Alcalde Juan Castellano Castellano, s/n. Está formada por tres salas interconectadas entre sí: </w:t>
      </w:r>
    </w:p>
    <w:p w:rsidR="00786B25" w:rsidRDefault="00EB4669">
      <w:pPr>
        <w:ind w:left="137" w:right="937"/>
      </w:pPr>
      <w:r>
        <w:t>1.- Sala de lecturas que tamb</w:t>
      </w:r>
      <w:r>
        <w:t xml:space="preserve">ién tiene la función de sala de estudios y dispone de dos cuartos de baño. A la entrada existe un pequeño hall que da acceso a dos salas. </w:t>
      </w:r>
    </w:p>
    <w:p w:rsidR="00786B25" w:rsidRDefault="00EB4669">
      <w:pPr>
        <w:ind w:left="137" w:right="937"/>
      </w:pPr>
      <w:r>
        <w:t xml:space="preserve">Dispone de 7728 ejemplares y un fondo antiguo de 333 ejemplares. También cuenta con una mediateca de 263 ejemplares. </w:t>
      </w:r>
    </w:p>
    <w:p w:rsidR="00786B25" w:rsidRDefault="00EB4669">
      <w:pPr>
        <w:ind w:left="137" w:right="937"/>
      </w:pPr>
      <w:r>
        <w:t xml:space="preserve">En cuanto al mobiliario, cuanta con 17 mesas, 54 sillas, 4 butacas y 1 mesa pequeña para prensa. No obstante, debido a la nueva normalidad por el Covid19, el público tiene a disposición 17 mesas y 18 puestos de lecturas. </w:t>
      </w:r>
    </w:p>
    <w:p w:rsidR="00786B25" w:rsidRDefault="00EB4669">
      <w:pPr>
        <w:spacing w:after="0" w:line="259" w:lineRule="auto"/>
        <w:ind w:left="142" w:firstLine="0"/>
        <w:jc w:val="left"/>
      </w:pPr>
      <w:r>
        <w:t xml:space="preserve"> </w:t>
      </w:r>
    </w:p>
    <w:p w:rsidR="00786B25" w:rsidRDefault="00EB4669">
      <w:pPr>
        <w:ind w:left="137" w:right="937"/>
      </w:pPr>
      <w:r>
        <w:t>2.- Sala de ordenadores, juveni</w:t>
      </w:r>
      <w:r>
        <w:t>l y zona infantil que también cuenta con 2 cuartos de baño. Dispone de 2 mesas redondas con 4 sillas cada una y 10 ordenadores, aunque en estos momentos solo hay 4 disponibles para el uso público. La parte infantil cuenta con seis mesas y seis sillas plást</w:t>
      </w:r>
      <w:r>
        <w:t xml:space="preserve">icas para niños y una colección de 3886 ejemplares infantiles y 801 juveniles. </w:t>
      </w:r>
    </w:p>
    <w:p w:rsidR="00786B25" w:rsidRDefault="00EB4669">
      <w:pPr>
        <w:spacing w:after="0" w:line="259" w:lineRule="auto"/>
        <w:ind w:left="142" w:firstLine="0"/>
        <w:jc w:val="left"/>
      </w:pPr>
      <w:r>
        <w:t xml:space="preserve"> </w:t>
      </w:r>
    </w:p>
    <w:p w:rsidR="00786B25" w:rsidRDefault="00EB4669">
      <w:pPr>
        <w:ind w:left="137" w:right="937"/>
      </w:pPr>
      <w:r>
        <w:t xml:space="preserve">3.- Sala Canarias, con un cuarto de baño para minusválidos y un pequeño almacén. Dispone de </w:t>
      </w:r>
    </w:p>
    <w:p w:rsidR="00786B25" w:rsidRDefault="00EB4669">
      <w:pPr>
        <w:ind w:left="137" w:right="937"/>
      </w:pPr>
      <w:r>
        <w:t>2776 ejemplares, 3 mesas y 14 sillas, aunque en la actualidad hay para el uso púb</w:t>
      </w:r>
      <w:r>
        <w:t xml:space="preserve">lico 2 mesas y </w:t>
      </w:r>
    </w:p>
    <w:p w:rsidR="00786B25" w:rsidRDefault="00EB4669">
      <w:pPr>
        <w:ind w:left="137" w:right="937"/>
      </w:pPr>
      <w:r>
        <w:t xml:space="preserve">4 sillas.  </w:t>
      </w:r>
    </w:p>
    <w:p w:rsidR="00786B25" w:rsidRDefault="00EB4669">
      <w:pPr>
        <w:spacing w:after="0" w:line="259" w:lineRule="auto"/>
        <w:ind w:left="142" w:firstLine="0"/>
        <w:jc w:val="left"/>
      </w:pPr>
      <w:r>
        <w:t xml:space="preserve"> </w:t>
      </w:r>
    </w:p>
    <w:p w:rsidR="00786B25" w:rsidRDefault="00EB4669">
      <w:pPr>
        <w:ind w:left="137" w:right="937"/>
      </w:pPr>
      <w:r>
        <w:t xml:space="preserve">Al margen del equipamiento que tiene cada una de las dependencias, existen 200 metros lineales de estanterías para albergar los fondos y para la gestión interna la biblioteca existe un ordenador, una impresora, una mampara de </w:t>
      </w:r>
      <w:r>
        <w:t xml:space="preserve">sobremesa, una nevera pequeña, una mesa semicircular y una silla. Además, también hay un arco de seguridad en la puerta, un mueble-cargador de dispositivos móviles (fuera de servicio), un proyector, una televisión de 32”, instalación de aire acondicionado </w:t>
      </w:r>
      <w:r>
        <w:t xml:space="preserve">y 4 paneles de pared distribuidos por todas las salas y entrada.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4" w:line="250" w:lineRule="auto"/>
        <w:jc w:val="left"/>
      </w:pPr>
      <w:r>
        <w:t xml:space="preserve">2) </w:t>
      </w:r>
      <w:r>
        <w:rPr>
          <w:u w:val="single" w:color="000000"/>
        </w:rPr>
        <w:t>Servicio de Atención a la Ciudadanía.</w:t>
      </w:r>
      <w:r>
        <w:t xml:space="preserve"> </w:t>
      </w:r>
    </w:p>
    <w:p w:rsidR="00786B25" w:rsidRDefault="00EB4669">
      <w:pPr>
        <w:ind w:left="137" w:right="937"/>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55262" name="Group 55262"/>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1311" name="Rectangle 1311"/>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1312" name="Rectangle 1312"/>
                        <wps:cNvSpPr/>
                        <wps:spPr>
                          <a:xfrm rot="-5399999">
                            <a:off x="-2014050" y="1365199"/>
                            <a:ext cx="4293726"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6 de 59 </w:t>
                              </w:r>
                            </w:p>
                          </w:txbxContent>
                        </wps:txbx>
                        <wps:bodyPr horzOverflow="overflow" vert="horz" lIns="0" tIns="0" rIns="0" bIns="0" rtlCol="0">
                          <a:noAutofit/>
                        </wps:bodyPr>
                      </wps:wsp>
                    </wpg:wgp>
                  </a:graphicData>
                </a:graphic>
              </wp:anchor>
            </w:drawing>
          </mc:Choice>
          <mc:Fallback xmlns:a="http://schemas.openxmlformats.org/drawingml/2006/main">
            <w:pict>
              <v:group id="Group 55262" style="width:12.7031pt;height:280.998pt;position:absolute;mso-position-horizontal-relative:page;mso-position-horizontal:absolute;margin-left:682.278pt;mso-position-vertical-relative:page;margin-top:530.922pt;" coordsize="1613,35686">
                <v:rect id="Rectangle 1311"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1312" style="position:absolute;width:42937;height:1132;left:-20140;top:136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59 </w:t>
                        </w:r>
                      </w:p>
                    </w:txbxContent>
                  </v:textbox>
                </v:rect>
                <w10:wrap type="square"/>
              </v:group>
            </w:pict>
          </mc:Fallback>
        </mc:AlternateContent>
      </w:r>
      <w:r>
        <w:t xml:space="preserve">La entrada se realiza por la calle Padre Jesús Mendoza, locales 6-8. Estas dependencias municipales se estructuran en diversos espacios, siendo la zona de atención </w:t>
      </w:r>
      <w:r>
        <w:t>al público la que mayor superficie ocupa. Está formado por un puesto para recepción, una zona de espera y 7 puestos de atención. El equipamiento de esta zona está formado por 1 mostrador, 9 mesas, 9 sillas de oficina, 9 sillas, 4 armarios grandes, 2 armari</w:t>
      </w:r>
      <w:r>
        <w:t>os pequeños, 8 mamparas de sobremesa, 1 panel informativo con ruedas y tres líneas de bancadas con una capacidad de espera para 15 personas. En cuanto al equipamiento informático y audiovisual cuenta con una pantalla, un dispensador de números, 8 equipos i</w:t>
      </w:r>
      <w:r>
        <w:t xml:space="preserve">nformáticos y 3 impresoras. </w:t>
      </w:r>
    </w:p>
    <w:p w:rsidR="00786B25" w:rsidRDefault="00EB4669">
      <w:pPr>
        <w:ind w:left="137" w:right="937"/>
      </w:pPr>
      <w:r>
        <w:t xml:space="preserve">A la derecha de la zona de atención al público existe un despacho y un pequeño almacén. El despacho dispone de 1 mesa, 2 sillas, 1 silla de oficina, 2 amarios y un equipo informático. El almacén cuenta con 3 armarios. </w:t>
      </w:r>
    </w:p>
    <w:p w:rsidR="00786B25" w:rsidRDefault="00EB4669">
      <w:pPr>
        <w:ind w:left="137" w:right="937"/>
      </w:pPr>
      <w:r>
        <w:t>Por la p</w:t>
      </w:r>
      <w:r>
        <w:t>arte de atrás de la atención al público existe un pasillo que da acceso a un office que cuenta con 2 mesas, 3 sillas, una silla de oficina, una nevera, un microondas y una fuente de agua de ósmosis; a continuación se encuentra un cuarto técnico que alberga</w:t>
      </w:r>
      <w:r>
        <w:t xml:space="preserve"> servidores informáticos y al final del pasillo existen dos cuartos de baños que disponen de lavabo e inodoro. </w:t>
      </w:r>
    </w:p>
    <w:p w:rsidR="00786B25" w:rsidRDefault="00EB4669">
      <w:pPr>
        <w:spacing w:after="0" w:line="259" w:lineRule="auto"/>
        <w:ind w:left="142" w:firstLine="0"/>
        <w:jc w:val="left"/>
      </w:pPr>
      <w:r>
        <w:t xml:space="preserve"> </w:t>
      </w:r>
    </w:p>
    <w:p w:rsidR="00786B25" w:rsidRDefault="00EB4669">
      <w:pPr>
        <w:spacing w:after="4" w:line="250" w:lineRule="auto"/>
        <w:ind w:left="847" w:hanging="360"/>
        <w:jc w:val="left"/>
      </w:pPr>
      <w:r>
        <w:t xml:space="preserve">3) </w:t>
      </w:r>
      <w:r>
        <w:rPr>
          <w:u w:val="single" w:color="000000"/>
        </w:rPr>
        <w:t>Oficinas dependientes de la Concejalía de Servicios Sociales y de la Agencia de Empleo y</w:t>
      </w:r>
      <w:r>
        <w:t xml:space="preserve"> </w:t>
      </w:r>
      <w:r>
        <w:rPr>
          <w:u w:val="single" w:color="000000"/>
        </w:rPr>
        <w:t>Desarrollo Local.</w:t>
      </w:r>
      <w:r>
        <w:t xml:space="preserve"> </w:t>
      </w:r>
    </w:p>
    <w:p w:rsidR="00786B25" w:rsidRDefault="00EB4669">
      <w:pPr>
        <w:ind w:left="137" w:right="937"/>
      </w:pPr>
      <w:r>
        <w:t>Esta zona del local está dividi</w:t>
      </w:r>
      <w:r>
        <w:t xml:space="preserve">da en 4 espacios. Un pequeño hall, frente al cual se encuentra un despacho dependiente de la AEDL compuesto por 3 puestos de trabajo. Cuenta con 3 mesas, 3 sillas de oficina, 2 sillas, 4 armarios, 3 mamparas de sobremesa y 3 ordenadores. </w:t>
      </w:r>
    </w:p>
    <w:p w:rsidR="00786B25" w:rsidRDefault="00EB4669">
      <w:pPr>
        <w:ind w:left="137" w:right="937"/>
      </w:pPr>
      <w:r>
        <w:t xml:space="preserve">A la derecha del </w:t>
      </w:r>
      <w:r>
        <w:t xml:space="preserve">hall existe la zona de mayor superficie donde existen 8 puestos de trabajo de la Concejalía de Servicios Sociales. El equipamiento de esta zona lo componen 8 mesas de oficina, </w:t>
      </w:r>
    </w:p>
    <w:p w:rsidR="00786B25" w:rsidRDefault="00EB4669">
      <w:pPr>
        <w:ind w:left="137" w:right="937"/>
      </w:pPr>
      <w:r>
        <w:t>4 mamparas de sobremesa, 9 sillas de oficina, 1 mostrador, 7 armarios, 7 equipo</w:t>
      </w:r>
      <w:r>
        <w:t xml:space="preserve">s informáticos y 3 impresoras. </w:t>
      </w:r>
    </w:p>
    <w:p w:rsidR="00786B25" w:rsidRDefault="00EB4669">
      <w:pPr>
        <w:ind w:left="137" w:right="937"/>
      </w:pPr>
      <w:r>
        <w:t xml:space="preserve">Al fondo de este espacio, a la derecha, existe una sala de reuniones que contiene una mesa de reuniones, 3 sillas, una silla de oficina y un armario empotrado.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738" w:line="259" w:lineRule="auto"/>
        <w:ind w:left="-2411" w:right="925"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55772" name="Group 55772"/>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1479" name="Rectangle 1479"/>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1480" name="Rectangle 1480"/>
                        <wps:cNvSpPr/>
                        <wps:spPr>
                          <a:xfrm rot="-5399999">
                            <a:off x="-2014050" y="1365199"/>
                            <a:ext cx="4293726"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7 de 59 </w:t>
                              </w:r>
                            </w:p>
                          </w:txbxContent>
                        </wps:txbx>
                        <wps:bodyPr horzOverflow="overflow" vert="horz" lIns="0" tIns="0" rIns="0" bIns="0" rtlCol="0">
                          <a:noAutofit/>
                        </wps:bodyPr>
                      </wps:wsp>
                    </wpg:wgp>
                  </a:graphicData>
                </a:graphic>
              </wp:anchor>
            </w:drawing>
          </mc:Choice>
          <mc:Fallback xmlns:a="http://schemas.openxmlformats.org/drawingml/2006/main">
            <w:pict>
              <v:group id="Group 55772" style="width:12.7031pt;height:280.998pt;position:absolute;mso-position-horizontal-relative:page;mso-position-horizontal:absolute;margin-left:682.278pt;mso-position-vertical-relative:page;margin-top:530.922pt;" coordsize="1613,35686">
                <v:rect id="Rectangle 1479"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1480" style="position:absolute;width:42937;height:1132;left:-20140;top:136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59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column">
                  <wp:posOffset>-460552</wp:posOffset>
                </wp:positionH>
                <wp:positionV relativeFrom="paragraph">
                  <wp:posOffset>-3813159</wp:posOffset>
                </wp:positionV>
                <wp:extent cx="6639814" cy="4545330"/>
                <wp:effectExtent l="0" t="0" r="0" b="0"/>
                <wp:wrapSquare wrapText="bothSides"/>
                <wp:docPr id="55770" name="Group 55770"/>
                <wp:cNvGraphicFramePr/>
                <a:graphic xmlns:a="http://schemas.openxmlformats.org/drawingml/2006/main">
                  <a:graphicData uri="http://schemas.microsoft.com/office/word/2010/wordprocessingGroup">
                    <wpg:wgp>
                      <wpg:cNvGrpSpPr/>
                      <wpg:grpSpPr>
                        <a:xfrm>
                          <a:off x="0" y="0"/>
                          <a:ext cx="6639814" cy="4545330"/>
                          <a:chOff x="0" y="0"/>
                          <a:chExt cx="6639814" cy="4545330"/>
                        </a:xfrm>
                      </wpg:grpSpPr>
                      <wps:wsp>
                        <wps:cNvPr id="1353" name="Rectangle 1353"/>
                        <wps:cNvSpPr/>
                        <wps:spPr>
                          <a:xfrm>
                            <a:off x="550469" y="1243061"/>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358" name="Rectangle 1358"/>
                        <wps:cNvSpPr/>
                        <wps:spPr>
                          <a:xfrm>
                            <a:off x="550469" y="2046590"/>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16" name="Picture 1416"/>
                          <pic:cNvPicPr/>
                        </pic:nvPicPr>
                        <pic:blipFill>
                          <a:blip r:embed="rId11"/>
                          <a:stretch>
                            <a:fillRect/>
                          </a:stretch>
                        </pic:blipFill>
                        <pic:spPr>
                          <a:xfrm>
                            <a:off x="546100" y="0"/>
                            <a:ext cx="5580381" cy="4545330"/>
                          </a:xfrm>
                          <a:prstGeom prst="rect">
                            <a:avLst/>
                          </a:prstGeom>
                        </pic:spPr>
                      </pic:pic>
                      <wps:wsp>
                        <wps:cNvPr id="1418" name="Rectangle 1418"/>
                        <wps:cNvSpPr/>
                        <wps:spPr>
                          <a:xfrm>
                            <a:off x="3443351" y="323228"/>
                            <a:ext cx="2454347" cy="16828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 xml:space="preserve">Biblioteca municipal: sala de estudios y </w:t>
                              </w:r>
                            </w:p>
                          </w:txbxContent>
                        </wps:txbx>
                        <wps:bodyPr horzOverflow="overflow" vert="horz" lIns="0" tIns="0" rIns="0" bIns="0" rtlCol="0">
                          <a:noAutofit/>
                        </wps:bodyPr>
                      </wps:wsp>
                      <wps:wsp>
                        <wps:cNvPr id="1419" name="Rectangle 1419"/>
                        <wps:cNvSpPr/>
                        <wps:spPr>
                          <a:xfrm>
                            <a:off x="4175125" y="455816"/>
                            <a:ext cx="472500" cy="16828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lecturas</w:t>
                              </w:r>
                            </w:p>
                          </w:txbxContent>
                        </wps:txbx>
                        <wps:bodyPr horzOverflow="overflow" vert="horz" lIns="0" tIns="0" rIns="0" bIns="0" rtlCol="0">
                          <a:noAutofit/>
                        </wps:bodyPr>
                      </wps:wsp>
                      <wps:wsp>
                        <wps:cNvPr id="1420" name="Rectangle 1420"/>
                        <wps:cNvSpPr/>
                        <wps:spPr>
                          <a:xfrm>
                            <a:off x="4530217" y="421869"/>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2" name="Rectangle 1422"/>
                        <wps:cNvSpPr/>
                        <wps:spPr>
                          <a:xfrm>
                            <a:off x="1757426" y="1105040"/>
                            <a:ext cx="1350385" cy="16828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 xml:space="preserve">Biblioteca municipal: </w:t>
                              </w:r>
                            </w:p>
                          </w:txbxContent>
                        </wps:txbx>
                        <wps:bodyPr horzOverflow="overflow" vert="horz" lIns="0" tIns="0" rIns="0" bIns="0" rtlCol="0">
                          <a:noAutofit/>
                        </wps:bodyPr>
                      </wps:wsp>
                      <wps:wsp>
                        <wps:cNvPr id="1423" name="Rectangle 1423"/>
                        <wps:cNvSpPr/>
                        <wps:spPr>
                          <a:xfrm>
                            <a:off x="1775714" y="1236104"/>
                            <a:ext cx="1299610" cy="16828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 xml:space="preserve">Sala de ordenadores, </w:t>
                              </w:r>
                            </w:p>
                          </w:txbxContent>
                        </wps:txbx>
                        <wps:bodyPr horzOverflow="overflow" vert="horz" lIns="0" tIns="0" rIns="0" bIns="0" rtlCol="0">
                          <a:noAutofit/>
                        </wps:bodyPr>
                      </wps:wsp>
                      <wps:wsp>
                        <wps:cNvPr id="1424" name="Rectangle 1424"/>
                        <wps:cNvSpPr/>
                        <wps:spPr>
                          <a:xfrm>
                            <a:off x="1748282" y="1368692"/>
                            <a:ext cx="1337894" cy="16828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juvenil y zona infantil</w:t>
                              </w:r>
                            </w:p>
                          </w:txbxContent>
                        </wps:txbx>
                        <wps:bodyPr horzOverflow="overflow" vert="horz" lIns="0" tIns="0" rIns="0" bIns="0" rtlCol="0">
                          <a:noAutofit/>
                        </wps:bodyPr>
                      </wps:wsp>
                      <wps:wsp>
                        <wps:cNvPr id="1425" name="Rectangle 1425"/>
                        <wps:cNvSpPr/>
                        <wps:spPr>
                          <a:xfrm>
                            <a:off x="2754503" y="1334744"/>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7" name="Rectangle 1427"/>
                        <wps:cNvSpPr/>
                        <wps:spPr>
                          <a:xfrm>
                            <a:off x="1147826" y="2626373"/>
                            <a:ext cx="1350385" cy="168285"/>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 xml:space="preserve">Biblioteca municipal: </w:t>
                              </w:r>
                            </w:p>
                          </w:txbxContent>
                        </wps:txbx>
                        <wps:bodyPr horzOverflow="overflow" vert="horz" lIns="0" tIns="0" rIns="0" bIns="0" rtlCol="0">
                          <a:noAutofit/>
                        </wps:bodyPr>
                      </wps:wsp>
                      <wps:wsp>
                        <wps:cNvPr id="1428" name="Rectangle 1428"/>
                        <wps:cNvSpPr/>
                        <wps:spPr>
                          <a:xfrm>
                            <a:off x="1260602" y="2758961"/>
                            <a:ext cx="1013511" cy="168285"/>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Sala de Canarias</w:t>
                              </w:r>
                            </w:p>
                          </w:txbxContent>
                        </wps:txbx>
                        <wps:bodyPr horzOverflow="overflow" vert="horz" lIns="0" tIns="0" rIns="0" bIns="0" rtlCol="0">
                          <a:noAutofit/>
                        </wps:bodyPr>
                      </wps:wsp>
                      <wps:wsp>
                        <wps:cNvPr id="1429" name="Rectangle 1429"/>
                        <wps:cNvSpPr/>
                        <wps:spPr>
                          <a:xfrm>
                            <a:off x="2022602" y="2725014"/>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31" name="Rectangle 1431"/>
                        <wps:cNvSpPr/>
                        <wps:spPr>
                          <a:xfrm>
                            <a:off x="405384" y="1710449"/>
                            <a:ext cx="381288" cy="16828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Baños</w:t>
                              </w:r>
                            </w:p>
                          </w:txbxContent>
                        </wps:txbx>
                        <wps:bodyPr horzOverflow="overflow" vert="horz" lIns="0" tIns="0" rIns="0" bIns="0" rtlCol="0">
                          <a:noAutofit/>
                        </wps:bodyPr>
                      </wps:wsp>
                      <wps:wsp>
                        <wps:cNvPr id="1432" name="Rectangle 1432"/>
                        <wps:cNvSpPr/>
                        <wps:spPr>
                          <a:xfrm>
                            <a:off x="692201" y="1676502"/>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33" name="Shape 1433"/>
                        <wps:cNvSpPr/>
                        <wps:spPr>
                          <a:xfrm>
                            <a:off x="730860" y="1783842"/>
                            <a:ext cx="280695" cy="76200"/>
                          </a:xfrm>
                          <a:custGeom>
                            <a:avLst/>
                            <a:gdLst/>
                            <a:ahLst/>
                            <a:cxnLst/>
                            <a:rect l="0" t="0" r="0" b="0"/>
                            <a:pathLst>
                              <a:path w="280695" h="76200">
                                <a:moveTo>
                                  <a:pt x="204749" y="0"/>
                                </a:moveTo>
                                <a:lnTo>
                                  <a:pt x="280695" y="38608"/>
                                </a:lnTo>
                                <a:lnTo>
                                  <a:pt x="204241" y="76200"/>
                                </a:lnTo>
                                <a:lnTo>
                                  <a:pt x="204453" y="44485"/>
                                </a:lnTo>
                                <a:lnTo>
                                  <a:pt x="6337" y="43053"/>
                                </a:lnTo>
                                <a:cubicBezTo>
                                  <a:pt x="2819" y="43053"/>
                                  <a:pt x="0" y="40132"/>
                                  <a:pt x="25" y="36703"/>
                                </a:cubicBezTo>
                                <a:cubicBezTo>
                                  <a:pt x="51" y="33147"/>
                                  <a:pt x="2908" y="30353"/>
                                  <a:pt x="6414" y="30353"/>
                                </a:cubicBezTo>
                                <a:lnTo>
                                  <a:pt x="204538" y="31786"/>
                                </a:lnTo>
                                <a:lnTo>
                                  <a:pt x="2047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 name="Rectangle 1435"/>
                        <wps:cNvSpPr/>
                        <wps:spPr>
                          <a:xfrm>
                            <a:off x="0" y="1980197"/>
                            <a:ext cx="1216456" cy="16828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 xml:space="preserve">Almacén y baño de </w:t>
                              </w:r>
                            </w:p>
                          </w:txbxContent>
                        </wps:txbx>
                        <wps:bodyPr horzOverflow="overflow" vert="horz" lIns="0" tIns="0" rIns="0" bIns="0" rtlCol="0">
                          <a:noAutofit/>
                        </wps:bodyPr>
                      </wps:wsp>
                      <wps:wsp>
                        <wps:cNvPr id="1436" name="Rectangle 1436"/>
                        <wps:cNvSpPr/>
                        <wps:spPr>
                          <a:xfrm>
                            <a:off x="138684" y="2112785"/>
                            <a:ext cx="848570" cy="16828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 xml:space="preserve">minusválidos </w:t>
                              </w:r>
                            </w:p>
                          </w:txbxContent>
                        </wps:txbx>
                        <wps:bodyPr horzOverflow="overflow" vert="horz" lIns="0" tIns="0" rIns="0" bIns="0" rtlCol="0">
                          <a:noAutofit/>
                        </wps:bodyPr>
                      </wps:wsp>
                      <wps:wsp>
                        <wps:cNvPr id="1437" name="Rectangle 1437"/>
                        <wps:cNvSpPr/>
                        <wps:spPr>
                          <a:xfrm>
                            <a:off x="777545" y="2078838"/>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38" name="Shape 1438"/>
                        <wps:cNvSpPr/>
                        <wps:spPr>
                          <a:xfrm>
                            <a:off x="768960" y="2204212"/>
                            <a:ext cx="280695" cy="76200"/>
                          </a:xfrm>
                          <a:custGeom>
                            <a:avLst/>
                            <a:gdLst/>
                            <a:ahLst/>
                            <a:cxnLst/>
                            <a:rect l="0" t="0" r="0" b="0"/>
                            <a:pathLst>
                              <a:path w="280695" h="76200">
                                <a:moveTo>
                                  <a:pt x="204749" y="0"/>
                                </a:moveTo>
                                <a:lnTo>
                                  <a:pt x="280695" y="38608"/>
                                </a:lnTo>
                                <a:lnTo>
                                  <a:pt x="204241" y="76200"/>
                                </a:lnTo>
                                <a:lnTo>
                                  <a:pt x="204453" y="44485"/>
                                </a:lnTo>
                                <a:lnTo>
                                  <a:pt x="6337" y="43053"/>
                                </a:lnTo>
                                <a:cubicBezTo>
                                  <a:pt x="2819" y="43053"/>
                                  <a:pt x="0" y="40132"/>
                                  <a:pt x="25" y="36703"/>
                                </a:cubicBezTo>
                                <a:cubicBezTo>
                                  <a:pt x="51" y="33147"/>
                                  <a:pt x="2908" y="30353"/>
                                  <a:pt x="6414" y="30353"/>
                                </a:cubicBezTo>
                                <a:lnTo>
                                  <a:pt x="204538" y="31786"/>
                                </a:lnTo>
                                <a:lnTo>
                                  <a:pt x="20474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 name="Rectangle 1440"/>
                        <wps:cNvSpPr/>
                        <wps:spPr>
                          <a:xfrm>
                            <a:off x="6315202" y="1336688"/>
                            <a:ext cx="381288" cy="16828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Baños</w:t>
                              </w:r>
                            </w:p>
                          </w:txbxContent>
                        </wps:txbx>
                        <wps:bodyPr horzOverflow="overflow" vert="horz" lIns="0" tIns="0" rIns="0" bIns="0" rtlCol="0">
                          <a:noAutofit/>
                        </wps:bodyPr>
                      </wps:wsp>
                      <wps:wsp>
                        <wps:cNvPr id="1441" name="Rectangle 1441"/>
                        <wps:cNvSpPr/>
                        <wps:spPr>
                          <a:xfrm>
                            <a:off x="6601714" y="1302741"/>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2" name="Shape 1442"/>
                        <wps:cNvSpPr/>
                        <wps:spPr>
                          <a:xfrm>
                            <a:off x="5941060" y="1408557"/>
                            <a:ext cx="327661" cy="76200"/>
                          </a:xfrm>
                          <a:custGeom>
                            <a:avLst/>
                            <a:gdLst/>
                            <a:ahLst/>
                            <a:cxnLst/>
                            <a:rect l="0" t="0" r="0" b="0"/>
                            <a:pathLst>
                              <a:path w="327661" h="76200">
                                <a:moveTo>
                                  <a:pt x="75947" y="0"/>
                                </a:moveTo>
                                <a:lnTo>
                                  <a:pt x="76158" y="31802"/>
                                </a:lnTo>
                                <a:lnTo>
                                  <a:pt x="321311" y="30352"/>
                                </a:lnTo>
                                <a:cubicBezTo>
                                  <a:pt x="324739" y="30352"/>
                                  <a:pt x="327661" y="33147"/>
                                  <a:pt x="327661" y="36702"/>
                                </a:cubicBezTo>
                                <a:cubicBezTo>
                                  <a:pt x="327661" y="40132"/>
                                  <a:pt x="324866" y="43052"/>
                                  <a:pt x="321311" y="43052"/>
                                </a:cubicBezTo>
                                <a:lnTo>
                                  <a:pt x="76243" y="44501"/>
                                </a:lnTo>
                                <a:lnTo>
                                  <a:pt x="76454" y="76200"/>
                                </a:lnTo>
                                <a:lnTo>
                                  <a:pt x="0" y="38608"/>
                                </a:lnTo>
                                <a:lnTo>
                                  <a:pt x="759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3" name="Rectangle 1443"/>
                        <wps:cNvSpPr/>
                        <wps:spPr>
                          <a:xfrm>
                            <a:off x="2608199" y="263792"/>
                            <a:ext cx="260839" cy="16828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Hall</w:t>
                              </w:r>
                            </w:p>
                          </w:txbxContent>
                        </wps:txbx>
                        <wps:bodyPr horzOverflow="overflow" vert="horz" lIns="0" tIns="0" rIns="0" bIns="0" rtlCol="0">
                          <a:noAutofit/>
                        </wps:bodyPr>
                      </wps:wsp>
                      <wps:wsp>
                        <wps:cNvPr id="1444" name="Rectangle 1444"/>
                        <wps:cNvSpPr/>
                        <wps:spPr>
                          <a:xfrm>
                            <a:off x="2804795" y="229844"/>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6" name="Rectangle 1446"/>
                        <wps:cNvSpPr/>
                        <wps:spPr>
                          <a:xfrm>
                            <a:off x="1731518" y="3216161"/>
                            <a:ext cx="404954" cy="168285"/>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AEDL</w:t>
                              </w:r>
                            </w:p>
                          </w:txbxContent>
                        </wps:txbx>
                        <wps:bodyPr horzOverflow="overflow" vert="horz" lIns="0" tIns="0" rIns="0" bIns="0" rtlCol="0">
                          <a:noAutofit/>
                        </wps:bodyPr>
                      </wps:wsp>
                      <wps:wsp>
                        <wps:cNvPr id="1447" name="Rectangle 1447"/>
                        <wps:cNvSpPr/>
                        <wps:spPr>
                          <a:xfrm>
                            <a:off x="2036318" y="3182214"/>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49" name="Rectangle 1449"/>
                        <wps:cNvSpPr/>
                        <wps:spPr>
                          <a:xfrm>
                            <a:off x="981710" y="4121671"/>
                            <a:ext cx="320481" cy="168285"/>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Halls</w:t>
                              </w:r>
                            </w:p>
                          </w:txbxContent>
                        </wps:txbx>
                        <wps:bodyPr horzOverflow="overflow" vert="horz" lIns="0" tIns="0" rIns="0" bIns="0" rtlCol="0">
                          <a:noAutofit/>
                        </wps:bodyPr>
                      </wps:wsp>
                      <wps:wsp>
                        <wps:cNvPr id="1450" name="Rectangle 1450"/>
                        <wps:cNvSpPr/>
                        <wps:spPr>
                          <a:xfrm>
                            <a:off x="1222502" y="4087724"/>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1" name="Shape 1451"/>
                        <wps:cNvSpPr/>
                        <wps:spPr>
                          <a:xfrm>
                            <a:off x="1248410" y="4202557"/>
                            <a:ext cx="280670" cy="76200"/>
                          </a:xfrm>
                          <a:custGeom>
                            <a:avLst/>
                            <a:gdLst/>
                            <a:ahLst/>
                            <a:cxnLst/>
                            <a:rect l="0" t="0" r="0" b="0"/>
                            <a:pathLst>
                              <a:path w="280670" h="76200">
                                <a:moveTo>
                                  <a:pt x="204724" y="0"/>
                                </a:moveTo>
                                <a:lnTo>
                                  <a:pt x="280670" y="38608"/>
                                </a:lnTo>
                                <a:lnTo>
                                  <a:pt x="204216" y="76200"/>
                                </a:lnTo>
                                <a:lnTo>
                                  <a:pt x="204427" y="44485"/>
                                </a:lnTo>
                                <a:lnTo>
                                  <a:pt x="6350" y="43053"/>
                                </a:lnTo>
                                <a:cubicBezTo>
                                  <a:pt x="2794" y="43053"/>
                                  <a:pt x="0" y="40132"/>
                                  <a:pt x="0" y="36703"/>
                                </a:cubicBezTo>
                                <a:cubicBezTo>
                                  <a:pt x="0" y="33147"/>
                                  <a:pt x="2921" y="30353"/>
                                  <a:pt x="6350" y="30353"/>
                                </a:cubicBezTo>
                                <a:lnTo>
                                  <a:pt x="204512" y="31786"/>
                                </a:lnTo>
                                <a:lnTo>
                                  <a:pt x="2047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3" name="Rectangle 1453"/>
                        <wps:cNvSpPr/>
                        <wps:spPr>
                          <a:xfrm>
                            <a:off x="2452751" y="2355101"/>
                            <a:ext cx="733036" cy="168285"/>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 xml:space="preserve">Oficinas de </w:t>
                              </w:r>
                            </w:p>
                          </w:txbxContent>
                        </wps:txbx>
                        <wps:bodyPr horzOverflow="overflow" vert="horz" lIns="0" tIns="0" rIns="0" bIns="0" rtlCol="0">
                          <a:noAutofit/>
                        </wps:bodyPr>
                      </wps:wsp>
                      <wps:wsp>
                        <wps:cNvPr id="1454" name="Rectangle 1454"/>
                        <wps:cNvSpPr/>
                        <wps:spPr>
                          <a:xfrm>
                            <a:off x="2295779" y="2489213"/>
                            <a:ext cx="1110651" cy="168285"/>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Servicios Sociales</w:t>
                              </w:r>
                            </w:p>
                          </w:txbxContent>
                        </wps:txbx>
                        <wps:bodyPr horzOverflow="overflow" vert="horz" lIns="0" tIns="0" rIns="0" bIns="0" rtlCol="0">
                          <a:noAutofit/>
                        </wps:bodyPr>
                      </wps:wsp>
                      <wps:wsp>
                        <wps:cNvPr id="1455" name="Rectangle 1455"/>
                        <wps:cNvSpPr/>
                        <wps:spPr>
                          <a:xfrm>
                            <a:off x="3130931" y="2455266"/>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6" name="Rectangle 1456"/>
                        <wps:cNvSpPr/>
                        <wps:spPr>
                          <a:xfrm>
                            <a:off x="3437255" y="2190704"/>
                            <a:ext cx="953907" cy="15033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6"/>
                                </w:rPr>
                                <w:t>Sala de reuniones</w:t>
                              </w:r>
                            </w:p>
                          </w:txbxContent>
                        </wps:txbx>
                        <wps:bodyPr horzOverflow="overflow" vert="horz" lIns="0" tIns="0" rIns="0" bIns="0" rtlCol="0">
                          <a:noAutofit/>
                        </wps:bodyPr>
                      </wps:wsp>
                      <wps:wsp>
                        <wps:cNvPr id="1457" name="Rectangle 1457"/>
                        <wps:cNvSpPr/>
                        <wps:spPr>
                          <a:xfrm>
                            <a:off x="4153789" y="2145894"/>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58" name="Rectangle 1458"/>
                        <wps:cNvSpPr/>
                        <wps:spPr>
                          <a:xfrm>
                            <a:off x="4612513" y="2367488"/>
                            <a:ext cx="343698" cy="15033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6"/>
                                </w:rPr>
                                <w:t>Office</w:t>
                              </w:r>
                            </w:p>
                          </w:txbxContent>
                        </wps:txbx>
                        <wps:bodyPr horzOverflow="overflow" vert="horz" lIns="0" tIns="0" rIns="0" bIns="0" rtlCol="0">
                          <a:noAutofit/>
                        </wps:bodyPr>
                      </wps:wsp>
                      <wps:wsp>
                        <wps:cNvPr id="1459" name="Rectangle 1459"/>
                        <wps:cNvSpPr/>
                        <wps:spPr>
                          <a:xfrm>
                            <a:off x="4870069" y="2322678"/>
                            <a:ext cx="50673" cy="224381"/>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60" name="Rectangle 1460"/>
                        <wps:cNvSpPr/>
                        <wps:spPr>
                          <a:xfrm>
                            <a:off x="4838065" y="1951436"/>
                            <a:ext cx="792957" cy="15033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6"/>
                                </w:rPr>
                                <w:t>Cuarto técnico</w:t>
                              </w:r>
                            </w:p>
                          </w:txbxContent>
                        </wps:txbx>
                        <wps:bodyPr horzOverflow="overflow" vert="horz" lIns="0" tIns="0" rIns="0" bIns="0" rtlCol="0">
                          <a:noAutofit/>
                        </wps:bodyPr>
                      </wps:wsp>
                      <wps:wsp>
                        <wps:cNvPr id="1461" name="Rectangle 1461"/>
                        <wps:cNvSpPr/>
                        <wps:spPr>
                          <a:xfrm>
                            <a:off x="5434330" y="1906626"/>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62" name="Shape 1462"/>
                        <wps:cNvSpPr/>
                        <wps:spPr>
                          <a:xfrm>
                            <a:off x="5139690" y="2091055"/>
                            <a:ext cx="76200" cy="215265"/>
                          </a:xfrm>
                          <a:custGeom>
                            <a:avLst/>
                            <a:gdLst/>
                            <a:ahLst/>
                            <a:cxnLst/>
                            <a:rect l="0" t="0" r="0" b="0"/>
                            <a:pathLst>
                              <a:path w="76200" h="215265">
                                <a:moveTo>
                                  <a:pt x="36830" y="0"/>
                                </a:moveTo>
                                <a:cubicBezTo>
                                  <a:pt x="40259" y="0"/>
                                  <a:pt x="43180" y="2794"/>
                                  <a:pt x="43180" y="6350"/>
                                </a:cubicBezTo>
                                <a:lnTo>
                                  <a:pt x="44338" y="139002"/>
                                </a:lnTo>
                                <a:lnTo>
                                  <a:pt x="76200" y="138684"/>
                                </a:lnTo>
                                <a:lnTo>
                                  <a:pt x="38735" y="215265"/>
                                </a:lnTo>
                                <a:lnTo>
                                  <a:pt x="0" y="139446"/>
                                </a:lnTo>
                                <a:lnTo>
                                  <a:pt x="31640" y="139130"/>
                                </a:lnTo>
                                <a:lnTo>
                                  <a:pt x="30480" y="6350"/>
                                </a:lnTo>
                                <a:cubicBezTo>
                                  <a:pt x="30480" y="2921"/>
                                  <a:pt x="33274" y="0"/>
                                  <a:pt x="368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3" name="Rectangle 1463"/>
                        <wps:cNvSpPr/>
                        <wps:spPr>
                          <a:xfrm>
                            <a:off x="5504434" y="2068589"/>
                            <a:ext cx="381288" cy="16828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Baños</w:t>
                              </w:r>
                            </w:p>
                          </w:txbxContent>
                        </wps:txbx>
                        <wps:bodyPr horzOverflow="overflow" vert="horz" lIns="0" tIns="0" rIns="0" bIns="0" rtlCol="0">
                          <a:noAutofit/>
                        </wps:bodyPr>
                      </wps:wsp>
                      <wps:wsp>
                        <wps:cNvPr id="1464" name="Rectangle 1464"/>
                        <wps:cNvSpPr/>
                        <wps:spPr>
                          <a:xfrm>
                            <a:off x="5790946" y="2034642"/>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65" name="Shape 1465"/>
                        <wps:cNvSpPr/>
                        <wps:spPr>
                          <a:xfrm>
                            <a:off x="5603875" y="2222500"/>
                            <a:ext cx="76200" cy="215265"/>
                          </a:xfrm>
                          <a:custGeom>
                            <a:avLst/>
                            <a:gdLst/>
                            <a:ahLst/>
                            <a:cxnLst/>
                            <a:rect l="0" t="0" r="0" b="0"/>
                            <a:pathLst>
                              <a:path w="76200" h="215265">
                                <a:moveTo>
                                  <a:pt x="36830" y="0"/>
                                </a:moveTo>
                                <a:cubicBezTo>
                                  <a:pt x="40259" y="0"/>
                                  <a:pt x="43180" y="2794"/>
                                  <a:pt x="43180" y="6350"/>
                                </a:cubicBezTo>
                                <a:lnTo>
                                  <a:pt x="44338" y="139003"/>
                                </a:lnTo>
                                <a:lnTo>
                                  <a:pt x="76200" y="138684"/>
                                </a:lnTo>
                                <a:lnTo>
                                  <a:pt x="38735" y="215265"/>
                                </a:lnTo>
                                <a:lnTo>
                                  <a:pt x="0" y="139446"/>
                                </a:lnTo>
                                <a:lnTo>
                                  <a:pt x="31640" y="139130"/>
                                </a:lnTo>
                                <a:lnTo>
                                  <a:pt x="30480" y="6350"/>
                                </a:lnTo>
                                <a:cubicBezTo>
                                  <a:pt x="30480" y="2921"/>
                                  <a:pt x="33274" y="0"/>
                                  <a:pt x="368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6" name="Rectangle 1466"/>
                        <wps:cNvSpPr/>
                        <wps:spPr>
                          <a:xfrm>
                            <a:off x="3606419" y="3330461"/>
                            <a:ext cx="2038119" cy="168285"/>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SAC: zona de atención al público</w:t>
                              </w:r>
                            </w:p>
                          </w:txbxContent>
                        </wps:txbx>
                        <wps:bodyPr horzOverflow="overflow" vert="horz" lIns="0" tIns="0" rIns="0" bIns="0" rtlCol="0">
                          <a:noAutofit/>
                        </wps:bodyPr>
                      </wps:wsp>
                      <wps:wsp>
                        <wps:cNvPr id="1467" name="Rectangle 1467"/>
                        <wps:cNvSpPr/>
                        <wps:spPr>
                          <a:xfrm>
                            <a:off x="5139817" y="3296514"/>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68" name="Rectangle 1468"/>
                        <wps:cNvSpPr/>
                        <wps:spPr>
                          <a:xfrm>
                            <a:off x="4502785" y="2926601"/>
                            <a:ext cx="414252" cy="168285"/>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Pasillo</w:t>
                              </w:r>
                            </w:p>
                          </w:txbxContent>
                        </wps:txbx>
                        <wps:bodyPr horzOverflow="overflow" vert="horz" lIns="0" tIns="0" rIns="0" bIns="0" rtlCol="0">
                          <a:noAutofit/>
                        </wps:bodyPr>
                      </wps:wsp>
                      <wps:wsp>
                        <wps:cNvPr id="1469" name="Rectangle 1469"/>
                        <wps:cNvSpPr/>
                        <wps:spPr>
                          <a:xfrm>
                            <a:off x="4813681" y="2892654"/>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70" name="Rectangle 1470"/>
                        <wps:cNvSpPr/>
                        <wps:spPr>
                          <a:xfrm>
                            <a:off x="4394581" y="3057246"/>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71" name="Rectangle 1471"/>
                        <wps:cNvSpPr/>
                        <wps:spPr>
                          <a:xfrm>
                            <a:off x="5444998" y="3260552"/>
                            <a:ext cx="535610" cy="15033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6"/>
                                </w:rPr>
                                <w:t>Despacho</w:t>
                              </w:r>
                            </w:p>
                          </w:txbxContent>
                        </wps:txbx>
                        <wps:bodyPr horzOverflow="overflow" vert="horz" lIns="0" tIns="0" rIns="0" bIns="0" rtlCol="0">
                          <a:noAutofit/>
                        </wps:bodyPr>
                      </wps:wsp>
                      <wps:wsp>
                        <wps:cNvPr id="1472" name="Rectangle 1472"/>
                        <wps:cNvSpPr/>
                        <wps:spPr>
                          <a:xfrm>
                            <a:off x="5845810" y="3215742"/>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73" name="Rectangle 1473"/>
                        <wps:cNvSpPr/>
                        <wps:spPr>
                          <a:xfrm>
                            <a:off x="5212969" y="3378810"/>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74" name="Rectangle 1474"/>
                        <wps:cNvSpPr/>
                        <wps:spPr>
                          <a:xfrm>
                            <a:off x="5452618" y="3903934"/>
                            <a:ext cx="487400" cy="15033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6"/>
                                </w:rPr>
                                <w:t>Almacén</w:t>
                              </w:r>
                            </w:p>
                          </w:txbxContent>
                        </wps:txbx>
                        <wps:bodyPr horzOverflow="overflow" vert="horz" lIns="0" tIns="0" rIns="0" bIns="0" rtlCol="0">
                          <a:noAutofit/>
                        </wps:bodyPr>
                      </wps:wsp>
                      <wps:wsp>
                        <wps:cNvPr id="1475" name="Rectangle 1475"/>
                        <wps:cNvSpPr/>
                        <wps:spPr>
                          <a:xfrm>
                            <a:off x="5819902" y="3859124"/>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76" name="Rectangle 1476"/>
                        <wps:cNvSpPr/>
                        <wps:spPr>
                          <a:xfrm>
                            <a:off x="5203825" y="4022192"/>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5770" style="width:522.82pt;height:357.9pt;position:absolute;mso-position-horizontal-relative:text;mso-position-horizontal:absolute;margin-left:-36.264pt;mso-position-vertical-relative:text;margin-top:-300.249pt;" coordsize="66398,45453">
                <v:rect id="Rectangle 1353" style="position:absolute;width:518;height:2079;left:5504;top:12430;" filled="f" stroked="f">
                  <v:textbox inset="0,0,0,0">
                    <w:txbxContent>
                      <w:p>
                        <w:pPr>
                          <w:spacing w:before="0" w:after="160" w:line="259" w:lineRule="auto"/>
                          <w:ind w:left="0" w:firstLine="0"/>
                          <w:jc w:val="left"/>
                        </w:pPr>
                        <w:r>
                          <w:rPr/>
                          <w:t xml:space="preserve"> </w:t>
                        </w:r>
                      </w:p>
                    </w:txbxContent>
                  </v:textbox>
                </v:rect>
                <v:rect id="Rectangle 1358" style="position:absolute;width:518;height:2079;left:5504;top:20465;" filled="f" stroked="f">
                  <v:textbox inset="0,0,0,0">
                    <w:txbxContent>
                      <w:p>
                        <w:pPr>
                          <w:spacing w:before="0" w:after="160" w:line="259" w:lineRule="auto"/>
                          <w:ind w:left="0" w:firstLine="0"/>
                          <w:jc w:val="left"/>
                        </w:pPr>
                        <w:r>
                          <w:rPr/>
                          <w:t xml:space="preserve"> </w:t>
                        </w:r>
                      </w:p>
                    </w:txbxContent>
                  </v:textbox>
                </v:rect>
                <v:shape id="Picture 1416" style="position:absolute;width:55803;height:45453;left:5461;top:0;" filled="f">
                  <v:imagedata r:id="rId12"/>
                </v:shape>
                <v:rect id="Rectangle 1418" style="position:absolute;width:24543;height:1682;left:34433;top:3232;"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Biblioteca municipal: sala de estudios y </w:t>
                        </w:r>
                      </w:p>
                    </w:txbxContent>
                  </v:textbox>
                </v:rect>
                <v:rect id="Rectangle 1419" style="position:absolute;width:4725;height:1682;left:41751;top:4558;"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lecturas</w:t>
                        </w:r>
                      </w:p>
                    </w:txbxContent>
                  </v:textbox>
                </v:rect>
                <v:rect id="Rectangle 1420" style="position:absolute;width:506;height:2243;left:45302;top:42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22" style="position:absolute;width:13503;height:1682;left:17574;top:11050;"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Biblioteca municipal: </w:t>
                        </w:r>
                      </w:p>
                    </w:txbxContent>
                  </v:textbox>
                </v:rect>
                <v:rect id="Rectangle 1423" style="position:absolute;width:12996;height:1682;left:17757;top:12361;"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Sala de ordenadores, </w:t>
                        </w:r>
                      </w:p>
                    </w:txbxContent>
                  </v:textbox>
                </v:rect>
                <v:rect id="Rectangle 1424" style="position:absolute;width:13378;height:1682;left:17482;top:13686;"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juvenil y zona infantil</w:t>
                        </w:r>
                      </w:p>
                    </w:txbxContent>
                  </v:textbox>
                </v:rect>
                <v:rect id="Rectangle 1425" style="position:absolute;width:506;height:2243;left:27545;top:1334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27" style="position:absolute;width:13503;height:1682;left:11478;top:26263;"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Biblioteca municipal: </w:t>
                        </w:r>
                      </w:p>
                    </w:txbxContent>
                  </v:textbox>
                </v:rect>
                <v:rect id="Rectangle 1428" style="position:absolute;width:10135;height:1682;left:12606;top:27589;"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Sala de Canarias</w:t>
                        </w:r>
                      </w:p>
                    </w:txbxContent>
                  </v:textbox>
                </v:rect>
                <v:rect id="Rectangle 1429" style="position:absolute;width:506;height:2243;left:20226;top:2725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31" style="position:absolute;width:3812;height:1682;left:4053;top:17104;"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Baños</w:t>
                        </w:r>
                      </w:p>
                    </w:txbxContent>
                  </v:textbox>
                </v:rect>
                <v:rect id="Rectangle 1432" style="position:absolute;width:506;height:2243;left:6922;top:1676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1433" style="position:absolute;width:2806;height:762;left:7308;top:17838;" coordsize="280695,76200" path="m204749,0l280695,38608l204241,76200l204453,44485l6337,43053c2819,43053,0,40132,25,36703c51,33147,2908,30353,6414,30353l204538,31786l204749,0x">
                  <v:stroke weight="0pt" endcap="flat" joinstyle="miter" miterlimit="10" on="false" color="#000000" opacity="0"/>
                  <v:fill on="true" color="#000000"/>
                </v:shape>
                <v:rect id="Rectangle 1435" style="position:absolute;width:12164;height:1682;left:0;top:19801;"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Almacén y baño de </w:t>
                        </w:r>
                      </w:p>
                    </w:txbxContent>
                  </v:textbox>
                </v:rect>
                <v:rect id="Rectangle 1436" style="position:absolute;width:8485;height:1682;left:1386;top:21127;"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minusválidos </w:t>
                        </w:r>
                      </w:p>
                    </w:txbxContent>
                  </v:textbox>
                </v:rect>
                <v:rect id="Rectangle 1437" style="position:absolute;width:506;height:2243;left:7775;top:2078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1438" style="position:absolute;width:2806;height:762;left:7689;top:22042;" coordsize="280695,76200" path="m204749,0l280695,38608l204241,76200l204453,44485l6337,43053c2819,43053,0,40132,25,36703c51,33147,2908,30353,6414,30353l204538,31786l204749,0x">
                  <v:stroke weight="0pt" endcap="flat" joinstyle="miter" miterlimit="10" on="false" color="#000000" opacity="0"/>
                  <v:fill on="true" color="#000000"/>
                </v:shape>
                <v:rect id="Rectangle 1440" style="position:absolute;width:3812;height:1682;left:63152;top:13366;"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Baños</w:t>
                        </w:r>
                      </w:p>
                    </w:txbxContent>
                  </v:textbox>
                </v:rect>
                <v:rect id="Rectangle 1441" style="position:absolute;width:506;height:2243;left:66017;top:1302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1442" style="position:absolute;width:3276;height:762;left:59410;top:14085;" coordsize="327661,76200" path="m75947,0l76158,31802l321311,30352c324739,30352,327661,33147,327661,36702c327661,40132,324866,43052,321311,43052l76243,44501l76454,76200l0,38608l75947,0x">
                  <v:stroke weight="0pt" endcap="flat" joinstyle="miter" miterlimit="10" on="false" color="#000000" opacity="0"/>
                  <v:fill on="true" color="#000000"/>
                </v:shape>
                <v:rect id="Rectangle 1443" style="position:absolute;width:2608;height:1682;left:26081;top:2637;"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Hall</w:t>
                        </w:r>
                      </w:p>
                    </w:txbxContent>
                  </v:textbox>
                </v:rect>
                <v:rect id="Rectangle 1444" style="position:absolute;width:506;height:2243;left:28047;top:229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46" style="position:absolute;width:4049;height:1682;left:17315;top:32161;"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AEDL</w:t>
                        </w:r>
                      </w:p>
                    </w:txbxContent>
                  </v:textbox>
                </v:rect>
                <v:rect id="Rectangle 1447" style="position:absolute;width:506;height:2243;left:20363;top:3182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49" style="position:absolute;width:3204;height:1682;left:9817;top:41216;"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Halls</w:t>
                        </w:r>
                      </w:p>
                    </w:txbxContent>
                  </v:textbox>
                </v:rect>
                <v:rect id="Rectangle 1450" style="position:absolute;width:506;height:2243;left:12225;top:4087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1451" style="position:absolute;width:2806;height:762;left:12484;top:42025;" coordsize="280670,76200" path="m204724,0l280670,38608l204216,76200l204427,44485l6350,43053c2794,43053,0,40132,0,36703c0,33147,2921,30353,6350,30353l204512,31786l204724,0x">
                  <v:stroke weight="0pt" endcap="flat" joinstyle="miter" miterlimit="10" on="false" color="#000000" opacity="0"/>
                  <v:fill on="true" color="#000000"/>
                </v:shape>
                <v:rect id="Rectangle 1453" style="position:absolute;width:7330;height:1682;left:24527;top:23551;"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Oficinas de </w:t>
                        </w:r>
                      </w:p>
                    </w:txbxContent>
                  </v:textbox>
                </v:rect>
                <v:rect id="Rectangle 1454" style="position:absolute;width:11106;height:1682;left:22957;top:24892;"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Servicios Sociales</w:t>
                        </w:r>
                      </w:p>
                    </w:txbxContent>
                  </v:textbox>
                </v:rect>
                <v:rect id="Rectangle 1455" style="position:absolute;width:506;height:2243;left:31309;top:245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56" style="position:absolute;width:9539;height:1503;left:34372;top:21907;"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Sala de reuniones</w:t>
                        </w:r>
                      </w:p>
                    </w:txbxContent>
                  </v:textbox>
                </v:rect>
                <v:rect id="Rectangle 1457" style="position:absolute;width:506;height:2243;left:41537;top:2145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58" style="position:absolute;width:3436;height:1503;left:46125;top:23674;"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Office</w:t>
                        </w:r>
                      </w:p>
                    </w:txbxContent>
                  </v:textbox>
                </v:rect>
                <v:rect id="Rectangle 1459" style="position:absolute;width:506;height:2243;left:48700;top:2322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60" style="position:absolute;width:7929;height:1503;left:48380;top:19514;"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Cuarto técnico</w:t>
                        </w:r>
                      </w:p>
                    </w:txbxContent>
                  </v:textbox>
                </v:rect>
                <v:rect id="Rectangle 1461" style="position:absolute;width:506;height:2243;left:54343;top:1906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1462" style="position:absolute;width:762;height:2152;left:51396;top:20910;" coordsize="76200,215265" path="m36830,0c40259,0,43180,2794,43180,6350l44338,139002l76200,138684l38735,215265l0,139446l31640,139130l30480,6350c30480,2921,33274,0,36830,0x">
                  <v:stroke weight="0pt" endcap="flat" joinstyle="miter" miterlimit="10" on="false" color="#000000" opacity="0"/>
                  <v:fill on="true" color="#000000"/>
                </v:shape>
                <v:rect id="Rectangle 1463" style="position:absolute;width:3812;height:1682;left:55044;top:20685;"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Baños</w:t>
                        </w:r>
                      </w:p>
                    </w:txbxContent>
                  </v:textbox>
                </v:rect>
                <v:rect id="Rectangle 1464" style="position:absolute;width:506;height:2243;left:57909;top:2034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1465" style="position:absolute;width:762;height:2152;left:56038;top:22225;" coordsize="76200,215265" path="m36830,0c40259,0,43180,2794,43180,6350l44338,139003l76200,138684l38735,215265l0,139446l31640,139130l30480,6350c30480,2921,33274,0,36830,0x">
                  <v:stroke weight="0pt" endcap="flat" joinstyle="miter" miterlimit="10" on="false" color="#000000" opacity="0"/>
                  <v:fill on="true" color="#000000"/>
                </v:shape>
                <v:rect id="Rectangle 1466" style="position:absolute;width:20381;height:1682;left:36064;top:33304;"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SAC: zona de atención al público</w:t>
                        </w:r>
                      </w:p>
                    </w:txbxContent>
                  </v:textbox>
                </v:rect>
                <v:rect id="Rectangle 1467" style="position:absolute;width:506;height:2243;left:51398;top:3296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68" style="position:absolute;width:4142;height:1682;left:45027;top:29266;"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Pasillo</w:t>
                        </w:r>
                      </w:p>
                    </w:txbxContent>
                  </v:textbox>
                </v:rect>
                <v:rect id="Rectangle 1469" style="position:absolute;width:506;height:2243;left:48136;top:2892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70" style="position:absolute;width:506;height:2243;left:43945;top:3057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71" style="position:absolute;width:5356;height:1503;left:54449;top:32605;"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Despacho</w:t>
                        </w:r>
                      </w:p>
                    </w:txbxContent>
                  </v:textbox>
                </v:rect>
                <v:rect id="Rectangle 1472" style="position:absolute;width:506;height:2243;left:58458;top:3215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73" style="position:absolute;width:506;height:2243;left:52129;top:3378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74" style="position:absolute;width:4874;height:1503;left:54526;top:39039;"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Almacén</w:t>
                        </w:r>
                      </w:p>
                    </w:txbxContent>
                  </v:textbox>
                </v:rect>
                <v:rect id="Rectangle 1475" style="position:absolute;width:506;height:2243;left:58199;top:3859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76" style="position:absolute;width:506;height:2243;left:52038;top:4022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p w:rsidR="00786B25" w:rsidRDefault="00EB4669">
      <w:pPr>
        <w:spacing w:after="79" w:line="259" w:lineRule="auto"/>
        <w:ind w:left="142" w:firstLine="0"/>
        <w:jc w:val="left"/>
      </w:pPr>
      <w:r>
        <w:t xml:space="preserve"> </w:t>
      </w:r>
    </w:p>
    <w:p w:rsidR="00786B25" w:rsidRDefault="00EB4669">
      <w:pPr>
        <w:shd w:val="clear" w:color="auto" w:fill="E0E0E0"/>
        <w:spacing w:after="215" w:line="265" w:lineRule="auto"/>
        <w:ind w:left="137"/>
        <w:jc w:val="left"/>
      </w:pPr>
      <w:r>
        <w:t xml:space="preserve">6. </w:t>
      </w:r>
      <w:r>
        <w:rPr>
          <w:shd w:val="clear" w:color="auto" w:fill="E6E6E6"/>
        </w:rPr>
        <w:t>NATURALEZA DEL DERECHO</w:t>
      </w:r>
      <w:r>
        <w:t xml:space="preserve"> </w:t>
      </w:r>
    </w:p>
    <w:p w:rsidR="00786B25" w:rsidRDefault="00EB4669">
      <w:pPr>
        <w:ind w:left="137" w:right="937"/>
      </w:pPr>
      <w:r>
        <w:t xml:space="preserve">Bien inmueble de dominio público y de servicio público. </w:t>
      </w:r>
    </w:p>
    <w:p w:rsidR="00786B25" w:rsidRDefault="00EB4669">
      <w:pPr>
        <w:spacing w:after="79" w:line="259" w:lineRule="auto"/>
        <w:ind w:left="0" w:right="388" w:firstLine="0"/>
        <w:jc w:val="center"/>
      </w:pPr>
      <w:r>
        <w:t xml:space="preserve"> </w:t>
      </w:r>
    </w:p>
    <w:p w:rsidR="00786B25" w:rsidRDefault="00EB4669">
      <w:pPr>
        <w:pStyle w:val="Ttulo2"/>
        <w:ind w:left="137"/>
      </w:pPr>
      <w:r>
        <w:rPr>
          <w:shd w:val="clear" w:color="auto" w:fill="auto"/>
        </w:rPr>
        <w:t xml:space="preserve">7. </w:t>
      </w:r>
      <w:r>
        <w:t>TÍTULO</w:t>
      </w:r>
      <w:r>
        <w:rPr>
          <w:shd w:val="clear" w:color="auto" w:fill="auto"/>
        </w:rPr>
        <w:t xml:space="preserve"> </w:t>
      </w:r>
    </w:p>
    <w:p w:rsidR="00786B25" w:rsidRDefault="00EB4669">
      <w:pPr>
        <w:ind w:left="137" w:right="937"/>
      </w:pPr>
      <w:r>
        <w:t>Acta de cesión de fecha 20/01/2000 en compensación por las actuaciones urbanísticas llevadas a cabo, relativa al convenio urbanístico Tipo C, núm. 16, previsto en las Normas Subsidiarias de Planeamiento Municipal y promovido por la entidad mercantil Pozo d</w:t>
      </w:r>
      <w:r>
        <w:t xml:space="preserve">e La Virgen, S.L.  </w:t>
      </w:r>
    </w:p>
    <w:p w:rsidR="00786B25" w:rsidRDefault="00EB4669">
      <w:pPr>
        <w:spacing w:after="0" w:line="259" w:lineRule="auto"/>
        <w:ind w:left="142" w:firstLine="0"/>
        <w:jc w:val="left"/>
      </w:pPr>
      <w:r>
        <w:t xml:space="preserve"> </w:t>
      </w:r>
    </w:p>
    <w:p w:rsidR="00786B25" w:rsidRDefault="00EB4669">
      <w:pPr>
        <w:ind w:left="137" w:right="937"/>
      </w:pPr>
      <w:r>
        <w:t>Dicho convenio urbanístico fue aprobado por el Ayuntamiento Pleno en sesión de fecha 15/03/1996, en el cual se especifica, en la cláusula sexta, que la entidad promotora mercantil Po</w:t>
      </w:r>
      <w:r>
        <w:t>zo de La Virgen, S.L. está obligada a construir y ceder al Ayuntamiento de Candelaria 963m</w:t>
      </w:r>
      <w:r>
        <w:rPr>
          <w:vertAlign w:val="superscript"/>
        </w:rPr>
        <w:t>2</w:t>
      </w:r>
      <w:r>
        <w:t xml:space="preserve"> en planta baja con carácter gratuito y en pago de todas las cesiones obligatorias y derechos de aprovechamiento que corresponden al Ayuntamiento de Candelaria dentr</w:t>
      </w:r>
      <w:r>
        <w:t xml:space="preserve">o del ASU 16-A.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37" w:right="1684"/>
        <w:jc w:val="left"/>
      </w:pPr>
      <w:r>
        <w:t xml:space="preserve">8. </w:t>
      </w:r>
      <w:r>
        <w:rPr>
          <w:shd w:val="clear" w:color="auto" w:fill="E6E6E6"/>
        </w:rPr>
        <w:t>DESTINO Y ACUERDO QUE LO HUBIERE DISPUESTO</w:t>
      </w:r>
      <w:r>
        <w:t xml:space="preserve">                                                                            </w:t>
      </w:r>
    </w:p>
    <w:p w:rsidR="00786B25" w:rsidRDefault="00EB4669">
      <w:pPr>
        <w:spacing w:after="0" w:line="259" w:lineRule="auto"/>
        <w:ind w:left="142" w:firstLine="0"/>
        <w:jc w:val="left"/>
      </w:pPr>
      <w:r>
        <w:t xml:space="preserve"> </w:t>
      </w:r>
    </w:p>
    <w:p w:rsidR="00786B25" w:rsidRDefault="00EB4669">
      <w:pPr>
        <w:ind w:left="137" w:right="937"/>
      </w:pPr>
      <w:r>
        <w:t>Destino: dependencias municipales (Servicio de Atención a la Ciudadanía, biblioteca municipal de la Villa, o</w:t>
      </w:r>
      <w:r>
        <w:t xml:space="preserve">ficinas dependientes de la Concejalía de Servicios Sociales y la Agencia de Empleo y Desarrollo Local). </w:t>
      </w:r>
    </w:p>
    <w:p w:rsidR="00786B25" w:rsidRDefault="00EB4669">
      <w:pPr>
        <w:spacing w:after="0" w:line="259" w:lineRule="auto"/>
        <w:ind w:left="142" w:firstLine="0"/>
        <w:jc w:val="left"/>
      </w:pPr>
      <w:r>
        <w:t xml:space="preserve"> </w:t>
      </w:r>
    </w:p>
    <w:p w:rsidR="00786B25" w:rsidRDefault="00EB4669">
      <w:pPr>
        <w:ind w:left="137" w:right="937"/>
      </w:pPr>
      <w:r>
        <w:t xml:space="preserve">No existe documentación al respecto. </w:t>
      </w:r>
    </w:p>
    <w:p w:rsidR="00786B25" w:rsidRDefault="00EB4669">
      <w:pPr>
        <w:spacing w:after="81" w:line="259" w:lineRule="auto"/>
        <w:ind w:left="142" w:firstLine="0"/>
        <w:jc w:val="left"/>
      </w:pPr>
      <w:r>
        <w:t xml:space="preserve"> </w:t>
      </w:r>
    </w:p>
    <w:p w:rsidR="00786B25" w:rsidRDefault="00EB4669">
      <w:pPr>
        <w:pStyle w:val="Ttulo2"/>
        <w:ind w:left="137"/>
      </w:pPr>
      <w:r>
        <w:rPr>
          <w:shd w:val="clear" w:color="auto" w:fill="auto"/>
        </w:rPr>
        <w:t xml:space="preserve">9. </w:t>
      </w:r>
      <w:r>
        <w:t>RÉGIMEN URBANÍSTICO DE APLICACIÓN</w:t>
      </w:r>
      <w:r>
        <w:rPr>
          <w:shd w:val="clear" w:color="auto" w:fill="auto"/>
        </w:rPr>
        <w:t xml:space="preserve"> </w:t>
      </w:r>
    </w:p>
    <w:p w:rsidR="00786B25" w:rsidRDefault="00EB4669">
      <w:pPr>
        <w:ind w:left="137" w:right="937"/>
      </w:pPr>
      <w:r>
        <w:t>INSTRUMENTO DE PLANEAMIENTO: El presente informe se emite respecto al d</w:t>
      </w:r>
      <w:r>
        <w:t>ocumento de PLAN GENERAL DE ORDENACION DE CANDELARIA, planeamiento municipal en vigor, con publicaciones en B.O.C. de fecha 10 de mayo de 2007 y B.O.P. de fecha 17 de mayo de 2007  y Modificaciones Puntuales, aprobadas definitivamente por acuerdo del Ayunt</w:t>
      </w:r>
      <w:r>
        <w:t xml:space="preserve">amiento Pleno, en sesiones ordinarias de fecha 26 de marzo de 2009 y 29 de diciembre de 2011 y publicada en el BOP de Santa Cruz de Tenerife de fecha 17 de junio de 2009 y 3 de febrero de 2012, respectivamente. </w:t>
      </w:r>
    </w:p>
    <w:p w:rsidR="00786B25" w:rsidRDefault="00EB4669">
      <w:pPr>
        <w:spacing w:after="81" w:line="259" w:lineRule="auto"/>
        <w:ind w:left="142" w:firstLine="0"/>
        <w:jc w:val="left"/>
      </w:pPr>
      <w:r>
        <w:t xml:space="preserve"> </w:t>
      </w:r>
    </w:p>
    <w:p w:rsidR="00786B25" w:rsidRDefault="00EB4669">
      <w:pPr>
        <w:pStyle w:val="Ttulo2"/>
        <w:ind w:left="137"/>
      </w:pPr>
      <w:r>
        <w:rPr>
          <w:shd w:val="clear" w:color="auto" w:fill="auto"/>
        </w:rPr>
        <w:t xml:space="preserve">10. </w:t>
      </w:r>
      <w:r>
        <w:t>CLASIFICACIÓN, CATEGORIZACIÓN Y CALIFI</w:t>
      </w:r>
      <w:r>
        <w:t>CACIÓN DEL SUELO</w:t>
      </w:r>
      <w:r>
        <w:rPr>
          <w:shd w:val="clear" w:color="auto" w:fill="auto"/>
        </w:rPr>
        <w:t xml:space="preserve"> </w:t>
      </w:r>
    </w:p>
    <w:p w:rsidR="00786B25" w:rsidRDefault="00EB4669">
      <w:pPr>
        <w:spacing w:after="238" w:line="259" w:lineRule="auto"/>
        <w:ind w:left="0" w:right="388" w:firstLine="0"/>
        <w:jc w:val="center"/>
      </w:pPr>
      <w:r>
        <w:t xml:space="preserve"> </w:t>
      </w:r>
    </w:p>
    <w:tbl>
      <w:tblPr>
        <w:tblStyle w:val="TableGrid"/>
        <w:tblpPr w:vertAnchor="text" w:tblpX="138" w:tblpY="-498"/>
        <w:tblOverlap w:val="never"/>
        <w:tblW w:w="8741" w:type="dxa"/>
        <w:tblInd w:w="0" w:type="dxa"/>
        <w:tblCellMar>
          <w:top w:w="6" w:type="dxa"/>
          <w:left w:w="107" w:type="dxa"/>
          <w:bottom w:w="0" w:type="dxa"/>
          <w:right w:w="110" w:type="dxa"/>
        </w:tblCellMar>
        <w:tblLook w:val="04A0" w:firstRow="1" w:lastRow="0" w:firstColumn="1" w:lastColumn="0" w:noHBand="0" w:noVBand="1"/>
      </w:tblPr>
      <w:tblGrid>
        <w:gridCol w:w="3518"/>
        <w:gridCol w:w="5223"/>
      </w:tblGrid>
      <w:tr w:rsidR="00786B25">
        <w:trPr>
          <w:trHeight w:val="284"/>
        </w:trPr>
        <w:tc>
          <w:tcPr>
            <w:tcW w:w="3518"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 xml:space="preserve">CLASIFICACION DEL SUELO </w:t>
            </w:r>
          </w:p>
        </w:tc>
        <w:tc>
          <w:tcPr>
            <w:tcW w:w="5223"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 w:firstLine="0"/>
              <w:jc w:val="left"/>
            </w:pPr>
            <w:r>
              <w:rPr>
                <w:rFonts w:ascii="Times New Roman" w:eastAsia="Times New Roman" w:hAnsi="Times New Roman" w:cs="Times New Roman"/>
                <w:sz w:val="24"/>
              </w:rPr>
              <w:t xml:space="preserve">Suelo Urbano </w:t>
            </w:r>
          </w:p>
        </w:tc>
      </w:tr>
      <w:tr w:rsidR="00786B25">
        <w:trPr>
          <w:trHeight w:val="562"/>
        </w:trPr>
        <w:tc>
          <w:tcPr>
            <w:tcW w:w="3518"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 xml:space="preserve">CATEGORIZACIÓN DEL SUELO </w:t>
            </w:r>
          </w:p>
        </w:tc>
        <w:tc>
          <w:tcPr>
            <w:tcW w:w="5223"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 w:firstLine="0"/>
              <w:jc w:val="left"/>
            </w:pPr>
            <w:r>
              <w:rPr>
                <w:rFonts w:ascii="Times New Roman" w:eastAsia="Times New Roman" w:hAnsi="Times New Roman" w:cs="Times New Roman"/>
                <w:sz w:val="24"/>
              </w:rPr>
              <w:t xml:space="preserve">Suelo Urbano Consolidado </w:t>
            </w:r>
          </w:p>
        </w:tc>
      </w:tr>
      <w:tr w:rsidR="00786B25">
        <w:trPr>
          <w:trHeight w:val="284"/>
        </w:trPr>
        <w:tc>
          <w:tcPr>
            <w:tcW w:w="3518"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 xml:space="preserve">CALIFICACIÓN DEL SUELO  </w:t>
            </w:r>
          </w:p>
        </w:tc>
        <w:tc>
          <w:tcPr>
            <w:tcW w:w="5223"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 w:firstLine="0"/>
              <w:jc w:val="left"/>
            </w:pPr>
            <w:r>
              <w:rPr>
                <w:rFonts w:ascii="Times New Roman" w:eastAsia="Times New Roman" w:hAnsi="Times New Roman" w:cs="Times New Roman"/>
                <w:sz w:val="24"/>
              </w:rPr>
              <w:t xml:space="preserve">Residencial, edificación cerrada, 3 plantas  </w:t>
            </w:r>
          </w:p>
        </w:tc>
      </w:tr>
    </w:tbl>
    <w:p w:rsidR="00786B25" w:rsidRDefault="00EB4669">
      <w:pPr>
        <w:spacing w:after="159" w:line="259" w:lineRule="auto"/>
        <w:ind w:left="-2411" w:right="1777" w:firstLine="0"/>
        <w:jc w:val="right"/>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57806" name="Group 57806"/>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1636" name="Rectangle 1636"/>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1637" name="Rectangle 1637"/>
                        <wps:cNvSpPr/>
                        <wps:spPr>
                          <a:xfrm rot="-5399999">
                            <a:off x="-2014050" y="1365199"/>
                            <a:ext cx="4293726"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8 de 59 </w:t>
                              </w:r>
                            </w:p>
                          </w:txbxContent>
                        </wps:txbx>
                        <wps:bodyPr horzOverflow="overflow" vert="horz" lIns="0" tIns="0" rIns="0" bIns="0" rtlCol="0">
                          <a:noAutofit/>
                        </wps:bodyPr>
                      </wps:wsp>
                    </wpg:wgp>
                  </a:graphicData>
                </a:graphic>
              </wp:anchor>
            </w:drawing>
          </mc:Choice>
          <mc:Fallback xmlns:a="http://schemas.openxmlformats.org/drawingml/2006/main">
            <w:pict>
              <v:group id="Group 57806" style="width:12.7031pt;height:280.998pt;position:absolute;mso-position-horizontal-relative:page;mso-position-horizontal:absolute;margin-left:682.278pt;mso-position-vertical-relative:page;margin-top:530.922pt;" coordsize="1613,35686">
                <v:rect id="Rectangle 1636"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1637" style="position:absolute;width:42937;height:1132;left:-20140;top:136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59 </w:t>
                        </w:r>
                      </w:p>
                    </w:txbxContent>
                  </v:textbox>
                </v:rect>
                <w10:wrap type="square"/>
              </v:group>
            </w:pict>
          </mc:Fallback>
        </mc:AlternateContent>
      </w:r>
    </w:p>
    <w:p w:rsidR="00786B25" w:rsidRDefault="00EB4669">
      <w:pPr>
        <w:spacing w:after="0" w:line="259" w:lineRule="auto"/>
        <w:ind w:left="137"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sz w:val="34"/>
          <w:vertAlign w:val="subscript"/>
        </w:rPr>
        <w:t xml:space="preserve"> </w:t>
      </w:r>
    </w:p>
    <w:p w:rsidR="00786B25" w:rsidRDefault="00EB4669">
      <w:pPr>
        <w:spacing w:after="0" w:line="259" w:lineRule="auto"/>
        <w:ind w:left="0" w:right="388" w:firstLine="0"/>
        <w:jc w:val="center"/>
      </w:pPr>
      <w:r>
        <w:t xml:space="preserve"> </w:t>
      </w:r>
    </w:p>
    <w:p w:rsidR="00786B25" w:rsidRDefault="00EB4669">
      <w:pPr>
        <w:spacing w:after="4" w:line="259" w:lineRule="auto"/>
        <w:ind w:left="373" w:firstLine="0"/>
        <w:jc w:val="left"/>
      </w:pPr>
      <w:r>
        <w:rPr>
          <w:rFonts w:ascii="Calibri" w:eastAsia="Calibri" w:hAnsi="Calibri" w:cs="Calibri"/>
          <w:noProof/>
        </w:rPr>
        <mc:AlternateContent>
          <mc:Choice Requires="wpg">
            <w:drawing>
              <wp:inline distT="0" distB="0" distL="0" distR="0">
                <wp:extent cx="6035675" cy="3049214"/>
                <wp:effectExtent l="0" t="0" r="0" b="0"/>
                <wp:docPr id="57805" name="Group 57805"/>
                <wp:cNvGraphicFramePr/>
                <a:graphic xmlns:a="http://schemas.openxmlformats.org/drawingml/2006/main">
                  <a:graphicData uri="http://schemas.microsoft.com/office/word/2010/wordprocessingGroup">
                    <wpg:wgp>
                      <wpg:cNvGrpSpPr/>
                      <wpg:grpSpPr>
                        <a:xfrm>
                          <a:off x="0" y="0"/>
                          <a:ext cx="6035675" cy="3049214"/>
                          <a:chOff x="0" y="0"/>
                          <a:chExt cx="6035675" cy="3049214"/>
                        </a:xfrm>
                      </wpg:grpSpPr>
                      <wps:wsp>
                        <wps:cNvPr id="1550" name="Rectangle 1550"/>
                        <wps:cNvSpPr/>
                        <wps:spPr>
                          <a:xfrm>
                            <a:off x="3003931" y="0"/>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551" name="Rectangle 1551"/>
                        <wps:cNvSpPr/>
                        <wps:spPr>
                          <a:xfrm>
                            <a:off x="3003931" y="161544"/>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567" name="Rectangle 1567"/>
                        <wps:cNvSpPr/>
                        <wps:spPr>
                          <a:xfrm>
                            <a:off x="2889377" y="2731389"/>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568" name="Rectangle 1568"/>
                        <wps:cNvSpPr/>
                        <wps:spPr>
                          <a:xfrm>
                            <a:off x="2889377" y="2892882"/>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632" name="Picture 1632"/>
                          <pic:cNvPicPr/>
                        </pic:nvPicPr>
                        <pic:blipFill>
                          <a:blip r:embed="rId13"/>
                          <a:stretch>
                            <a:fillRect/>
                          </a:stretch>
                        </pic:blipFill>
                        <pic:spPr>
                          <a:xfrm>
                            <a:off x="0" y="131968"/>
                            <a:ext cx="4323080" cy="2819400"/>
                          </a:xfrm>
                          <a:prstGeom prst="rect">
                            <a:avLst/>
                          </a:prstGeom>
                        </pic:spPr>
                      </pic:pic>
                      <wps:wsp>
                        <wps:cNvPr id="1633" name="Shape 1633"/>
                        <wps:cNvSpPr/>
                        <wps:spPr>
                          <a:xfrm>
                            <a:off x="1449070" y="677814"/>
                            <a:ext cx="4586605" cy="76962"/>
                          </a:xfrm>
                          <a:custGeom>
                            <a:avLst/>
                            <a:gdLst/>
                            <a:ahLst/>
                            <a:cxnLst/>
                            <a:rect l="0" t="0" r="0" b="0"/>
                            <a:pathLst>
                              <a:path w="4586605" h="76962">
                                <a:moveTo>
                                  <a:pt x="4580255" y="0"/>
                                </a:moveTo>
                                <a:cubicBezTo>
                                  <a:pt x="4583684" y="0"/>
                                  <a:pt x="4586605" y="2794"/>
                                  <a:pt x="4586605" y="6350"/>
                                </a:cubicBezTo>
                                <a:cubicBezTo>
                                  <a:pt x="4586605" y="9779"/>
                                  <a:pt x="4583812" y="12700"/>
                                  <a:pt x="4580255" y="12700"/>
                                </a:cubicBezTo>
                                <a:lnTo>
                                  <a:pt x="76241" y="45121"/>
                                </a:lnTo>
                                <a:lnTo>
                                  <a:pt x="76454" y="76962"/>
                                </a:lnTo>
                                <a:lnTo>
                                  <a:pt x="0" y="39370"/>
                                </a:lnTo>
                                <a:lnTo>
                                  <a:pt x="75946" y="762"/>
                                </a:lnTo>
                                <a:lnTo>
                                  <a:pt x="76157" y="32421"/>
                                </a:lnTo>
                                <a:lnTo>
                                  <a:pt x="4580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05" style="width:475.25pt;height:240.096pt;mso-position-horizontal-relative:char;mso-position-vertical-relative:line" coordsize="60356,30492">
                <v:rect id="Rectangle 1550" style="position:absolute;width:518;height:2079;left:30039;top:0;" filled="f" stroked="f">
                  <v:textbox inset="0,0,0,0">
                    <w:txbxContent>
                      <w:p>
                        <w:pPr>
                          <w:spacing w:before="0" w:after="160" w:line="259" w:lineRule="auto"/>
                          <w:ind w:left="0" w:firstLine="0"/>
                          <w:jc w:val="left"/>
                        </w:pPr>
                        <w:r>
                          <w:rPr/>
                          <w:t xml:space="preserve"> </w:t>
                        </w:r>
                      </w:p>
                    </w:txbxContent>
                  </v:textbox>
                </v:rect>
                <v:rect id="Rectangle 1551" style="position:absolute;width:518;height:2079;left:30039;top:1615;" filled="f" stroked="f">
                  <v:textbox inset="0,0,0,0">
                    <w:txbxContent>
                      <w:p>
                        <w:pPr>
                          <w:spacing w:before="0" w:after="160" w:line="259" w:lineRule="auto"/>
                          <w:ind w:left="0" w:firstLine="0"/>
                          <w:jc w:val="left"/>
                        </w:pPr>
                        <w:r>
                          <w:rPr/>
                          <w:t xml:space="preserve"> </w:t>
                        </w:r>
                      </w:p>
                    </w:txbxContent>
                  </v:textbox>
                </v:rect>
                <v:rect id="Rectangle 1567" style="position:absolute;width:518;height:2079;left:28893;top:27313;" filled="f" stroked="f">
                  <v:textbox inset="0,0,0,0">
                    <w:txbxContent>
                      <w:p>
                        <w:pPr>
                          <w:spacing w:before="0" w:after="160" w:line="259" w:lineRule="auto"/>
                          <w:ind w:left="0" w:firstLine="0"/>
                          <w:jc w:val="left"/>
                        </w:pPr>
                        <w:r>
                          <w:rPr/>
                          <w:t xml:space="preserve"> </w:t>
                        </w:r>
                      </w:p>
                    </w:txbxContent>
                  </v:textbox>
                </v:rect>
                <v:rect id="Rectangle 1568" style="position:absolute;width:518;height:2079;left:28893;top:28928;" filled="f" stroked="f">
                  <v:textbox inset="0,0,0,0">
                    <w:txbxContent>
                      <w:p>
                        <w:pPr>
                          <w:spacing w:before="0" w:after="160" w:line="259" w:lineRule="auto"/>
                          <w:ind w:left="0" w:firstLine="0"/>
                          <w:jc w:val="left"/>
                        </w:pPr>
                        <w:r>
                          <w:rPr/>
                          <w:t xml:space="preserve"> </w:t>
                        </w:r>
                      </w:p>
                    </w:txbxContent>
                  </v:textbox>
                </v:rect>
                <v:shape id="Picture 1632" style="position:absolute;width:43230;height:28194;left:0;top:1319;" filled="f">
                  <v:imagedata r:id="rId14"/>
                </v:shape>
                <v:shape id="Shape 1633" style="position:absolute;width:45866;height:769;left:14490;top:6778;" coordsize="4586605,76962" path="m4580255,0c4583684,0,4586605,2794,4586605,6350c4586605,9779,4583812,12700,4580255,12700l76241,45121l76454,76962l0,39370l75946,762l76157,32421l4580255,0x">
                  <v:stroke weight="0pt" endcap="flat" joinstyle="miter" miterlimit="10" on="false" color="#000000" opacity="0"/>
                  <v:fill on="true" color="#000000"/>
                </v:shape>
              </v:group>
            </w:pict>
          </mc:Fallback>
        </mc:AlternateContent>
      </w:r>
    </w:p>
    <w:p w:rsidR="00786B25" w:rsidRDefault="00EB4669">
      <w:pPr>
        <w:pStyle w:val="Ttulo1"/>
      </w:pPr>
      <w:r>
        <w:t>Plano de Ordenación Estructural 01: clase y categorización del territorio</w:t>
      </w:r>
      <w:r>
        <w:rPr>
          <w:rFonts w:ascii="Arial" w:eastAsia="Arial" w:hAnsi="Arial" w:cs="Arial"/>
          <w:sz w:val="22"/>
        </w:rPr>
        <w:t xml:space="preserve"> </w:t>
      </w:r>
    </w:p>
    <w:p w:rsidR="00786B25" w:rsidRDefault="00EB4669">
      <w:pPr>
        <w:spacing w:after="0" w:line="259" w:lineRule="auto"/>
        <w:ind w:left="0" w:right="748" w:firstLine="0"/>
        <w:jc w:val="center"/>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57897" name="Group 57897"/>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1771" name="Rectangle 1771"/>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1772" name="Rectangle 1772"/>
                        <wps:cNvSpPr/>
                        <wps:spPr>
                          <a:xfrm rot="-5399999">
                            <a:off x="-2014050" y="1365199"/>
                            <a:ext cx="4293726" cy="113224"/>
                          </a:xfrm>
                          <a:prstGeom prst="rect">
                            <a:avLst/>
                          </a:prstGeom>
                          <a:ln>
                            <a:noFill/>
                          </a:ln>
                        </wps:spPr>
                        <wps:txbx>
                          <w:txbxContent>
                            <w:p w:rsidR="00786B25" w:rsidRDefault="00EB4669">
                              <w:pPr>
                                <w:spacing w:after="160" w:line="259" w:lineRule="auto"/>
                                <w:ind w:left="0" w:firstLine="0"/>
                                <w:jc w:val="left"/>
                              </w:pPr>
                              <w:r>
                                <w:rPr>
                                  <w:sz w:val="12"/>
                                </w:rPr>
                                <w:t>Documento firmado electrónicamente desde la plataforma esPublico Gestiona | Pá</w:t>
                              </w:r>
                              <w:r>
                                <w:rPr>
                                  <w:sz w:val="12"/>
                                </w:rPr>
                                <w:t xml:space="preserve">gina 9 de 59 </w:t>
                              </w:r>
                            </w:p>
                          </w:txbxContent>
                        </wps:txbx>
                        <wps:bodyPr horzOverflow="overflow" vert="horz" lIns="0" tIns="0" rIns="0" bIns="0" rtlCol="0">
                          <a:noAutofit/>
                        </wps:bodyPr>
                      </wps:wsp>
                    </wpg:wgp>
                  </a:graphicData>
                </a:graphic>
              </wp:anchor>
            </w:drawing>
          </mc:Choice>
          <mc:Fallback xmlns:a="http://schemas.openxmlformats.org/drawingml/2006/main">
            <w:pict>
              <v:group id="Group 57897" style="width:12.7031pt;height:280.998pt;position:absolute;mso-position-horizontal-relative:page;mso-position-horizontal:absolute;margin-left:682.278pt;mso-position-vertical-relative:page;margin-top:530.922pt;" coordsize="1613,35686">
                <v:rect id="Rectangle 1771"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1772" style="position:absolute;width:42937;height:1132;left:-20140;top:136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59 </w:t>
                        </w:r>
                      </w:p>
                    </w:txbxContent>
                  </v:textbox>
                </v:rect>
                <w10:wrap type="topAndBottom"/>
              </v:group>
            </w:pict>
          </mc:Fallback>
        </mc:AlternateContent>
      </w:r>
      <w:r>
        <w:t xml:space="preserve"> </w:t>
      </w:r>
    </w:p>
    <w:p w:rsidR="00786B25" w:rsidRDefault="00EB4669">
      <w:pPr>
        <w:spacing w:after="6" w:line="259" w:lineRule="auto"/>
        <w:ind w:left="102" w:firstLine="0"/>
        <w:jc w:val="left"/>
      </w:pPr>
      <w:r>
        <w:rPr>
          <w:rFonts w:ascii="Calibri" w:eastAsia="Calibri" w:hAnsi="Calibri" w:cs="Calibri"/>
          <w:noProof/>
        </w:rPr>
        <mc:AlternateContent>
          <mc:Choice Requires="wpg">
            <w:drawing>
              <wp:inline distT="0" distB="0" distL="0" distR="0">
                <wp:extent cx="5762943" cy="4494271"/>
                <wp:effectExtent l="0" t="0" r="0" b="0"/>
                <wp:docPr id="57896" name="Group 57896"/>
                <wp:cNvGraphicFramePr/>
                <a:graphic xmlns:a="http://schemas.openxmlformats.org/drawingml/2006/main">
                  <a:graphicData uri="http://schemas.microsoft.com/office/word/2010/wordprocessingGroup">
                    <wpg:wgp>
                      <wpg:cNvGrpSpPr/>
                      <wpg:grpSpPr>
                        <a:xfrm>
                          <a:off x="0" y="0"/>
                          <a:ext cx="5762943" cy="4494271"/>
                          <a:chOff x="0" y="0"/>
                          <a:chExt cx="5762943" cy="4494271"/>
                        </a:xfrm>
                      </wpg:grpSpPr>
                      <wps:wsp>
                        <wps:cNvPr id="1657" name="Rectangle 1657"/>
                        <wps:cNvSpPr/>
                        <wps:spPr>
                          <a:xfrm>
                            <a:off x="3175699" y="0"/>
                            <a:ext cx="207735"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58" name="Rectangle 1658"/>
                        <wps:cNvSpPr/>
                        <wps:spPr>
                          <a:xfrm>
                            <a:off x="3331146" y="0"/>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59" name="Rectangle 1659"/>
                        <wps:cNvSpPr/>
                        <wps:spPr>
                          <a:xfrm>
                            <a:off x="3175699" y="160020"/>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60" name="Rectangle 1660"/>
                        <wps:cNvSpPr/>
                        <wps:spPr>
                          <a:xfrm>
                            <a:off x="3175699" y="320040"/>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61" name="Rectangle 1661"/>
                        <wps:cNvSpPr/>
                        <wps:spPr>
                          <a:xfrm>
                            <a:off x="3175699" y="481584"/>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62" name="Rectangle 1662"/>
                        <wps:cNvSpPr/>
                        <wps:spPr>
                          <a:xfrm>
                            <a:off x="3175699" y="641604"/>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63" name="Rectangle 1663"/>
                        <wps:cNvSpPr/>
                        <wps:spPr>
                          <a:xfrm>
                            <a:off x="3175699" y="803148"/>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64" name="Rectangle 1664"/>
                        <wps:cNvSpPr/>
                        <wps:spPr>
                          <a:xfrm>
                            <a:off x="3175699" y="963168"/>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65" name="Rectangle 1665"/>
                        <wps:cNvSpPr/>
                        <wps:spPr>
                          <a:xfrm>
                            <a:off x="3175699" y="1124712"/>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66" name="Rectangle 1666"/>
                        <wps:cNvSpPr/>
                        <wps:spPr>
                          <a:xfrm>
                            <a:off x="3175699" y="1284732"/>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67" name="Rectangle 1667"/>
                        <wps:cNvSpPr/>
                        <wps:spPr>
                          <a:xfrm>
                            <a:off x="3175699" y="1445134"/>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68" name="Rectangle 1668"/>
                        <wps:cNvSpPr/>
                        <wps:spPr>
                          <a:xfrm>
                            <a:off x="3175699" y="1606677"/>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69" name="Rectangle 1669"/>
                        <wps:cNvSpPr/>
                        <wps:spPr>
                          <a:xfrm>
                            <a:off x="3175699" y="1766697"/>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70" name="Rectangle 1670"/>
                        <wps:cNvSpPr/>
                        <wps:spPr>
                          <a:xfrm>
                            <a:off x="3175699" y="1928241"/>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71" name="Rectangle 1671"/>
                        <wps:cNvSpPr/>
                        <wps:spPr>
                          <a:xfrm>
                            <a:off x="3175699" y="2088261"/>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72" name="Rectangle 1672"/>
                        <wps:cNvSpPr/>
                        <wps:spPr>
                          <a:xfrm>
                            <a:off x="3175699" y="2248281"/>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73" name="Rectangle 1673"/>
                        <wps:cNvSpPr/>
                        <wps:spPr>
                          <a:xfrm>
                            <a:off x="3175699" y="2409825"/>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74" name="Rectangle 1674"/>
                        <wps:cNvSpPr/>
                        <wps:spPr>
                          <a:xfrm>
                            <a:off x="3175699" y="2569845"/>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75" name="Rectangle 1675"/>
                        <wps:cNvSpPr/>
                        <wps:spPr>
                          <a:xfrm>
                            <a:off x="3175699" y="2731389"/>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76" name="Rectangle 1676"/>
                        <wps:cNvSpPr/>
                        <wps:spPr>
                          <a:xfrm>
                            <a:off x="3175699" y="2891409"/>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77" name="Rectangle 1677"/>
                        <wps:cNvSpPr/>
                        <wps:spPr>
                          <a:xfrm>
                            <a:off x="3175699" y="3051429"/>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78" name="Rectangle 1678"/>
                        <wps:cNvSpPr/>
                        <wps:spPr>
                          <a:xfrm>
                            <a:off x="3175699" y="3212973"/>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79" name="Rectangle 1679"/>
                        <wps:cNvSpPr/>
                        <wps:spPr>
                          <a:xfrm>
                            <a:off x="3175699" y="3372993"/>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80" name="Rectangle 1680"/>
                        <wps:cNvSpPr/>
                        <wps:spPr>
                          <a:xfrm>
                            <a:off x="3175699" y="3534537"/>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81" name="Rectangle 1681"/>
                        <wps:cNvSpPr/>
                        <wps:spPr>
                          <a:xfrm>
                            <a:off x="3175699" y="3694811"/>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82" name="Rectangle 1682"/>
                        <wps:cNvSpPr/>
                        <wps:spPr>
                          <a:xfrm>
                            <a:off x="3175699" y="3854831"/>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83" name="Rectangle 1683"/>
                        <wps:cNvSpPr/>
                        <wps:spPr>
                          <a:xfrm>
                            <a:off x="302374" y="4016375"/>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84" name="Rectangle 1684"/>
                        <wps:cNvSpPr/>
                        <wps:spPr>
                          <a:xfrm>
                            <a:off x="302374" y="4176395"/>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685" name="Rectangle 1685"/>
                        <wps:cNvSpPr/>
                        <wps:spPr>
                          <a:xfrm>
                            <a:off x="25006" y="4337939"/>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762" name="Rectangle 1762"/>
                        <wps:cNvSpPr/>
                        <wps:spPr>
                          <a:xfrm>
                            <a:off x="468440" y="4036431"/>
                            <a:ext cx="304038"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3" name="Rectangle 1763"/>
                        <wps:cNvSpPr/>
                        <wps:spPr>
                          <a:xfrm>
                            <a:off x="697040" y="4070378"/>
                            <a:ext cx="3468466" cy="168285"/>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Plano de Ordenación Detallada Costa de Candelaria nº16</w:t>
                              </w:r>
                            </w:p>
                          </w:txbxContent>
                        </wps:txbx>
                        <wps:bodyPr horzOverflow="overflow" vert="horz" lIns="0" tIns="0" rIns="0" bIns="0" rtlCol="0">
                          <a:noAutofit/>
                        </wps:bodyPr>
                      </wps:wsp>
                      <wps:wsp>
                        <wps:cNvPr id="1764" name="Rectangle 1764"/>
                        <wps:cNvSpPr/>
                        <wps:spPr>
                          <a:xfrm>
                            <a:off x="3306763" y="4036431"/>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67" name="Picture 1767"/>
                          <pic:cNvPicPr/>
                        </pic:nvPicPr>
                        <pic:blipFill>
                          <a:blip r:embed="rId15"/>
                          <a:stretch>
                            <a:fillRect/>
                          </a:stretch>
                        </pic:blipFill>
                        <pic:spPr>
                          <a:xfrm>
                            <a:off x="0" y="146066"/>
                            <a:ext cx="5070857" cy="3918966"/>
                          </a:xfrm>
                          <a:prstGeom prst="rect">
                            <a:avLst/>
                          </a:prstGeom>
                        </pic:spPr>
                      </pic:pic>
                      <wps:wsp>
                        <wps:cNvPr id="1768" name="Shape 1768"/>
                        <wps:cNvSpPr/>
                        <wps:spPr>
                          <a:xfrm>
                            <a:off x="2163128" y="1956832"/>
                            <a:ext cx="3599815" cy="76200"/>
                          </a:xfrm>
                          <a:custGeom>
                            <a:avLst/>
                            <a:gdLst/>
                            <a:ahLst/>
                            <a:cxnLst/>
                            <a:rect l="0" t="0" r="0" b="0"/>
                            <a:pathLst>
                              <a:path w="3599815" h="76200">
                                <a:moveTo>
                                  <a:pt x="76200" y="0"/>
                                </a:moveTo>
                                <a:lnTo>
                                  <a:pt x="76200" y="31743"/>
                                </a:lnTo>
                                <a:lnTo>
                                  <a:pt x="3593465" y="29845"/>
                                </a:lnTo>
                                <a:cubicBezTo>
                                  <a:pt x="3597022" y="29845"/>
                                  <a:pt x="3599815" y="32639"/>
                                  <a:pt x="3599815" y="36195"/>
                                </a:cubicBezTo>
                                <a:cubicBezTo>
                                  <a:pt x="3599815" y="39751"/>
                                  <a:pt x="3597022" y="42545"/>
                                  <a:pt x="3593465" y="42545"/>
                                </a:cubicBezTo>
                                <a:lnTo>
                                  <a:pt x="76200" y="44443"/>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96" style="width:453.775pt;height:353.88pt;mso-position-horizontal-relative:char;mso-position-vertical-relative:line" coordsize="57629,44942">
                <v:rect id="Rectangle 1657" style="position:absolute;width:2077;height:2079;left:31756;top:0;" filled="f" stroked="f">
                  <v:textbox inset="0,0,0,0">
                    <w:txbxContent>
                      <w:p>
                        <w:pPr>
                          <w:spacing w:before="0" w:after="160" w:line="259" w:lineRule="auto"/>
                          <w:ind w:left="0" w:firstLine="0"/>
                          <w:jc w:val="left"/>
                        </w:pPr>
                        <w:r>
                          <w:rPr/>
                          <w:t xml:space="preserve">    </w:t>
                        </w:r>
                      </w:p>
                    </w:txbxContent>
                  </v:textbox>
                </v:rect>
                <v:rect id="Rectangle 1658" style="position:absolute;width:518;height:2079;left:33311;top:0;" filled="f" stroked="f">
                  <v:textbox inset="0,0,0,0">
                    <w:txbxContent>
                      <w:p>
                        <w:pPr>
                          <w:spacing w:before="0" w:after="160" w:line="259" w:lineRule="auto"/>
                          <w:ind w:left="0" w:firstLine="0"/>
                          <w:jc w:val="left"/>
                        </w:pPr>
                        <w:r>
                          <w:rPr/>
                          <w:t xml:space="preserve"> </w:t>
                        </w:r>
                      </w:p>
                    </w:txbxContent>
                  </v:textbox>
                </v:rect>
                <v:rect id="Rectangle 1659" style="position:absolute;width:518;height:2079;left:31756;top:1600;" filled="f" stroked="f">
                  <v:textbox inset="0,0,0,0">
                    <w:txbxContent>
                      <w:p>
                        <w:pPr>
                          <w:spacing w:before="0" w:after="160" w:line="259" w:lineRule="auto"/>
                          <w:ind w:left="0" w:firstLine="0"/>
                          <w:jc w:val="left"/>
                        </w:pPr>
                        <w:r>
                          <w:rPr/>
                          <w:t xml:space="preserve"> </w:t>
                        </w:r>
                      </w:p>
                    </w:txbxContent>
                  </v:textbox>
                </v:rect>
                <v:rect id="Rectangle 1660" style="position:absolute;width:518;height:2079;left:31756;top:3200;" filled="f" stroked="f">
                  <v:textbox inset="0,0,0,0">
                    <w:txbxContent>
                      <w:p>
                        <w:pPr>
                          <w:spacing w:before="0" w:after="160" w:line="259" w:lineRule="auto"/>
                          <w:ind w:left="0" w:firstLine="0"/>
                          <w:jc w:val="left"/>
                        </w:pPr>
                        <w:r>
                          <w:rPr/>
                          <w:t xml:space="preserve"> </w:t>
                        </w:r>
                      </w:p>
                    </w:txbxContent>
                  </v:textbox>
                </v:rect>
                <v:rect id="Rectangle 1661" style="position:absolute;width:518;height:2079;left:31756;top:4815;" filled="f" stroked="f">
                  <v:textbox inset="0,0,0,0">
                    <w:txbxContent>
                      <w:p>
                        <w:pPr>
                          <w:spacing w:before="0" w:after="160" w:line="259" w:lineRule="auto"/>
                          <w:ind w:left="0" w:firstLine="0"/>
                          <w:jc w:val="left"/>
                        </w:pPr>
                        <w:r>
                          <w:rPr/>
                          <w:t xml:space="preserve"> </w:t>
                        </w:r>
                      </w:p>
                    </w:txbxContent>
                  </v:textbox>
                </v:rect>
                <v:rect id="Rectangle 1662" style="position:absolute;width:518;height:2079;left:31756;top:6416;" filled="f" stroked="f">
                  <v:textbox inset="0,0,0,0">
                    <w:txbxContent>
                      <w:p>
                        <w:pPr>
                          <w:spacing w:before="0" w:after="160" w:line="259" w:lineRule="auto"/>
                          <w:ind w:left="0" w:firstLine="0"/>
                          <w:jc w:val="left"/>
                        </w:pPr>
                        <w:r>
                          <w:rPr/>
                          <w:t xml:space="preserve"> </w:t>
                        </w:r>
                      </w:p>
                    </w:txbxContent>
                  </v:textbox>
                </v:rect>
                <v:rect id="Rectangle 1663" style="position:absolute;width:518;height:2079;left:31756;top:8031;" filled="f" stroked="f">
                  <v:textbox inset="0,0,0,0">
                    <w:txbxContent>
                      <w:p>
                        <w:pPr>
                          <w:spacing w:before="0" w:after="160" w:line="259" w:lineRule="auto"/>
                          <w:ind w:left="0" w:firstLine="0"/>
                          <w:jc w:val="left"/>
                        </w:pPr>
                        <w:r>
                          <w:rPr/>
                          <w:t xml:space="preserve"> </w:t>
                        </w:r>
                      </w:p>
                    </w:txbxContent>
                  </v:textbox>
                </v:rect>
                <v:rect id="Rectangle 1664" style="position:absolute;width:518;height:2079;left:31756;top:9631;" filled="f" stroked="f">
                  <v:textbox inset="0,0,0,0">
                    <w:txbxContent>
                      <w:p>
                        <w:pPr>
                          <w:spacing w:before="0" w:after="160" w:line="259" w:lineRule="auto"/>
                          <w:ind w:left="0" w:firstLine="0"/>
                          <w:jc w:val="left"/>
                        </w:pPr>
                        <w:r>
                          <w:rPr/>
                          <w:t xml:space="preserve"> </w:t>
                        </w:r>
                      </w:p>
                    </w:txbxContent>
                  </v:textbox>
                </v:rect>
                <v:rect id="Rectangle 1665" style="position:absolute;width:518;height:2079;left:31756;top:11247;" filled="f" stroked="f">
                  <v:textbox inset="0,0,0,0">
                    <w:txbxContent>
                      <w:p>
                        <w:pPr>
                          <w:spacing w:before="0" w:after="160" w:line="259" w:lineRule="auto"/>
                          <w:ind w:left="0" w:firstLine="0"/>
                          <w:jc w:val="left"/>
                        </w:pPr>
                        <w:r>
                          <w:rPr/>
                          <w:t xml:space="preserve"> </w:t>
                        </w:r>
                      </w:p>
                    </w:txbxContent>
                  </v:textbox>
                </v:rect>
                <v:rect id="Rectangle 1666" style="position:absolute;width:518;height:2079;left:31756;top:12847;" filled="f" stroked="f">
                  <v:textbox inset="0,0,0,0">
                    <w:txbxContent>
                      <w:p>
                        <w:pPr>
                          <w:spacing w:before="0" w:after="160" w:line="259" w:lineRule="auto"/>
                          <w:ind w:left="0" w:firstLine="0"/>
                          <w:jc w:val="left"/>
                        </w:pPr>
                        <w:r>
                          <w:rPr/>
                          <w:t xml:space="preserve"> </w:t>
                        </w:r>
                      </w:p>
                    </w:txbxContent>
                  </v:textbox>
                </v:rect>
                <v:rect id="Rectangle 1667" style="position:absolute;width:518;height:2079;left:31756;top:14451;" filled="f" stroked="f">
                  <v:textbox inset="0,0,0,0">
                    <w:txbxContent>
                      <w:p>
                        <w:pPr>
                          <w:spacing w:before="0" w:after="160" w:line="259" w:lineRule="auto"/>
                          <w:ind w:left="0" w:firstLine="0"/>
                          <w:jc w:val="left"/>
                        </w:pPr>
                        <w:r>
                          <w:rPr/>
                          <w:t xml:space="preserve"> </w:t>
                        </w:r>
                      </w:p>
                    </w:txbxContent>
                  </v:textbox>
                </v:rect>
                <v:rect id="Rectangle 1668" style="position:absolute;width:518;height:2079;left:31756;top:16066;" filled="f" stroked="f">
                  <v:textbox inset="0,0,0,0">
                    <w:txbxContent>
                      <w:p>
                        <w:pPr>
                          <w:spacing w:before="0" w:after="160" w:line="259" w:lineRule="auto"/>
                          <w:ind w:left="0" w:firstLine="0"/>
                          <w:jc w:val="left"/>
                        </w:pPr>
                        <w:r>
                          <w:rPr/>
                          <w:t xml:space="preserve"> </w:t>
                        </w:r>
                      </w:p>
                    </w:txbxContent>
                  </v:textbox>
                </v:rect>
                <v:rect id="Rectangle 1669" style="position:absolute;width:518;height:2079;left:31756;top:17666;" filled="f" stroked="f">
                  <v:textbox inset="0,0,0,0">
                    <w:txbxContent>
                      <w:p>
                        <w:pPr>
                          <w:spacing w:before="0" w:after="160" w:line="259" w:lineRule="auto"/>
                          <w:ind w:left="0" w:firstLine="0"/>
                          <w:jc w:val="left"/>
                        </w:pPr>
                        <w:r>
                          <w:rPr/>
                          <w:t xml:space="preserve"> </w:t>
                        </w:r>
                      </w:p>
                    </w:txbxContent>
                  </v:textbox>
                </v:rect>
                <v:rect id="Rectangle 1670" style="position:absolute;width:518;height:2079;left:31756;top:19282;" filled="f" stroked="f">
                  <v:textbox inset="0,0,0,0">
                    <w:txbxContent>
                      <w:p>
                        <w:pPr>
                          <w:spacing w:before="0" w:after="160" w:line="259" w:lineRule="auto"/>
                          <w:ind w:left="0" w:firstLine="0"/>
                          <w:jc w:val="left"/>
                        </w:pPr>
                        <w:r>
                          <w:rPr/>
                          <w:t xml:space="preserve"> </w:t>
                        </w:r>
                      </w:p>
                    </w:txbxContent>
                  </v:textbox>
                </v:rect>
                <v:rect id="Rectangle 1671" style="position:absolute;width:518;height:2079;left:31756;top:20882;" filled="f" stroked="f">
                  <v:textbox inset="0,0,0,0">
                    <w:txbxContent>
                      <w:p>
                        <w:pPr>
                          <w:spacing w:before="0" w:after="160" w:line="259" w:lineRule="auto"/>
                          <w:ind w:left="0" w:firstLine="0"/>
                          <w:jc w:val="left"/>
                        </w:pPr>
                        <w:r>
                          <w:rPr/>
                          <w:t xml:space="preserve"> </w:t>
                        </w:r>
                      </w:p>
                    </w:txbxContent>
                  </v:textbox>
                </v:rect>
                <v:rect id="Rectangle 1672" style="position:absolute;width:518;height:2079;left:31756;top:22482;" filled="f" stroked="f">
                  <v:textbox inset="0,0,0,0">
                    <w:txbxContent>
                      <w:p>
                        <w:pPr>
                          <w:spacing w:before="0" w:after="160" w:line="259" w:lineRule="auto"/>
                          <w:ind w:left="0" w:firstLine="0"/>
                          <w:jc w:val="left"/>
                        </w:pPr>
                        <w:r>
                          <w:rPr/>
                          <w:t xml:space="preserve"> </w:t>
                        </w:r>
                      </w:p>
                    </w:txbxContent>
                  </v:textbox>
                </v:rect>
                <v:rect id="Rectangle 1673" style="position:absolute;width:518;height:2079;left:31756;top:24098;" filled="f" stroked="f">
                  <v:textbox inset="0,0,0,0">
                    <w:txbxContent>
                      <w:p>
                        <w:pPr>
                          <w:spacing w:before="0" w:after="160" w:line="259" w:lineRule="auto"/>
                          <w:ind w:left="0" w:firstLine="0"/>
                          <w:jc w:val="left"/>
                        </w:pPr>
                        <w:r>
                          <w:rPr/>
                          <w:t xml:space="preserve"> </w:t>
                        </w:r>
                      </w:p>
                    </w:txbxContent>
                  </v:textbox>
                </v:rect>
                <v:rect id="Rectangle 1674" style="position:absolute;width:518;height:2079;left:31756;top:25698;" filled="f" stroked="f">
                  <v:textbox inset="0,0,0,0">
                    <w:txbxContent>
                      <w:p>
                        <w:pPr>
                          <w:spacing w:before="0" w:after="160" w:line="259" w:lineRule="auto"/>
                          <w:ind w:left="0" w:firstLine="0"/>
                          <w:jc w:val="left"/>
                        </w:pPr>
                        <w:r>
                          <w:rPr/>
                          <w:t xml:space="preserve"> </w:t>
                        </w:r>
                      </w:p>
                    </w:txbxContent>
                  </v:textbox>
                </v:rect>
                <v:rect id="Rectangle 1675" style="position:absolute;width:518;height:2079;left:31756;top:27313;" filled="f" stroked="f">
                  <v:textbox inset="0,0,0,0">
                    <w:txbxContent>
                      <w:p>
                        <w:pPr>
                          <w:spacing w:before="0" w:after="160" w:line="259" w:lineRule="auto"/>
                          <w:ind w:left="0" w:firstLine="0"/>
                          <w:jc w:val="left"/>
                        </w:pPr>
                        <w:r>
                          <w:rPr/>
                          <w:t xml:space="preserve"> </w:t>
                        </w:r>
                      </w:p>
                    </w:txbxContent>
                  </v:textbox>
                </v:rect>
                <v:rect id="Rectangle 1676" style="position:absolute;width:518;height:2079;left:31756;top:28914;" filled="f" stroked="f">
                  <v:textbox inset="0,0,0,0">
                    <w:txbxContent>
                      <w:p>
                        <w:pPr>
                          <w:spacing w:before="0" w:after="160" w:line="259" w:lineRule="auto"/>
                          <w:ind w:left="0" w:firstLine="0"/>
                          <w:jc w:val="left"/>
                        </w:pPr>
                        <w:r>
                          <w:rPr/>
                          <w:t xml:space="preserve"> </w:t>
                        </w:r>
                      </w:p>
                    </w:txbxContent>
                  </v:textbox>
                </v:rect>
                <v:rect id="Rectangle 1677" style="position:absolute;width:518;height:2079;left:31756;top:30514;" filled="f" stroked="f">
                  <v:textbox inset="0,0,0,0">
                    <w:txbxContent>
                      <w:p>
                        <w:pPr>
                          <w:spacing w:before="0" w:after="160" w:line="259" w:lineRule="auto"/>
                          <w:ind w:left="0" w:firstLine="0"/>
                          <w:jc w:val="left"/>
                        </w:pPr>
                        <w:r>
                          <w:rPr/>
                          <w:t xml:space="preserve"> </w:t>
                        </w:r>
                      </w:p>
                    </w:txbxContent>
                  </v:textbox>
                </v:rect>
                <v:rect id="Rectangle 1678" style="position:absolute;width:518;height:2079;left:31756;top:32129;" filled="f" stroked="f">
                  <v:textbox inset="0,0,0,0">
                    <w:txbxContent>
                      <w:p>
                        <w:pPr>
                          <w:spacing w:before="0" w:after="160" w:line="259" w:lineRule="auto"/>
                          <w:ind w:left="0" w:firstLine="0"/>
                          <w:jc w:val="left"/>
                        </w:pPr>
                        <w:r>
                          <w:rPr/>
                          <w:t xml:space="preserve"> </w:t>
                        </w:r>
                      </w:p>
                    </w:txbxContent>
                  </v:textbox>
                </v:rect>
                <v:rect id="Rectangle 1679" style="position:absolute;width:518;height:2079;left:31756;top:33729;" filled="f" stroked="f">
                  <v:textbox inset="0,0,0,0">
                    <w:txbxContent>
                      <w:p>
                        <w:pPr>
                          <w:spacing w:before="0" w:after="160" w:line="259" w:lineRule="auto"/>
                          <w:ind w:left="0" w:firstLine="0"/>
                          <w:jc w:val="left"/>
                        </w:pPr>
                        <w:r>
                          <w:rPr/>
                          <w:t xml:space="preserve"> </w:t>
                        </w:r>
                      </w:p>
                    </w:txbxContent>
                  </v:textbox>
                </v:rect>
                <v:rect id="Rectangle 1680" style="position:absolute;width:518;height:2079;left:31756;top:35345;" filled="f" stroked="f">
                  <v:textbox inset="0,0,0,0">
                    <w:txbxContent>
                      <w:p>
                        <w:pPr>
                          <w:spacing w:before="0" w:after="160" w:line="259" w:lineRule="auto"/>
                          <w:ind w:left="0" w:firstLine="0"/>
                          <w:jc w:val="left"/>
                        </w:pPr>
                        <w:r>
                          <w:rPr/>
                          <w:t xml:space="preserve"> </w:t>
                        </w:r>
                      </w:p>
                    </w:txbxContent>
                  </v:textbox>
                </v:rect>
                <v:rect id="Rectangle 1681" style="position:absolute;width:518;height:2079;left:31756;top:36948;" filled="f" stroked="f">
                  <v:textbox inset="0,0,0,0">
                    <w:txbxContent>
                      <w:p>
                        <w:pPr>
                          <w:spacing w:before="0" w:after="160" w:line="259" w:lineRule="auto"/>
                          <w:ind w:left="0" w:firstLine="0"/>
                          <w:jc w:val="left"/>
                        </w:pPr>
                        <w:r>
                          <w:rPr/>
                          <w:t xml:space="preserve"> </w:t>
                        </w:r>
                      </w:p>
                    </w:txbxContent>
                  </v:textbox>
                </v:rect>
                <v:rect id="Rectangle 1682" style="position:absolute;width:518;height:2079;left:31756;top:38548;" filled="f" stroked="f">
                  <v:textbox inset="0,0,0,0">
                    <w:txbxContent>
                      <w:p>
                        <w:pPr>
                          <w:spacing w:before="0" w:after="160" w:line="259" w:lineRule="auto"/>
                          <w:ind w:left="0" w:firstLine="0"/>
                          <w:jc w:val="left"/>
                        </w:pPr>
                        <w:r>
                          <w:rPr/>
                          <w:t xml:space="preserve"> </w:t>
                        </w:r>
                      </w:p>
                    </w:txbxContent>
                  </v:textbox>
                </v:rect>
                <v:rect id="Rectangle 1683" style="position:absolute;width:518;height:2079;left:3023;top:40163;" filled="f" stroked="f">
                  <v:textbox inset="0,0,0,0">
                    <w:txbxContent>
                      <w:p>
                        <w:pPr>
                          <w:spacing w:before="0" w:after="160" w:line="259" w:lineRule="auto"/>
                          <w:ind w:left="0" w:firstLine="0"/>
                          <w:jc w:val="left"/>
                        </w:pPr>
                        <w:r>
                          <w:rPr/>
                          <w:t xml:space="preserve"> </w:t>
                        </w:r>
                      </w:p>
                    </w:txbxContent>
                  </v:textbox>
                </v:rect>
                <v:rect id="Rectangle 1684" style="position:absolute;width:518;height:2079;left:3023;top:41763;" filled="f" stroked="f">
                  <v:textbox inset="0,0,0,0">
                    <w:txbxContent>
                      <w:p>
                        <w:pPr>
                          <w:spacing w:before="0" w:after="160" w:line="259" w:lineRule="auto"/>
                          <w:ind w:left="0" w:firstLine="0"/>
                          <w:jc w:val="left"/>
                        </w:pPr>
                        <w:r>
                          <w:rPr/>
                          <w:t xml:space="preserve"> </w:t>
                        </w:r>
                      </w:p>
                    </w:txbxContent>
                  </v:textbox>
                </v:rect>
                <v:rect id="Rectangle 1685" style="position:absolute;width:518;height:2079;left:250;top:43379;" filled="f" stroked="f">
                  <v:textbox inset="0,0,0,0">
                    <w:txbxContent>
                      <w:p>
                        <w:pPr>
                          <w:spacing w:before="0" w:after="160" w:line="259" w:lineRule="auto"/>
                          <w:ind w:left="0" w:firstLine="0"/>
                          <w:jc w:val="left"/>
                        </w:pPr>
                        <w:r>
                          <w:rPr/>
                          <w:t xml:space="preserve"> </w:t>
                        </w:r>
                      </w:p>
                    </w:txbxContent>
                  </v:textbox>
                </v:rect>
                <v:rect id="Rectangle 1762" style="position:absolute;width:3040;height:2243;left:4684;top:4036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763" style="position:absolute;width:34684;height:1682;left:6970;top:40703;"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Plano de Ordenación Detallada Costa de Candelaria nº16</w:t>
                        </w:r>
                      </w:p>
                    </w:txbxContent>
                  </v:textbox>
                </v:rect>
                <v:rect id="Rectangle 1764" style="position:absolute;width:506;height:2243;left:33067;top:4036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767" style="position:absolute;width:50708;height:39189;left:0;top:1460;" filled="f">
                  <v:imagedata r:id="rId16"/>
                </v:shape>
                <v:shape id="Shape 1768" style="position:absolute;width:35998;height:762;left:21631;top:19568;" coordsize="3599815,76200" path="m76200,0l76200,31743l3593465,29845c3597022,29845,3599815,32639,3599815,36195c3599815,39751,3597022,42545,3593465,42545l76200,44443l76200,76200l0,38100l76200,0x">
                  <v:stroke weight="0pt" endcap="flat" joinstyle="miter" miterlimit="10" on="false" color="#000000" opacity="0"/>
                  <v:fill on="true" color="#000000"/>
                </v:shape>
              </v:group>
            </w:pict>
          </mc:Fallback>
        </mc:AlternateContent>
      </w:r>
    </w:p>
    <w:p w:rsidR="00786B25" w:rsidRDefault="00EB4669">
      <w:pPr>
        <w:spacing w:after="0" w:line="259" w:lineRule="auto"/>
        <w:ind w:left="137" w:right="1684"/>
        <w:jc w:val="left"/>
      </w:pPr>
      <w:r>
        <w:rPr>
          <w:shd w:val="clear" w:color="auto" w:fill="E6E6E6"/>
        </w:rPr>
        <w:t>11. COORDENADAS UTM</w:t>
      </w:r>
      <w:r>
        <w:t xml:space="preserve">                                                                                                        </w:t>
      </w:r>
    </w:p>
    <w:tbl>
      <w:tblPr>
        <w:tblStyle w:val="TableGrid"/>
        <w:tblW w:w="4255" w:type="dxa"/>
        <w:tblInd w:w="179" w:type="dxa"/>
        <w:tblCellMar>
          <w:top w:w="25" w:type="dxa"/>
          <w:left w:w="0" w:type="dxa"/>
          <w:bottom w:w="0" w:type="dxa"/>
          <w:right w:w="115" w:type="dxa"/>
        </w:tblCellMar>
        <w:tblLook w:val="04A0" w:firstRow="1" w:lastRow="0" w:firstColumn="1" w:lastColumn="0" w:noHBand="0" w:noVBand="1"/>
      </w:tblPr>
      <w:tblGrid>
        <w:gridCol w:w="947"/>
        <w:gridCol w:w="1609"/>
        <w:gridCol w:w="1699"/>
      </w:tblGrid>
      <w:tr w:rsidR="00786B25">
        <w:trPr>
          <w:trHeight w:val="248"/>
        </w:trPr>
        <w:tc>
          <w:tcPr>
            <w:tcW w:w="947" w:type="dxa"/>
            <w:tcBorders>
              <w:top w:val="single" w:sz="6" w:space="0" w:color="000000"/>
              <w:left w:val="single" w:sz="6" w:space="0" w:color="000000"/>
              <w:bottom w:val="single" w:sz="6" w:space="0" w:color="000000"/>
              <w:right w:val="nil"/>
            </w:tcBorders>
          </w:tcPr>
          <w:p w:rsidR="00786B25" w:rsidRDefault="00786B25">
            <w:pPr>
              <w:spacing w:after="160" w:line="259" w:lineRule="auto"/>
              <w:ind w:left="0" w:firstLine="0"/>
              <w:jc w:val="left"/>
            </w:pPr>
          </w:p>
        </w:tc>
        <w:tc>
          <w:tcPr>
            <w:tcW w:w="3308" w:type="dxa"/>
            <w:gridSpan w:val="2"/>
            <w:tcBorders>
              <w:top w:val="single" w:sz="6" w:space="0" w:color="000000"/>
              <w:left w:val="nil"/>
              <w:bottom w:val="single" w:sz="6" w:space="0" w:color="000000"/>
              <w:right w:val="single" w:sz="13" w:space="0" w:color="000000"/>
            </w:tcBorders>
          </w:tcPr>
          <w:p w:rsidR="00786B25" w:rsidRDefault="00EB4669">
            <w:pPr>
              <w:spacing w:after="0" w:line="259" w:lineRule="auto"/>
              <w:ind w:left="-24" w:firstLine="0"/>
              <w:jc w:val="left"/>
            </w:pPr>
            <w:r>
              <w:rPr>
                <w:b/>
                <w:sz w:val="19"/>
              </w:rPr>
              <w:t>COORDENADAS UTM</w:t>
            </w:r>
          </w:p>
        </w:tc>
      </w:tr>
      <w:tr w:rsidR="00786B25">
        <w:trPr>
          <w:trHeight w:val="256"/>
        </w:trPr>
        <w:tc>
          <w:tcPr>
            <w:tcW w:w="947" w:type="dxa"/>
            <w:tcBorders>
              <w:top w:val="single" w:sz="6" w:space="0" w:color="000000"/>
              <w:left w:val="single" w:sz="6" w:space="0" w:color="000000"/>
              <w:bottom w:val="single" w:sz="12" w:space="0" w:color="000000"/>
              <w:right w:val="single" w:sz="6" w:space="0" w:color="000000"/>
            </w:tcBorders>
          </w:tcPr>
          <w:p w:rsidR="00786B25" w:rsidRDefault="00EB4669">
            <w:pPr>
              <w:spacing w:after="0" w:line="259" w:lineRule="auto"/>
              <w:ind w:left="166" w:firstLine="0"/>
              <w:jc w:val="left"/>
            </w:pPr>
            <w:r>
              <w:rPr>
                <w:b/>
                <w:sz w:val="19"/>
              </w:rPr>
              <w:t>Punto</w:t>
            </w:r>
          </w:p>
        </w:tc>
        <w:tc>
          <w:tcPr>
            <w:tcW w:w="1609" w:type="dxa"/>
            <w:tcBorders>
              <w:top w:val="single" w:sz="6" w:space="0" w:color="000000"/>
              <w:left w:val="single" w:sz="6" w:space="0" w:color="000000"/>
              <w:bottom w:val="single" w:sz="12" w:space="0" w:color="000000"/>
              <w:right w:val="single" w:sz="6" w:space="0" w:color="000000"/>
            </w:tcBorders>
          </w:tcPr>
          <w:p w:rsidR="00786B25" w:rsidRDefault="00EB4669">
            <w:pPr>
              <w:spacing w:after="0" w:line="259" w:lineRule="auto"/>
              <w:ind w:left="111" w:firstLine="0"/>
              <w:jc w:val="center"/>
            </w:pPr>
            <w:r>
              <w:rPr>
                <w:b/>
                <w:sz w:val="19"/>
              </w:rPr>
              <w:t>X</w:t>
            </w:r>
          </w:p>
        </w:tc>
        <w:tc>
          <w:tcPr>
            <w:tcW w:w="1699" w:type="dxa"/>
            <w:tcBorders>
              <w:top w:val="single" w:sz="6" w:space="0" w:color="000000"/>
              <w:left w:val="single" w:sz="6" w:space="0" w:color="000000"/>
              <w:bottom w:val="single" w:sz="12" w:space="0" w:color="000000"/>
              <w:right w:val="single" w:sz="13" w:space="0" w:color="000000"/>
            </w:tcBorders>
          </w:tcPr>
          <w:p w:rsidR="00786B25" w:rsidRDefault="00EB4669">
            <w:pPr>
              <w:spacing w:after="0" w:line="259" w:lineRule="auto"/>
              <w:ind w:left="83" w:firstLine="0"/>
              <w:jc w:val="center"/>
            </w:pPr>
            <w:r>
              <w:rPr>
                <w:b/>
                <w:sz w:val="19"/>
              </w:rPr>
              <w:t>Y</w:t>
            </w:r>
          </w:p>
        </w:tc>
      </w:tr>
      <w:tr w:rsidR="00786B25">
        <w:trPr>
          <w:trHeight w:val="256"/>
        </w:trPr>
        <w:tc>
          <w:tcPr>
            <w:tcW w:w="947" w:type="dxa"/>
            <w:tcBorders>
              <w:top w:val="single" w:sz="12" w:space="0" w:color="000000"/>
              <w:left w:val="single" w:sz="6" w:space="0" w:color="000000"/>
              <w:bottom w:val="single" w:sz="6" w:space="0" w:color="000000"/>
              <w:right w:val="single" w:sz="6" w:space="0" w:color="000000"/>
            </w:tcBorders>
          </w:tcPr>
          <w:p w:rsidR="00786B25" w:rsidRDefault="00EB4669">
            <w:pPr>
              <w:spacing w:after="0" w:line="259" w:lineRule="auto"/>
              <w:ind w:left="119" w:firstLine="0"/>
              <w:jc w:val="center"/>
            </w:pPr>
            <w:r>
              <w:rPr>
                <w:sz w:val="19"/>
              </w:rPr>
              <w:t>1</w:t>
            </w:r>
          </w:p>
        </w:tc>
        <w:tc>
          <w:tcPr>
            <w:tcW w:w="1609" w:type="dxa"/>
            <w:tcBorders>
              <w:top w:val="single" w:sz="12" w:space="0" w:color="000000"/>
              <w:left w:val="single" w:sz="6" w:space="0" w:color="000000"/>
              <w:bottom w:val="single" w:sz="6" w:space="0" w:color="000000"/>
              <w:right w:val="single" w:sz="6" w:space="0" w:color="000000"/>
            </w:tcBorders>
          </w:tcPr>
          <w:p w:rsidR="00786B25" w:rsidRDefault="00EB4669">
            <w:pPr>
              <w:spacing w:after="0" w:line="259" w:lineRule="auto"/>
              <w:ind w:left="120" w:firstLine="0"/>
              <w:jc w:val="center"/>
            </w:pPr>
            <w:r>
              <w:rPr>
                <w:sz w:val="19"/>
              </w:rPr>
              <w:t>365687.7666</w:t>
            </w:r>
          </w:p>
        </w:tc>
        <w:tc>
          <w:tcPr>
            <w:tcW w:w="1699" w:type="dxa"/>
            <w:tcBorders>
              <w:top w:val="single" w:sz="12" w:space="0" w:color="000000"/>
              <w:left w:val="single" w:sz="6" w:space="0" w:color="000000"/>
              <w:bottom w:val="single" w:sz="6" w:space="0" w:color="000000"/>
              <w:right w:val="single" w:sz="6" w:space="0" w:color="000000"/>
            </w:tcBorders>
          </w:tcPr>
          <w:p w:rsidR="00786B25" w:rsidRDefault="00EB4669">
            <w:pPr>
              <w:spacing w:after="0" w:line="259" w:lineRule="auto"/>
              <w:ind w:left="140" w:firstLine="0"/>
              <w:jc w:val="center"/>
            </w:pPr>
            <w:r>
              <w:rPr>
                <w:sz w:val="19"/>
              </w:rPr>
              <w:t>3137402.1548</w:t>
            </w:r>
          </w:p>
        </w:tc>
      </w:tr>
      <w:tr w:rsidR="00786B25">
        <w:trPr>
          <w:trHeight w:val="249"/>
        </w:trPr>
        <w:tc>
          <w:tcPr>
            <w:tcW w:w="947"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19" w:firstLine="0"/>
              <w:jc w:val="center"/>
            </w:pPr>
            <w:r>
              <w:rPr>
                <w:sz w:val="19"/>
              </w:rPr>
              <w:t>2</w:t>
            </w:r>
          </w:p>
        </w:tc>
        <w:tc>
          <w:tcPr>
            <w:tcW w:w="1609"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20" w:firstLine="0"/>
              <w:jc w:val="center"/>
            </w:pPr>
            <w:r>
              <w:rPr>
                <w:sz w:val="19"/>
              </w:rPr>
              <w:t>365681.0939</w:t>
            </w:r>
          </w:p>
        </w:tc>
        <w:tc>
          <w:tcPr>
            <w:tcW w:w="1699"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40" w:firstLine="0"/>
              <w:jc w:val="center"/>
            </w:pPr>
            <w:r>
              <w:rPr>
                <w:sz w:val="19"/>
              </w:rPr>
              <w:t>3137377.8953</w:t>
            </w:r>
          </w:p>
        </w:tc>
      </w:tr>
      <w:tr w:rsidR="00786B25">
        <w:trPr>
          <w:trHeight w:val="249"/>
        </w:trPr>
        <w:tc>
          <w:tcPr>
            <w:tcW w:w="947"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19" w:firstLine="0"/>
              <w:jc w:val="center"/>
            </w:pPr>
            <w:r>
              <w:rPr>
                <w:sz w:val="19"/>
              </w:rPr>
              <w:t>3</w:t>
            </w:r>
          </w:p>
        </w:tc>
        <w:tc>
          <w:tcPr>
            <w:tcW w:w="1609"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20" w:firstLine="0"/>
              <w:jc w:val="center"/>
            </w:pPr>
            <w:r>
              <w:rPr>
                <w:sz w:val="19"/>
              </w:rPr>
              <w:t>365705.4777</w:t>
            </w:r>
          </w:p>
        </w:tc>
        <w:tc>
          <w:tcPr>
            <w:tcW w:w="1699"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40" w:firstLine="0"/>
              <w:jc w:val="center"/>
            </w:pPr>
            <w:r>
              <w:rPr>
                <w:sz w:val="19"/>
              </w:rPr>
              <w:t>3137371.0370</w:t>
            </w:r>
          </w:p>
        </w:tc>
      </w:tr>
      <w:tr w:rsidR="00786B25">
        <w:trPr>
          <w:trHeight w:val="249"/>
        </w:trPr>
        <w:tc>
          <w:tcPr>
            <w:tcW w:w="947"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19" w:firstLine="0"/>
              <w:jc w:val="center"/>
            </w:pPr>
            <w:r>
              <w:rPr>
                <w:sz w:val="19"/>
              </w:rPr>
              <w:t>4</w:t>
            </w:r>
          </w:p>
        </w:tc>
        <w:tc>
          <w:tcPr>
            <w:tcW w:w="1609"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20" w:firstLine="0"/>
              <w:jc w:val="center"/>
            </w:pPr>
            <w:r>
              <w:rPr>
                <w:sz w:val="19"/>
              </w:rPr>
              <w:t>365711.7220</w:t>
            </w:r>
          </w:p>
        </w:tc>
        <w:tc>
          <w:tcPr>
            <w:tcW w:w="1699"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40" w:firstLine="0"/>
              <w:jc w:val="center"/>
            </w:pPr>
            <w:r>
              <w:rPr>
                <w:sz w:val="19"/>
              </w:rPr>
              <w:t>3137395.4170</w:t>
            </w:r>
          </w:p>
        </w:tc>
      </w:tr>
      <w:tr w:rsidR="00786B25">
        <w:trPr>
          <w:trHeight w:val="248"/>
        </w:trPr>
        <w:tc>
          <w:tcPr>
            <w:tcW w:w="947"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19" w:firstLine="0"/>
              <w:jc w:val="center"/>
            </w:pPr>
            <w:r>
              <w:rPr>
                <w:sz w:val="19"/>
              </w:rPr>
              <w:t>1</w:t>
            </w:r>
          </w:p>
        </w:tc>
        <w:tc>
          <w:tcPr>
            <w:tcW w:w="1609"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20" w:firstLine="0"/>
              <w:jc w:val="center"/>
            </w:pPr>
            <w:r>
              <w:rPr>
                <w:sz w:val="19"/>
              </w:rPr>
              <w:t>365687.7666</w:t>
            </w:r>
          </w:p>
        </w:tc>
        <w:tc>
          <w:tcPr>
            <w:tcW w:w="1699"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40" w:firstLine="0"/>
              <w:jc w:val="center"/>
            </w:pPr>
            <w:r>
              <w:rPr>
                <w:sz w:val="19"/>
              </w:rPr>
              <w:t>3137402.1548</w:t>
            </w:r>
          </w:p>
        </w:tc>
      </w:tr>
    </w:tbl>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pStyle w:val="Ttulo2"/>
        <w:shd w:val="clear" w:color="auto" w:fill="E7E6E6"/>
        <w:spacing w:after="0"/>
        <w:ind w:left="137"/>
      </w:pPr>
      <w:r>
        <w:t>12.- FOTOGRAFÍAS</w:t>
      </w:r>
      <w:r>
        <w:rPr>
          <w:shd w:val="clear" w:color="auto" w:fill="auto"/>
        </w:rPr>
        <w:t xml:space="preserve"> </w:t>
      </w:r>
    </w:p>
    <w:p w:rsidR="00786B25" w:rsidRDefault="00EB4669">
      <w:pPr>
        <w:spacing w:after="2012" w:line="259" w:lineRule="auto"/>
        <w:ind w:left="142" w:firstLine="0"/>
        <w:jc w:val="left"/>
      </w:pPr>
      <w:r>
        <w:t xml:space="preserve"> </w:t>
      </w:r>
    </w:p>
    <w:p w:rsidR="00786B25" w:rsidRDefault="00EB4669">
      <w:pPr>
        <w:spacing w:after="2255" w:line="259" w:lineRule="auto"/>
        <w:ind w:left="-2411" w:right="1672"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54793" name="Group 54793"/>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1858" name="Rectangle 1858"/>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1859" name="Rectangle 1859"/>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10 de 59 </w:t>
                              </w:r>
                            </w:p>
                          </w:txbxContent>
                        </wps:txbx>
                        <wps:bodyPr horzOverflow="overflow" vert="horz" lIns="0" tIns="0" rIns="0" bIns="0" rtlCol="0">
                          <a:noAutofit/>
                        </wps:bodyPr>
                      </wps:wsp>
                    </wpg:wgp>
                  </a:graphicData>
                </a:graphic>
              </wp:anchor>
            </w:drawing>
          </mc:Choice>
          <mc:Fallback xmlns:a="http://schemas.openxmlformats.org/drawingml/2006/main">
            <w:pict>
              <v:group id="Group 54793" style="width:12.7031pt;height:280.998pt;position:absolute;mso-position-horizontal-relative:page;mso-position-horizontal:absolute;margin-left:682.278pt;mso-position-vertical-relative:page;margin-top:530.922pt;" coordsize="1613,35686">
                <v:rect id="Rectangle 1858"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1859"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59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column">
                  <wp:posOffset>126657</wp:posOffset>
                </wp:positionH>
                <wp:positionV relativeFrom="paragraph">
                  <wp:posOffset>-1460611</wp:posOffset>
                </wp:positionV>
                <wp:extent cx="5577968" cy="3227832"/>
                <wp:effectExtent l="0" t="0" r="0" b="0"/>
                <wp:wrapSquare wrapText="bothSides"/>
                <wp:docPr id="54791" name="Group 54791"/>
                <wp:cNvGraphicFramePr/>
                <a:graphic xmlns:a="http://schemas.openxmlformats.org/drawingml/2006/main">
                  <a:graphicData uri="http://schemas.microsoft.com/office/word/2010/wordprocessingGroup">
                    <wpg:wgp>
                      <wpg:cNvGrpSpPr/>
                      <wpg:grpSpPr>
                        <a:xfrm>
                          <a:off x="0" y="0"/>
                          <a:ext cx="5577968" cy="3227832"/>
                          <a:chOff x="0" y="0"/>
                          <a:chExt cx="5577968" cy="3227832"/>
                        </a:xfrm>
                      </wpg:grpSpPr>
                      <wps:wsp>
                        <wps:cNvPr id="1803" name="Rectangle 1803"/>
                        <wps:cNvSpPr/>
                        <wps:spPr>
                          <a:xfrm>
                            <a:off x="420408" y="13954"/>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52" name="Picture 1852"/>
                          <pic:cNvPicPr/>
                        </pic:nvPicPr>
                        <pic:blipFill>
                          <a:blip r:embed="rId17"/>
                          <a:stretch>
                            <a:fillRect/>
                          </a:stretch>
                        </pic:blipFill>
                        <pic:spPr>
                          <a:xfrm>
                            <a:off x="0" y="0"/>
                            <a:ext cx="5577968" cy="3227832"/>
                          </a:xfrm>
                          <a:prstGeom prst="rect">
                            <a:avLst/>
                          </a:prstGeom>
                        </pic:spPr>
                      </pic:pic>
                    </wpg:wgp>
                  </a:graphicData>
                </a:graphic>
              </wp:anchor>
            </w:drawing>
          </mc:Choice>
          <mc:Fallback xmlns:a="http://schemas.openxmlformats.org/drawingml/2006/main">
            <w:pict>
              <v:group id="Group 54791" style="width:439.21pt;height:254.16pt;position:absolute;mso-position-horizontal-relative:text;mso-position-horizontal:absolute;margin-left:9.97299pt;mso-position-vertical-relative:text;margin-top:-115.009pt;" coordsize="55779,32278">
                <v:rect id="Rectangle 1803" style="position:absolute;width:518;height:2079;left:4204;top:139;" filled="f" stroked="f">
                  <v:textbox inset="0,0,0,0">
                    <w:txbxContent>
                      <w:p>
                        <w:pPr>
                          <w:spacing w:before="0" w:after="160" w:line="259" w:lineRule="auto"/>
                          <w:ind w:left="0" w:firstLine="0"/>
                          <w:jc w:val="left"/>
                        </w:pPr>
                        <w:r>
                          <w:rPr/>
                          <w:t xml:space="preserve"> </w:t>
                        </w:r>
                      </w:p>
                    </w:txbxContent>
                  </v:textbox>
                </v:rect>
                <v:shape id="Picture 1852" style="position:absolute;width:55779;height:32278;left:0;top:0;" filled="f">
                  <v:imagedata r:id="rId18"/>
                </v:shape>
                <w10:wrap type="square"/>
              </v:group>
            </w:pict>
          </mc:Fallback>
        </mc:AlternateContent>
      </w:r>
    </w:p>
    <w:p w:rsidR="00786B25" w:rsidRDefault="00EB4669">
      <w:pPr>
        <w:spacing w:after="0" w:line="259" w:lineRule="auto"/>
        <w:ind w:left="142" w:firstLine="0"/>
        <w:jc w:val="left"/>
      </w:pPr>
      <w:r>
        <w:t xml:space="preserve"> </w:t>
      </w:r>
    </w:p>
    <w:p w:rsidR="00786B25" w:rsidRDefault="00EB4669">
      <w:pPr>
        <w:spacing w:after="0" w:line="240" w:lineRule="auto"/>
        <w:ind w:left="80" w:right="875"/>
        <w:jc w:val="center"/>
      </w:pPr>
      <w:r>
        <w:t xml:space="preserve">Fachada exterior del local por la calle Padre Jesús Mendoza que da acceso al SAC y a las oficinas de Servicios Sociales y la AEDL </w:t>
      </w:r>
    </w:p>
    <w:p w:rsidR="00786B25" w:rsidRDefault="00EB4669">
      <w:pPr>
        <w:spacing w:after="0" w:line="259" w:lineRule="auto"/>
        <w:ind w:left="75" w:firstLine="0"/>
        <w:jc w:val="left"/>
      </w:pPr>
      <w:r>
        <w:rPr>
          <w:rFonts w:ascii="Calibri" w:eastAsia="Calibri" w:hAnsi="Calibri" w:cs="Calibri"/>
          <w:noProof/>
        </w:rPr>
        <mc:AlternateContent>
          <mc:Choice Requires="wpg">
            <w:drawing>
              <wp:inline distT="0" distB="0" distL="0" distR="0">
                <wp:extent cx="5570347" cy="3832253"/>
                <wp:effectExtent l="0" t="0" r="0" b="0"/>
                <wp:docPr id="54792" name="Group 54792"/>
                <wp:cNvGraphicFramePr/>
                <a:graphic xmlns:a="http://schemas.openxmlformats.org/drawingml/2006/main">
                  <a:graphicData uri="http://schemas.microsoft.com/office/word/2010/wordprocessingGroup">
                    <wpg:wgp>
                      <wpg:cNvGrpSpPr/>
                      <wpg:grpSpPr>
                        <a:xfrm>
                          <a:off x="0" y="0"/>
                          <a:ext cx="5570347" cy="3832253"/>
                          <a:chOff x="0" y="0"/>
                          <a:chExt cx="5570347" cy="3832253"/>
                        </a:xfrm>
                      </wpg:grpSpPr>
                      <wps:wsp>
                        <wps:cNvPr id="1829" name="Rectangle 1829"/>
                        <wps:cNvSpPr/>
                        <wps:spPr>
                          <a:xfrm>
                            <a:off x="41999" y="0"/>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30" name="Rectangle 1830"/>
                        <wps:cNvSpPr/>
                        <wps:spPr>
                          <a:xfrm>
                            <a:off x="41999" y="161544"/>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31" name="Rectangle 1831"/>
                        <wps:cNvSpPr/>
                        <wps:spPr>
                          <a:xfrm>
                            <a:off x="41999" y="321564"/>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32" name="Rectangle 1832"/>
                        <wps:cNvSpPr/>
                        <wps:spPr>
                          <a:xfrm>
                            <a:off x="41999" y="481584"/>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33" name="Rectangle 1833"/>
                        <wps:cNvSpPr/>
                        <wps:spPr>
                          <a:xfrm>
                            <a:off x="41999" y="643129"/>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34" name="Rectangle 1834"/>
                        <wps:cNvSpPr/>
                        <wps:spPr>
                          <a:xfrm>
                            <a:off x="41999" y="803148"/>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35" name="Rectangle 1835"/>
                        <wps:cNvSpPr/>
                        <wps:spPr>
                          <a:xfrm>
                            <a:off x="41999" y="964692"/>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36" name="Rectangle 1836"/>
                        <wps:cNvSpPr/>
                        <wps:spPr>
                          <a:xfrm>
                            <a:off x="41999" y="1124712"/>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37" name="Rectangle 1837"/>
                        <wps:cNvSpPr/>
                        <wps:spPr>
                          <a:xfrm>
                            <a:off x="41999" y="1286256"/>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38" name="Rectangle 1838"/>
                        <wps:cNvSpPr/>
                        <wps:spPr>
                          <a:xfrm>
                            <a:off x="41999" y="1446277"/>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39" name="Rectangle 1839"/>
                        <wps:cNvSpPr/>
                        <wps:spPr>
                          <a:xfrm>
                            <a:off x="41999" y="1606296"/>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40" name="Rectangle 1840"/>
                        <wps:cNvSpPr/>
                        <wps:spPr>
                          <a:xfrm>
                            <a:off x="41999" y="1768221"/>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41" name="Rectangle 1841"/>
                        <wps:cNvSpPr/>
                        <wps:spPr>
                          <a:xfrm>
                            <a:off x="41999" y="1928241"/>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42" name="Rectangle 1842"/>
                        <wps:cNvSpPr/>
                        <wps:spPr>
                          <a:xfrm>
                            <a:off x="41999" y="2089785"/>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43" name="Rectangle 1843"/>
                        <wps:cNvSpPr/>
                        <wps:spPr>
                          <a:xfrm>
                            <a:off x="41999" y="2249806"/>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44" name="Rectangle 1844"/>
                        <wps:cNvSpPr/>
                        <wps:spPr>
                          <a:xfrm>
                            <a:off x="41999" y="2409826"/>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55" name="Picture 1855"/>
                          <pic:cNvPicPr/>
                        </pic:nvPicPr>
                        <pic:blipFill>
                          <a:blip r:embed="rId19"/>
                          <a:stretch>
                            <a:fillRect/>
                          </a:stretch>
                        </pic:blipFill>
                        <pic:spPr>
                          <a:xfrm>
                            <a:off x="0" y="31778"/>
                            <a:ext cx="5570347" cy="3800475"/>
                          </a:xfrm>
                          <a:prstGeom prst="rect">
                            <a:avLst/>
                          </a:prstGeom>
                        </pic:spPr>
                      </pic:pic>
                    </wpg:wgp>
                  </a:graphicData>
                </a:graphic>
              </wp:inline>
            </w:drawing>
          </mc:Choice>
          <mc:Fallback xmlns:a="http://schemas.openxmlformats.org/drawingml/2006/main">
            <w:pict>
              <v:group id="Group 54792" style="width:438.61pt;height:301.752pt;mso-position-horizontal-relative:char;mso-position-vertical-relative:line" coordsize="55703,38322">
                <v:rect id="Rectangle 1829" style="position:absolute;width:518;height:2079;left:419;top:0;" filled="f" stroked="f">
                  <v:textbox inset="0,0,0,0">
                    <w:txbxContent>
                      <w:p>
                        <w:pPr>
                          <w:spacing w:before="0" w:after="160" w:line="259" w:lineRule="auto"/>
                          <w:ind w:left="0" w:firstLine="0"/>
                          <w:jc w:val="left"/>
                        </w:pPr>
                        <w:r>
                          <w:rPr/>
                          <w:t xml:space="preserve"> </w:t>
                        </w:r>
                      </w:p>
                    </w:txbxContent>
                  </v:textbox>
                </v:rect>
                <v:rect id="Rectangle 1830" style="position:absolute;width:518;height:2079;left:419;top:1615;" filled="f" stroked="f">
                  <v:textbox inset="0,0,0,0">
                    <w:txbxContent>
                      <w:p>
                        <w:pPr>
                          <w:spacing w:before="0" w:after="160" w:line="259" w:lineRule="auto"/>
                          <w:ind w:left="0" w:firstLine="0"/>
                          <w:jc w:val="left"/>
                        </w:pPr>
                        <w:r>
                          <w:rPr/>
                          <w:t xml:space="preserve"> </w:t>
                        </w:r>
                      </w:p>
                    </w:txbxContent>
                  </v:textbox>
                </v:rect>
                <v:rect id="Rectangle 1831" style="position:absolute;width:518;height:2079;left:419;top:3215;" filled="f" stroked="f">
                  <v:textbox inset="0,0,0,0">
                    <w:txbxContent>
                      <w:p>
                        <w:pPr>
                          <w:spacing w:before="0" w:after="160" w:line="259" w:lineRule="auto"/>
                          <w:ind w:left="0" w:firstLine="0"/>
                          <w:jc w:val="left"/>
                        </w:pPr>
                        <w:r>
                          <w:rPr/>
                          <w:t xml:space="preserve"> </w:t>
                        </w:r>
                      </w:p>
                    </w:txbxContent>
                  </v:textbox>
                </v:rect>
                <v:rect id="Rectangle 1832" style="position:absolute;width:518;height:2079;left:419;top:4815;" filled="f" stroked="f">
                  <v:textbox inset="0,0,0,0">
                    <w:txbxContent>
                      <w:p>
                        <w:pPr>
                          <w:spacing w:before="0" w:after="160" w:line="259" w:lineRule="auto"/>
                          <w:ind w:left="0" w:firstLine="0"/>
                          <w:jc w:val="left"/>
                        </w:pPr>
                        <w:r>
                          <w:rPr/>
                          <w:t xml:space="preserve"> </w:t>
                        </w:r>
                      </w:p>
                    </w:txbxContent>
                  </v:textbox>
                </v:rect>
                <v:rect id="Rectangle 1833" style="position:absolute;width:518;height:2079;left:419;top:6431;" filled="f" stroked="f">
                  <v:textbox inset="0,0,0,0">
                    <w:txbxContent>
                      <w:p>
                        <w:pPr>
                          <w:spacing w:before="0" w:after="160" w:line="259" w:lineRule="auto"/>
                          <w:ind w:left="0" w:firstLine="0"/>
                          <w:jc w:val="left"/>
                        </w:pPr>
                        <w:r>
                          <w:rPr/>
                          <w:t xml:space="preserve"> </w:t>
                        </w:r>
                      </w:p>
                    </w:txbxContent>
                  </v:textbox>
                </v:rect>
                <v:rect id="Rectangle 1834" style="position:absolute;width:518;height:2079;left:419;top:8031;" filled="f" stroked="f">
                  <v:textbox inset="0,0,0,0">
                    <w:txbxContent>
                      <w:p>
                        <w:pPr>
                          <w:spacing w:before="0" w:after="160" w:line="259" w:lineRule="auto"/>
                          <w:ind w:left="0" w:firstLine="0"/>
                          <w:jc w:val="left"/>
                        </w:pPr>
                        <w:r>
                          <w:rPr/>
                          <w:t xml:space="preserve"> </w:t>
                        </w:r>
                      </w:p>
                    </w:txbxContent>
                  </v:textbox>
                </v:rect>
                <v:rect id="Rectangle 1835" style="position:absolute;width:518;height:2079;left:419;top:9646;" filled="f" stroked="f">
                  <v:textbox inset="0,0,0,0">
                    <w:txbxContent>
                      <w:p>
                        <w:pPr>
                          <w:spacing w:before="0" w:after="160" w:line="259" w:lineRule="auto"/>
                          <w:ind w:left="0" w:firstLine="0"/>
                          <w:jc w:val="left"/>
                        </w:pPr>
                        <w:r>
                          <w:rPr/>
                          <w:t xml:space="preserve"> </w:t>
                        </w:r>
                      </w:p>
                    </w:txbxContent>
                  </v:textbox>
                </v:rect>
                <v:rect id="Rectangle 1836" style="position:absolute;width:518;height:2079;left:419;top:11247;" filled="f" stroked="f">
                  <v:textbox inset="0,0,0,0">
                    <w:txbxContent>
                      <w:p>
                        <w:pPr>
                          <w:spacing w:before="0" w:after="160" w:line="259" w:lineRule="auto"/>
                          <w:ind w:left="0" w:firstLine="0"/>
                          <w:jc w:val="left"/>
                        </w:pPr>
                        <w:r>
                          <w:rPr/>
                          <w:t xml:space="preserve"> </w:t>
                        </w:r>
                      </w:p>
                    </w:txbxContent>
                  </v:textbox>
                </v:rect>
                <v:rect id="Rectangle 1837" style="position:absolute;width:518;height:2079;left:419;top:12862;" filled="f" stroked="f">
                  <v:textbox inset="0,0,0,0">
                    <w:txbxContent>
                      <w:p>
                        <w:pPr>
                          <w:spacing w:before="0" w:after="160" w:line="259" w:lineRule="auto"/>
                          <w:ind w:left="0" w:firstLine="0"/>
                          <w:jc w:val="left"/>
                        </w:pPr>
                        <w:r>
                          <w:rPr/>
                          <w:t xml:space="preserve"> </w:t>
                        </w:r>
                      </w:p>
                    </w:txbxContent>
                  </v:textbox>
                </v:rect>
                <v:rect id="Rectangle 1838" style="position:absolute;width:518;height:2079;left:419;top:14462;" filled="f" stroked="f">
                  <v:textbox inset="0,0,0,0">
                    <w:txbxContent>
                      <w:p>
                        <w:pPr>
                          <w:spacing w:before="0" w:after="160" w:line="259" w:lineRule="auto"/>
                          <w:ind w:left="0" w:firstLine="0"/>
                          <w:jc w:val="left"/>
                        </w:pPr>
                        <w:r>
                          <w:rPr/>
                          <w:t xml:space="preserve"> </w:t>
                        </w:r>
                      </w:p>
                    </w:txbxContent>
                  </v:textbox>
                </v:rect>
                <v:rect id="Rectangle 1839" style="position:absolute;width:518;height:2079;left:419;top:16062;" filled="f" stroked="f">
                  <v:textbox inset="0,0,0,0">
                    <w:txbxContent>
                      <w:p>
                        <w:pPr>
                          <w:spacing w:before="0" w:after="160" w:line="259" w:lineRule="auto"/>
                          <w:ind w:left="0" w:firstLine="0"/>
                          <w:jc w:val="left"/>
                        </w:pPr>
                        <w:r>
                          <w:rPr/>
                          <w:t xml:space="preserve"> </w:t>
                        </w:r>
                      </w:p>
                    </w:txbxContent>
                  </v:textbox>
                </v:rect>
                <v:rect id="Rectangle 1840" style="position:absolute;width:518;height:2079;left:419;top:17682;" filled="f" stroked="f">
                  <v:textbox inset="0,0,0,0">
                    <w:txbxContent>
                      <w:p>
                        <w:pPr>
                          <w:spacing w:before="0" w:after="160" w:line="259" w:lineRule="auto"/>
                          <w:ind w:left="0" w:firstLine="0"/>
                          <w:jc w:val="left"/>
                        </w:pPr>
                        <w:r>
                          <w:rPr/>
                          <w:t xml:space="preserve"> </w:t>
                        </w:r>
                      </w:p>
                    </w:txbxContent>
                  </v:textbox>
                </v:rect>
                <v:rect id="Rectangle 1841" style="position:absolute;width:518;height:2079;left:419;top:19282;" filled="f" stroked="f">
                  <v:textbox inset="0,0,0,0">
                    <w:txbxContent>
                      <w:p>
                        <w:pPr>
                          <w:spacing w:before="0" w:after="160" w:line="259" w:lineRule="auto"/>
                          <w:ind w:left="0" w:firstLine="0"/>
                          <w:jc w:val="left"/>
                        </w:pPr>
                        <w:r>
                          <w:rPr/>
                          <w:t xml:space="preserve"> </w:t>
                        </w:r>
                      </w:p>
                    </w:txbxContent>
                  </v:textbox>
                </v:rect>
                <v:rect id="Rectangle 1842" style="position:absolute;width:518;height:2079;left:419;top:20897;" filled="f" stroked="f">
                  <v:textbox inset="0,0,0,0">
                    <w:txbxContent>
                      <w:p>
                        <w:pPr>
                          <w:spacing w:before="0" w:after="160" w:line="259" w:lineRule="auto"/>
                          <w:ind w:left="0" w:firstLine="0"/>
                          <w:jc w:val="left"/>
                        </w:pPr>
                        <w:r>
                          <w:rPr/>
                          <w:t xml:space="preserve"> </w:t>
                        </w:r>
                      </w:p>
                    </w:txbxContent>
                  </v:textbox>
                </v:rect>
                <v:rect id="Rectangle 1843" style="position:absolute;width:518;height:2079;left:419;top:22498;" filled="f" stroked="f">
                  <v:textbox inset="0,0,0,0">
                    <w:txbxContent>
                      <w:p>
                        <w:pPr>
                          <w:spacing w:before="0" w:after="160" w:line="259" w:lineRule="auto"/>
                          <w:ind w:left="0" w:firstLine="0"/>
                          <w:jc w:val="left"/>
                        </w:pPr>
                        <w:r>
                          <w:rPr/>
                          <w:t xml:space="preserve"> </w:t>
                        </w:r>
                      </w:p>
                    </w:txbxContent>
                  </v:textbox>
                </v:rect>
                <v:rect id="Rectangle 1844" style="position:absolute;width:518;height:2079;left:419;top:24098;" filled="f" stroked="f">
                  <v:textbox inset="0,0,0,0">
                    <w:txbxContent>
                      <w:p>
                        <w:pPr>
                          <w:spacing w:before="0" w:after="160" w:line="259" w:lineRule="auto"/>
                          <w:ind w:left="0" w:firstLine="0"/>
                          <w:jc w:val="left"/>
                        </w:pPr>
                        <w:r>
                          <w:rPr/>
                          <w:t xml:space="preserve"> </w:t>
                        </w:r>
                      </w:p>
                    </w:txbxContent>
                  </v:textbox>
                </v:rect>
                <v:shape id="Picture 1855" style="position:absolute;width:55703;height:38004;left:0;top:317;" filled="f">
                  <v:imagedata r:id="rId20"/>
                </v:shape>
              </v:group>
            </w:pict>
          </mc:Fallback>
        </mc:AlternateContent>
      </w:r>
    </w:p>
    <w:p w:rsidR="00786B25" w:rsidRDefault="00EB4669">
      <w:pPr>
        <w:ind w:left="137" w:right="937"/>
      </w:pPr>
      <w:r>
        <w:t xml:space="preserve">Vista parcial del área de atención al público del SAC. Al fondo, despacho y almacén. </w:t>
      </w:r>
    </w:p>
    <w:p w:rsidR="00786B25" w:rsidRDefault="00EB466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54658" name="Group 54658"/>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1914" name="Rectangle 1914"/>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1915" name="Rectangle 1915"/>
                        <wps:cNvSpPr/>
                        <wps:spPr>
                          <a:xfrm rot="-5399999">
                            <a:off x="-2038475" y="1340775"/>
                            <a:ext cx="43425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11 de 59 </w:t>
                              </w:r>
                            </w:p>
                          </w:txbxContent>
                        </wps:txbx>
                        <wps:bodyPr horzOverflow="overflow" vert="horz" lIns="0" tIns="0" rIns="0" bIns="0" rtlCol="0">
                          <a:noAutofit/>
                        </wps:bodyPr>
                      </wps:wsp>
                    </wpg:wgp>
                  </a:graphicData>
                </a:graphic>
              </wp:anchor>
            </w:drawing>
          </mc:Choice>
          <mc:Fallback xmlns:a="http://schemas.openxmlformats.org/drawingml/2006/main">
            <w:pict>
              <v:group id="Group 54658" style="width:12.7031pt;height:280.998pt;position:absolute;mso-position-horizontal-relative:page;mso-position-horizontal:absolute;margin-left:682.278pt;mso-position-vertical-relative:page;margin-top:530.922pt;" coordsize="1613,35686">
                <v:rect id="Rectangle 1914"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1915" style="position:absolute;width:43425;height:1132;left:-20384;top:13407;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59 </w:t>
                        </w:r>
                      </w:p>
                    </w:txbxContent>
                  </v:textbox>
                </v:rect>
                <w10:wrap type="topAndBottom"/>
              </v:group>
            </w:pict>
          </mc:Fallback>
        </mc:AlternateContent>
      </w:r>
      <w:r>
        <w:t xml:space="preserve"> </w:t>
      </w:r>
    </w:p>
    <w:p w:rsidR="00786B25" w:rsidRDefault="00EB4669">
      <w:pPr>
        <w:spacing w:after="0" w:line="259" w:lineRule="auto"/>
        <w:ind w:left="0" w:right="2502" w:firstLine="0"/>
        <w:jc w:val="right"/>
      </w:pPr>
      <w:r>
        <w:rPr>
          <w:rFonts w:ascii="Calibri" w:eastAsia="Calibri" w:hAnsi="Calibri" w:cs="Calibri"/>
          <w:noProof/>
        </w:rPr>
        <mc:AlternateContent>
          <mc:Choice Requires="wpg">
            <w:drawing>
              <wp:inline distT="0" distB="0" distL="0" distR="0">
                <wp:extent cx="5047691" cy="7557327"/>
                <wp:effectExtent l="0" t="0" r="0" b="0"/>
                <wp:docPr id="54657" name="Group 54657"/>
                <wp:cNvGraphicFramePr/>
                <a:graphic xmlns:a="http://schemas.openxmlformats.org/drawingml/2006/main">
                  <a:graphicData uri="http://schemas.microsoft.com/office/word/2010/wordprocessingGroup">
                    <wpg:wgp>
                      <wpg:cNvGrpSpPr/>
                      <wpg:grpSpPr>
                        <a:xfrm>
                          <a:off x="0" y="0"/>
                          <a:ext cx="5047691" cy="7557327"/>
                          <a:chOff x="0" y="0"/>
                          <a:chExt cx="5047691" cy="7557327"/>
                        </a:xfrm>
                      </wpg:grpSpPr>
                      <wps:wsp>
                        <wps:cNvPr id="1883" name="Rectangle 1883"/>
                        <wps:cNvSpPr/>
                        <wps:spPr>
                          <a:xfrm>
                            <a:off x="1414221" y="3777727"/>
                            <a:ext cx="4313049" cy="207921"/>
                          </a:xfrm>
                          <a:prstGeom prst="rect">
                            <a:avLst/>
                          </a:prstGeom>
                          <a:ln>
                            <a:noFill/>
                          </a:ln>
                        </wps:spPr>
                        <wps:txbx>
                          <w:txbxContent>
                            <w:p w:rsidR="00786B25" w:rsidRDefault="00EB4669">
                              <w:pPr>
                                <w:spacing w:after="160" w:line="259" w:lineRule="auto"/>
                                <w:ind w:left="0" w:firstLine="0"/>
                                <w:jc w:val="left"/>
                              </w:pPr>
                              <w:r>
                                <w:t>Vista parcial del área de atención al público del SAC</w:t>
                              </w:r>
                            </w:p>
                          </w:txbxContent>
                        </wps:txbx>
                        <wps:bodyPr horzOverflow="overflow" vert="horz" lIns="0" tIns="0" rIns="0" bIns="0" rtlCol="0">
                          <a:noAutofit/>
                        </wps:bodyPr>
                      </wps:wsp>
                      <wps:wsp>
                        <wps:cNvPr id="1884" name="Rectangle 1884"/>
                        <wps:cNvSpPr/>
                        <wps:spPr>
                          <a:xfrm>
                            <a:off x="4657928" y="3777727"/>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85" name="Rectangle 1885"/>
                        <wps:cNvSpPr/>
                        <wps:spPr>
                          <a:xfrm>
                            <a:off x="0" y="3937747"/>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86" name="Rectangle 1886"/>
                        <wps:cNvSpPr/>
                        <wps:spPr>
                          <a:xfrm>
                            <a:off x="0" y="4099291"/>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87" name="Rectangle 1887"/>
                        <wps:cNvSpPr/>
                        <wps:spPr>
                          <a:xfrm>
                            <a:off x="0" y="4259310"/>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88" name="Rectangle 1888"/>
                        <wps:cNvSpPr/>
                        <wps:spPr>
                          <a:xfrm>
                            <a:off x="0" y="4420855"/>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89" name="Rectangle 1889"/>
                        <wps:cNvSpPr/>
                        <wps:spPr>
                          <a:xfrm>
                            <a:off x="0" y="4580875"/>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90" name="Rectangle 1890"/>
                        <wps:cNvSpPr/>
                        <wps:spPr>
                          <a:xfrm>
                            <a:off x="0" y="4740895"/>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91" name="Rectangle 1891"/>
                        <wps:cNvSpPr/>
                        <wps:spPr>
                          <a:xfrm>
                            <a:off x="0" y="4902439"/>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92" name="Rectangle 1892"/>
                        <wps:cNvSpPr/>
                        <wps:spPr>
                          <a:xfrm>
                            <a:off x="0" y="5062459"/>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93" name="Rectangle 1893"/>
                        <wps:cNvSpPr/>
                        <wps:spPr>
                          <a:xfrm>
                            <a:off x="0" y="5224003"/>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94" name="Rectangle 1894"/>
                        <wps:cNvSpPr/>
                        <wps:spPr>
                          <a:xfrm>
                            <a:off x="0" y="5384023"/>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95" name="Rectangle 1895"/>
                        <wps:cNvSpPr/>
                        <wps:spPr>
                          <a:xfrm>
                            <a:off x="0" y="5544424"/>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96" name="Rectangle 1896"/>
                        <wps:cNvSpPr/>
                        <wps:spPr>
                          <a:xfrm>
                            <a:off x="0" y="5705968"/>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97" name="Rectangle 1897"/>
                        <wps:cNvSpPr/>
                        <wps:spPr>
                          <a:xfrm>
                            <a:off x="0" y="5865988"/>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98" name="Rectangle 1898"/>
                        <wps:cNvSpPr/>
                        <wps:spPr>
                          <a:xfrm>
                            <a:off x="0" y="6027532"/>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899" name="Rectangle 1899"/>
                        <wps:cNvSpPr/>
                        <wps:spPr>
                          <a:xfrm>
                            <a:off x="0" y="6187552"/>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900" name="Rectangle 1900"/>
                        <wps:cNvSpPr/>
                        <wps:spPr>
                          <a:xfrm>
                            <a:off x="0" y="6347572"/>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901" name="Rectangle 1901"/>
                        <wps:cNvSpPr/>
                        <wps:spPr>
                          <a:xfrm>
                            <a:off x="0" y="6509116"/>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902" name="Rectangle 1902"/>
                        <wps:cNvSpPr/>
                        <wps:spPr>
                          <a:xfrm>
                            <a:off x="0" y="6669136"/>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903" name="Rectangle 1903"/>
                        <wps:cNvSpPr/>
                        <wps:spPr>
                          <a:xfrm>
                            <a:off x="0" y="6830679"/>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904" name="Rectangle 1904"/>
                        <wps:cNvSpPr/>
                        <wps:spPr>
                          <a:xfrm>
                            <a:off x="0" y="6990701"/>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1905" name="Rectangle 1905"/>
                        <wps:cNvSpPr/>
                        <wps:spPr>
                          <a:xfrm>
                            <a:off x="0" y="7150669"/>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908" name="Picture 1908"/>
                          <pic:cNvPicPr/>
                        </pic:nvPicPr>
                        <pic:blipFill>
                          <a:blip r:embed="rId21"/>
                          <a:stretch>
                            <a:fillRect/>
                          </a:stretch>
                        </pic:blipFill>
                        <pic:spPr>
                          <a:xfrm>
                            <a:off x="18491" y="0"/>
                            <a:ext cx="5029200" cy="3774059"/>
                          </a:xfrm>
                          <a:prstGeom prst="rect">
                            <a:avLst/>
                          </a:prstGeom>
                        </pic:spPr>
                      </pic:pic>
                      <pic:pic xmlns:pic="http://schemas.openxmlformats.org/drawingml/2006/picture">
                        <pic:nvPicPr>
                          <pic:cNvPr id="1911" name="Picture 1911"/>
                          <pic:cNvPicPr/>
                        </pic:nvPicPr>
                        <pic:blipFill>
                          <a:blip r:embed="rId22"/>
                          <a:stretch>
                            <a:fillRect/>
                          </a:stretch>
                        </pic:blipFill>
                        <pic:spPr>
                          <a:xfrm>
                            <a:off x="1327861" y="4033076"/>
                            <a:ext cx="2647950" cy="3524250"/>
                          </a:xfrm>
                          <a:prstGeom prst="rect">
                            <a:avLst/>
                          </a:prstGeom>
                        </pic:spPr>
                      </pic:pic>
                    </wpg:wgp>
                  </a:graphicData>
                </a:graphic>
              </wp:inline>
            </w:drawing>
          </mc:Choice>
          <mc:Fallback xmlns:a="http://schemas.openxmlformats.org/drawingml/2006/main">
            <w:pict>
              <v:group id="Group 54657" style="width:397.456pt;height:595.065pt;mso-position-horizontal-relative:char;mso-position-vertical-relative:line" coordsize="50476,75573">
                <v:rect id="Rectangle 1883" style="position:absolute;width:43130;height:2079;left:14142;top:37777;" filled="f" stroked="f">
                  <v:textbox inset="0,0,0,0">
                    <w:txbxContent>
                      <w:p>
                        <w:pPr>
                          <w:spacing w:before="0" w:after="160" w:line="259" w:lineRule="auto"/>
                          <w:ind w:left="0" w:firstLine="0"/>
                          <w:jc w:val="left"/>
                        </w:pPr>
                        <w:r>
                          <w:rPr/>
                          <w:t xml:space="preserve">Vista parcial del área de atención al público del SAC</w:t>
                        </w:r>
                      </w:p>
                    </w:txbxContent>
                  </v:textbox>
                </v:rect>
                <v:rect id="Rectangle 1884" style="position:absolute;width:518;height:2079;left:46579;top:37777;" filled="f" stroked="f">
                  <v:textbox inset="0,0,0,0">
                    <w:txbxContent>
                      <w:p>
                        <w:pPr>
                          <w:spacing w:before="0" w:after="160" w:line="259" w:lineRule="auto"/>
                          <w:ind w:left="0" w:firstLine="0"/>
                          <w:jc w:val="left"/>
                        </w:pPr>
                        <w:r>
                          <w:rPr/>
                          <w:t xml:space="preserve"> </w:t>
                        </w:r>
                      </w:p>
                    </w:txbxContent>
                  </v:textbox>
                </v:rect>
                <v:rect id="Rectangle 1885" style="position:absolute;width:518;height:2079;left:0;top:39377;" filled="f" stroked="f">
                  <v:textbox inset="0,0,0,0">
                    <w:txbxContent>
                      <w:p>
                        <w:pPr>
                          <w:spacing w:before="0" w:after="160" w:line="259" w:lineRule="auto"/>
                          <w:ind w:left="0" w:firstLine="0"/>
                          <w:jc w:val="left"/>
                        </w:pPr>
                        <w:r>
                          <w:rPr/>
                          <w:t xml:space="preserve"> </w:t>
                        </w:r>
                      </w:p>
                    </w:txbxContent>
                  </v:textbox>
                </v:rect>
                <v:rect id="Rectangle 1886" style="position:absolute;width:518;height:2079;left:0;top:40992;" filled="f" stroked="f">
                  <v:textbox inset="0,0,0,0">
                    <w:txbxContent>
                      <w:p>
                        <w:pPr>
                          <w:spacing w:before="0" w:after="160" w:line="259" w:lineRule="auto"/>
                          <w:ind w:left="0" w:firstLine="0"/>
                          <w:jc w:val="left"/>
                        </w:pPr>
                        <w:r>
                          <w:rPr/>
                          <w:t xml:space="preserve"> </w:t>
                        </w:r>
                      </w:p>
                    </w:txbxContent>
                  </v:textbox>
                </v:rect>
                <v:rect id="Rectangle 1887" style="position:absolute;width:518;height:2079;left:0;top:42593;" filled="f" stroked="f">
                  <v:textbox inset="0,0,0,0">
                    <w:txbxContent>
                      <w:p>
                        <w:pPr>
                          <w:spacing w:before="0" w:after="160" w:line="259" w:lineRule="auto"/>
                          <w:ind w:left="0" w:firstLine="0"/>
                          <w:jc w:val="left"/>
                        </w:pPr>
                        <w:r>
                          <w:rPr/>
                          <w:t xml:space="preserve"> </w:t>
                        </w:r>
                      </w:p>
                    </w:txbxContent>
                  </v:textbox>
                </v:rect>
                <v:rect id="Rectangle 1888" style="position:absolute;width:518;height:2079;left:0;top:44208;" filled="f" stroked="f">
                  <v:textbox inset="0,0,0,0">
                    <w:txbxContent>
                      <w:p>
                        <w:pPr>
                          <w:spacing w:before="0" w:after="160" w:line="259" w:lineRule="auto"/>
                          <w:ind w:left="0" w:firstLine="0"/>
                          <w:jc w:val="left"/>
                        </w:pPr>
                        <w:r>
                          <w:rPr/>
                          <w:t xml:space="preserve"> </w:t>
                        </w:r>
                      </w:p>
                    </w:txbxContent>
                  </v:textbox>
                </v:rect>
                <v:rect id="Rectangle 1889" style="position:absolute;width:518;height:2079;left:0;top:45808;" filled="f" stroked="f">
                  <v:textbox inset="0,0,0,0">
                    <w:txbxContent>
                      <w:p>
                        <w:pPr>
                          <w:spacing w:before="0" w:after="160" w:line="259" w:lineRule="auto"/>
                          <w:ind w:left="0" w:firstLine="0"/>
                          <w:jc w:val="left"/>
                        </w:pPr>
                        <w:r>
                          <w:rPr/>
                          <w:t xml:space="preserve"> </w:t>
                        </w:r>
                      </w:p>
                    </w:txbxContent>
                  </v:textbox>
                </v:rect>
                <v:rect id="Rectangle 1890" style="position:absolute;width:518;height:2079;left:0;top:47408;" filled="f" stroked="f">
                  <v:textbox inset="0,0,0,0">
                    <w:txbxContent>
                      <w:p>
                        <w:pPr>
                          <w:spacing w:before="0" w:after="160" w:line="259" w:lineRule="auto"/>
                          <w:ind w:left="0" w:firstLine="0"/>
                          <w:jc w:val="left"/>
                        </w:pPr>
                        <w:r>
                          <w:rPr/>
                          <w:t xml:space="preserve"> </w:t>
                        </w:r>
                      </w:p>
                    </w:txbxContent>
                  </v:textbox>
                </v:rect>
                <v:rect id="Rectangle 1891" style="position:absolute;width:518;height:2079;left:0;top:49024;" filled="f" stroked="f">
                  <v:textbox inset="0,0,0,0">
                    <w:txbxContent>
                      <w:p>
                        <w:pPr>
                          <w:spacing w:before="0" w:after="160" w:line="259" w:lineRule="auto"/>
                          <w:ind w:left="0" w:firstLine="0"/>
                          <w:jc w:val="left"/>
                        </w:pPr>
                        <w:r>
                          <w:rPr/>
                          <w:t xml:space="preserve"> </w:t>
                        </w:r>
                      </w:p>
                    </w:txbxContent>
                  </v:textbox>
                </v:rect>
                <v:rect id="Rectangle 1892" style="position:absolute;width:518;height:2079;left:0;top:50624;" filled="f" stroked="f">
                  <v:textbox inset="0,0,0,0">
                    <w:txbxContent>
                      <w:p>
                        <w:pPr>
                          <w:spacing w:before="0" w:after="160" w:line="259" w:lineRule="auto"/>
                          <w:ind w:left="0" w:firstLine="0"/>
                          <w:jc w:val="left"/>
                        </w:pPr>
                        <w:r>
                          <w:rPr/>
                          <w:t xml:space="preserve"> </w:t>
                        </w:r>
                      </w:p>
                    </w:txbxContent>
                  </v:textbox>
                </v:rect>
                <v:rect id="Rectangle 1893" style="position:absolute;width:518;height:2079;left:0;top:52240;" filled="f" stroked="f">
                  <v:textbox inset="0,0,0,0">
                    <w:txbxContent>
                      <w:p>
                        <w:pPr>
                          <w:spacing w:before="0" w:after="160" w:line="259" w:lineRule="auto"/>
                          <w:ind w:left="0" w:firstLine="0"/>
                          <w:jc w:val="left"/>
                        </w:pPr>
                        <w:r>
                          <w:rPr/>
                          <w:t xml:space="preserve"> </w:t>
                        </w:r>
                      </w:p>
                    </w:txbxContent>
                  </v:textbox>
                </v:rect>
                <v:rect id="Rectangle 1894" style="position:absolute;width:518;height:2079;left:0;top:53840;" filled="f" stroked="f">
                  <v:textbox inset="0,0,0,0">
                    <w:txbxContent>
                      <w:p>
                        <w:pPr>
                          <w:spacing w:before="0" w:after="160" w:line="259" w:lineRule="auto"/>
                          <w:ind w:left="0" w:firstLine="0"/>
                          <w:jc w:val="left"/>
                        </w:pPr>
                        <w:r>
                          <w:rPr/>
                          <w:t xml:space="preserve"> </w:t>
                        </w:r>
                      </w:p>
                    </w:txbxContent>
                  </v:textbox>
                </v:rect>
                <v:rect id="Rectangle 1895" style="position:absolute;width:518;height:2079;left:0;top:55444;" filled="f" stroked="f">
                  <v:textbox inset="0,0,0,0">
                    <w:txbxContent>
                      <w:p>
                        <w:pPr>
                          <w:spacing w:before="0" w:after="160" w:line="259" w:lineRule="auto"/>
                          <w:ind w:left="0" w:firstLine="0"/>
                          <w:jc w:val="left"/>
                        </w:pPr>
                        <w:r>
                          <w:rPr/>
                          <w:t xml:space="preserve"> </w:t>
                        </w:r>
                      </w:p>
                    </w:txbxContent>
                  </v:textbox>
                </v:rect>
                <v:rect id="Rectangle 1896" style="position:absolute;width:518;height:2079;left:0;top:57059;" filled="f" stroked="f">
                  <v:textbox inset="0,0,0,0">
                    <w:txbxContent>
                      <w:p>
                        <w:pPr>
                          <w:spacing w:before="0" w:after="160" w:line="259" w:lineRule="auto"/>
                          <w:ind w:left="0" w:firstLine="0"/>
                          <w:jc w:val="left"/>
                        </w:pPr>
                        <w:r>
                          <w:rPr/>
                          <w:t xml:space="preserve"> </w:t>
                        </w:r>
                      </w:p>
                    </w:txbxContent>
                  </v:textbox>
                </v:rect>
                <v:rect id="Rectangle 1897" style="position:absolute;width:518;height:2079;left:0;top:58659;" filled="f" stroked="f">
                  <v:textbox inset="0,0,0,0">
                    <w:txbxContent>
                      <w:p>
                        <w:pPr>
                          <w:spacing w:before="0" w:after="160" w:line="259" w:lineRule="auto"/>
                          <w:ind w:left="0" w:firstLine="0"/>
                          <w:jc w:val="left"/>
                        </w:pPr>
                        <w:r>
                          <w:rPr/>
                          <w:t xml:space="preserve"> </w:t>
                        </w:r>
                      </w:p>
                    </w:txbxContent>
                  </v:textbox>
                </v:rect>
                <v:rect id="Rectangle 1898" style="position:absolute;width:518;height:2079;left:0;top:60275;" filled="f" stroked="f">
                  <v:textbox inset="0,0,0,0">
                    <w:txbxContent>
                      <w:p>
                        <w:pPr>
                          <w:spacing w:before="0" w:after="160" w:line="259" w:lineRule="auto"/>
                          <w:ind w:left="0" w:firstLine="0"/>
                          <w:jc w:val="left"/>
                        </w:pPr>
                        <w:r>
                          <w:rPr/>
                          <w:t xml:space="preserve"> </w:t>
                        </w:r>
                      </w:p>
                    </w:txbxContent>
                  </v:textbox>
                </v:rect>
                <v:rect id="Rectangle 1899" style="position:absolute;width:518;height:2079;left:0;top:61875;" filled="f" stroked="f">
                  <v:textbox inset="0,0,0,0">
                    <w:txbxContent>
                      <w:p>
                        <w:pPr>
                          <w:spacing w:before="0" w:after="160" w:line="259" w:lineRule="auto"/>
                          <w:ind w:left="0" w:firstLine="0"/>
                          <w:jc w:val="left"/>
                        </w:pPr>
                        <w:r>
                          <w:rPr/>
                          <w:t xml:space="preserve"> </w:t>
                        </w:r>
                      </w:p>
                    </w:txbxContent>
                  </v:textbox>
                </v:rect>
                <v:rect id="Rectangle 1900" style="position:absolute;width:518;height:2079;left:0;top:63475;" filled="f" stroked="f">
                  <v:textbox inset="0,0,0,0">
                    <w:txbxContent>
                      <w:p>
                        <w:pPr>
                          <w:spacing w:before="0" w:after="160" w:line="259" w:lineRule="auto"/>
                          <w:ind w:left="0" w:firstLine="0"/>
                          <w:jc w:val="left"/>
                        </w:pPr>
                        <w:r>
                          <w:rPr/>
                          <w:t xml:space="preserve"> </w:t>
                        </w:r>
                      </w:p>
                    </w:txbxContent>
                  </v:textbox>
                </v:rect>
                <v:rect id="Rectangle 1901" style="position:absolute;width:518;height:2079;left:0;top:65091;" filled="f" stroked="f">
                  <v:textbox inset="0,0,0,0">
                    <w:txbxContent>
                      <w:p>
                        <w:pPr>
                          <w:spacing w:before="0" w:after="160" w:line="259" w:lineRule="auto"/>
                          <w:ind w:left="0" w:firstLine="0"/>
                          <w:jc w:val="left"/>
                        </w:pPr>
                        <w:r>
                          <w:rPr/>
                          <w:t xml:space="preserve"> </w:t>
                        </w:r>
                      </w:p>
                    </w:txbxContent>
                  </v:textbox>
                </v:rect>
                <v:rect id="Rectangle 1902" style="position:absolute;width:518;height:2079;left:0;top:66691;" filled="f" stroked="f">
                  <v:textbox inset="0,0,0,0">
                    <w:txbxContent>
                      <w:p>
                        <w:pPr>
                          <w:spacing w:before="0" w:after="160" w:line="259" w:lineRule="auto"/>
                          <w:ind w:left="0" w:firstLine="0"/>
                          <w:jc w:val="left"/>
                        </w:pPr>
                        <w:r>
                          <w:rPr/>
                          <w:t xml:space="preserve"> </w:t>
                        </w:r>
                      </w:p>
                    </w:txbxContent>
                  </v:textbox>
                </v:rect>
                <v:rect id="Rectangle 1903" style="position:absolute;width:518;height:2079;left:0;top:68306;" filled="f" stroked="f">
                  <v:textbox inset="0,0,0,0">
                    <w:txbxContent>
                      <w:p>
                        <w:pPr>
                          <w:spacing w:before="0" w:after="160" w:line="259" w:lineRule="auto"/>
                          <w:ind w:left="0" w:firstLine="0"/>
                          <w:jc w:val="left"/>
                        </w:pPr>
                        <w:r>
                          <w:rPr/>
                          <w:t xml:space="preserve"> </w:t>
                        </w:r>
                      </w:p>
                    </w:txbxContent>
                  </v:textbox>
                </v:rect>
                <v:rect id="Rectangle 1904" style="position:absolute;width:518;height:2079;left:0;top:69907;" filled="f" stroked="f">
                  <v:textbox inset="0,0,0,0">
                    <w:txbxContent>
                      <w:p>
                        <w:pPr>
                          <w:spacing w:before="0" w:after="160" w:line="259" w:lineRule="auto"/>
                          <w:ind w:left="0" w:firstLine="0"/>
                          <w:jc w:val="left"/>
                        </w:pPr>
                        <w:r>
                          <w:rPr/>
                          <w:t xml:space="preserve"> </w:t>
                        </w:r>
                      </w:p>
                    </w:txbxContent>
                  </v:textbox>
                </v:rect>
                <v:rect id="Rectangle 1905" style="position:absolute;width:518;height:2079;left:0;top:71506;" filled="f" stroked="f">
                  <v:textbox inset="0,0,0,0">
                    <w:txbxContent>
                      <w:p>
                        <w:pPr>
                          <w:spacing w:before="0" w:after="160" w:line="259" w:lineRule="auto"/>
                          <w:ind w:left="0" w:firstLine="0"/>
                          <w:jc w:val="left"/>
                        </w:pPr>
                        <w:r>
                          <w:rPr/>
                          <w:t xml:space="preserve"> </w:t>
                        </w:r>
                      </w:p>
                    </w:txbxContent>
                  </v:textbox>
                </v:rect>
                <v:shape id="Picture 1908" style="position:absolute;width:50292;height:37740;left:184;top:0;" filled="f">
                  <v:imagedata r:id="rId23"/>
                </v:shape>
                <v:shape id="Picture 1911" style="position:absolute;width:26479;height:35242;left:13278;top:40330;" filled="f">
                  <v:imagedata r:id="rId24"/>
                </v:shape>
              </v:group>
            </w:pict>
          </mc:Fallback>
        </mc:AlternateContent>
      </w:r>
      <w:r>
        <w:t xml:space="preserve"> </w:t>
      </w:r>
    </w:p>
    <w:p w:rsidR="00786B25" w:rsidRDefault="00EB4669">
      <w:pPr>
        <w:pStyle w:val="Ttulo1"/>
        <w:tabs>
          <w:tab w:val="center" w:pos="142"/>
          <w:tab w:val="center" w:pos="3483"/>
        </w:tabs>
        <w:ind w:left="0" w:firstLine="0"/>
      </w:pPr>
      <w:r>
        <w:rPr>
          <w:rFonts w:ascii="Calibri" w:eastAsia="Calibri" w:hAnsi="Calibri" w:cs="Calibri"/>
          <w:sz w:val="22"/>
        </w:rPr>
        <w:tab/>
      </w:r>
      <w:r>
        <w:rPr>
          <w:rFonts w:ascii="Arial" w:eastAsia="Arial" w:hAnsi="Arial" w:cs="Arial"/>
          <w:sz w:val="22"/>
        </w:rPr>
        <w:t xml:space="preserve"> </w:t>
      </w:r>
      <w:r>
        <w:rPr>
          <w:rFonts w:ascii="Arial" w:eastAsia="Arial" w:hAnsi="Arial" w:cs="Arial"/>
          <w:sz w:val="22"/>
        </w:rPr>
        <w:tab/>
      </w:r>
      <w:r>
        <w:t xml:space="preserve">                        Office del SAC </w:t>
      </w:r>
    </w:p>
    <w:p w:rsidR="00786B25" w:rsidRDefault="00EB4669">
      <w:pPr>
        <w:spacing w:after="4287" w:line="259" w:lineRule="auto"/>
        <w:ind w:left="142" w:right="3925" w:firstLine="0"/>
        <w:jc w:val="left"/>
      </w:pPr>
      <w:r>
        <w:t xml:space="preserve"> </w:t>
      </w:r>
    </w:p>
    <w:p w:rsidR="00786B25" w:rsidRDefault="00EB4669">
      <w:pPr>
        <w:spacing w:after="0" w:line="259" w:lineRule="auto"/>
        <w:ind w:left="-2411" w:right="3925" w:firstLine="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54895" name="Group 54895"/>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1997" name="Rectangle 1997"/>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1998" name="Rectangle 1998"/>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12 de 59 </w:t>
                              </w:r>
                            </w:p>
                          </w:txbxContent>
                        </wps:txbx>
                        <wps:bodyPr horzOverflow="overflow" vert="horz" lIns="0" tIns="0" rIns="0" bIns="0" rtlCol="0">
                          <a:noAutofit/>
                        </wps:bodyPr>
                      </wps:wsp>
                    </wpg:wgp>
                  </a:graphicData>
                </a:graphic>
              </wp:anchor>
            </w:drawing>
          </mc:Choice>
          <mc:Fallback xmlns:a="http://schemas.openxmlformats.org/drawingml/2006/main">
            <w:pict>
              <v:group id="Group 54895" style="width:12.7031pt;height:280.998pt;position:absolute;mso-position-horizontal-relative:page;mso-position-horizontal:absolute;margin-left:682.278pt;mso-position-vertical-relative:page;margin-top:530.922pt;" coordsize="1613,35686">
                <v:rect id="Rectangle 1997"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1998"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59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column">
                  <wp:posOffset>1217752</wp:posOffset>
                </wp:positionH>
                <wp:positionV relativeFrom="paragraph">
                  <wp:posOffset>-2948416</wp:posOffset>
                </wp:positionV>
                <wp:extent cx="3056255" cy="7617752"/>
                <wp:effectExtent l="0" t="0" r="0" b="0"/>
                <wp:wrapSquare wrapText="bothSides"/>
                <wp:docPr id="54894" name="Group 54894"/>
                <wp:cNvGraphicFramePr/>
                <a:graphic xmlns:a="http://schemas.openxmlformats.org/drawingml/2006/main">
                  <a:graphicData uri="http://schemas.microsoft.com/office/word/2010/wordprocessingGroup">
                    <wpg:wgp>
                      <wpg:cNvGrpSpPr/>
                      <wpg:grpSpPr>
                        <a:xfrm>
                          <a:off x="0" y="0"/>
                          <a:ext cx="3056255" cy="7617752"/>
                          <a:chOff x="0" y="0"/>
                          <a:chExt cx="3056255" cy="7617752"/>
                        </a:xfrm>
                      </wpg:grpSpPr>
                      <pic:pic xmlns:pic="http://schemas.openxmlformats.org/drawingml/2006/picture">
                        <pic:nvPicPr>
                          <pic:cNvPr id="1988" name="Picture 1988"/>
                          <pic:cNvPicPr/>
                        </pic:nvPicPr>
                        <pic:blipFill>
                          <a:blip r:embed="rId25"/>
                          <a:stretch>
                            <a:fillRect/>
                          </a:stretch>
                        </pic:blipFill>
                        <pic:spPr>
                          <a:xfrm>
                            <a:off x="66675" y="0"/>
                            <a:ext cx="2989580" cy="3981450"/>
                          </a:xfrm>
                          <a:prstGeom prst="rect">
                            <a:avLst/>
                          </a:prstGeom>
                        </pic:spPr>
                      </pic:pic>
                      <pic:pic xmlns:pic="http://schemas.openxmlformats.org/drawingml/2006/picture">
                        <pic:nvPicPr>
                          <pic:cNvPr id="1991" name="Picture 1991"/>
                          <pic:cNvPicPr/>
                        </pic:nvPicPr>
                        <pic:blipFill>
                          <a:blip r:embed="rId26"/>
                          <a:stretch>
                            <a:fillRect/>
                          </a:stretch>
                        </pic:blipFill>
                        <pic:spPr>
                          <a:xfrm>
                            <a:off x="0" y="3637573"/>
                            <a:ext cx="2990215" cy="3980180"/>
                          </a:xfrm>
                          <a:prstGeom prst="rect">
                            <a:avLst/>
                          </a:prstGeom>
                        </pic:spPr>
                      </pic:pic>
                      <wps:wsp>
                        <wps:cNvPr id="1993" name="Rectangle 1993"/>
                        <wps:cNvSpPr/>
                        <wps:spPr>
                          <a:xfrm>
                            <a:off x="1155446" y="3480791"/>
                            <a:ext cx="1296418"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Pasillo del SAC</w:t>
                              </w:r>
                            </w:p>
                          </w:txbxContent>
                        </wps:txbx>
                        <wps:bodyPr horzOverflow="overflow" vert="horz" lIns="0" tIns="0" rIns="0" bIns="0" rtlCol="0">
                          <a:noAutofit/>
                        </wps:bodyPr>
                      </wps:wsp>
                      <wps:wsp>
                        <wps:cNvPr id="1994" name="Rectangle 1994"/>
                        <wps:cNvSpPr/>
                        <wps:spPr>
                          <a:xfrm>
                            <a:off x="2129536" y="3480791"/>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4894" style="width:240.65pt;height:599.823pt;position:absolute;mso-position-horizontal-relative:text;mso-position-horizontal:absolute;margin-left:95.886pt;mso-position-vertical-relative:text;margin-top:-232.159pt;" coordsize="30562,76177">
                <v:shape id="Picture 1988" style="position:absolute;width:29895;height:39814;left:666;top:0;" filled="f">
                  <v:imagedata r:id="rId27"/>
                </v:shape>
                <v:shape id="Picture 1991" style="position:absolute;width:29902;height:39801;left:0;top:36375;" filled="f">
                  <v:imagedata r:id="rId28"/>
                </v:shape>
                <v:rect id="Rectangle 1993" style="position:absolute;width:12964;height:2243;left:11554;top:3480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Pasillo del SAC</w:t>
                        </w:r>
                      </w:p>
                    </w:txbxContent>
                  </v:textbox>
                </v:rect>
                <v:rect id="Rectangle 1994" style="position:absolute;width:506;height:2243;left:21295;top:3480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r>
        <w:br w:type="page"/>
      </w:r>
    </w:p>
    <w:p w:rsidR="00786B25" w:rsidRDefault="00EB4669">
      <w:pPr>
        <w:ind w:left="137" w:right="937"/>
      </w:pPr>
      <w:r>
        <w:t xml:space="preserve">                                                Cuarto técnico del SAC </w:t>
      </w:r>
    </w:p>
    <w:p w:rsidR="00786B25" w:rsidRDefault="00EB4669">
      <w:pPr>
        <w:spacing w:after="4287" w:line="259" w:lineRule="auto"/>
        <w:ind w:left="142" w:right="3966" w:firstLine="0"/>
        <w:jc w:val="left"/>
      </w:pPr>
      <w:r>
        <w:t xml:space="preserve"> </w:t>
      </w:r>
    </w:p>
    <w:p w:rsidR="00786B25" w:rsidRDefault="00EB4669">
      <w:pPr>
        <w:spacing w:after="1245" w:line="259" w:lineRule="auto"/>
        <w:ind w:left="-2411" w:right="3966"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55009" name="Group 55009"/>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2076" name="Rectangle 2076"/>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2077" name="Rectangle 2077"/>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13 de 59 </w:t>
                              </w:r>
                            </w:p>
                          </w:txbxContent>
                        </wps:txbx>
                        <wps:bodyPr horzOverflow="overflow" vert="horz" lIns="0" tIns="0" rIns="0" bIns="0" rtlCol="0">
                          <a:noAutofit/>
                        </wps:bodyPr>
                      </wps:wsp>
                    </wpg:wgp>
                  </a:graphicData>
                </a:graphic>
              </wp:anchor>
            </w:drawing>
          </mc:Choice>
          <mc:Fallback xmlns:a="http://schemas.openxmlformats.org/drawingml/2006/main">
            <w:pict>
              <v:group id="Group 55009" style="width:12.7031pt;height:280.998pt;position:absolute;mso-position-horizontal-relative:page;mso-position-horizontal:absolute;margin-left:682.278pt;mso-position-vertical-relative:page;margin-top:530.922pt;" coordsize="1613,35686">
                <v:rect id="Rectangle 2076"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2077"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59 </w:t>
                        </w:r>
                      </w:p>
                    </w:txbxContent>
                  </v:textbox>
                </v:rect>
                <w10:wrap type="topAndBottom"/>
              </v:group>
            </w:pict>
          </mc:Fallback>
        </mc:AlternateContent>
      </w:r>
      <w:r>
        <w:rPr>
          <w:noProof/>
        </w:rPr>
        <w:drawing>
          <wp:anchor distT="0" distB="0" distL="114300" distR="114300" simplePos="0" relativeHeight="251676672" behindDoc="0" locked="0" layoutInCell="1" allowOverlap="0">
            <wp:simplePos x="0" y="0"/>
            <wp:positionH relativeFrom="column">
              <wp:posOffset>1141044</wp:posOffset>
            </wp:positionH>
            <wp:positionV relativeFrom="paragraph">
              <wp:posOffset>-2913491</wp:posOffset>
            </wp:positionV>
            <wp:extent cx="3106928" cy="3977005"/>
            <wp:effectExtent l="0" t="0" r="0" b="0"/>
            <wp:wrapSquare wrapText="bothSides"/>
            <wp:docPr id="2070" name="Picture 2070"/>
            <wp:cNvGraphicFramePr/>
            <a:graphic xmlns:a="http://schemas.openxmlformats.org/drawingml/2006/main">
              <a:graphicData uri="http://schemas.openxmlformats.org/drawingml/2006/picture">
                <pic:pic xmlns:pic="http://schemas.openxmlformats.org/drawingml/2006/picture">
                  <pic:nvPicPr>
                    <pic:cNvPr id="2070" name="Picture 2070"/>
                    <pic:cNvPicPr/>
                  </pic:nvPicPr>
                  <pic:blipFill>
                    <a:blip r:embed="rId29"/>
                    <a:stretch>
                      <a:fillRect/>
                    </a:stretch>
                  </pic:blipFill>
                  <pic:spPr>
                    <a:xfrm>
                      <a:off x="0" y="0"/>
                      <a:ext cx="3106928" cy="3977005"/>
                    </a:xfrm>
                    <a:prstGeom prst="rect">
                      <a:avLst/>
                    </a:prstGeom>
                  </pic:spPr>
                </pic:pic>
              </a:graphicData>
            </a:graphic>
          </wp:anchor>
        </w:drawing>
      </w:r>
    </w:p>
    <w:p w:rsidR="00786B25" w:rsidRDefault="00EB4669">
      <w:pPr>
        <w:spacing w:after="0" w:line="259" w:lineRule="auto"/>
        <w:ind w:left="10" w:right="4842"/>
        <w:jc w:val="right"/>
      </w:pPr>
      <w:r>
        <w:t xml:space="preserve">Sala de reuniones </w:t>
      </w:r>
    </w:p>
    <w:p w:rsidR="00786B25" w:rsidRDefault="00EB4669">
      <w:pPr>
        <w:spacing w:after="0" w:line="259" w:lineRule="auto"/>
        <w:ind w:left="142" w:right="2358" w:firstLine="0"/>
        <w:jc w:val="left"/>
      </w:pPr>
      <w:r>
        <w:t xml:space="preserve"> </w:t>
      </w:r>
    </w:p>
    <w:p w:rsidR="00786B25" w:rsidRDefault="00EB4669">
      <w:pPr>
        <w:spacing w:after="0" w:line="259" w:lineRule="auto"/>
        <w:ind w:left="1288" w:firstLine="0"/>
        <w:jc w:val="left"/>
      </w:pPr>
      <w:r>
        <w:rPr>
          <w:noProof/>
        </w:rPr>
        <w:drawing>
          <wp:inline distT="0" distB="0" distL="0" distR="0">
            <wp:extent cx="4451350" cy="3343275"/>
            <wp:effectExtent l="0" t="0" r="0" b="0"/>
            <wp:docPr id="2073" name="Picture 2073"/>
            <wp:cNvGraphicFramePr/>
            <a:graphic xmlns:a="http://schemas.openxmlformats.org/drawingml/2006/main">
              <a:graphicData uri="http://schemas.openxmlformats.org/drawingml/2006/picture">
                <pic:pic xmlns:pic="http://schemas.openxmlformats.org/drawingml/2006/picture">
                  <pic:nvPicPr>
                    <pic:cNvPr id="2073" name="Picture 2073"/>
                    <pic:cNvPicPr/>
                  </pic:nvPicPr>
                  <pic:blipFill>
                    <a:blip r:embed="rId30"/>
                    <a:stretch>
                      <a:fillRect/>
                    </a:stretch>
                  </pic:blipFill>
                  <pic:spPr>
                    <a:xfrm>
                      <a:off x="0" y="0"/>
                      <a:ext cx="4451350" cy="3343275"/>
                    </a:xfrm>
                    <a:prstGeom prst="rect">
                      <a:avLst/>
                    </a:prstGeom>
                  </pic:spPr>
                </pic:pic>
              </a:graphicData>
            </a:graphic>
          </wp:inline>
        </w:drawing>
      </w:r>
    </w:p>
    <w:p w:rsidR="00786B25" w:rsidRDefault="00EB4669">
      <w:pPr>
        <w:pStyle w:val="Ttulo1"/>
        <w:spacing w:after="76"/>
        <w:ind w:left="660"/>
      </w:pPr>
      <w:r>
        <w:t xml:space="preserve">                        Dependencias dependientes de Servicios Sociales </w:t>
      </w:r>
    </w:p>
    <w:p w:rsidR="00786B25" w:rsidRDefault="00EB4669">
      <w:pPr>
        <w:spacing w:after="4539" w:line="259" w:lineRule="auto"/>
        <w:ind w:left="142" w:firstLine="0"/>
        <w:jc w:val="left"/>
      </w:pPr>
      <w:r>
        <w:t xml:space="preserve"> </w:t>
      </w:r>
    </w:p>
    <w:p w:rsidR="00786B25" w:rsidRDefault="00EB4669">
      <w:pPr>
        <w:spacing w:after="232" w:line="259" w:lineRule="auto"/>
        <w:ind w:left="-2411" w:right="1594" w:firstLine="0"/>
        <w:jc w:val="left"/>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56698" name="Group 56698"/>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2159" name="Rectangle 2159"/>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2160" name="Rectangle 2160"/>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14 de 59 </w:t>
                              </w:r>
                            </w:p>
                          </w:txbxContent>
                        </wps:txbx>
                        <wps:bodyPr horzOverflow="overflow" vert="horz" lIns="0" tIns="0" rIns="0" bIns="0" rtlCol="0">
                          <a:noAutofit/>
                        </wps:bodyPr>
                      </wps:wsp>
                    </wpg:wgp>
                  </a:graphicData>
                </a:graphic>
              </wp:anchor>
            </w:drawing>
          </mc:Choice>
          <mc:Fallback xmlns:a="http://schemas.openxmlformats.org/drawingml/2006/main">
            <w:pict>
              <v:group id="Group 56698" style="width:12.7031pt;height:280.998pt;position:absolute;mso-position-horizontal-relative:page;mso-position-horizontal:absolute;margin-left:682.278pt;mso-position-vertical-relative:page;margin-top:530.922pt;" coordsize="1613,35686">
                <v:rect id="Rectangle 2159"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2160"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59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column">
                  <wp:posOffset>176187</wp:posOffset>
                </wp:positionH>
                <wp:positionV relativeFrom="paragraph">
                  <wp:posOffset>-3022203</wp:posOffset>
                </wp:positionV>
                <wp:extent cx="5577967" cy="3500100"/>
                <wp:effectExtent l="0" t="0" r="0" b="0"/>
                <wp:wrapSquare wrapText="bothSides"/>
                <wp:docPr id="56697" name="Group 56697"/>
                <wp:cNvGraphicFramePr/>
                <a:graphic xmlns:a="http://schemas.openxmlformats.org/drawingml/2006/main">
                  <a:graphicData uri="http://schemas.microsoft.com/office/word/2010/wordprocessingGroup">
                    <wpg:wgp>
                      <wpg:cNvGrpSpPr/>
                      <wpg:grpSpPr>
                        <a:xfrm>
                          <a:off x="0" y="0"/>
                          <a:ext cx="5577967" cy="3500100"/>
                          <a:chOff x="0" y="0"/>
                          <a:chExt cx="5577967" cy="3500100"/>
                        </a:xfrm>
                      </wpg:grpSpPr>
                      <wps:wsp>
                        <wps:cNvPr id="2119" name="Rectangle 2119"/>
                        <wps:cNvSpPr/>
                        <wps:spPr>
                          <a:xfrm>
                            <a:off x="2949867" y="3343768"/>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152" name="Picture 2152"/>
                          <pic:cNvPicPr/>
                        </pic:nvPicPr>
                        <pic:blipFill>
                          <a:blip r:embed="rId31"/>
                          <a:stretch>
                            <a:fillRect/>
                          </a:stretch>
                        </pic:blipFill>
                        <pic:spPr>
                          <a:xfrm>
                            <a:off x="0" y="0"/>
                            <a:ext cx="5577967" cy="3496437"/>
                          </a:xfrm>
                          <a:prstGeom prst="rect">
                            <a:avLst/>
                          </a:prstGeom>
                        </pic:spPr>
                      </pic:pic>
                    </wpg:wgp>
                  </a:graphicData>
                </a:graphic>
              </wp:anchor>
            </w:drawing>
          </mc:Choice>
          <mc:Fallback xmlns:a="http://schemas.openxmlformats.org/drawingml/2006/main">
            <w:pict>
              <v:group id="Group 56697" style="width:439.21pt;height:275.598pt;position:absolute;mso-position-horizontal-relative:text;mso-position-horizontal:absolute;margin-left:13.873pt;mso-position-vertical-relative:text;margin-top:-237.969pt;" coordsize="55779,35001">
                <v:rect id="Rectangle 2119" style="position:absolute;width:518;height:2079;left:29498;top:33437;" filled="f" stroked="f">
                  <v:textbox inset="0,0,0,0">
                    <w:txbxContent>
                      <w:p>
                        <w:pPr>
                          <w:spacing w:before="0" w:after="160" w:line="259" w:lineRule="auto"/>
                          <w:ind w:left="0" w:firstLine="0"/>
                          <w:jc w:val="left"/>
                        </w:pPr>
                        <w:r>
                          <w:rPr/>
                          <w:t xml:space="preserve"> </w:t>
                        </w:r>
                      </w:p>
                    </w:txbxContent>
                  </v:textbox>
                </v:rect>
                <v:shape id="Picture 2152" style="position:absolute;width:55779;height:34964;left:0;top:0;" filled="f">
                  <v:imagedata r:id="rId32"/>
                </v:shape>
                <w10:wrap type="square"/>
              </v:group>
            </w:pict>
          </mc:Fallback>
        </mc:AlternateContent>
      </w:r>
    </w:p>
    <w:p w:rsidR="00786B25" w:rsidRDefault="00EB4669">
      <w:pPr>
        <w:spacing w:after="0" w:line="259" w:lineRule="auto"/>
        <w:ind w:left="10" w:right="1376"/>
        <w:jc w:val="right"/>
      </w:pPr>
      <w:r>
        <w:t xml:space="preserve">Fachada exterior del local por la calle Juan Castellano Castellano. Entrada a la biblioteca </w:t>
      </w:r>
    </w:p>
    <w:p w:rsidR="00786B25" w:rsidRDefault="00EB4669">
      <w:pPr>
        <w:spacing w:after="0" w:line="259" w:lineRule="auto"/>
        <w:ind w:left="197" w:firstLine="0"/>
        <w:jc w:val="left"/>
      </w:pPr>
      <w:r>
        <w:rPr>
          <w:noProof/>
        </w:rPr>
        <w:drawing>
          <wp:inline distT="0" distB="0" distL="0" distR="0">
            <wp:extent cx="5567045" cy="2564765"/>
            <wp:effectExtent l="0" t="0" r="0" b="0"/>
            <wp:docPr id="2149" name="Picture 2149"/>
            <wp:cNvGraphicFramePr/>
            <a:graphic xmlns:a="http://schemas.openxmlformats.org/drawingml/2006/main">
              <a:graphicData uri="http://schemas.openxmlformats.org/drawingml/2006/picture">
                <pic:pic xmlns:pic="http://schemas.openxmlformats.org/drawingml/2006/picture">
                  <pic:nvPicPr>
                    <pic:cNvPr id="2149" name="Picture 2149"/>
                    <pic:cNvPicPr/>
                  </pic:nvPicPr>
                  <pic:blipFill>
                    <a:blip r:embed="rId33"/>
                    <a:stretch>
                      <a:fillRect/>
                    </a:stretch>
                  </pic:blipFill>
                  <pic:spPr>
                    <a:xfrm>
                      <a:off x="0" y="0"/>
                      <a:ext cx="5567045" cy="2564765"/>
                    </a:xfrm>
                    <a:prstGeom prst="rect">
                      <a:avLst/>
                    </a:prstGeom>
                  </pic:spPr>
                </pic:pic>
              </a:graphicData>
            </a:graphic>
          </wp:inline>
        </w:drawing>
      </w:r>
    </w:p>
    <w:p w:rsidR="00786B25" w:rsidRDefault="00EB4669">
      <w:pPr>
        <w:spacing w:after="0" w:line="259" w:lineRule="auto"/>
        <w:ind w:left="142" w:firstLine="0"/>
        <w:jc w:val="left"/>
      </w:pPr>
      <w:r>
        <w:t xml:space="preserve"> </w:t>
      </w:r>
    </w:p>
    <w:p w:rsidR="00786B25" w:rsidRDefault="00EB4669">
      <w:pPr>
        <w:ind w:left="1503" w:right="937"/>
      </w:pPr>
      <w:r>
        <w:t xml:space="preserve">Biblioteca municipal de Candelaria: Sala de Canarias, baño y almacén </w:t>
      </w:r>
    </w:p>
    <w:p w:rsidR="00786B25" w:rsidRDefault="00EB4669">
      <w:pPr>
        <w:spacing w:after="0" w:line="259" w:lineRule="auto"/>
        <w:ind w:left="142" w:firstLine="0"/>
        <w:jc w:val="left"/>
      </w:pPr>
      <w:r>
        <w:t xml:space="preserve"> </w:t>
      </w:r>
    </w:p>
    <w:p w:rsidR="00786B25" w:rsidRDefault="00EB4669">
      <w:pPr>
        <w:spacing w:after="0" w:line="259" w:lineRule="auto"/>
        <w:ind w:left="202" w:firstLine="0"/>
        <w:jc w:val="left"/>
      </w:pPr>
      <w:r>
        <w:rPr>
          <w:noProof/>
        </w:rPr>
        <w:drawing>
          <wp:inline distT="0" distB="0" distL="0" distR="0">
            <wp:extent cx="5563870" cy="2568575"/>
            <wp:effectExtent l="0" t="0" r="0" b="0"/>
            <wp:docPr id="2218" name="Picture 2218"/>
            <wp:cNvGraphicFramePr/>
            <a:graphic xmlns:a="http://schemas.openxmlformats.org/drawingml/2006/main">
              <a:graphicData uri="http://schemas.openxmlformats.org/drawingml/2006/picture">
                <pic:pic xmlns:pic="http://schemas.openxmlformats.org/drawingml/2006/picture">
                  <pic:nvPicPr>
                    <pic:cNvPr id="2218" name="Picture 2218"/>
                    <pic:cNvPicPr/>
                  </pic:nvPicPr>
                  <pic:blipFill>
                    <a:blip r:embed="rId34"/>
                    <a:stretch>
                      <a:fillRect/>
                    </a:stretch>
                  </pic:blipFill>
                  <pic:spPr>
                    <a:xfrm>
                      <a:off x="0" y="0"/>
                      <a:ext cx="5563870" cy="2568575"/>
                    </a:xfrm>
                    <a:prstGeom prst="rect">
                      <a:avLst/>
                    </a:prstGeom>
                  </pic:spPr>
                </pic:pic>
              </a:graphicData>
            </a:graphic>
          </wp:inline>
        </w:drawing>
      </w:r>
    </w:p>
    <w:p w:rsidR="00786B25" w:rsidRDefault="00EB4669">
      <w:pPr>
        <w:spacing w:after="0" w:line="259" w:lineRule="auto"/>
        <w:ind w:left="10" w:right="2557"/>
        <w:jc w:val="right"/>
      </w:pPr>
      <w:r>
        <w:t xml:space="preserve">Biblioteca municipal de Candelaria: zona infantil, baño y almacén </w:t>
      </w:r>
    </w:p>
    <w:p w:rsidR="00786B25" w:rsidRDefault="00EB466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57158" name="Group 57158"/>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2228" name="Rectangle 2228"/>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2229" name="Rectangle 2229"/>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15 de 59 </w:t>
                              </w:r>
                            </w:p>
                          </w:txbxContent>
                        </wps:txbx>
                        <wps:bodyPr horzOverflow="overflow" vert="horz" lIns="0" tIns="0" rIns="0" bIns="0" rtlCol="0">
                          <a:noAutofit/>
                        </wps:bodyPr>
                      </wps:wsp>
                    </wpg:wgp>
                  </a:graphicData>
                </a:graphic>
              </wp:anchor>
            </w:drawing>
          </mc:Choice>
          <mc:Fallback xmlns:a="http://schemas.openxmlformats.org/drawingml/2006/main">
            <w:pict>
              <v:group id="Group 57158" style="width:12.7031pt;height:280.998pt;position:absolute;mso-position-horizontal-relative:page;mso-position-horizontal:absolute;margin-left:682.278pt;mso-position-vertical-relative:page;margin-top:530.922pt;" coordsize="1613,35686">
                <v:rect id="Rectangle 2228"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2229"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59 </w:t>
                        </w:r>
                      </w:p>
                    </w:txbxContent>
                  </v:textbox>
                </v:rect>
                <w10:wrap type="square"/>
              </v:group>
            </w:pict>
          </mc:Fallback>
        </mc:AlternateContent>
      </w:r>
      <w:r>
        <w:t xml:space="preserve"> </w:t>
      </w:r>
    </w:p>
    <w:p w:rsidR="00786B25" w:rsidRDefault="00EB4669">
      <w:pPr>
        <w:spacing w:after="0" w:line="259" w:lineRule="auto"/>
        <w:ind w:left="142" w:firstLine="0"/>
        <w:jc w:val="left"/>
      </w:pPr>
      <w:r>
        <w:t xml:space="preserve"> </w:t>
      </w:r>
    </w:p>
    <w:p w:rsidR="00786B25" w:rsidRDefault="00EB4669">
      <w:pPr>
        <w:spacing w:after="4" w:line="259" w:lineRule="auto"/>
        <w:ind w:left="197" w:firstLine="0"/>
        <w:jc w:val="left"/>
      </w:pPr>
      <w:r>
        <w:rPr>
          <w:noProof/>
        </w:rPr>
        <w:drawing>
          <wp:inline distT="0" distB="0" distL="0" distR="0">
            <wp:extent cx="5563870" cy="2568575"/>
            <wp:effectExtent l="0" t="0" r="0" b="0"/>
            <wp:docPr id="2221" name="Picture 2221"/>
            <wp:cNvGraphicFramePr/>
            <a:graphic xmlns:a="http://schemas.openxmlformats.org/drawingml/2006/main">
              <a:graphicData uri="http://schemas.openxmlformats.org/drawingml/2006/picture">
                <pic:pic xmlns:pic="http://schemas.openxmlformats.org/drawingml/2006/picture">
                  <pic:nvPicPr>
                    <pic:cNvPr id="2221" name="Picture 2221"/>
                    <pic:cNvPicPr/>
                  </pic:nvPicPr>
                  <pic:blipFill>
                    <a:blip r:embed="rId35"/>
                    <a:stretch>
                      <a:fillRect/>
                    </a:stretch>
                  </pic:blipFill>
                  <pic:spPr>
                    <a:xfrm>
                      <a:off x="0" y="0"/>
                      <a:ext cx="5563870" cy="2568575"/>
                    </a:xfrm>
                    <a:prstGeom prst="rect">
                      <a:avLst/>
                    </a:prstGeom>
                  </pic:spPr>
                </pic:pic>
              </a:graphicData>
            </a:graphic>
          </wp:inline>
        </w:drawing>
      </w:r>
    </w:p>
    <w:p w:rsidR="00786B25" w:rsidRDefault="00EB4669">
      <w:pPr>
        <w:pStyle w:val="Ttulo1"/>
        <w:ind w:left="2038"/>
      </w:pPr>
      <w:r>
        <w:t xml:space="preserve">Biblioteca municipal de Candelaria: zona de ordenadores </w:t>
      </w:r>
    </w:p>
    <w:p w:rsidR="00786B25" w:rsidRDefault="00EB4669">
      <w:pPr>
        <w:spacing w:after="0" w:line="259" w:lineRule="auto"/>
        <w:ind w:left="840" w:firstLine="0"/>
        <w:jc w:val="left"/>
      </w:pPr>
      <w:r>
        <w:rPr>
          <w:rFonts w:ascii="Times New Roman" w:eastAsia="Times New Roman" w:hAnsi="Times New Roman" w:cs="Times New Roman"/>
          <w:sz w:val="24"/>
        </w:rPr>
        <w:t xml:space="preserve"> </w:t>
      </w:r>
    </w:p>
    <w:p w:rsidR="00786B25" w:rsidRDefault="00EB4669">
      <w:pPr>
        <w:spacing w:after="0" w:line="259" w:lineRule="auto"/>
        <w:ind w:left="0" w:right="1631" w:firstLine="0"/>
        <w:jc w:val="right"/>
      </w:pPr>
      <w:r>
        <w:rPr>
          <w:noProof/>
        </w:rPr>
        <w:drawing>
          <wp:inline distT="0" distB="0" distL="0" distR="0">
            <wp:extent cx="5572125" cy="2571750"/>
            <wp:effectExtent l="0" t="0" r="0" b="0"/>
            <wp:docPr id="2285" name="Picture 2285"/>
            <wp:cNvGraphicFramePr/>
            <a:graphic xmlns:a="http://schemas.openxmlformats.org/drawingml/2006/main">
              <a:graphicData uri="http://schemas.openxmlformats.org/drawingml/2006/picture">
                <pic:pic xmlns:pic="http://schemas.openxmlformats.org/drawingml/2006/picture">
                  <pic:nvPicPr>
                    <pic:cNvPr id="2285" name="Picture 2285"/>
                    <pic:cNvPicPr/>
                  </pic:nvPicPr>
                  <pic:blipFill>
                    <a:blip r:embed="rId36"/>
                    <a:stretch>
                      <a:fillRect/>
                    </a:stretch>
                  </pic:blipFill>
                  <pic:spPr>
                    <a:xfrm>
                      <a:off x="0" y="0"/>
                      <a:ext cx="5572125" cy="2571750"/>
                    </a:xfrm>
                    <a:prstGeom prst="rect">
                      <a:avLst/>
                    </a:prstGeom>
                  </pic:spPr>
                </pic:pic>
              </a:graphicData>
            </a:graphic>
          </wp:inline>
        </w:drawing>
      </w:r>
      <w:r>
        <w:t xml:space="preserve"> </w:t>
      </w:r>
    </w:p>
    <w:p w:rsidR="00786B25" w:rsidRDefault="00EB4669">
      <w:pPr>
        <w:spacing w:after="0" w:line="259" w:lineRule="auto"/>
        <w:ind w:left="142" w:firstLine="0"/>
        <w:jc w:val="left"/>
      </w:pPr>
      <w:r>
        <w:t xml:space="preserve"> </w:t>
      </w:r>
    </w:p>
    <w:p w:rsidR="00786B25" w:rsidRDefault="00EB4669">
      <w:pPr>
        <w:ind w:left="1887" w:right="937"/>
      </w:pPr>
      <w:r>
        <w:t xml:space="preserve">Biblioteca municipal de Candelaria: sala de estudios y lecturas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56927" name="Group 56927"/>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2288" name="Rectangle 2288"/>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2289" name="Rectangle 2289"/>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16 de 59 </w:t>
                              </w:r>
                            </w:p>
                          </w:txbxContent>
                        </wps:txbx>
                        <wps:bodyPr horzOverflow="overflow" vert="horz" lIns="0" tIns="0" rIns="0" bIns="0" rtlCol="0">
                          <a:noAutofit/>
                        </wps:bodyPr>
                      </wps:wsp>
                    </wpg:wgp>
                  </a:graphicData>
                </a:graphic>
              </wp:anchor>
            </w:drawing>
          </mc:Choice>
          <mc:Fallback xmlns:a="http://schemas.openxmlformats.org/drawingml/2006/main">
            <w:pict>
              <v:group id="Group 56927" style="width:12.7031pt;height:280.998pt;position:absolute;mso-position-horizontal-relative:page;mso-position-horizontal:absolute;margin-left:682.278pt;mso-position-vertical-relative:page;margin-top:530.922pt;" coordsize="1613,35686">
                <v:rect id="Rectangle 2288"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2289"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59 </w:t>
                        </w:r>
                      </w:p>
                    </w:txbxContent>
                  </v:textbox>
                </v:rect>
                <w10:wrap type="topAndBottom"/>
              </v:group>
            </w:pict>
          </mc:Fallback>
        </mc:AlternateContent>
      </w: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5671" w:firstLine="0"/>
        <w:jc w:val="right"/>
      </w:pPr>
      <w:r>
        <w:t xml:space="preserve"> </w:t>
      </w:r>
    </w:p>
    <w:p w:rsidR="00786B25" w:rsidRDefault="00EB4669">
      <w:pPr>
        <w:spacing w:after="0" w:line="259" w:lineRule="auto"/>
        <w:ind w:left="0" w:right="5671" w:firstLine="0"/>
        <w:jc w:val="right"/>
      </w:pPr>
      <w:r>
        <w:t xml:space="preserve"> </w:t>
      </w:r>
    </w:p>
    <w:p w:rsidR="00786B25" w:rsidRDefault="00EB4669">
      <w:pPr>
        <w:spacing w:after="0" w:line="259" w:lineRule="auto"/>
        <w:ind w:left="0" w:right="5671" w:firstLine="0"/>
        <w:jc w:val="right"/>
      </w:pPr>
      <w:r>
        <w:t xml:space="preserve"> </w:t>
      </w:r>
    </w:p>
    <w:p w:rsidR="00786B25" w:rsidRDefault="00EB4669">
      <w:pPr>
        <w:pStyle w:val="Ttulo2"/>
        <w:shd w:val="clear" w:color="auto" w:fill="E7E6E6"/>
        <w:spacing w:after="4536"/>
        <w:ind w:left="137"/>
      </w:pPr>
      <w:r>
        <w:t>13.-PLANO</w:t>
      </w:r>
      <w:r>
        <w:rPr>
          <w:shd w:val="clear" w:color="auto" w:fill="auto"/>
        </w:rPr>
        <w:t xml:space="preserve"> </w:t>
      </w:r>
    </w:p>
    <w:p w:rsidR="00786B25" w:rsidRDefault="00EB4669">
      <w:pPr>
        <w:spacing w:after="4534" w:line="259" w:lineRule="auto"/>
        <w:ind w:left="-2411" w:right="2753" w:firstLine="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56426" name="Group 56426"/>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2366" name="Rectangle 2366"/>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2367" name="Rectangle 2367"/>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17 de 59 </w:t>
                              </w:r>
                            </w:p>
                          </w:txbxContent>
                        </wps:txbx>
                        <wps:bodyPr horzOverflow="overflow" vert="horz" lIns="0" tIns="0" rIns="0" bIns="0" rtlCol="0">
                          <a:noAutofit/>
                        </wps:bodyPr>
                      </wps:wsp>
                    </wpg:wgp>
                  </a:graphicData>
                </a:graphic>
              </wp:anchor>
            </w:drawing>
          </mc:Choice>
          <mc:Fallback xmlns:a="http://schemas.openxmlformats.org/drawingml/2006/main">
            <w:pict>
              <v:group id="Group 56426" style="width:12.7031pt;height:280.998pt;position:absolute;mso-position-horizontal-relative:page;mso-position-horizontal:absolute;margin-left:682.278pt;mso-position-vertical-relative:page;margin-top:530.922pt;" coordsize="1613,35686">
                <v:rect id="Rectangle 2366"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2367"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59 </w:t>
                        </w:r>
                      </w:p>
                    </w:txbxContent>
                  </v:textbox>
                </v:rect>
                <w10:wrap type="topAndBottom"/>
              </v:group>
            </w:pict>
          </mc:Fallback>
        </mc:AlternateContent>
      </w:r>
      <w:r>
        <w:rPr>
          <w:noProof/>
        </w:rPr>
        <w:drawing>
          <wp:anchor distT="0" distB="0" distL="114300" distR="114300" simplePos="0" relativeHeight="251682816" behindDoc="0" locked="0" layoutInCell="1" allowOverlap="0">
            <wp:simplePos x="0" y="0"/>
            <wp:positionH relativeFrom="column">
              <wp:posOffset>855802</wp:posOffset>
            </wp:positionH>
            <wp:positionV relativeFrom="paragraph">
              <wp:posOffset>-3050904</wp:posOffset>
            </wp:positionV>
            <wp:extent cx="4162425" cy="6257925"/>
            <wp:effectExtent l="0" t="0" r="0" b="0"/>
            <wp:wrapSquare wrapText="bothSides"/>
            <wp:docPr id="2363" name="Picture 2363"/>
            <wp:cNvGraphicFramePr/>
            <a:graphic xmlns:a="http://schemas.openxmlformats.org/drawingml/2006/main">
              <a:graphicData uri="http://schemas.openxmlformats.org/drawingml/2006/picture">
                <pic:pic xmlns:pic="http://schemas.openxmlformats.org/drawingml/2006/picture">
                  <pic:nvPicPr>
                    <pic:cNvPr id="2363" name="Picture 2363"/>
                    <pic:cNvPicPr/>
                  </pic:nvPicPr>
                  <pic:blipFill>
                    <a:blip r:embed="rId37"/>
                    <a:stretch>
                      <a:fillRect/>
                    </a:stretch>
                  </pic:blipFill>
                  <pic:spPr>
                    <a:xfrm>
                      <a:off x="0" y="0"/>
                      <a:ext cx="4162425" cy="6257925"/>
                    </a:xfrm>
                    <a:prstGeom prst="rect">
                      <a:avLst/>
                    </a:prstGeom>
                  </pic:spPr>
                </pic:pic>
              </a:graphicData>
            </a:graphic>
          </wp:anchor>
        </w:drawing>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19" w:line="259" w:lineRule="auto"/>
        <w:ind w:left="142" w:firstLine="0"/>
        <w:jc w:val="left"/>
      </w:pPr>
      <w:r>
        <w:t xml:space="preserve"> </w:t>
      </w:r>
    </w:p>
    <w:p w:rsidR="00786B25" w:rsidRDefault="00EB4669">
      <w:pPr>
        <w:ind w:left="137" w:right="937"/>
      </w:pPr>
      <w:r>
        <w:t xml:space="preserve">Y para que conste a los efectos oportunos, salvo error u omisión, se firma el presente informe...” </w:t>
      </w:r>
    </w:p>
    <w:p w:rsidR="00786B25" w:rsidRDefault="00EB4669">
      <w:pPr>
        <w:spacing w:after="105" w:line="259" w:lineRule="auto"/>
        <w:ind w:left="142" w:firstLine="0"/>
        <w:jc w:val="left"/>
      </w:pPr>
      <w:r>
        <w:t xml:space="preserve"> </w:t>
      </w:r>
    </w:p>
    <w:p w:rsidR="00786B25" w:rsidRDefault="00EB4669">
      <w:pPr>
        <w:spacing w:after="105" w:line="259" w:lineRule="auto"/>
        <w:ind w:left="0" w:right="52" w:firstLine="0"/>
        <w:jc w:val="center"/>
      </w:pPr>
      <w:r>
        <w:t xml:space="preserve"> </w:t>
      </w:r>
    </w:p>
    <w:p w:rsidR="00786B25" w:rsidRDefault="00EB4669">
      <w:pPr>
        <w:spacing w:after="103" w:line="259" w:lineRule="auto"/>
        <w:ind w:left="0" w:right="52" w:firstLine="0"/>
        <w:jc w:val="center"/>
      </w:pPr>
      <w:r>
        <w:t xml:space="preserve"> </w:t>
      </w:r>
    </w:p>
    <w:p w:rsidR="00786B25" w:rsidRDefault="00EB4669">
      <w:pPr>
        <w:pStyle w:val="Ttulo2"/>
        <w:shd w:val="clear" w:color="auto" w:fill="auto"/>
        <w:spacing w:after="112" w:line="249" w:lineRule="auto"/>
        <w:ind w:left="1047" w:right="1850"/>
        <w:jc w:val="center"/>
      </w:pPr>
      <w:r>
        <w:rPr>
          <w:b/>
          <w:shd w:val="clear" w:color="auto" w:fill="auto"/>
        </w:rPr>
        <w:t>FUNDAMENTOS DE DERECHO</w:t>
      </w:r>
      <w:r>
        <w:rPr>
          <w:shd w:val="clear" w:color="auto" w:fill="auto"/>
        </w:rPr>
        <w:t xml:space="preserve"> </w:t>
      </w:r>
    </w:p>
    <w:p w:rsidR="00786B25" w:rsidRDefault="00EB4669">
      <w:pPr>
        <w:spacing w:after="1" w:line="359" w:lineRule="auto"/>
        <w:ind w:left="137" w:right="938"/>
      </w:pPr>
      <w:r>
        <w:t xml:space="preserve"> </w:t>
      </w:r>
      <w:r>
        <w:rPr>
          <w:b/>
        </w:rPr>
        <w:t xml:space="preserve">PRIMERO.- </w:t>
      </w:r>
      <w:r>
        <w:rPr>
          <w:b/>
        </w:rPr>
        <w:t xml:space="preserve">Título administrativo acreditativo del pleno dominio libre de cargas a favor del Ayuntamiento de Candelaria de este bien inmueble desde el 21 de enero de 2000 y según figura en el expediente: </w:t>
      </w:r>
      <w:r>
        <w:t xml:space="preserve"> </w:t>
      </w:r>
    </w:p>
    <w:p w:rsidR="00786B25" w:rsidRDefault="00EB4669">
      <w:pPr>
        <w:spacing w:after="103" w:line="259" w:lineRule="auto"/>
        <w:ind w:left="142" w:firstLine="0"/>
        <w:jc w:val="left"/>
      </w:pPr>
      <w:r>
        <w:t xml:space="preserve"> </w:t>
      </w:r>
    </w:p>
    <w:p w:rsidR="00786B25" w:rsidRDefault="00EB4669">
      <w:pPr>
        <w:spacing w:after="118" w:line="248" w:lineRule="auto"/>
        <w:ind w:left="137" w:right="938"/>
      </w:pPr>
      <w:r>
        <w:rPr>
          <w:b/>
        </w:rPr>
        <w:t>1.- Existe título administrativo: acta de cesión.</w:t>
      </w:r>
      <w:r>
        <w:t xml:space="preserve"> </w:t>
      </w:r>
    </w:p>
    <w:p w:rsidR="00786B25" w:rsidRDefault="00EB4669">
      <w:pPr>
        <w:spacing w:after="103" w:line="259" w:lineRule="auto"/>
        <w:ind w:left="142" w:firstLine="0"/>
        <w:jc w:val="left"/>
      </w:pPr>
      <w:r>
        <w:t xml:space="preserve"> </w:t>
      </w:r>
    </w:p>
    <w:p w:rsidR="00786B25" w:rsidRDefault="00EB4669">
      <w:pPr>
        <w:spacing w:after="118" w:line="248" w:lineRule="auto"/>
        <w:ind w:left="137" w:right="938"/>
      </w:pPr>
      <w:r>
        <w:rPr>
          <w:b/>
        </w:rPr>
        <w:t xml:space="preserve">2.- No </w:t>
      </w:r>
      <w:r>
        <w:rPr>
          <w:b/>
        </w:rPr>
        <w:t>existe inscripción en el registro municipal de bienes, o sea, en el Inventario.</w:t>
      </w:r>
      <w:r>
        <w:t xml:space="preserve"> </w:t>
      </w:r>
    </w:p>
    <w:p w:rsidR="00786B25" w:rsidRDefault="00EB4669">
      <w:pPr>
        <w:spacing w:after="103" w:line="259" w:lineRule="auto"/>
        <w:ind w:left="142" w:firstLine="0"/>
        <w:jc w:val="left"/>
      </w:pPr>
      <w:r>
        <w:t xml:space="preserve"> </w:t>
      </w:r>
    </w:p>
    <w:p w:rsidR="00786B25" w:rsidRDefault="00EB4669">
      <w:pPr>
        <w:spacing w:after="1" w:line="361" w:lineRule="auto"/>
        <w:ind w:left="137" w:right="938"/>
      </w:pPr>
      <w:r>
        <w:rPr>
          <w:b/>
        </w:rPr>
        <w:t>3.- No existe título civil: no figura en el expediente escritura pública ni inscripción en el Registro de la Propiedad.</w:t>
      </w:r>
      <w:r>
        <w:t xml:space="preserve"> </w:t>
      </w:r>
    </w:p>
    <w:p w:rsidR="00786B25" w:rsidRDefault="00EB4669">
      <w:pPr>
        <w:spacing w:after="103" w:line="259" w:lineRule="auto"/>
        <w:ind w:left="142" w:firstLine="0"/>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58544" name="Group 58544"/>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2471" name="Rectangle 2471"/>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Cód. Validación: 3ZAFQXGQTXE6TX4CJNW7KN6HQ | Veri</w:t>
                              </w:r>
                              <w:r>
                                <w:rPr>
                                  <w:sz w:val="12"/>
                                </w:rPr>
                                <w:t xml:space="preserve">ficación: https://candelaria.sedelectronica.es/ </w:t>
                              </w:r>
                            </w:p>
                          </w:txbxContent>
                        </wps:txbx>
                        <wps:bodyPr horzOverflow="overflow" vert="horz" lIns="0" tIns="0" rIns="0" bIns="0" rtlCol="0">
                          <a:noAutofit/>
                        </wps:bodyPr>
                      </wps:wsp>
                      <wps:wsp>
                        <wps:cNvPr id="2472" name="Rectangle 2472"/>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18 de 59 </w:t>
                              </w:r>
                            </w:p>
                          </w:txbxContent>
                        </wps:txbx>
                        <wps:bodyPr horzOverflow="overflow" vert="horz" lIns="0" tIns="0" rIns="0" bIns="0" rtlCol="0">
                          <a:noAutofit/>
                        </wps:bodyPr>
                      </wps:wsp>
                    </wpg:wgp>
                  </a:graphicData>
                </a:graphic>
              </wp:anchor>
            </w:drawing>
          </mc:Choice>
          <mc:Fallback xmlns:a="http://schemas.openxmlformats.org/drawingml/2006/main">
            <w:pict>
              <v:group id="Group 58544" style="width:12.7031pt;height:280.998pt;position:absolute;mso-position-horizontal-relative:page;mso-position-horizontal:absolute;margin-left:682.278pt;mso-position-vertical-relative:page;margin-top:530.922pt;" coordsize="1613,35686">
                <v:rect id="Rectangle 2471"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2472"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59 </w:t>
                        </w:r>
                      </w:p>
                    </w:txbxContent>
                  </v:textbox>
                </v:rect>
                <w10:wrap type="square"/>
              </v:group>
            </w:pict>
          </mc:Fallback>
        </mc:AlternateContent>
      </w:r>
      <w:r>
        <w:t xml:space="preserve"> </w:t>
      </w:r>
    </w:p>
    <w:p w:rsidR="00786B25" w:rsidRDefault="00EB4669">
      <w:pPr>
        <w:tabs>
          <w:tab w:val="center" w:pos="1931"/>
        </w:tabs>
        <w:spacing w:after="112" w:line="259" w:lineRule="auto"/>
        <w:ind w:left="0" w:firstLine="0"/>
        <w:jc w:val="left"/>
      </w:pPr>
      <w:r>
        <w:t xml:space="preserve"> </w:t>
      </w:r>
      <w:r>
        <w:tab/>
      </w:r>
      <w:r>
        <w:rPr>
          <w:b/>
          <w:u w:val="single" w:color="000000"/>
        </w:rPr>
        <w:t>Título administrativo</w:t>
      </w:r>
      <w:r>
        <w:rPr>
          <w:b/>
        </w:rPr>
        <w:t xml:space="preserve"> </w:t>
      </w:r>
    </w:p>
    <w:p w:rsidR="00786B25" w:rsidRDefault="00EB4669">
      <w:pPr>
        <w:spacing w:after="115" w:line="259" w:lineRule="auto"/>
        <w:ind w:left="142" w:firstLine="0"/>
        <w:jc w:val="left"/>
      </w:pPr>
      <w:r>
        <w:rPr>
          <w:b/>
        </w:rPr>
        <w:t xml:space="preserve"> </w:t>
      </w:r>
      <w:r>
        <w:rPr>
          <w:b/>
        </w:rPr>
        <w:tab/>
        <w:t xml:space="preserve"> </w:t>
      </w:r>
    </w:p>
    <w:p w:rsidR="00786B25" w:rsidRDefault="00EB4669">
      <w:pPr>
        <w:spacing w:line="364" w:lineRule="auto"/>
        <w:ind w:left="137" w:right="937"/>
      </w:pPr>
      <w:r>
        <w:rPr>
          <w:b/>
        </w:rPr>
        <w:t xml:space="preserve"> </w:t>
      </w:r>
      <w:r>
        <w:t xml:space="preserve">En el caso que nos ocupa existe convenio urbanístico fue aprobado por el </w:t>
      </w:r>
      <w:r>
        <w:rPr>
          <w:u w:val="single" w:color="000000"/>
        </w:rPr>
        <w:t>Ayuntamiento</w:t>
      </w:r>
      <w:r>
        <w:t xml:space="preserve"> </w:t>
      </w:r>
      <w:r>
        <w:rPr>
          <w:u w:val="single" w:color="000000"/>
        </w:rPr>
        <w:t>Pleno en sesión de fecha 15/03/1996,</w:t>
      </w:r>
      <w:r>
        <w:t xml:space="preserve"> en el cual se especifica, en la cláusula sexta, que la entidad promotora mercantil Pozo de La Virgen, S.L. está obligada a construir y ceder al Ayuntamiento de Candelaria 963m</w:t>
      </w:r>
      <w:r>
        <w:rPr>
          <w:vertAlign w:val="superscript"/>
        </w:rPr>
        <w:t>2</w:t>
      </w:r>
      <w:r>
        <w:t xml:space="preserve"> en planta baja con carácter g</w:t>
      </w:r>
      <w:r>
        <w:t xml:space="preserve">ratuito y en pago de todas las cesiones obligatorias y derechos de aprovechamiento que corresponden al Ayuntamiento de Candelaria dentro del ASU 16-A.  </w:t>
      </w:r>
    </w:p>
    <w:p w:rsidR="00786B25" w:rsidRDefault="00EB4669">
      <w:pPr>
        <w:spacing w:after="106" w:line="259" w:lineRule="auto"/>
        <w:ind w:left="142" w:firstLine="0"/>
        <w:jc w:val="left"/>
      </w:pPr>
      <w:r>
        <w:t xml:space="preserve"> </w:t>
      </w:r>
    </w:p>
    <w:p w:rsidR="00786B25" w:rsidRDefault="00EB4669">
      <w:pPr>
        <w:spacing w:after="105" w:line="259" w:lineRule="auto"/>
        <w:ind w:left="142" w:firstLine="0"/>
        <w:jc w:val="left"/>
      </w:pPr>
      <w:r>
        <w:t xml:space="preserve"> </w:t>
      </w:r>
    </w:p>
    <w:p w:rsidR="00786B25" w:rsidRDefault="00EB4669">
      <w:pPr>
        <w:spacing w:line="358" w:lineRule="auto"/>
        <w:ind w:left="137" w:right="937"/>
      </w:pPr>
      <w:r>
        <w:t xml:space="preserve"> Igualmente en el caso que nos ocupa resulta que este bien inmueble según consta en el en </w:t>
      </w:r>
      <w:r>
        <w:rPr>
          <w:u w:val="single" w:color="000000"/>
        </w:rPr>
        <w:t>el acta d</w:t>
      </w:r>
      <w:r>
        <w:rPr>
          <w:u w:val="single" w:color="000000"/>
        </w:rPr>
        <w:t>e cesión de 21 de enero de 2000, fue cedido por la entidad mercantil Pozo de la</w:t>
      </w:r>
      <w:r>
        <w:t xml:space="preserve"> </w:t>
      </w:r>
      <w:r>
        <w:rPr>
          <w:u w:val="single" w:color="000000"/>
        </w:rPr>
        <w:t>Virgen S. L. al Ayuntamiento de Candelaria el 21 de enero de 2000</w:t>
      </w:r>
      <w:r>
        <w:t xml:space="preserve"> y así en la clausula primera del acta de cesión de 20 de enero de 2000 firmada por el Alcalde-Presidente, Don </w:t>
      </w:r>
      <w:r>
        <w:t xml:space="preserve">Rodolfo </w:t>
      </w:r>
    </w:p>
    <w:p w:rsidR="00786B25" w:rsidRDefault="00EB4669">
      <w:pPr>
        <w:spacing w:line="358" w:lineRule="auto"/>
        <w:ind w:left="137" w:right="937"/>
      </w:pPr>
      <w:r>
        <w:t xml:space="preserve">Afonso Hernández, por el representante de la empresa, Don Amador Felipe Díaz Ramos y de la que dio fe, el entonces Secretario General del Ayuntamiento de Candelaria, Don Aurelio Merino Calvo, dice: </w:t>
      </w:r>
    </w:p>
    <w:p w:rsidR="00786B25" w:rsidRDefault="00EB4669">
      <w:pPr>
        <w:spacing w:after="107" w:line="259" w:lineRule="auto"/>
        <w:ind w:left="142" w:firstLine="0"/>
        <w:jc w:val="left"/>
      </w:pPr>
      <w:r>
        <w:t xml:space="preserve"> </w:t>
      </w:r>
    </w:p>
    <w:p w:rsidR="00786B25" w:rsidRDefault="00EB4669">
      <w:pPr>
        <w:spacing w:after="1" w:line="359" w:lineRule="auto"/>
        <w:ind w:left="137" w:right="934"/>
      </w:pPr>
      <w:r>
        <w:rPr>
          <w:i/>
        </w:rPr>
        <w:t>“Don Amador Felipe Díaz Ramos, en nombre y rep</w:t>
      </w:r>
      <w:r>
        <w:rPr>
          <w:i/>
        </w:rPr>
        <w:t xml:space="preserve">resentación de la entidad mercantil, Pozo de la Virgen S. L. </w:t>
      </w:r>
      <w:r>
        <w:rPr>
          <w:b/>
          <w:i/>
        </w:rPr>
        <w:t xml:space="preserve">cede y transmite por este acto al Ayuntamiento de Candelaria, el pleno dominio y libre de cargas, la propiedad de los 693 metros cuadrados de local/les </w:t>
      </w:r>
      <w:r>
        <w:rPr>
          <w:i/>
        </w:rPr>
        <w:t>que legalmente son objeto de cesión obligatoria y gratuita a la Administración conforme al Convenio tipo C, número 16, del documento “Actuaciones en Suelo Urbano” de las Normas Subsidiarias del Planeamiento de Candelaria, definitivamente aprobadas por acue</w:t>
      </w:r>
      <w:r>
        <w:rPr>
          <w:i/>
        </w:rPr>
        <w:t xml:space="preserve">rdo, de fecha 17 de noviembre de 1987, de la </w:t>
      </w:r>
    </w:p>
    <w:p w:rsidR="00786B25" w:rsidRDefault="00EB4669">
      <w:pPr>
        <w:spacing w:after="129" w:line="259" w:lineRule="auto"/>
        <w:ind w:left="137" w:right="934"/>
      </w:pPr>
      <w:r>
        <w:rPr>
          <w:i/>
        </w:rPr>
        <w:t>Comisión de Urbanismo y Medio Ambiente de Canarias y modificadas por acuerdos de fechas 13-</w:t>
      </w:r>
    </w:p>
    <w:p w:rsidR="00786B25" w:rsidRDefault="00EB4669">
      <w:pPr>
        <w:spacing w:after="105" w:line="259" w:lineRule="auto"/>
        <w:ind w:left="137" w:right="934"/>
      </w:pPr>
      <w:r>
        <w:rPr>
          <w:i/>
        </w:rPr>
        <w:t>3-1992, 13-11-1992, de la C.U.M.A.C.”</w:t>
      </w:r>
      <w:r>
        <w:t xml:space="preserve"> </w:t>
      </w:r>
    </w:p>
    <w:p w:rsidR="00786B25" w:rsidRDefault="00EB4669">
      <w:pPr>
        <w:spacing w:after="105" w:line="259" w:lineRule="auto"/>
        <w:ind w:left="142" w:firstLine="0"/>
        <w:jc w:val="left"/>
      </w:pPr>
      <w:r>
        <w:t xml:space="preserve"> </w:t>
      </w:r>
    </w:p>
    <w:p w:rsidR="00786B25" w:rsidRDefault="00EB4669">
      <w:pPr>
        <w:spacing w:after="2" w:line="359" w:lineRule="auto"/>
        <w:ind w:left="137" w:right="936"/>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58795" name="Group 58795"/>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2563" name="Rectangle 2563"/>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2564" name="Rectangle 2564"/>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19 de 59 </w:t>
                              </w:r>
                            </w:p>
                          </w:txbxContent>
                        </wps:txbx>
                        <wps:bodyPr horzOverflow="overflow" vert="horz" lIns="0" tIns="0" rIns="0" bIns="0" rtlCol="0">
                          <a:noAutofit/>
                        </wps:bodyPr>
                      </wps:wsp>
                    </wpg:wgp>
                  </a:graphicData>
                </a:graphic>
              </wp:anchor>
            </w:drawing>
          </mc:Choice>
          <mc:Fallback xmlns:a="http://schemas.openxmlformats.org/drawingml/2006/main">
            <w:pict>
              <v:group id="Group 58795" style="width:12.7031pt;height:280.998pt;position:absolute;mso-position-horizontal-relative:page;mso-position-horizontal:absolute;margin-left:682.278pt;mso-position-vertical-relative:page;margin-top:530.922pt;" coordsize="1613,35686">
                <v:rect id="Rectangle 2563"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2564"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59 </w:t>
                        </w:r>
                      </w:p>
                    </w:txbxContent>
                  </v:textbox>
                </v:rect>
                <w10:wrap type="square"/>
              </v:group>
            </w:pict>
          </mc:Fallback>
        </mc:AlternateContent>
      </w:r>
      <w:r>
        <w:t xml:space="preserve"> </w:t>
      </w:r>
      <w:r>
        <w:rPr>
          <w:b/>
        </w:rPr>
        <w:t>De la documentación que obra en el expediente 5020/2020 no fig</w:t>
      </w:r>
      <w:r>
        <w:rPr>
          <w:b/>
        </w:rPr>
        <w:t>ura que dicha acta de cesión del año 2000 haya sido elevada a escritura pública y tampoco que haya sido inscrita en el inventario de bienes ni en el registro de la propiedad, desconociendo este Secretario General las razones por la que el Gobierno y la Adm</w:t>
      </w:r>
      <w:r>
        <w:rPr>
          <w:b/>
        </w:rPr>
        <w:t xml:space="preserve">inistración del Ayuntamiento de Candelaria del año 2000 no  inscribió dicho bien inmueble en el inventario de bienes ni en el registro de la propiedad </w:t>
      </w:r>
      <w:r>
        <w:rPr>
          <w:b/>
          <w:u w:val="single" w:color="000000"/>
        </w:rPr>
        <w:t>y todo ello sin perjuicio de las graves</w:t>
      </w:r>
      <w:r>
        <w:rPr>
          <w:b/>
        </w:rPr>
        <w:t xml:space="preserve"> </w:t>
      </w:r>
      <w:r>
        <w:rPr>
          <w:b/>
          <w:u w:val="single" w:color="000000"/>
        </w:rPr>
        <w:t>responsabilidades de las autoridades y personal que en el año 200</w:t>
      </w:r>
      <w:r>
        <w:rPr>
          <w:b/>
          <w:u w:val="single" w:color="000000"/>
        </w:rPr>
        <w:t>0 tenían a su cargo la</w:t>
      </w:r>
      <w:r>
        <w:rPr>
          <w:b/>
        </w:rPr>
        <w:t xml:space="preserve"> </w:t>
      </w:r>
      <w:r>
        <w:rPr>
          <w:b/>
          <w:u w:val="single" w:color="000000"/>
        </w:rPr>
        <w:t>tramitación de este expediente de adquisición de este bien inmueble y no lo concluyeron</w:t>
      </w:r>
      <w:r>
        <w:rPr>
          <w:b/>
        </w:rPr>
        <w:t xml:space="preserve">  </w:t>
      </w:r>
      <w:r>
        <w:rPr>
          <w:b/>
          <w:u w:val="single" w:color="000000"/>
        </w:rPr>
        <w:t>ya que no realizaron la preceptiva inscripción en el inventario de bienes y tampoco  lo</w:t>
      </w:r>
      <w:r>
        <w:rPr>
          <w:b/>
        </w:rPr>
        <w:t xml:space="preserve"> </w:t>
      </w:r>
      <w:r>
        <w:rPr>
          <w:b/>
          <w:u w:val="single" w:color="000000"/>
        </w:rPr>
        <w:t>inscribieron en el registro de la propiedad por lo que p</w:t>
      </w:r>
      <w:r>
        <w:rPr>
          <w:b/>
          <w:u w:val="single" w:color="000000"/>
        </w:rPr>
        <w:t>ermitieron con su conducta omisiva</w:t>
      </w:r>
      <w:r>
        <w:rPr>
          <w:b/>
        </w:rPr>
        <w:t xml:space="preserve"> </w:t>
      </w:r>
      <w:r>
        <w:rPr>
          <w:b/>
          <w:u w:val="single" w:color="000000"/>
        </w:rPr>
        <w:t>que este bien inmueble quedará sin la debida protección registral frente a terceros.</w:t>
      </w:r>
      <w:r>
        <w:t xml:space="preserve"> </w:t>
      </w:r>
    </w:p>
    <w:p w:rsidR="00786B25" w:rsidRDefault="00EB4669">
      <w:pPr>
        <w:spacing w:after="103" w:line="259" w:lineRule="auto"/>
        <w:ind w:left="142" w:firstLine="0"/>
        <w:jc w:val="left"/>
      </w:pPr>
      <w:r>
        <w:t xml:space="preserve"> </w:t>
      </w:r>
    </w:p>
    <w:p w:rsidR="00786B25" w:rsidRDefault="00EB4669">
      <w:pPr>
        <w:spacing w:after="113" w:line="259" w:lineRule="auto"/>
        <w:ind w:left="142" w:firstLine="0"/>
        <w:jc w:val="left"/>
      </w:pPr>
      <w:r>
        <w:t xml:space="preserve"> </w:t>
      </w:r>
      <w:r>
        <w:tab/>
      </w:r>
      <w:r>
        <w:rPr>
          <w:b/>
        </w:rPr>
        <w:t xml:space="preserve"> </w:t>
      </w:r>
    </w:p>
    <w:p w:rsidR="00786B25" w:rsidRDefault="00EB4669">
      <w:pPr>
        <w:spacing w:after="112" w:line="259" w:lineRule="auto"/>
        <w:ind w:left="142" w:firstLine="0"/>
        <w:jc w:val="left"/>
      </w:pPr>
      <w:r>
        <w:rPr>
          <w:b/>
        </w:rPr>
        <w:t xml:space="preserve"> </w:t>
      </w:r>
      <w:r>
        <w:rPr>
          <w:b/>
        </w:rPr>
        <w:tab/>
        <w:t xml:space="preserve"> </w:t>
      </w:r>
    </w:p>
    <w:p w:rsidR="00786B25" w:rsidRDefault="00EB4669">
      <w:pPr>
        <w:spacing w:after="1" w:line="358" w:lineRule="auto"/>
        <w:ind w:left="137" w:right="938"/>
      </w:pPr>
      <w:r>
        <w:rPr>
          <w:b/>
        </w:rPr>
        <w:t xml:space="preserve"> SEGUNDO.- Informes que acreditan la posesión de buena fe del Ayuntamiento de Candelaria de este bien inmueble durante 20 año</w:t>
      </w:r>
      <w:r>
        <w:rPr>
          <w:b/>
        </w:rPr>
        <w:t xml:space="preserve">s desde el  2000 hasta la presente fecha de 2020 y para la prestación de servicios municipales:  </w:t>
      </w:r>
    </w:p>
    <w:p w:rsidR="00786B25" w:rsidRDefault="00EB4669">
      <w:pPr>
        <w:spacing w:line="360" w:lineRule="auto"/>
        <w:ind w:left="137" w:right="937"/>
      </w:pPr>
      <w:r>
        <w:rPr>
          <w:b/>
        </w:rPr>
        <w:t xml:space="preserve"> </w:t>
      </w:r>
      <w:r>
        <w:t>Por tanto en dicho local se prestan servicios municipales obligatorios que el Ayuntamiento de Candelaria como municipio de más de 20.000 habitantes debe prestar de forma obligatoria  a sus vecinos como son:</w:t>
      </w:r>
      <w:r>
        <w:rPr>
          <w:b/>
        </w:rPr>
        <w:t xml:space="preserve"> </w:t>
      </w:r>
    </w:p>
    <w:p w:rsidR="00786B25" w:rsidRDefault="00EB4669">
      <w:pPr>
        <w:spacing w:after="105" w:line="259" w:lineRule="auto"/>
        <w:ind w:left="142" w:firstLine="0"/>
        <w:jc w:val="left"/>
      </w:pPr>
      <w:r>
        <w:rPr>
          <w:b/>
        </w:rPr>
        <w:t xml:space="preserve"> </w:t>
      </w:r>
    </w:p>
    <w:p w:rsidR="00786B25" w:rsidRDefault="00EB4669">
      <w:pPr>
        <w:spacing w:after="118" w:line="248" w:lineRule="auto"/>
        <w:ind w:left="137" w:right="938"/>
      </w:pPr>
      <w:r>
        <w:rPr>
          <w:b/>
        </w:rPr>
        <w:t xml:space="preserve">-La biblioteca municipal </w:t>
      </w:r>
      <w:r>
        <w:t xml:space="preserve"> </w:t>
      </w:r>
    </w:p>
    <w:p w:rsidR="00786B25" w:rsidRDefault="00EB4669">
      <w:pPr>
        <w:spacing w:after="108" w:line="259" w:lineRule="auto"/>
        <w:ind w:left="137" w:right="934"/>
      </w:pPr>
      <w:r>
        <w:t>Artículo 26.1 b) LB</w:t>
      </w:r>
      <w:r>
        <w:t xml:space="preserve">RL: </w:t>
      </w:r>
      <w:r>
        <w:rPr>
          <w:i/>
        </w:rPr>
        <w:t xml:space="preserve">En los Municipios con población superior a 5.000 habitantes, además: </w:t>
      </w:r>
    </w:p>
    <w:p w:rsidR="00786B25" w:rsidRDefault="00EB4669">
      <w:pPr>
        <w:spacing w:after="105" w:line="259" w:lineRule="auto"/>
        <w:ind w:left="137" w:right="934"/>
      </w:pPr>
      <w:r>
        <w:rPr>
          <w:i/>
        </w:rPr>
        <w:t>parque público,</w:t>
      </w:r>
      <w:r>
        <w:rPr>
          <w:i/>
          <w:u w:val="single" w:color="000000"/>
        </w:rPr>
        <w:t xml:space="preserve"> biblioteca pública </w:t>
      </w:r>
      <w:r>
        <w:rPr>
          <w:i/>
        </w:rPr>
        <w:t xml:space="preserve">y tratamiento de residuos </w:t>
      </w:r>
      <w:r>
        <w:t xml:space="preserve"> </w:t>
      </w:r>
    </w:p>
    <w:p w:rsidR="00786B25" w:rsidRDefault="00EB4669">
      <w:pPr>
        <w:spacing w:after="103" w:line="259" w:lineRule="auto"/>
        <w:ind w:left="142" w:firstLine="0"/>
        <w:jc w:val="left"/>
      </w:pPr>
      <w:r>
        <w:t xml:space="preserve"> </w:t>
      </w:r>
    </w:p>
    <w:p w:rsidR="00786B25" w:rsidRDefault="00EB4669">
      <w:pPr>
        <w:spacing w:after="1" w:line="359" w:lineRule="auto"/>
        <w:ind w:left="137" w:right="938"/>
      </w:pPr>
      <w:r>
        <w:rPr>
          <w:b/>
        </w:rPr>
        <w:t>--Servicio de registro de entrada y salida de documentos, la atención e información ciudadana ( que se conoce de form</w:t>
      </w:r>
      <w:r>
        <w:rPr>
          <w:b/>
        </w:rPr>
        <w:t>a integral  como Servicio de Atención al Ciudadano, cuyo acrónimo es SAC):</w:t>
      </w:r>
      <w:r>
        <w:rPr>
          <w:i/>
        </w:rPr>
        <w:t xml:space="preserve"> </w:t>
      </w:r>
    </w:p>
    <w:p w:rsidR="00786B25" w:rsidRDefault="00EB4669">
      <w:pPr>
        <w:spacing w:after="0" w:line="358" w:lineRule="auto"/>
        <w:ind w:left="137" w:right="934"/>
      </w:pPr>
      <w:r>
        <w:rPr>
          <w:i/>
        </w:rPr>
        <w:t xml:space="preserve">En los Municipios con población superior a 20.000 habitantes, además: </w:t>
      </w:r>
      <w:r>
        <w:rPr>
          <w:i/>
          <w:u w:val="single" w:color="000000"/>
        </w:rPr>
        <w:t>evaluación e información</w:t>
      </w:r>
      <w:r>
        <w:rPr>
          <w:i/>
        </w:rPr>
        <w:t xml:space="preserve"> </w:t>
      </w:r>
      <w:r>
        <w:rPr>
          <w:i/>
          <w:u w:val="single" w:color="000000"/>
        </w:rPr>
        <w:t>de situaciones de necesidad social y la atención inmediata a personas en situación o riesgo de</w:t>
      </w:r>
      <w:r>
        <w:rPr>
          <w:i/>
        </w:rPr>
        <w:t xml:space="preserve"> </w:t>
      </w:r>
      <w:r>
        <w:rPr>
          <w:i/>
          <w:u w:val="single" w:color="000000"/>
        </w:rPr>
        <w:t>exclusión social</w:t>
      </w:r>
      <w:r>
        <w:rPr>
          <w:b/>
          <w:i/>
          <w:u w:val="single" w:color="000000"/>
        </w:rPr>
        <w:t>.</w:t>
      </w:r>
      <w:r>
        <w:rPr>
          <w:i/>
        </w:rPr>
        <w:t xml:space="preserve"> </w:t>
      </w:r>
    </w:p>
    <w:p w:rsidR="00786B25" w:rsidRDefault="00EB4669">
      <w:pPr>
        <w:spacing w:after="105" w:line="259" w:lineRule="auto"/>
        <w:ind w:left="142" w:firstLine="0"/>
        <w:jc w:val="left"/>
      </w:pPr>
      <w:r>
        <w:rPr>
          <w:i/>
        </w:rPr>
        <w:t xml:space="preserve"> </w:t>
      </w:r>
    </w:p>
    <w:p w:rsidR="00786B25" w:rsidRDefault="00EB4669">
      <w:pPr>
        <w:spacing w:after="116" w:line="248" w:lineRule="auto"/>
        <w:ind w:left="137" w:right="938"/>
      </w:pPr>
      <w:r>
        <w:rPr>
          <w:b/>
        </w:rPr>
        <w:t>-También se prestan Servicios relacionados con los Servicios Sociales.</w:t>
      </w:r>
      <w:r>
        <w:rPr>
          <w:i/>
        </w:rPr>
        <w:t xml:space="preserve"> </w:t>
      </w:r>
    </w:p>
    <w:p w:rsidR="00786B25" w:rsidRDefault="00EB4669">
      <w:pPr>
        <w:spacing w:after="105" w:line="259" w:lineRule="auto"/>
        <w:ind w:left="142" w:firstLine="0"/>
        <w:jc w:val="left"/>
      </w:pPr>
      <w:r>
        <w:rPr>
          <w:i/>
        </w:rPr>
        <w:t xml:space="preserve"> </w:t>
      </w:r>
      <w:r>
        <w:rPr>
          <w:b/>
        </w:rPr>
        <w:t xml:space="preserve"> </w:t>
      </w:r>
    </w:p>
    <w:p w:rsidR="00786B25" w:rsidRDefault="00EB4669">
      <w:pPr>
        <w:spacing w:line="359" w:lineRule="auto"/>
        <w:ind w:left="137" w:right="937"/>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59037" name="Group 59037"/>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2665" name="Rectangle 2665"/>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2666" name="Rectangle 2666"/>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20 de 59 </w:t>
                              </w:r>
                            </w:p>
                          </w:txbxContent>
                        </wps:txbx>
                        <wps:bodyPr horzOverflow="overflow" vert="horz" lIns="0" tIns="0" rIns="0" bIns="0" rtlCol="0">
                          <a:noAutofit/>
                        </wps:bodyPr>
                      </wps:wsp>
                    </wpg:wgp>
                  </a:graphicData>
                </a:graphic>
              </wp:anchor>
            </w:drawing>
          </mc:Choice>
          <mc:Fallback xmlns:a="http://schemas.openxmlformats.org/drawingml/2006/main">
            <w:pict>
              <v:group id="Group 59037" style="width:12.7031pt;height:280.998pt;position:absolute;mso-position-horizontal-relative:page;mso-position-horizontal:absolute;margin-left:682.278pt;mso-position-vertical-relative:page;margin-top:530.922pt;" coordsize="1613,35686">
                <v:rect id="Rectangle 2665"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2666"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59 </w:t>
                        </w:r>
                      </w:p>
                    </w:txbxContent>
                  </v:textbox>
                </v:rect>
                <w10:wrap type="square"/>
              </v:group>
            </w:pict>
          </mc:Fallback>
        </mc:AlternateContent>
      </w:r>
      <w:r>
        <w:rPr>
          <w:b/>
        </w:rPr>
        <w:t xml:space="preserve"> Además dicho local sirve como Centro de Coordinación Electoral</w:t>
      </w:r>
      <w:r>
        <w:rPr>
          <w:b/>
        </w:rPr>
        <w:t xml:space="preserve"> (CECOEL): </w:t>
      </w:r>
      <w:r>
        <w:t>entre la Secretaría General y los representantes de la Administración cuando se celebran las Elecciones Generales, al Parlamento Europeo, Autonómicas e insulares en el término municipal de Candelaria, el domingo que corresponda según el procedim</w:t>
      </w:r>
      <w:r>
        <w:t xml:space="preserve">iento regulado en la LOREG. </w:t>
      </w:r>
    </w:p>
    <w:p w:rsidR="00786B25" w:rsidRDefault="00EB4669">
      <w:pPr>
        <w:spacing w:after="103" w:line="259" w:lineRule="auto"/>
        <w:ind w:left="142" w:firstLine="0"/>
        <w:jc w:val="left"/>
      </w:pPr>
      <w:r>
        <w:t xml:space="preserve"> </w:t>
      </w:r>
    </w:p>
    <w:p w:rsidR="00786B25" w:rsidRDefault="00EB4669">
      <w:pPr>
        <w:spacing w:line="360" w:lineRule="auto"/>
        <w:ind w:left="137" w:right="937"/>
      </w:pPr>
      <w:r>
        <w:t xml:space="preserve"> </w:t>
      </w:r>
      <w:r>
        <w:rPr>
          <w:b/>
        </w:rPr>
        <w:t>También está ubicada una parte de la Agencia de Empleo y Desarrollo local</w:t>
      </w:r>
      <w:r>
        <w:t xml:space="preserve"> en uso de las atribuciones de empleo que ostentan los municipios canarios en virtud de lo dispuesto en el artículo 11 de la Ley de municipios de Canar</w:t>
      </w:r>
      <w:r>
        <w:t>ias:</w:t>
      </w:r>
      <w:r>
        <w:rPr>
          <w:i/>
        </w:rPr>
        <w:t xml:space="preserve"> f) Empleo.  </w:t>
      </w:r>
    </w:p>
    <w:p w:rsidR="00786B25" w:rsidRDefault="00EB4669">
      <w:pPr>
        <w:spacing w:after="1" w:line="358" w:lineRule="auto"/>
        <w:ind w:left="137" w:right="934"/>
      </w:pPr>
      <w:r>
        <w:rPr>
          <w:i/>
        </w:rPr>
        <w:t xml:space="preserve">g) Fomento y promoción del desarrollo económico y social municipal en el marco de la planificación autonómica </w:t>
      </w:r>
      <w:r>
        <w:t xml:space="preserve"> </w:t>
      </w:r>
    </w:p>
    <w:p w:rsidR="00786B25" w:rsidRDefault="00EB4669">
      <w:pPr>
        <w:spacing w:after="105" w:line="259" w:lineRule="auto"/>
        <w:ind w:left="142" w:firstLine="0"/>
        <w:jc w:val="left"/>
      </w:pPr>
      <w:r>
        <w:t xml:space="preserve"> </w:t>
      </w:r>
    </w:p>
    <w:p w:rsidR="00786B25" w:rsidRDefault="00EB4669">
      <w:pPr>
        <w:spacing w:line="358" w:lineRule="auto"/>
        <w:ind w:left="137" w:right="937"/>
      </w:pPr>
      <w:r>
        <w:t>A tal efecto consta en el expediente los informes que acreditan que dicho bien inmueble es de uso público y se prestan servi</w:t>
      </w:r>
      <w:r>
        <w:t xml:space="preserve">cios públicos por lo que debe tener la consideración de bien de dominio público: </w:t>
      </w:r>
    </w:p>
    <w:p w:rsidR="00786B25" w:rsidRDefault="00EB4669">
      <w:pPr>
        <w:tabs>
          <w:tab w:val="center" w:pos="4831"/>
        </w:tabs>
        <w:ind w:left="0" w:firstLine="0"/>
        <w:jc w:val="left"/>
      </w:pPr>
      <w:r>
        <w:t xml:space="preserve"> </w:t>
      </w:r>
      <w:r>
        <w:tab/>
        <w:t xml:space="preserve">-Informe técnico de 7 de julio de 2020 reproducido en los antecedentes de hecho. </w:t>
      </w:r>
    </w:p>
    <w:p w:rsidR="00786B25" w:rsidRDefault="00EB4669">
      <w:pPr>
        <w:ind w:left="137" w:right="937"/>
      </w:pPr>
      <w:r>
        <w:t xml:space="preserve"> -</w:t>
      </w:r>
      <w:r>
        <w:t xml:space="preserve">Escrito del Concejal Delegado D. José Francisco Pinto Ramos, referido al uso y disfrute por parte del Ayuntamiento de Candelaria del local mencionado desde el 1 de agosto de 2001 y que aloja el Servicio de Atención al ciudadano. </w:t>
      </w:r>
    </w:p>
    <w:p w:rsidR="00786B25" w:rsidRDefault="00EB4669">
      <w:pPr>
        <w:spacing w:after="107" w:line="259" w:lineRule="auto"/>
        <w:ind w:left="142" w:firstLine="0"/>
        <w:jc w:val="left"/>
      </w:pPr>
      <w:r>
        <w:t xml:space="preserve"> </w:t>
      </w:r>
    </w:p>
    <w:p w:rsidR="00786B25" w:rsidRDefault="00EB4669">
      <w:pPr>
        <w:spacing w:line="365" w:lineRule="auto"/>
        <w:ind w:left="137" w:right="937"/>
      </w:pPr>
      <w:r>
        <w:t xml:space="preserve"> </w:t>
      </w:r>
      <w:r>
        <w:tab/>
        <w:t xml:space="preserve">-Informe que acredita </w:t>
      </w:r>
      <w:r>
        <w:t xml:space="preserve">que la Biblioteca está ubicada  en el local desde el 21 de junio de 2000. </w:t>
      </w:r>
    </w:p>
    <w:p w:rsidR="00786B25" w:rsidRDefault="00EB4669">
      <w:pPr>
        <w:spacing w:after="112" w:line="259" w:lineRule="auto"/>
        <w:ind w:left="142" w:firstLine="0"/>
        <w:jc w:val="left"/>
      </w:pPr>
      <w:r>
        <w:t xml:space="preserve"> </w:t>
      </w:r>
      <w:r>
        <w:tab/>
      </w:r>
      <w:r>
        <w:rPr>
          <w:b/>
        </w:rPr>
        <w:t xml:space="preserve"> </w:t>
      </w:r>
    </w:p>
    <w:p w:rsidR="00786B25" w:rsidRDefault="00EB4669">
      <w:pPr>
        <w:tabs>
          <w:tab w:val="center" w:pos="5276"/>
        </w:tabs>
        <w:spacing w:after="124" w:line="248" w:lineRule="auto"/>
        <w:ind w:left="0" w:firstLine="0"/>
        <w:jc w:val="left"/>
      </w:pPr>
      <w:r>
        <w:rPr>
          <w:b/>
        </w:rPr>
        <w:t xml:space="preserve"> </w:t>
      </w:r>
      <w:r>
        <w:rPr>
          <w:b/>
        </w:rPr>
        <w:tab/>
        <w:t xml:space="preserve">TERCERO.- Régimen jurídico de los bienes de dominio público según el </w:t>
      </w:r>
    </w:p>
    <w:p w:rsidR="00786B25" w:rsidRDefault="00EB4669">
      <w:pPr>
        <w:spacing w:after="118" w:line="248" w:lineRule="auto"/>
        <w:ind w:left="137" w:right="938"/>
      </w:pPr>
      <w:r>
        <w:rPr>
          <w:b/>
        </w:rPr>
        <w:t>Reglamento de Bienes de las Entidades locales (REBEL): su inembargabilidad:</w:t>
      </w:r>
      <w:r>
        <w:rPr>
          <w:i/>
        </w:rPr>
        <w:t xml:space="preserve"> </w:t>
      </w:r>
    </w:p>
    <w:p w:rsidR="00786B25" w:rsidRDefault="00EB4669">
      <w:pPr>
        <w:spacing w:after="105" w:line="259" w:lineRule="auto"/>
        <w:ind w:left="137" w:right="934"/>
      </w:pPr>
      <w:r>
        <w:rPr>
          <w:i/>
        </w:rPr>
        <w:t xml:space="preserve">Artículo 4 </w:t>
      </w:r>
    </w:p>
    <w:p w:rsidR="00786B25" w:rsidRDefault="00EB4669">
      <w:pPr>
        <w:spacing w:after="1" w:line="359" w:lineRule="auto"/>
        <w:ind w:left="137" w:right="934"/>
      </w:pPr>
      <w:r>
        <w:rPr>
          <w:i/>
        </w:rPr>
        <w:t>Son bienes de se</w:t>
      </w:r>
      <w:r>
        <w:rPr>
          <w:i/>
        </w:rPr>
        <w:t>rvicio público los destinados directamente al cumplimiento de fines públicos de responsabilidad de las Entidades locales, tales como Casas Consistoriales, Palacios Provinciales y, en general, edificios que sean de las mismas, mataderos, mercados, lonjas, h</w:t>
      </w:r>
      <w:r>
        <w:rPr>
          <w:i/>
        </w:rPr>
        <w:t xml:space="preserve">ospitales, hospicios, museos, montes catalogados, escuelas, cementerios, elementos de transporte, piscinas y campos de deporte, y, en general, cualesquiera otros bienes directamente destinados a la prestación de servicios públicos o administrativos </w:t>
      </w:r>
      <w:r>
        <w:t xml:space="preserve"> </w:t>
      </w:r>
    </w:p>
    <w:p w:rsidR="00786B25" w:rsidRDefault="00EB4669">
      <w:pPr>
        <w:spacing w:after="105" w:line="259" w:lineRule="auto"/>
        <w:ind w:left="142" w:firstLine="0"/>
        <w:jc w:val="left"/>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58598" name="Group 58598"/>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2754" name="Rectangle 2754"/>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2755" name="Rectangle 2755"/>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21 de 59 </w:t>
                              </w:r>
                            </w:p>
                          </w:txbxContent>
                        </wps:txbx>
                        <wps:bodyPr horzOverflow="overflow" vert="horz" lIns="0" tIns="0" rIns="0" bIns="0" rtlCol="0">
                          <a:noAutofit/>
                        </wps:bodyPr>
                      </wps:wsp>
                    </wpg:wgp>
                  </a:graphicData>
                </a:graphic>
              </wp:anchor>
            </w:drawing>
          </mc:Choice>
          <mc:Fallback xmlns:a="http://schemas.openxmlformats.org/drawingml/2006/main">
            <w:pict>
              <v:group id="Group 58598" style="width:12.7031pt;height:280.998pt;position:absolute;mso-position-horizontal-relative:page;mso-position-horizontal:absolute;margin-left:682.278pt;mso-position-vertical-relative:page;margin-top:530.922pt;" coordsize="1613,35686">
                <v:rect id="Rectangle 2754"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2755"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59 </w:t>
                        </w:r>
                      </w:p>
                    </w:txbxContent>
                  </v:textbox>
                </v:rect>
                <w10:wrap type="square"/>
              </v:group>
            </w:pict>
          </mc:Fallback>
        </mc:AlternateContent>
      </w:r>
      <w:r>
        <w:t xml:space="preserve"> </w:t>
      </w:r>
    </w:p>
    <w:p w:rsidR="00786B25" w:rsidRDefault="00EB4669">
      <w:pPr>
        <w:spacing w:after="105" w:line="259" w:lineRule="auto"/>
        <w:ind w:left="137" w:right="934"/>
      </w:pPr>
      <w:r>
        <w:rPr>
          <w:i/>
        </w:rPr>
        <w:t xml:space="preserve">Artículo 5: </w:t>
      </w:r>
    </w:p>
    <w:p w:rsidR="00786B25" w:rsidRDefault="00EB4669">
      <w:pPr>
        <w:spacing w:after="1" w:line="358" w:lineRule="auto"/>
        <w:ind w:left="137" w:right="934"/>
      </w:pPr>
      <w:r>
        <w:rPr>
          <w:i/>
        </w:rPr>
        <w:t>Los bienes comunales y demás bienes de dominio público son inalienables, inembargables e imprescriptibles y no están sujetos a tributo alguno</w:t>
      </w:r>
      <w:r>
        <w:rPr>
          <w:b/>
          <w:i/>
        </w:rPr>
        <w:t>.</w:t>
      </w:r>
      <w:r>
        <w:t xml:space="preserve"> </w:t>
      </w:r>
    </w:p>
    <w:p w:rsidR="00786B25" w:rsidRDefault="00EB4669">
      <w:pPr>
        <w:spacing w:after="103" w:line="259" w:lineRule="auto"/>
        <w:ind w:left="142" w:firstLine="0"/>
        <w:jc w:val="left"/>
      </w:pPr>
      <w:r>
        <w:t xml:space="preserve"> </w:t>
      </w:r>
    </w:p>
    <w:p w:rsidR="00786B25" w:rsidRDefault="00EB4669">
      <w:pPr>
        <w:spacing w:after="1" w:line="359" w:lineRule="auto"/>
        <w:ind w:left="137" w:right="938"/>
      </w:pPr>
      <w:r>
        <w:rPr>
          <w:b/>
          <w:i/>
        </w:rPr>
        <w:t xml:space="preserve"> </w:t>
      </w:r>
      <w:r>
        <w:rPr>
          <w:b/>
        </w:rPr>
        <w:t>Por tanto el bien inmueble objeto de cesión en el año 2000 al Ayuntamiento de Candelaria en el edificio “Pozo</w:t>
      </w:r>
      <w:r>
        <w:rPr>
          <w:b/>
        </w:rPr>
        <w:t xml:space="preserve"> de la Virgen” es un bien de dominio público afecto al servicio público de Servicio de Atención al Ciudadano, Biblioteca pública, Agencia de Empleo y Desarrollo local y Centro de Coordinación electoral y es un bien inalienable, inembargable e imprescriptib</w:t>
      </w:r>
      <w:r>
        <w:rPr>
          <w:b/>
        </w:rPr>
        <w:t>le y no está sujeto a tributo alguno.</w:t>
      </w:r>
      <w:r>
        <w:t xml:space="preserve"> </w:t>
      </w:r>
    </w:p>
    <w:p w:rsidR="00786B25" w:rsidRDefault="00EB4669">
      <w:pPr>
        <w:spacing w:after="103" w:line="259" w:lineRule="auto"/>
        <w:ind w:left="142" w:firstLine="0"/>
        <w:jc w:val="left"/>
      </w:pPr>
      <w:r>
        <w:t xml:space="preserve"> </w:t>
      </w:r>
    </w:p>
    <w:p w:rsidR="00786B25" w:rsidRDefault="00EB4669">
      <w:pPr>
        <w:spacing w:after="1" w:line="358" w:lineRule="auto"/>
        <w:ind w:left="137" w:right="938"/>
      </w:pPr>
      <w:r>
        <w:rPr>
          <w:b/>
        </w:rPr>
        <w:t>En el mismo sentido se pronuncia el artículo 30.3 de la Ley 33/2003, de la Ley de Patrimonio de las Administraciones Públicas (LPAP)  que dispone:</w:t>
      </w:r>
      <w:r>
        <w:t xml:space="preserve"> </w:t>
      </w:r>
    </w:p>
    <w:p w:rsidR="00786B25" w:rsidRDefault="00EB4669">
      <w:pPr>
        <w:spacing w:after="105" w:line="259" w:lineRule="auto"/>
        <w:ind w:left="142" w:firstLine="0"/>
        <w:jc w:val="left"/>
      </w:pPr>
      <w:r>
        <w:t xml:space="preserve"> </w:t>
      </w:r>
    </w:p>
    <w:p w:rsidR="00786B25" w:rsidRDefault="00EB4669">
      <w:pPr>
        <w:spacing w:after="1" w:line="360" w:lineRule="auto"/>
        <w:ind w:left="137" w:right="934"/>
      </w:pPr>
      <w:r>
        <w:rPr>
          <w:b/>
          <w:i/>
          <w:u w:val="single" w:color="000000"/>
        </w:rPr>
        <w:t>3. Ningún tribunal ni autoridad administrativa podrá dictar provi</w:t>
      </w:r>
      <w:r>
        <w:rPr>
          <w:b/>
          <w:i/>
          <w:u w:val="single" w:color="000000"/>
        </w:rPr>
        <w:t>dencia de embargo ni</w:t>
      </w:r>
      <w:r>
        <w:rPr>
          <w:b/>
          <w:i/>
        </w:rPr>
        <w:t xml:space="preserve"> </w:t>
      </w:r>
      <w:r>
        <w:rPr>
          <w:b/>
          <w:i/>
          <w:u w:val="single" w:color="000000"/>
        </w:rPr>
        <w:t xml:space="preserve">despachar mandamiento de ejecución contra los bienes </w:t>
      </w:r>
      <w:r>
        <w:rPr>
          <w:i/>
        </w:rPr>
        <w:t xml:space="preserve">y derechos patrimoniales cuando se encuentren materialmente </w:t>
      </w:r>
      <w:r>
        <w:rPr>
          <w:b/>
          <w:i/>
          <w:u w:val="single" w:color="000000"/>
        </w:rPr>
        <w:t>afectados a un servicio público o a una función pública</w:t>
      </w:r>
      <w:r>
        <w:rPr>
          <w:i/>
        </w:rPr>
        <w:t>, cuando sus rendimientos o el producto de su enajenación estén leg</w:t>
      </w:r>
      <w:r>
        <w:rPr>
          <w:i/>
        </w:rPr>
        <w:t>almente afectados a fines determinados, o cuando se trate de valores o títulos representativos del capital de sociedades estatales que ejecuten políticas públicas o presten servicios de interés económico general. El cumplimiento de las resoluciones judicia</w:t>
      </w:r>
      <w:r>
        <w:rPr>
          <w:i/>
        </w:rPr>
        <w:t>les que</w:t>
      </w:r>
      <w:r>
        <w:t xml:space="preserve"> </w:t>
      </w:r>
      <w:r>
        <w:rPr>
          <w:i/>
        </w:rPr>
        <w:t>determinen obligaciones a cargo de la Administración General del Estado o sus organismos se efectuará de conformidad con lo dispuesto en los artículos 44 de la Ley General Presupuestaria, texto refundido aprobado por Real Decreto Legislativo 1091/1</w:t>
      </w:r>
      <w:r>
        <w:rPr>
          <w:i/>
        </w:rPr>
        <w:t>988, de 23 de septiembre, y 106 de la Ley 29/1998, de 13 de julio, Reguladora de la Jurisdicción Contencioso-Administrativa</w:t>
      </w:r>
      <w:r>
        <w:rPr>
          <w:b/>
          <w:i/>
        </w:rPr>
        <w:t xml:space="preserve"> </w:t>
      </w:r>
      <w:r>
        <w:t xml:space="preserve"> </w:t>
      </w:r>
    </w:p>
    <w:p w:rsidR="00786B25" w:rsidRDefault="00EB4669">
      <w:pPr>
        <w:spacing w:after="105" w:line="259" w:lineRule="auto"/>
        <w:ind w:left="142" w:firstLine="0"/>
        <w:jc w:val="left"/>
      </w:pPr>
      <w:r>
        <w:t xml:space="preserve"> </w:t>
      </w:r>
    </w:p>
    <w:p w:rsidR="00786B25" w:rsidRDefault="00EB4669">
      <w:pPr>
        <w:spacing w:after="105" w:line="259" w:lineRule="auto"/>
        <w:ind w:left="142" w:firstLine="0"/>
        <w:jc w:val="left"/>
      </w:pPr>
      <w:r>
        <w:t xml:space="preserve"> </w:t>
      </w:r>
    </w:p>
    <w:p w:rsidR="00786B25" w:rsidRDefault="00EB4669">
      <w:pPr>
        <w:spacing w:after="103" w:line="259" w:lineRule="auto"/>
        <w:ind w:left="142" w:firstLine="0"/>
        <w:jc w:val="left"/>
      </w:pPr>
      <w:r>
        <w:t xml:space="preserve"> </w:t>
      </w:r>
    </w:p>
    <w:p w:rsidR="00786B25" w:rsidRDefault="00EB4669">
      <w:pPr>
        <w:spacing w:line="359" w:lineRule="auto"/>
        <w:ind w:left="137" w:right="937"/>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59370" name="Group 59370"/>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2839" name="Rectangle 2839"/>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2840" name="Rectangle 2840"/>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22 de 59 </w:t>
                              </w:r>
                            </w:p>
                          </w:txbxContent>
                        </wps:txbx>
                        <wps:bodyPr horzOverflow="overflow" vert="horz" lIns="0" tIns="0" rIns="0" bIns="0" rtlCol="0">
                          <a:noAutofit/>
                        </wps:bodyPr>
                      </wps:wsp>
                    </wpg:wgp>
                  </a:graphicData>
                </a:graphic>
              </wp:anchor>
            </w:drawing>
          </mc:Choice>
          <mc:Fallback xmlns:a="http://schemas.openxmlformats.org/drawingml/2006/main">
            <w:pict>
              <v:group id="Group 59370" style="width:12.7031pt;height:280.998pt;position:absolute;mso-position-horizontal-relative:page;mso-position-horizontal:absolute;margin-left:682.278pt;mso-position-vertical-relative:page;margin-top:530.922pt;" coordsize="1613,35686">
                <v:rect id="Rectangle 2839"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2840"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59 </w:t>
                        </w:r>
                      </w:p>
                    </w:txbxContent>
                  </v:textbox>
                </v:rect>
                <w10:wrap type="square"/>
              </v:group>
            </w:pict>
          </mc:Fallback>
        </mc:AlternateContent>
      </w:r>
      <w:r>
        <w:rPr>
          <w:b/>
        </w:rPr>
        <w:t xml:space="preserve"> CUARTO.-</w:t>
      </w:r>
      <w:r>
        <w:t xml:space="preserve"> Las entidades locales están obligadas </w:t>
      </w:r>
      <w:r>
        <w:rPr>
          <w:b/>
          <w:u w:val="single" w:color="000000"/>
        </w:rPr>
        <w:t>a formar inventario valorado de</w:t>
      </w:r>
      <w:r>
        <w:rPr>
          <w:b/>
        </w:rPr>
        <w:t xml:space="preserve"> </w:t>
      </w:r>
      <w:r>
        <w:rPr>
          <w:b/>
          <w:u w:val="single" w:color="000000"/>
        </w:rPr>
        <w:t xml:space="preserve">todos los bienes y derechos que les pertenecen </w:t>
      </w:r>
      <w:r>
        <w:t>y que será objeto de actualización c</w:t>
      </w:r>
      <w:r>
        <w:t>ontinua de conformidad con lo dispuesto en los artículos 32 y ss del Reglamento de Bienes de las Entidades Locales aprobado por Real Decreto 1732/1986, de 13 de junio   (RBEL) y el artículo 86 del Texto Refundido de las Disposiciones Legales Vigentes en Ma</w:t>
      </w:r>
      <w:r>
        <w:t xml:space="preserve">teria de Régimen Local aprobado por Real Decreto Legislativo 781/1986, de 18 de abril (TRRL). </w:t>
      </w:r>
    </w:p>
    <w:p w:rsidR="00786B25" w:rsidRDefault="00EB4669">
      <w:pPr>
        <w:spacing w:after="112" w:line="259" w:lineRule="auto"/>
        <w:ind w:left="142" w:firstLine="0"/>
        <w:jc w:val="left"/>
      </w:pPr>
      <w:r>
        <w:t xml:space="preserve"> </w:t>
      </w:r>
      <w:r>
        <w:tab/>
        <w:t xml:space="preserve"> </w:t>
      </w:r>
    </w:p>
    <w:p w:rsidR="00786B25" w:rsidRDefault="00EB4669">
      <w:pPr>
        <w:spacing w:after="103" w:line="259" w:lineRule="auto"/>
        <w:ind w:left="850" w:firstLine="0"/>
        <w:jc w:val="left"/>
      </w:pPr>
      <w:r>
        <w:t xml:space="preserve"> </w:t>
      </w:r>
    </w:p>
    <w:p w:rsidR="00786B25" w:rsidRDefault="00EB4669">
      <w:pPr>
        <w:spacing w:after="1" w:line="359" w:lineRule="auto"/>
        <w:ind w:left="127" w:right="938" w:firstLine="708"/>
      </w:pPr>
      <w:r>
        <w:rPr>
          <w:b/>
        </w:rPr>
        <w:t xml:space="preserve">QUINTO.-  </w:t>
      </w:r>
      <w:r>
        <w:t>El Pleno de la corporación Local será el órgano competente para acordar la aprobación del inventario ya formado, su rectificación y comprobación.</w:t>
      </w:r>
      <w:r>
        <w:t xml:space="preserve"> En este supuesto, </w:t>
      </w:r>
      <w:r>
        <w:rPr>
          <w:b/>
        </w:rPr>
        <w:t>se encuentran delegadas las competencias para aprobación, modificación y rectificación del Inventario de Bienes y Derechos de la Corporación en la Junta de Gobierno Local, por acuerdo del pleno celebrado el día 28 de junio de 2019.</w:t>
      </w:r>
      <w:r>
        <w:t xml:space="preserve"> </w:t>
      </w:r>
    </w:p>
    <w:p w:rsidR="00786B25" w:rsidRDefault="00EB4669">
      <w:pPr>
        <w:spacing w:after="223" w:line="259" w:lineRule="auto"/>
        <w:ind w:left="142" w:firstLine="0"/>
        <w:jc w:val="left"/>
      </w:pPr>
      <w:r>
        <w:t xml:space="preserve"> </w:t>
      </w:r>
    </w:p>
    <w:p w:rsidR="00786B25" w:rsidRDefault="00EB4669">
      <w:pPr>
        <w:spacing w:after="98" w:line="259" w:lineRule="auto"/>
        <w:ind w:left="0" w:right="748" w:firstLine="0"/>
        <w:jc w:val="center"/>
      </w:pPr>
      <w:r>
        <w:t xml:space="preserve"> </w:t>
      </w:r>
    </w:p>
    <w:p w:rsidR="00786B25" w:rsidRDefault="00EB4669">
      <w:pPr>
        <w:spacing w:after="98" w:line="259" w:lineRule="auto"/>
        <w:ind w:left="0" w:right="748" w:firstLine="0"/>
        <w:jc w:val="center"/>
      </w:pPr>
      <w:r>
        <w:t xml:space="preserve"> </w:t>
      </w:r>
    </w:p>
    <w:p w:rsidR="00786B25" w:rsidRDefault="00EB4669">
      <w:pPr>
        <w:spacing w:after="98" w:line="259" w:lineRule="auto"/>
        <w:ind w:left="0" w:right="748" w:firstLine="0"/>
        <w:jc w:val="center"/>
      </w:pPr>
      <w:r>
        <w:t xml:space="preserve"> </w:t>
      </w:r>
    </w:p>
    <w:p w:rsidR="00786B25" w:rsidRDefault="00EB4669">
      <w:pPr>
        <w:spacing w:after="98" w:line="259" w:lineRule="auto"/>
        <w:ind w:left="0" w:right="748" w:firstLine="0"/>
        <w:jc w:val="center"/>
      </w:pPr>
      <w:r>
        <w:t xml:space="preserve"> </w:t>
      </w:r>
    </w:p>
    <w:p w:rsidR="00786B25" w:rsidRDefault="00EB4669">
      <w:pPr>
        <w:spacing w:after="98" w:line="259" w:lineRule="auto"/>
        <w:ind w:left="0" w:right="748" w:firstLine="0"/>
        <w:jc w:val="center"/>
      </w:pPr>
      <w:r>
        <w:t xml:space="preserve"> </w:t>
      </w:r>
    </w:p>
    <w:p w:rsidR="00786B25" w:rsidRDefault="00EB4669">
      <w:pPr>
        <w:spacing w:after="98"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pStyle w:val="Ttulo2"/>
        <w:shd w:val="clear" w:color="auto" w:fill="auto"/>
        <w:spacing w:after="112" w:line="249" w:lineRule="auto"/>
        <w:ind w:left="1047" w:right="1845"/>
        <w:jc w:val="center"/>
      </w:pPr>
      <w:r>
        <w:rPr>
          <w:b/>
          <w:shd w:val="clear" w:color="auto" w:fill="auto"/>
        </w:rPr>
        <w:t xml:space="preserve">PROPUESTA DE RESOLUCIÓN </w:t>
      </w:r>
    </w:p>
    <w:p w:rsidR="00786B25" w:rsidRDefault="00EB4669">
      <w:pPr>
        <w:spacing w:after="126" w:line="357" w:lineRule="auto"/>
        <w:ind w:left="127" w:right="1024" w:firstLine="696"/>
      </w:pPr>
      <w:r>
        <w:rPr>
          <w:b/>
        </w:rPr>
        <w:t>PRIMERO: Actualizar el Inventario de bienes de la Corporación, según la ficha que se adjunta correspondiente al local municipal del edificio “Pozo de la Virgen”, siendo la descripción de la misma la siguiente:</w:t>
      </w:r>
      <w:r>
        <w:t xml:space="preserve"> </w:t>
      </w:r>
    </w:p>
    <w:p w:rsidR="00786B25" w:rsidRDefault="00EB4669">
      <w:pPr>
        <w:spacing w:line="359" w:lineRule="auto"/>
        <w:ind w:left="137" w:right="937"/>
      </w:pPr>
      <w:r>
        <w:t>Local de</w:t>
      </w:r>
      <w:r>
        <w:t xml:space="preserve"> planta irregular que, inicialmente en el año 2000 cuando se realizó la cesión, era un único espacio diáfano. En junio de 2000 se habilita como biblioteca municipal y sala de exposiciones y, posteriormente, se fueron realizando divisiones internas para alb</w:t>
      </w:r>
      <w:r>
        <w:t xml:space="preserve">ergar, durante varios años, las dependencias municipales de la Concejalía de Turismo y Comercio; Desarrollo Rural y Pesquero y Medioambiente y la Agencia de Empleo y Desarrollo Local. </w:t>
      </w:r>
    </w:p>
    <w:p w:rsidR="00786B25" w:rsidRDefault="00EB4669">
      <w:pPr>
        <w:spacing w:line="358" w:lineRule="auto"/>
        <w:ind w:left="137" w:right="937"/>
      </w:pPr>
      <w:r>
        <w:t>En la actualidad, el local se divide en tres espacios diferenciados: bi</w:t>
      </w:r>
      <w:r>
        <w:t>blioteca municipal de Candelaria, Servicio de Atención a la Ciudadanía y Oficinas dependientes de la Concejalía de Servicios Sociales y de la Agencia de Empleo y Desarrollo Local. Cada una de estas zonas a su vez se encuentra subdividida en espacios para d</w:t>
      </w:r>
      <w:r>
        <w:t xml:space="preserve">ar el mejor servicio público.  </w:t>
      </w:r>
    </w:p>
    <w:p w:rsidR="00786B25" w:rsidRDefault="00EB4669">
      <w:pPr>
        <w:spacing w:after="105" w:line="259" w:lineRule="auto"/>
        <w:ind w:left="142" w:firstLine="0"/>
        <w:jc w:val="left"/>
      </w:pPr>
      <w:r>
        <w:t xml:space="preserve"> </w:t>
      </w:r>
    </w:p>
    <w:p w:rsidR="00786B25" w:rsidRDefault="00EB4669">
      <w:pPr>
        <w:spacing w:after="114" w:line="250" w:lineRule="auto"/>
        <w:jc w:val="left"/>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58907" name="Group 58907"/>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2924" name="Rectangle 2924"/>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2925" name="Rectangle 2925"/>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23 de 59 </w:t>
                              </w:r>
                            </w:p>
                          </w:txbxContent>
                        </wps:txbx>
                        <wps:bodyPr horzOverflow="overflow" vert="horz" lIns="0" tIns="0" rIns="0" bIns="0" rtlCol="0">
                          <a:noAutofit/>
                        </wps:bodyPr>
                      </wps:wsp>
                    </wpg:wgp>
                  </a:graphicData>
                </a:graphic>
              </wp:anchor>
            </w:drawing>
          </mc:Choice>
          <mc:Fallback xmlns:a="http://schemas.openxmlformats.org/drawingml/2006/main">
            <w:pict>
              <v:group id="Group 58907" style="width:12.7031pt;height:280.998pt;position:absolute;mso-position-horizontal-relative:page;mso-position-horizontal:absolute;margin-left:682.278pt;mso-position-vertical-relative:page;margin-top:530.922pt;" coordsize="1613,35686">
                <v:rect id="Rectangle 2924"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2925"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59 </w:t>
                        </w:r>
                      </w:p>
                    </w:txbxContent>
                  </v:textbox>
                </v:rect>
                <w10:wrap type="square"/>
              </v:group>
            </w:pict>
          </mc:Fallback>
        </mc:AlternateContent>
      </w:r>
      <w:r>
        <w:t xml:space="preserve">4) </w:t>
      </w:r>
      <w:r>
        <w:rPr>
          <w:u w:val="single" w:color="000000"/>
        </w:rPr>
        <w:t>Biblioteca municipal de Candelaria.</w:t>
      </w:r>
      <w:r>
        <w:t xml:space="preserve"> </w:t>
      </w:r>
    </w:p>
    <w:p w:rsidR="00786B25" w:rsidRDefault="00EB4669">
      <w:pPr>
        <w:spacing w:line="359" w:lineRule="auto"/>
        <w:ind w:left="137" w:right="937"/>
      </w:pPr>
      <w:r>
        <w:t xml:space="preserve">La entrada a la biblioteca se sitúa por la calle Alcalde Juan Castellano Castellano, s/n. Está formada por tres salas interconectadas entre sí: </w:t>
      </w:r>
    </w:p>
    <w:p w:rsidR="00786B25" w:rsidRDefault="00EB4669">
      <w:pPr>
        <w:spacing w:line="358" w:lineRule="auto"/>
        <w:ind w:left="137" w:right="937"/>
      </w:pPr>
      <w:r>
        <w:t>1.- Sala de lecturas que también tiene la función de sala de estudios y di</w:t>
      </w:r>
      <w:r>
        <w:t xml:space="preserve">spone de dos cuartos de baño. A la entrada existe un pequeño hall que da acceso a dos salas. </w:t>
      </w:r>
    </w:p>
    <w:p w:rsidR="00786B25" w:rsidRDefault="00EB4669">
      <w:pPr>
        <w:spacing w:line="358" w:lineRule="auto"/>
        <w:ind w:left="137" w:right="937"/>
      </w:pPr>
      <w:r>
        <w:t xml:space="preserve">Dispone de 7728 ejemplares y un fondo antiguo de 333 ejemplares. También cuenta con una mediateca de 263 ejemplares. </w:t>
      </w:r>
    </w:p>
    <w:p w:rsidR="00786B25" w:rsidRDefault="00EB4669">
      <w:pPr>
        <w:spacing w:line="358" w:lineRule="auto"/>
        <w:ind w:left="137" w:right="937"/>
      </w:pPr>
      <w:r>
        <w:t>En cuanto al mobiliario, cuanta con 17 mesas</w:t>
      </w:r>
      <w:r>
        <w:t xml:space="preserve">, 54 sillas, 4 butacas y 1 mesa pequeña para prensa. No obstante, debido a la nueva normalidad por el Covid19, el público tiene a disposición 17 mesas y 18 puestos de lecturas. </w:t>
      </w:r>
    </w:p>
    <w:p w:rsidR="00786B25" w:rsidRDefault="00EB4669">
      <w:pPr>
        <w:spacing w:after="108" w:line="259" w:lineRule="auto"/>
        <w:ind w:left="142" w:firstLine="0"/>
        <w:jc w:val="left"/>
      </w:pPr>
      <w:r>
        <w:t xml:space="preserve"> </w:t>
      </w:r>
    </w:p>
    <w:p w:rsidR="00786B25" w:rsidRDefault="00EB4669">
      <w:pPr>
        <w:spacing w:line="358" w:lineRule="auto"/>
        <w:ind w:left="137" w:right="937"/>
      </w:pPr>
      <w:r>
        <w:t>2.- Sala de ordenadores, juvenil y zona infantil que también cuenta con 2 cu</w:t>
      </w:r>
      <w:r>
        <w:t>artos de baño. Dispone de 2 mesas redondas con 4 sillas cada una y 10 ordenadores, aunque en estos momentos solo hay 4 disponibles para el uso público. La parte infantil cuenta con seis mesas y seis sillas plásticas para niños y una colección de 3886 ejemp</w:t>
      </w:r>
      <w:r>
        <w:t xml:space="preserve">lares infantiles y 801 juveniles. </w:t>
      </w:r>
    </w:p>
    <w:p w:rsidR="00786B25" w:rsidRDefault="00EB4669">
      <w:pPr>
        <w:spacing w:after="0" w:line="259" w:lineRule="auto"/>
        <w:ind w:left="142" w:firstLine="0"/>
        <w:jc w:val="left"/>
      </w:pPr>
      <w:r>
        <w:t xml:space="preserve"> </w:t>
      </w:r>
    </w:p>
    <w:p w:rsidR="00786B25" w:rsidRDefault="00EB4669">
      <w:pPr>
        <w:spacing w:after="115"/>
        <w:ind w:left="137" w:right="937"/>
      </w:pPr>
      <w:r>
        <w:t xml:space="preserve">3.- Sala Canarias, con un cuarto de baño para minusválidos y un pequeño almacén. Dispone de </w:t>
      </w:r>
    </w:p>
    <w:p w:rsidR="00786B25" w:rsidRDefault="00EB4669">
      <w:pPr>
        <w:spacing w:after="115"/>
        <w:ind w:left="137" w:right="937"/>
      </w:pPr>
      <w:r>
        <w:t xml:space="preserve">2776 ejemplares, 3 mesas y 14 sillas, aunque en la actualidad hay para el uso público 2 mesas y </w:t>
      </w:r>
    </w:p>
    <w:p w:rsidR="00786B25" w:rsidRDefault="00EB4669">
      <w:pPr>
        <w:spacing w:after="117"/>
        <w:ind w:left="137" w:right="937"/>
      </w:pPr>
      <w:r>
        <w:t xml:space="preserve">4 sillas.  </w:t>
      </w:r>
    </w:p>
    <w:p w:rsidR="00786B25" w:rsidRDefault="00EB4669">
      <w:pPr>
        <w:spacing w:after="105" w:line="259" w:lineRule="auto"/>
        <w:ind w:left="142" w:firstLine="0"/>
        <w:jc w:val="left"/>
      </w:pPr>
      <w:r>
        <w:t xml:space="preserve"> </w:t>
      </w:r>
    </w:p>
    <w:p w:rsidR="00786B25" w:rsidRDefault="00EB4669">
      <w:pPr>
        <w:spacing w:line="359" w:lineRule="auto"/>
        <w:ind w:left="137" w:right="937"/>
      </w:pPr>
      <w:r>
        <w:t>Al margen del equipamiento que tiene cada una de las dependencias, existen 200 metros lineales de estanterías para albergar los fondos y para la gestión interna la biblioteca existe un ordenador, una impresora, una mampara de sobremesa, una nevera pequeña,</w:t>
      </w:r>
      <w:r>
        <w:t xml:space="preserve"> una mesa semicircular y una silla. Además, también hay un arco de seguridad en la puerta, un mueble-cargador de dispositivos móviles (fuera de servicio), un proyector, una televisión de 32”, instalación de aire acondicionado y 4 paneles de pared distribui</w:t>
      </w:r>
      <w:r>
        <w:t xml:space="preserve">dos por todas las salas y entrada. </w:t>
      </w:r>
    </w:p>
    <w:p w:rsidR="00786B25" w:rsidRDefault="00EB4669">
      <w:pPr>
        <w:spacing w:after="105" w:line="259" w:lineRule="auto"/>
        <w:ind w:left="142" w:firstLine="0"/>
        <w:jc w:val="left"/>
      </w:pPr>
      <w:r>
        <w:t xml:space="preserve"> </w:t>
      </w:r>
    </w:p>
    <w:p w:rsidR="00786B25" w:rsidRDefault="00EB4669">
      <w:pPr>
        <w:spacing w:after="116" w:line="250" w:lineRule="auto"/>
        <w:jc w:val="left"/>
      </w:pPr>
      <w:r>
        <w:t xml:space="preserve">5) </w:t>
      </w:r>
      <w:r>
        <w:rPr>
          <w:u w:val="single" w:color="000000"/>
        </w:rPr>
        <w:t>Servicio de Atención a la Ciudadanía.</w:t>
      </w:r>
      <w:r>
        <w:t xml:space="preserve"> </w:t>
      </w:r>
    </w:p>
    <w:p w:rsidR="00786B25" w:rsidRDefault="00EB4669">
      <w:pPr>
        <w:spacing w:line="358" w:lineRule="auto"/>
        <w:ind w:left="137" w:right="937"/>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60363" name="Group 60363"/>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3010" name="Rectangle 3010"/>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3011" name="Rectangle 3011"/>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24 de 59 </w:t>
                              </w:r>
                            </w:p>
                          </w:txbxContent>
                        </wps:txbx>
                        <wps:bodyPr horzOverflow="overflow" vert="horz" lIns="0" tIns="0" rIns="0" bIns="0" rtlCol="0">
                          <a:noAutofit/>
                        </wps:bodyPr>
                      </wps:wsp>
                    </wpg:wgp>
                  </a:graphicData>
                </a:graphic>
              </wp:anchor>
            </w:drawing>
          </mc:Choice>
          <mc:Fallback xmlns:a="http://schemas.openxmlformats.org/drawingml/2006/main">
            <w:pict>
              <v:group id="Group 60363" style="width:12.7031pt;height:280.998pt;position:absolute;mso-position-horizontal-relative:page;mso-position-horizontal:absolute;margin-left:682.278pt;mso-position-vertical-relative:page;margin-top:530.922pt;" coordsize="1613,35686">
                <v:rect id="Rectangle 3010"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3011"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59 </w:t>
                        </w:r>
                      </w:p>
                    </w:txbxContent>
                  </v:textbox>
                </v:rect>
                <w10:wrap type="square"/>
              </v:group>
            </w:pict>
          </mc:Fallback>
        </mc:AlternateContent>
      </w:r>
      <w:r>
        <w:t>La entrada se realiza por la calle Padre Jesús Mendoza, locales 6-8. Estas dependencias municipales se estructuran en diversos espacios, siendo la zona de atención</w:t>
      </w:r>
      <w:r>
        <w:t xml:space="preserve"> al público la que mayor superficie ocupa. Está formado por un puesto para recepción, una zona de espera y 7 puestos de atención. El equipamiento de esta zona está formado por 1 mostrador, 9 mesas, 9 sillas de oficina, 9 sillas, 4 armarios grandes, 2 armar</w:t>
      </w:r>
      <w:r>
        <w:t xml:space="preserve">ios pequeños, 8 mamparas de sobremesa, 1 panel informativo con ruedas y tres líneas de bancadas con una capacidad de espera para 15 personas. En cuanto al equipamiento informático y audiovisual cuenta con una pantalla, un dispensador de números, 8 equipos </w:t>
      </w:r>
      <w:r>
        <w:t xml:space="preserve">informáticos y 3 impresoras. </w:t>
      </w:r>
    </w:p>
    <w:p w:rsidR="00786B25" w:rsidRDefault="00EB4669">
      <w:pPr>
        <w:spacing w:line="360" w:lineRule="auto"/>
        <w:ind w:left="137" w:right="937"/>
      </w:pPr>
      <w:r>
        <w:t xml:space="preserve">A la derecha de la zona de atención al público existe un despacho y un pequeño almacén. El despacho dispone de 1 mesa, 2 sillas, 1 silla de oficina, 2 amarios y un equipo informático. El almacén cuenta con 3 armarios. </w:t>
      </w:r>
    </w:p>
    <w:p w:rsidR="00786B25" w:rsidRDefault="00EB4669">
      <w:pPr>
        <w:spacing w:line="359" w:lineRule="auto"/>
        <w:ind w:left="137" w:right="937"/>
      </w:pPr>
      <w:r>
        <w:t xml:space="preserve">Por la </w:t>
      </w:r>
      <w:r>
        <w:t>parte de atrás de la atención al público existe un pasillo que da acceso a un office que cuenta con 2 mesas, 3 sillas, una silla de oficina, una nevera, un microondas y una fuente de agua de ósmosis; a continuación se encuentra un cuarto técnico que alberg</w:t>
      </w:r>
      <w:r>
        <w:t xml:space="preserve">a servidores informáticos y al final del pasillo existen dos cuartos de baños que disponen de lavabo e inodoro. </w:t>
      </w:r>
    </w:p>
    <w:p w:rsidR="00786B25" w:rsidRDefault="00EB4669">
      <w:pPr>
        <w:spacing w:after="105" w:line="259" w:lineRule="auto"/>
        <w:ind w:left="142" w:firstLine="0"/>
        <w:jc w:val="left"/>
      </w:pPr>
      <w:r>
        <w:t xml:space="preserve"> </w:t>
      </w:r>
    </w:p>
    <w:p w:rsidR="00786B25" w:rsidRDefault="00EB4669">
      <w:pPr>
        <w:spacing w:after="4" w:line="365" w:lineRule="auto"/>
        <w:ind w:left="284" w:hanging="142"/>
        <w:jc w:val="left"/>
      </w:pPr>
      <w:r>
        <w:t xml:space="preserve">6) </w:t>
      </w:r>
      <w:r>
        <w:tab/>
      </w:r>
      <w:r>
        <w:rPr>
          <w:u w:val="single" w:color="000000"/>
        </w:rPr>
        <w:t>Oficinas dependientes de la Concejalía de Servicios Sociales y de la Agencia de Empleo y</w:t>
      </w:r>
      <w:r>
        <w:t xml:space="preserve"> </w:t>
      </w:r>
      <w:r>
        <w:rPr>
          <w:u w:val="single" w:color="000000"/>
        </w:rPr>
        <w:t>Desarrollo Local.</w:t>
      </w:r>
      <w:r>
        <w:t xml:space="preserve"> </w:t>
      </w:r>
    </w:p>
    <w:p w:rsidR="00786B25" w:rsidRDefault="00EB4669">
      <w:pPr>
        <w:spacing w:line="358" w:lineRule="auto"/>
        <w:ind w:left="137" w:right="937"/>
      </w:pPr>
      <w:r>
        <w:t xml:space="preserve">Esta zona del local está dividida en 4 espacios. Un pequeño hall, frente al cual se encuentra un despacho dependiente de la AEDL compuesto por 3 puestos de trabajo. Cuenta con 3 mesas, 3 sillas de oficina, 2 sillas, 4 armarios, 3 mamparas de sobremesa y 3 </w:t>
      </w:r>
      <w:r>
        <w:t xml:space="preserve">ordenadores. </w:t>
      </w:r>
    </w:p>
    <w:p w:rsidR="00786B25" w:rsidRDefault="00EB4669">
      <w:pPr>
        <w:spacing w:line="358" w:lineRule="auto"/>
        <w:ind w:left="137" w:right="937"/>
      </w:pPr>
      <w:r>
        <w:t xml:space="preserve">A la derecha del hall existe la zona de mayor superficie donde existen 8 puestos de trabajo de la Concejalía de Servicios Sociales. El equipamiento de esta zona lo componen 8 mesas de oficina, </w:t>
      </w:r>
    </w:p>
    <w:p w:rsidR="00786B25" w:rsidRDefault="00EB4669">
      <w:pPr>
        <w:spacing w:line="358" w:lineRule="auto"/>
        <w:ind w:left="137" w:right="937"/>
      </w:pPr>
      <w:r>
        <w:t xml:space="preserve">4 mamparas de sobremesa, 9 sillas de oficina, 1 </w:t>
      </w:r>
      <w:r>
        <w:t xml:space="preserve">mostrador, 7 armarios, 7 equipos informáticos y 3 impresoras. </w:t>
      </w:r>
    </w:p>
    <w:p w:rsidR="00786B25" w:rsidRDefault="00EB4669">
      <w:pPr>
        <w:spacing w:after="98" w:line="358" w:lineRule="auto"/>
        <w:ind w:left="137" w:right="937"/>
      </w:pPr>
      <w:r>
        <w:t xml:space="preserve">Al fondo de este espacio, a la derecha, existe una sala de reuniones que contiene una mesa de reuniones, 3 sillas, una silla de oficina y un armario empotrado. </w:t>
      </w:r>
    </w:p>
    <w:p w:rsidR="00786B25" w:rsidRDefault="00EB4669">
      <w:pPr>
        <w:spacing w:after="95" w:line="259" w:lineRule="auto"/>
        <w:ind w:left="838" w:firstLine="0"/>
        <w:jc w:val="left"/>
      </w:pPr>
      <w:r>
        <w:t xml:space="preserve"> </w:t>
      </w:r>
    </w:p>
    <w:p w:rsidR="00786B25" w:rsidRDefault="00EB4669">
      <w:pPr>
        <w:spacing w:after="110"/>
        <w:ind w:left="848" w:right="937"/>
      </w:pPr>
      <w:r>
        <w:rPr>
          <w:b/>
        </w:rPr>
        <w:t xml:space="preserve">SEGUNDO: </w:t>
      </w:r>
      <w:r>
        <w:t>Aprobar las fichas de</w:t>
      </w:r>
      <w:r>
        <w:t xml:space="preserve"> inventario 110244 y 130112 que se transcribe: </w:t>
      </w:r>
    </w:p>
    <w:p w:rsidR="00786B25" w:rsidRDefault="00EB4669">
      <w:pPr>
        <w:spacing w:after="98" w:line="259" w:lineRule="auto"/>
        <w:ind w:left="838" w:firstLine="0"/>
        <w:jc w:val="left"/>
      </w:pPr>
      <w:r>
        <w:t xml:space="preserve"> </w:t>
      </w:r>
    </w:p>
    <w:p w:rsidR="00786B25" w:rsidRDefault="00EB4669">
      <w:pPr>
        <w:spacing w:after="968" w:line="259" w:lineRule="auto"/>
        <w:ind w:left="838" w:firstLine="0"/>
        <w:jc w:val="left"/>
      </w:pPr>
      <w:r>
        <w:t xml:space="preserve"> </w:t>
      </w:r>
    </w:p>
    <w:p w:rsidR="00786B25" w:rsidRDefault="00EB4669">
      <w:pPr>
        <w:spacing w:after="5426" w:line="259" w:lineRule="auto"/>
        <w:ind w:left="-2411" w:right="2337" w:firstLine="0"/>
        <w:jc w:val="lef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58095" name="Group 58095"/>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3090" name="Rectangle 3090"/>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3091" name="Rectangle 3091"/>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25 de 59 </w:t>
                              </w:r>
                            </w:p>
                          </w:txbxContent>
                        </wps:txbx>
                        <wps:bodyPr horzOverflow="overflow" vert="horz" lIns="0" tIns="0" rIns="0" bIns="0" rtlCol="0">
                          <a:noAutofit/>
                        </wps:bodyPr>
                      </wps:wsp>
                    </wpg:wgp>
                  </a:graphicData>
                </a:graphic>
              </wp:anchor>
            </w:drawing>
          </mc:Choice>
          <mc:Fallback xmlns:a="http://schemas.openxmlformats.org/drawingml/2006/main">
            <w:pict>
              <v:group id="Group 58095" style="width:12.7031pt;height:280.998pt;position:absolute;mso-position-horizontal-relative:page;mso-position-horizontal:absolute;margin-left:682.278pt;mso-position-vertical-relative:page;margin-top:530.922pt;" coordsize="1613,35686">
                <v:rect id="Rectangle 3090"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3091"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59 </w:t>
                        </w:r>
                      </w:p>
                    </w:txbxContent>
                  </v:textbox>
                </v:rect>
                <w10:wrap type="topAndBottom"/>
              </v:group>
            </w:pict>
          </mc:Fallback>
        </mc:AlternateContent>
      </w:r>
      <w:r>
        <w:rPr>
          <w:noProof/>
        </w:rPr>
        <w:drawing>
          <wp:anchor distT="0" distB="0" distL="114300" distR="114300" simplePos="0" relativeHeight="251692032" behindDoc="0" locked="0" layoutInCell="1" allowOverlap="0">
            <wp:simplePos x="0" y="0"/>
            <wp:positionH relativeFrom="column">
              <wp:posOffset>-108127</wp:posOffset>
            </wp:positionH>
            <wp:positionV relativeFrom="paragraph">
              <wp:posOffset>-861933</wp:posOffset>
            </wp:positionV>
            <wp:extent cx="5390515" cy="4570730"/>
            <wp:effectExtent l="0" t="0" r="0" b="0"/>
            <wp:wrapSquare wrapText="bothSides"/>
            <wp:docPr id="3087" name="Picture 3087"/>
            <wp:cNvGraphicFramePr/>
            <a:graphic xmlns:a="http://schemas.openxmlformats.org/drawingml/2006/main">
              <a:graphicData uri="http://schemas.openxmlformats.org/drawingml/2006/picture">
                <pic:pic xmlns:pic="http://schemas.openxmlformats.org/drawingml/2006/picture">
                  <pic:nvPicPr>
                    <pic:cNvPr id="3087" name="Picture 3087"/>
                    <pic:cNvPicPr/>
                  </pic:nvPicPr>
                  <pic:blipFill>
                    <a:blip r:embed="rId38"/>
                    <a:stretch>
                      <a:fillRect/>
                    </a:stretch>
                  </pic:blipFill>
                  <pic:spPr>
                    <a:xfrm>
                      <a:off x="0" y="0"/>
                      <a:ext cx="5390515" cy="4570730"/>
                    </a:xfrm>
                    <a:prstGeom prst="rect">
                      <a:avLst/>
                    </a:prstGeom>
                  </pic:spPr>
                </pic:pic>
              </a:graphicData>
            </a:graphic>
          </wp:anchor>
        </w:drawing>
      </w:r>
    </w:p>
    <w:p w:rsidR="00786B25" w:rsidRDefault="00EB4669">
      <w:pPr>
        <w:spacing w:after="0" w:line="259" w:lineRule="auto"/>
        <w:ind w:left="838" w:firstLine="0"/>
        <w:jc w:val="left"/>
      </w:pPr>
      <w:r>
        <w:t xml:space="preserve"> </w:t>
      </w:r>
    </w:p>
    <w:p w:rsidR="00786B25" w:rsidRDefault="00EB4669">
      <w:pPr>
        <w:spacing w:after="1296" w:line="259" w:lineRule="auto"/>
        <w:ind w:left="-2411" w:right="1854" w:firstLine="0"/>
        <w:jc w:val="left"/>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60456" name="Group 60456"/>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3152" name="Rectangle 3152"/>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3153" name="Rectangle 3153"/>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26 de 59 </w:t>
                              </w:r>
                            </w:p>
                          </w:txbxContent>
                        </wps:txbx>
                        <wps:bodyPr horzOverflow="overflow" vert="horz" lIns="0" tIns="0" rIns="0" bIns="0" rtlCol="0">
                          <a:noAutofit/>
                        </wps:bodyPr>
                      </wps:wsp>
                    </wpg:wgp>
                  </a:graphicData>
                </a:graphic>
              </wp:anchor>
            </w:drawing>
          </mc:Choice>
          <mc:Fallback xmlns:a="http://schemas.openxmlformats.org/drawingml/2006/main">
            <w:pict>
              <v:group id="Group 60456" style="width:12.7031pt;height:280.998pt;position:absolute;mso-position-horizontal-relative:page;mso-position-horizontal:absolute;margin-left:682.278pt;mso-position-vertical-relative:page;margin-top:530.922pt;" coordsize="1613,35686">
                <v:rect id="Rectangle 3152"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3153"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59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column">
                  <wp:posOffset>198577</wp:posOffset>
                </wp:positionH>
                <wp:positionV relativeFrom="paragraph">
                  <wp:posOffset>-5390879</wp:posOffset>
                </wp:positionV>
                <wp:extent cx="5390515" cy="6524625"/>
                <wp:effectExtent l="0" t="0" r="0" b="0"/>
                <wp:wrapSquare wrapText="bothSides"/>
                <wp:docPr id="60455" name="Group 60455"/>
                <wp:cNvGraphicFramePr/>
                <a:graphic xmlns:a="http://schemas.openxmlformats.org/drawingml/2006/main">
                  <a:graphicData uri="http://schemas.microsoft.com/office/word/2010/wordprocessingGroup">
                    <wpg:wgp>
                      <wpg:cNvGrpSpPr/>
                      <wpg:grpSpPr>
                        <a:xfrm>
                          <a:off x="0" y="0"/>
                          <a:ext cx="5390515" cy="6524625"/>
                          <a:chOff x="0" y="0"/>
                          <a:chExt cx="5390515" cy="6524625"/>
                        </a:xfrm>
                      </wpg:grpSpPr>
                      <wps:wsp>
                        <wps:cNvPr id="3114" name="Rectangle 3114"/>
                        <wps:cNvSpPr/>
                        <wps:spPr>
                          <a:xfrm>
                            <a:off x="333248" y="429626"/>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115" name="Rectangle 3115"/>
                        <wps:cNvSpPr/>
                        <wps:spPr>
                          <a:xfrm>
                            <a:off x="333248" y="665845"/>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116" name="Rectangle 3116"/>
                        <wps:cNvSpPr/>
                        <wps:spPr>
                          <a:xfrm>
                            <a:off x="333248" y="902065"/>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117" name="Rectangle 3117"/>
                        <wps:cNvSpPr/>
                        <wps:spPr>
                          <a:xfrm>
                            <a:off x="333248" y="1138286"/>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118" name="Rectangle 3118"/>
                        <wps:cNvSpPr/>
                        <wps:spPr>
                          <a:xfrm>
                            <a:off x="333248" y="1374505"/>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119" name="Rectangle 3119"/>
                        <wps:cNvSpPr/>
                        <wps:spPr>
                          <a:xfrm>
                            <a:off x="333248" y="1610726"/>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120" name="Rectangle 3120"/>
                        <wps:cNvSpPr/>
                        <wps:spPr>
                          <a:xfrm>
                            <a:off x="333248" y="1846945"/>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121" name="Rectangle 3121"/>
                        <wps:cNvSpPr/>
                        <wps:spPr>
                          <a:xfrm>
                            <a:off x="333248" y="2083547"/>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122" name="Rectangle 3122"/>
                        <wps:cNvSpPr/>
                        <wps:spPr>
                          <a:xfrm>
                            <a:off x="333248" y="2319766"/>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123" name="Rectangle 3123"/>
                        <wps:cNvSpPr/>
                        <wps:spPr>
                          <a:xfrm>
                            <a:off x="333248" y="2555987"/>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124" name="Rectangle 3124"/>
                        <wps:cNvSpPr/>
                        <wps:spPr>
                          <a:xfrm>
                            <a:off x="333248" y="2792206"/>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125" name="Rectangle 3125"/>
                        <wps:cNvSpPr/>
                        <wps:spPr>
                          <a:xfrm>
                            <a:off x="333248" y="3028427"/>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127" name="Rectangle 3127"/>
                        <wps:cNvSpPr/>
                        <wps:spPr>
                          <a:xfrm>
                            <a:off x="333248" y="3500867"/>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128" name="Rectangle 3128"/>
                        <wps:cNvSpPr/>
                        <wps:spPr>
                          <a:xfrm>
                            <a:off x="333248" y="3737086"/>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129" name="Rectangle 3129"/>
                        <wps:cNvSpPr/>
                        <wps:spPr>
                          <a:xfrm>
                            <a:off x="333248" y="3973306"/>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130" name="Rectangle 3130"/>
                        <wps:cNvSpPr/>
                        <wps:spPr>
                          <a:xfrm>
                            <a:off x="333248" y="4209780"/>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131" name="Rectangle 3131"/>
                        <wps:cNvSpPr/>
                        <wps:spPr>
                          <a:xfrm>
                            <a:off x="333248" y="4446001"/>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132" name="Rectangle 3132"/>
                        <wps:cNvSpPr/>
                        <wps:spPr>
                          <a:xfrm>
                            <a:off x="333248" y="4682221"/>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133" name="Rectangle 3133"/>
                        <wps:cNvSpPr/>
                        <wps:spPr>
                          <a:xfrm>
                            <a:off x="333248" y="4918441"/>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3134" name="Rectangle 3134"/>
                        <wps:cNvSpPr/>
                        <wps:spPr>
                          <a:xfrm>
                            <a:off x="333248" y="5154661"/>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149" name="Picture 3149"/>
                          <pic:cNvPicPr/>
                        </pic:nvPicPr>
                        <pic:blipFill>
                          <a:blip r:embed="rId39"/>
                          <a:stretch>
                            <a:fillRect/>
                          </a:stretch>
                        </pic:blipFill>
                        <pic:spPr>
                          <a:xfrm>
                            <a:off x="0" y="0"/>
                            <a:ext cx="5390515" cy="6524625"/>
                          </a:xfrm>
                          <a:prstGeom prst="rect">
                            <a:avLst/>
                          </a:prstGeom>
                        </pic:spPr>
                      </pic:pic>
                    </wpg:wgp>
                  </a:graphicData>
                </a:graphic>
              </wp:anchor>
            </w:drawing>
          </mc:Choice>
          <mc:Fallback xmlns:a="http://schemas.openxmlformats.org/drawingml/2006/main">
            <w:pict>
              <v:group id="Group 60455" style="width:424.45pt;height:513.75pt;position:absolute;mso-position-horizontal-relative:text;mso-position-horizontal:absolute;margin-left:15.636pt;mso-position-vertical-relative:text;margin-top:-424.479pt;" coordsize="53905,65246">
                <v:rect id="Rectangle 3114" style="position:absolute;width:518;height:2079;left:3332;top:4296;" filled="f" stroked="f">
                  <v:textbox inset="0,0,0,0">
                    <w:txbxContent>
                      <w:p>
                        <w:pPr>
                          <w:spacing w:before="0" w:after="160" w:line="259" w:lineRule="auto"/>
                          <w:ind w:left="0" w:firstLine="0"/>
                          <w:jc w:val="left"/>
                        </w:pPr>
                        <w:r>
                          <w:rPr/>
                          <w:t xml:space="preserve"> </w:t>
                        </w:r>
                      </w:p>
                    </w:txbxContent>
                  </v:textbox>
                </v:rect>
                <v:rect id="Rectangle 3115" style="position:absolute;width:518;height:2079;left:3332;top:6658;" filled="f" stroked="f">
                  <v:textbox inset="0,0,0,0">
                    <w:txbxContent>
                      <w:p>
                        <w:pPr>
                          <w:spacing w:before="0" w:after="160" w:line="259" w:lineRule="auto"/>
                          <w:ind w:left="0" w:firstLine="0"/>
                          <w:jc w:val="left"/>
                        </w:pPr>
                        <w:r>
                          <w:rPr/>
                          <w:t xml:space="preserve"> </w:t>
                        </w:r>
                      </w:p>
                    </w:txbxContent>
                  </v:textbox>
                </v:rect>
                <v:rect id="Rectangle 3116" style="position:absolute;width:518;height:2079;left:3332;top:9020;" filled="f" stroked="f">
                  <v:textbox inset="0,0,0,0">
                    <w:txbxContent>
                      <w:p>
                        <w:pPr>
                          <w:spacing w:before="0" w:after="160" w:line="259" w:lineRule="auto"/>
                          <w:ind w:left="0" w:firstLine="0"/>
                          <w:jc w:val="left"/>
                        </w:pPr>
                        <w:r>
                          <w:rPr/>
                          <w:t xml:space="preserve"> </w:t>
                        </w:r>
                      </w:p>
                    </w:txbxContent>
                  </v:textbox>
                </v:rect>
                <v:rect id="Rectangle 3117" style="position:absolute;width:518;height:2079;left:3332;top:11382;" filled="f" stroked="f">
                  <v:textbox inset="0,0,0,0">
                    <w:txbxContent>
                      <w:p>
                        <w:pPr>
                          <w:spacing w:before="0" w:after="160" w:line="259" w:lineRule="auto"/>
                          <w:ind w:left="0" w:firstLine="0"/>
                          <w:jc w:val="left"/>
                        </w:pPr>
                        <w:r>
                          <w:rPr/>
                          <w:t xml:space="preserve"> </w:t>
                        </w:r>
                      </w:p>
                    </w:txbxContent>
                  </v:textbox>
                </v:rect>
                <v:rect id="Rectangle 3118" style="position:absolute;width:518;height:2079;left:3332;top:13745;" filled="f" stroked="f">
                  <v:textbox inset="0,0,0,0">
                    <w:txbxContent>
                      <w:p>
                        <w:pPr>
                          <w:spacing w:before="0" w:after="160" w:line="259" w:lineRule="auto"/>
                          <w:ind w:left="0" w:firstLine="0"/>
                          <w:jc w:val="left"/>
                        </w:pPr>
                        <w:r>
                          <w:rPr/>
                          <w:t xml:space="preserve"> </w:t>
                        </w:r>
                      </w:p>
                    </w:txbxContent>
                  </v:textbox>
                </v:rect>
                <v:rect id="Rectangle 3119" style="position:absolute;width:518;height:2079;left:3332;top:16107;" filled="f" stroked="f">
                  <v:textbox inset="0,0,0,0">
                    <w:txbxContent>
                      <w:p>
                        <w:pPr>
                          <w:spacing w:before="0" w:after="160" w:line="259" w:lineRule="auto"/>
                          <w:ind w:left="0" w:firstLine="0"/>
                          <w:jc w:val="left"/>
                        </w:pPr>
                        <w:r>
                          <w:rPr/>
                          <w:t xml:space="preserve"> </w:t>
                        </w:r>
                      </w:p>
                    </w:txbxContent>
                  </v:textbox>
                </v:rect>
                <v:rect id="Rectangle 3120" style="position:absolute;width:518;height:2079;left:3332;top:18469;" filled="f" stroked="f">
                  <v:textbox inset="0,0,0,0">
                    <w:txbxContent>
                      <w:p>
                        <w:pPr>
                          <w:spacing w:before="0" w:after="160" w:line="259" w:lineRule="auto"/>
                          <w:ind w:left="0" w:firstLine="0"/>
                          <w:jc w:val="left"/>
                        </w:pPr>
                        <w:r>
                          <w:rPr/>
                          <w:t xml:space="preserve"> </w:t>
                        </w:r>
                      </w:p>
                    </w:txbxContent>
                  </v:textbox>
                </v:rect>
                <v:rect id="Rectangle 3121" style="position:absolute;width:518;height:2079;left:3332;top:20835;" filled="f" stroked="f">
                  <v:textbox inset="0,0,0,0">
                    <w:txbxContent>
                      <w:p>
                        <w:pPr>
                          <w:spacing w:before="0" w:after="160" w:line="259" w:lineRule="auto"/>
                          <w:ind w:left="0" w:firstLine="0"/>
                          <w:jc w:val="left"/>
                        </w:pPr>
                        <w:r>
                          <w:rPr/>
                          <w:t xml:space="preserve"> </w:t>
                        </w:r>
                      </w:p>
                    </w:txbxContent>
                  </v:textbox>
                </v:rect>
                <v:rect id="Rectangle 3122" style="position:absolute;width:518;height:2079;left:3332;top:23197;" filled="f" stroked="f">
                  <v:textbox inset="0,0,0,0">
                    <w:txbxContent>
                      <w:p>
                        <w:pPr>
                          <w:spacing w:before="0" w:after="160" w:line="259" w:lineRule="auto"/>
                          <w:ind w:left="0" w:firstLine="0"/>
                          <w:jc w:val="left"/>
                        </w:pPr>
                        <w:r>
                          <w:rPr/>
                          <w:t xml:space="preserve"> </w:t>
                        </w:r>
                      </w:p>
                    </w:txbxContent>
                  </v:textbox>
                </v:rect>
                <v:rect id="Rectangle 3123" style="position:absolute;width:518;height:2079;left:3332;top:25559;" filled="f" stroked="f">
                  <v:textbox inset="0,0,0,0">
                    <w:txbxContent>
                      <w:p>
                        <w:pPr>
                          <w:spacing w:before="0" w:after="160" w:line="259" w:lineRule="auto"/>
                          <w:ind w:left="0" w:firstLine="0"/>
                          <w:jc w:val="left"/>
                        </w:pPr>
                        <w:r>
                          <w:rPr/>
                          <w:t xml:space="preserve"> </w:t>
                        </w:r>
                      </w:p>
                    </w:txbxContent>
                  </v:textbox>
                </v:rect>
                <v:rect id="Rectangle 3124" style="position:absolute;width:518;height:2079;left:3332;top:27922;" filled="f" stroked="f">
                  <v:textbox inset="0,0,0,0">
                    <w:txbxContent>
                      <w:p>
                        <w:pPr>
                          <w:spacing w:before="0" w:after="160" w:line="259" w:lineRule="auto"/>
                          <w:ind w:left="0" w:firstLine="0"/>
                          <w:jc w:val="left"/>
                        </w:pPr>
                        <w:r>
                          <w:rPr/>
                          <w:t xml:space="preserve"> </w:t>
                        </w:r>
                      </w:p>
                    </w:txbxContent>
                  </v:textbox>
                </v:rect>
                <v:rect id="Rectangle 3125" style="position:absolute;width:518;height:2079;left:3332;top:30284;" filled="f" stroked="f">
                  <v:textbox inset="0,0,0,0">
                    <w:txbxContent>
                      <w:p>
                        <w:pPr>
                          <w:spacing w:before="0" w:after="160" w:line="259" w:lineRule="auto"/>
                          <w:ind w:left="0" w:firstLine="0"/>
                          <w:jc w:val="left"/>
                        </w:pPr>
                        <w:r>
                          <w:rPr/>
                          <w:t xml:space="preserve"> </w:t>
                        </w:r>
                      </w:p>
                    </w:txbxContent>
                  </v:textbox>
                </v:rect>
                <v:rect id="Rectangle 3127" style="position:absolute;width:518;height:2079;left:3332;top:35008;" filled="f" stroked="f">
                  <v:textbox inset="0,0,0,0">
                    <w:txbxContent>
                      <w:p>
                        <w:pPr>
                          <w:spacing w:before="0" w:after="160" w:line="259" w:lineRule="auto"/>
                          <w:ind w:left="0" w:firstLine="0"/>
                          <w:jc w:val="left"/>
                        </w:pPr>
                        <w:r>
                          <w:rPr/>
                          <w:t xml:space="preserve"> </w:t>
                        </w:r>
                      </w:p>
                    </w:txbxContent>
                  </v:textbox>
                </v:rect>
                <v:rect id="Rectangle 3128" style="position:absolute;width:518;height:2079;left:3332;top:37370;" filled="f" stroked="f">
                  <v:textbox inset="0,0,0,0">
                    <w:txbxContent>
                      <w:p>
                        <w:pPr>
                          <w:spacing w:before="0" w:after="160" w:line="259" w:lineRule="auto"/>
                          <w:ind w:left="0" w:firstLine="0"/>
                          <w:jc w:val="left"/>
                        </w:pPr>
                        <w:r>
                          <w:rPr/>
                          <w:t xml:space="preserve"> </w:t>
                        </w:r>
                      </w:p>
                    </w:txbxContent>
                  </v:textbox>
                </v:rect>
                <v:rect id="Rectangle 3129" style="position:absolute;width:518;height:2079;left:3332;top:39733;" filled="f" stroked="f">
                  <v:textbox inset="0,0,0,0">
                    <w:txbxContent>
                      <w:p>
                        <w:pPr>
                          <w:spacing w:before="0" w:after="160" w:line="259" w:lineRule="auto"/>
                          <w:ind w:left="0" w:firstLine="0"/>
                          <w:jc w:val="left"/>
                        </w:pPr>
                        <w:r>
                          <w:rPr/>
                          <w:t xml:space="preserve"> </w:t>
                        </w:r>
                      </w:p>
                    </w:txbxContent>
                  </v:textbox>
                </v:rect>
                <v:rect id="Rectangle 3130" style="position:absolute;width:518;height:2079;left:3332;top:42097;" filled="f" stroked="f">
                  <v:textbox inset="0,0,0,0">
                    <w:txbxContent>
                      <w:p>
                        <w:pPr>
                          <w:spacing w:before="0" w:after="160" w:line="259" w:lineRule="auto"/>
                          <w:ind w:left="0" w:firstLine="0"/>
                          <w:jc w:val="left"/>
                        </w:pPr>
                        <w:r>
                          <w:rPr/>
                          <w:t xml:space="preserve"> </w:t>
                        </w:r>
                      </w:p>
                    </w:txbxContent>
                  </v:textbox>
                </v:rect>
                <v:rect id="Rectangle 3131" style="position:absolute;width:518;height:2079;left:3332;top:44460;" filled="f" stroked="f">
                  <v:textbox inset="0,0,0,0">
                    <w:txbxContent>
                      <w:p>
                        <w:pPr>
                          <w:spacing w:before="0" w:after="160" w:line="259" w:lineRule="auto"/>
                          <w:ind w:left="0" w:firstLine="0"/>
                          <w:jc w:val="left"/>
                        </w:pPr>
                        <w:r>
                          <w:rPr/>
                          <w:t xml:space="preserve"> </w:t>
                        </w:r>
                      </w:p>
                    </w:txbxContent>
                  </v:textbox>
                </v:rect>
                <v:rect id="Rectangle 3132" style="position:absolute;width:518;height:2079;left:3332;top:46822;" filled="f" stroked="f">
                  <v:textbox inset="0,0,0,0">
                    <w:txbxContent>
                      <w:p>
                        <w:pPr>
                          <w:spacing w:before="0" w:after="160" w:line="259" w:lineRule="auto"/>
                          <w:ind w:left="0" w:firstLine="0"/>
                          <w:jc w:val="left"/>
                        </w:pPr>
                        <w:r>
                          <w:rPr/>
                          <w:t xml:space="preserve"> </w:t>
                        </w:r>
                      </w:p>
                    </w:txbxContent>
                  </v:textbox>
                </v:rect>
                <v:rect id="Rectangle 3133" style="position:absolute;width:518;height:2079;left:3332;top:49184;" filled="f" stroked="f">
                  <v:textbox inset="0,0,0,0">
                    <w:txbxContent>
                      <w:p>
                        <w:pPr>
                          <w:spacing w:before="0" w:after="160" w:line="259" w:lineRule="auto"/>
                          <w:ind w:left="0" w:firstLine="0"/>
                          <w:jc w:val="left"/>
                        </w:pPr>
                        <w:r>
                          <w:rPr/>
                          <w:t xml:space="preserve"> </w:t>
                        </w:r>
                      </w:p>
                    </w:txbxContent>
                  </v:textbox>
                </v:rect>
                <v:rect id="Rectangle 3134" style="position:absolute;width:518;height:2079;left:3332;top:51546;" filled="f" stroked="f">
                  <v:textbox inset="0,0,0,0">
                    <w:txbxContent>
                      <w:p>
                        <w:pPr>
                          <w:spacing w:before="0" w:after="160" w:line="259" w:lineRule="auto"/>
                          <w:ind w:left="0" w:firstLine="0"/>
                          <w:jc w:val="left"/>
                        </w:pPr>
                        <w:r>
                          <w:rPr/>
                          <w:t xml:space="preserve"> </w:t>
                        </w:r>
                      </w:p>
                    </w:txbxContent>
                  </v:textbox>
                </v:rect>
                <v:shape id="Picture 3149" style="position:absolute;width:53905;height:65246;left:0;top:0;" filled="f">
                  <v:imagedata r:id="rId40"/>
                </v:shape>
                <w10:wrap type="square"/>
              </v:group>
            </w:pict>
          </mc:Fallback>
        </mc:AlternateContent>
      </w:r>
    </w:p>
    <w:p w:rsidR="00786B25" w:rsidRDefault="00EB4669">
      <w:pPr>
        <w:spacing w:after="98" w:line="259" w:lineRule="auto"/>
        <w:ind w:left="0" w:right="9757" w:firstLine="0"/>
        <w:jc w:val="right"/>
      </w:pPr>
      <w:r>
        <w:t xml:space="preserve"> </w:t>
      </w:r>
    </w:p>
    <w:p w:rsidR="00786B25" w:rsidRDefault="00EB4669">
      <w:pPr>
        <w:spacing w:after="98" w:line="259" w:lineRule="auto"/>
        <w:ind w:left="0" w:right="9757" w:firstLine="0"/>
        <w:jc w:val="right"/>
      </w:pPr>
      <w:r>
        <w:t xml:space="preserve"> </w:t>
      </w:r>
    </w:p>
    <w:p w:rsidR="00786B25" w:rsidRDefault="00EB4669">
      <w:pPr>
        <w:spacing w:after="98" w:line="259" w:lineRule="auto"/>
        <w:ind w:left="0" w:right="9757" w:firstLine="0"/>
        <w:jc w:val="right"/>
      </w:pPr>
      <w:r>
        <w:t xml:space="preserve"> </w:t>
      </w:r>
    </w:p>
    <w:p w:rsidR="00786B25" w:rsidRDefault="00EB4669">
      <w:pPr>
        <w:spacing w:after="98" w:line="259" w:lineRule="auto"/>
        <w:ind w:left="0" w:right="9757" w:firstLine="0"/>
        <w:jc w:val="right"/>
      </w:pPr>
      <w:r>
        <w:t xml:space="preserve"> </w:t>
      </w:r>
    </w:p>
    <w:p w:rsidR="00786B25" w:rsidRDefault="00EB4669">
      <w:pPr>
        <w:spacing w:after="98" w:line="259" w:lineRule="auto"/>
        <w:ind w:left="0" w:right="9757" w:firstLine="0"/>
        <w:jc w:val="right"/>
      </w:pPr>
      <w:r>
        <w:t xml:space="preserve"> </w:t>
      </w:r>
    </w:p>
    <w:p w:rsidR="00786B25" w:rsidRDefault="00EB4669">
      <w:pPr>
        <w:spacing w:after="98" w:line="259" w:lineRule="auto"/>
        <w:ind w:left="0" w:right="9757" w:firstLine="0"/>
        <w:jc w:val="right"/>
      </w:pPr>
      <w:r>
        <w:t xml:space="preserve"> </w:t>
      </w:r>
    </w:p>
    <w:p w:rsidR="00786B25" w:rsidRDefault="00EB4669">
      <w:pPr>
        <w:spacing w:after="0" w:line="259" w:lineRule="auto"/>
        <w:ind w:left="0" w:right="9757" w:firstLine="0"/>
        <w:jc w:val="right"/>
      </w:pPr>
      <w:r>
        <w:t xml:space="preserve"> </w:t>
      </w:r>
    </w:p>
    <w:p w:rsidR="00786B25" w:rsidRDefault="00EB4669">
      <w:pPr>
        <w:spacing w:after="2822" w:line="259" w:lineRule="auto"/>
        <w:ind w:left="-2411" w:right="2183" w:firstLine="0"/>
        <w:jc w:val="left"/>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60526" name="Group 60526"/>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3218" name="Rectangle 3218"/>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3219" name="Rectangle 3219"/>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27 de 59 </w:t>
                              </w:r>
                            </w:p>
                          </w:txbxContent>
                        </wps:txbx>
                        <wps:bodyPr horzOverflow="overflow" vert="horz" lIns="0" tIns="0" rIns="0" bIns="0" rtlCol="0">
                          <a:noAutofit/>
                        </wps:bodyPr>
                      </wps:wsp>
                    </wpg:wgp>
                  </a:graphicData>
                </a:graphic>
              </wp:anchor>
            </w:drawing>
          </mc:Choice>
          <mc:Fallback xmlns:a="http://schemas.openxmlformats.org/drawingml/2006/main">
            <w:pict>
              <v:group id="Group 60526" style="width:12.7031pt;height:280.998pt;position:absolute;mso-position-horizontal-relative:page;mso-position-horizontal:absolute;margin-left:682.278pt;mso-position-vertical-relative:page;margin-top:530.922pt;" coordsize="1613,35686">
                <v:rect id="Rectangle 3218"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3219"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59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column">
                  <wp:posOffset>303352</wp:posOffset>
                </wp:positionH>
                <wp:positionV relativeFrom="paragraph">
                  <wp:posOffset>-4322175</wp:posOffset>
                </wp:positionV>
                <wp:extent cx="5076825" cy="6353175"/>
                <wp:effectExtent l="0" t="0" r="0" b="0"/>
                <wp:wrapSquare wrapText="bothSides"/>
                <wp:docPr id="60525" name="Group 60525"/>
                <wp:cNvGraphicFramePr/>
                <a:graphic xmlns:a="http://schemas.openxmlformats.org/drawingml/2006/main">
                  <a:graphicData uri="http://schemas.microsoft.com/office/word/2010/wordprocessingGroup">
                    <wpg:wgp>
                      <wpg:cNvGrpSpPr/>
                      <wpg:grpSpPr>
                        <a:xfrm>
                          <a:off x="0" y="0"/>
                          <a:ext cx="5076825" cy="6353175"/>
                          <a:chOff x="0" y="0"/>
                          <a:chExt cx="5076825" cy="6353175"/>
                        </a:xfrm>
                      </wpg:grpSpPr>
                      <wps:wsp>
                        <wps:cNvPr id="3172" name="Rectangle 3172"/>
                        <wps:cNvSpPr/>
                        <wps:spPr>
                          <a:xfrm>
                            <a:off x="228473" y="305801"/>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215" name="Picture 3215"/>
                          <pic:cNvPicPr/>
                        </pic:nvPicPr>
                        <pic:blipFill>
                          <a:blip r:embed="rId41"/>
                          <a:stretch>
                            <a:fillRect/>
                          </a:stretch>
                        </pic:blipFill>
                        <pic:spPr>
                          <a:xfrm>
                            <a:off x="0" y="0"/>
                            <a:ext cx="5076825" cy="6353175"/>
                          </a:xfrm>
                          <a:prstGeom prst="rect">
                            <a:avLst/>
                          </a:prstGeom>
                        </pic:spPr>
                      </pic:pic>
                    </wpg:wgp>
                  </a:graphicData>
                </a:graphic>
              </wp:anchor>
            </w:drawing>
          </mc:Choice>
          <mc:Fallback xmlns:a="http://schemas.openxmlformats.org/drawingml/2006/main">
            <w:pict>
              <v:group id="Group 60525" style="width:399.75pt;height:500.25pt;position:absolute;mso-position-horizontal-relative:text;mso-position-horizontal:absolute;margin-left:23.886pt;mso-position-vertical-relative:text;margin-top:-340.329pt;" coordsize="50768,63531">
                <v:rect id="Rectangle 3172" style="position:absolute;width:518;height:2079;left:2284;top:3058;" filled="f" stroked="f">
                  <v:textbox inset="0,0,0,0">
                    <w:txbxContent>
                      <w:p>
                        <w:pPr>
                          <w:spacing w:before="0" w:after="160" w:line="259" w:lineRule="auto"/>
                          <w:ind w:left="0" w:firstLine="0"/>
                          <w:jc w:val="left"/>
                        </w:pPr>
                        <w:r>
                          <w:rPr/>
                          <w:t xml:space="preserve"> </w:t>
                        </w:r>
                      </w:p>
                    </w:txbxContent>
                  </v:textbox>
                </v:rect>
                <v:shape id="Picture 3215" style="position:absolute;width:50768;height:63531;left:0;top:0;" filled="f">
                  <v:imagedata r:id="rId42"/>
                </v:shape>
                <w10:wrap type="square"/>
              </v:group>
            </w:pict>
          </mc:Fallback>
        </mc:AlternateContent>
      </w:r>
    </w:p>
    <w:p w:rsidR="00786B25" w:rsidRDefault="00EB4669">
      <w:pPr>
        <w:spacing w:after="114" w:line="248" w:lineRule="auto"/>
        <w:ind w:left="137" w:right="938"/>
      </w:pPr>
      <w:r>
        <w:rPr>
          <w:b/>
        </w:rPr>
        <w:t xml:space="preserve"> </w:t>
      </w:r>
      <w:r>
        <w:rPr>
          <w:b/>
        </w:rPr>
        <w:t xml:space="preserve">TERCERO: Tramitar la inscripción en el Registro de la propiedad de acuerdo con el Art. 205 de la Ley Hipotecaria. </w:t>
      </w:r>
    </w:p>
    <w:p w:rsidR="00786B25" w:rsidRDefault="00EB4669">
      <w:pPr>
        <w:spacing w:after="111" w:line="248" w:lineRule="auto"/>
        <w:ind w:left="127" w:right="938" w:firstLine="696"/>
      </w:pPr>
      <w:r>
        <w:rPr>
          <w:b/>
        </w:rPr>
        <w:t>CUARTO: Facultar a la Alcaldesa- Presidenta para que realice cuantas actuaciones considere precisas en aplicación del presente acuerdo.”</w:t>
      </w:r>
      <w:r>
        <w:t xml:space="preserve"> </w:t>
      </w:r>
    </w:p>
    <w:p w:rsidR="00786B25" w:rsidRDefault="00EB4669">
      <w:pPr>
        <w:spacing w:after="103" w:line="259" w:lineRule="auto"/>
        <w:ind w:left="142" w:firstLine="0"/>
        <w:jc w:val="left"/>
      </w:pPr>
      <w:r>
        <w:t xml:space="preserve"> </w:t>
      </w:r>
    </w:p>
    <w:p w:rsidR="00786B25" w:rsidRDefault="00EB4669">
      <w:pPr>
        <w:spacing w:after="0" w:line="259" w:lineRule="auto"/>
        <w:ind w:left="142" w:firstLine="0"/>
        <w:jc w:val="left"/>
      </w:pPr>
      <w:r>
        <w:rPr>
          <w:b/>
        </w:rPr>
        <w:t xml:space="preserve"> </w:t>
      </w:r>
    </w:p>
    <w:p w:rsidR="00786B25" w:rsidRDefault="00EB4669">
      <w:pPr>
        <w:spacing w:after="0" w:line="259" w:lineRule="auto"/>
        <w:ind w:left="142" w:firstLine="0"/>
        <w:jc w:val="left"/>
      </w:pPr>
      <w:r>
        <w:rPr>
          <w:b/>
        </w:rPr>
        <w:t xml:space="preserve"> </w:t>
      </w:r>
    </w:p>
    <w:p w:rsidR="00786B25" w:rsidRDefault="00EB4669">
      <w:pPr>
        <w:spacing w:after="0" w:line="259" w:lineRule="auto"/>
        <w:ind w:left="142" w:firstLine="0"/>
        <w:jc w:val="left"/>
      </w:pPr>
      <w:r>
        <w:rPr>
          <w:b/>
        </w:rPr>
        <w:t xml:space="preserve"> </w:t>
      </w:r>
    </w:p>
    <w:p w:rsidR="00786B25" w:rsidRDefault="00EB4669">
      <w:pPr>
        <w:spacing w:after="0" w:line="259" w:lineRule="auto"/>
        <w:ind w:left="142" w:firstLine="0"/>
        <w:jc w:val="left"/>
      </w:pPr>
      <w:r>
        <w:rPr>
          <w:b/>
        </w:rPr>
        <w:t xml:space="preserve"> </w:t>
      </w:r>
    </w:p>
    <w:p w:rsidR="00786B25" w:rsidRDefault="00EB4669">
      <w:pPr>
        <w:spacing w:after="0" w:line="259" w:lineRule="auto"/>
        <w:ind w:left="142" w:firstLine="0"/>
        <w:jc w:val="left"/>
      </w:pPr>
      <w:r>
        <w:rPr>
          <w:b/>
        </w:rPr>
        <w:t xml:space="preserve"> </w:t>
      </w:r>
    </w:p>
    <w:p w:rsidR="00786B25" w:rsidRDefault="00EB4669">
      <w:pPr>
        <w:spacing w:after="1" w:line="248" w:lineRule="auto"/>
        <w:ind w:left="137" w:right="938"/>
      </w:pPr>
      <w:r>
        <w:rPr>
          <w:b/>
        </w:rPr>
        <w:t xml:space="preserve">  Consta en el expediente Informe Jurídico emitido  por Doña Mª del Pilar Chico Delgado, Técnico de Administración General, de 7 de julio de 2020, y por  Don Octavio Manuel Fernández Hernández, Secretario General, de 7 de julio de 2020, del siguie</w:t>
      </w:r>
      <w:r>
        <w:rPr>
          <w:b/>
        </w:rPr>
        <w:t xml:space="preserve">nte tenor literal: </w:t>
      </w:r>
    </w:p>
    <w:p w:rsidR="00786B25" w:rsidRDefault="00EB4669">
      <w:pPr>
        <w:spacing w:after="0" w:line="259" w:lineRule="auto"/>
        <w:ind w:left="142" w:firstLine="0"/>
        <w:jc w:val="left"/>
      </w:pPr>
      <w:r>
        <w:rPr>
          <w:b/>
        </w:rPr>
        <w:t xml:space="preserve"> </w:t>
      </w:r>
    </w:p>
    <w:p w:rsidR="00786B25" w:rsidRDefault="00EB4669">
      <w:pPr>
        <w:spacing w:after="138" w:line="259" w:lineRule="auto"/>
        <w:ind w:left="142" w:firstLine="0"/>
        <w:jc w:val="left"/>
      </w:pPr>
      <w:r>
        <w:rPr>
          <w:b/>
        </w:rPr>
        <w:t xml:space="preserve"> </w:t>
      </w:r>
    </w:p>
    <w:p w:rsidR="00786B25" w:rsidRDefault="00EB4669">
      <w:pPr>
        <w:pStyle w:val="Ttulo2"/>
        <w:shd w:val="clear" w:color="auto" w:fill="auto"/>
        <w:spacing w:after="112" w:line="249" w:lineRule="auto"/>
        <w:ind w:left="1047" w:right="1847"/>
        <w:jc w:val="center"/>
      </w:pPr>
      <w:r>
        <w:rPr>
          <w:b/>
          <w:shd w:val="clear" w:color="auto" w:fill="auto"/>
        </w:rPr>
        <w:t xml:space="preserve">“INFORME JURIDICO </w:t>
      </w:r>
    </w:p>
    <w:p w:rsidR="00786B25" w:rsidRDefault="00EB4669">
      <w:pPr>
        <w:spacing w:after="101" w:line="259" w:lineRule="auto"/>
        <w:ind w:left="0" w:right="748" w:firstLine="0"/>
        <w:jc w:val="center"/>
      </w:pPr>
      <w:r>
        <w:rPr>
          <w:b/>
        </w:rPr>
        <w:t xml:space="preserve"> </w:t>
      </w:r>
    </w:p>
    <w:p w:rsidR="00786B25" w:rsidRDefault="00EB4669">
      <w:pPr>
        <w:spacing w:after="114" w:line="248" w:lineRule="auto"/>
        <w:ind w:left="137" w:right="938"/>
      </w:pPr>
      <w:r>
        <w:rPr>
          <w:b/>
        </w:rPr>
        <w:t xml:space="preserve"> La Técnico de Administración General, Mª del Pilar Chico Delgado y el Secretario General, Octavio Manuel Fernández Hernández, emiten el siguiente informe:</w:t>
      </w:r>
      <w:r>
        <w:t xml:space="preserve"> </w:t>
      </w:r>
    </w:p>
    <w:p w:rsidR="00786B25" w:rsidRDefault="00EB4669">
      <w:pPr>
        <w:spacing w:after="98" w:line="259" w:lineRule="auto"/>
        <w:ind w:left="142" w:firstLine="0"/>
        <w:jc w:val="left"/>
      </w:pPr>
      <w:r>
        <w:t xml:space="preserve"> </w:t>
      </w:r>
    </w:p>
    <w:p w:rsidR="00786B25" w:rsidRDefault="00EB4669">
      <w:pPr>
        <w:pStyle w:val="Ttulo2"/>
        <w:shd w:val="clear" w:color="auto" w:fill="auto"/>
        <w:spacing w:after="10" w:line="249" w:lineRule="auto"/>
        <w:ind w:left="1047" w:right="1847"/>
        <w:jc w:val="center"/>
      </w:pPr>
      <w:r>
        <w:rPr>
          <w:b/>
          <w:shd w:val="clear" w:color="auto" w:fill="auto"/>
        </w:rPr>
        <w:t>ANTECEDENTES</w:t>
      </w:r>
      <w:r>
        <w:rPr>
          <w:shd w:val="clear" w:color="auto" w:fill="auto"/>
        </w:rPr>
        <w:t xml:space="preserve"> </w:t>
      </w:r>
    </w:p>
    <w:p w:rsidR="00786B25" w:rsidRDefault="00EB4669">
      <w:pPr>
        <w:spacing w:after="0" w:line="259" w:lineRule="auto"/>
        <w:ind w:left="0" w:right="748" w:firstLine="0"/>
        <w:jc w:val="center"/>
      </w:pPr>
      <w:r>
        <w:t xml:space="preserve"> </w:t>
      </w:r>
    </w:p>
    <w:p w:rsidR="00786B25" w:rsidRDefault="00EB4669">
      <w:pPr>
        <w:ind w:left="137" w:right="937"/>
      </w:pPr>
      <w:r>
        <w:t xml:space="preserve"> </w:t>
      </w:r>
      <w:r>
        <w:rPr>
          <w:b/>
        </w:rPr>
        <w:t xml:space="preserve">Primero.- </w:t>
      </w:r>
      <w:r>
        <w:t xml:space="preserve">Visto el expediente iniciado para llevar a cabo la actualización del Inventario de bienes del Ayuntamiento de Candelaria y a la incorporación en el mismo del local municipal del edificio “Pozo de la Virgen”. </w:t>
      </w:r>
    </w:p>
    <w:p w:rsidR="00786B25" w:rsidRDefault="00EB4669">
      <w:pPr>
        <w:spacing w:after="0" w:line="259" w:lineRule="auto"/>
        <w:ind w:left="142" w:firstLine="0"/>
        <w:jc w:val="left"/>
      </w:pPr>
      <w:r>
        <w:t xml:space="preserve"> </w:t>
      </w:r>
    </w:p>
    <w:p w:rsidR="00786B25" w:rsidRDefault="00EB4669">
      <w:pPr>
        <w:ind w:left="137" w:right="937"/>
      </w:pPr>
      <w:r>
        <w:t xml:space="preserve"> </w:t>
      </w:r>
      <w:r>
        <w:rPr>
          <w:b/>
        </w:rPr>
        <w:t>Segundo.-</w:t>
      </w:r>
      <w:r>
        <w:t xml:space="preserve"> Consta en el expediente la Provide</w:t>
      </w:r>
      <w:r>
        <w:t>ncia de la Concejala de Planificación y Gestión Urbanística y Ambiental, de fecha 07/07/2020, para que se lleven a cabo los trámites necesarios para incorporar al Inventario Municipal de Bienes y Derechos</w:t>
      </w:r>
      <w:r>
        <w:rPr>
          <w:b/>
        </w:rPr>
        <w:t xml:space="preserve"> </w:t>
      </w:r>
      <w:r>
        <w:t>el local municipal del edificio “Pozo de la Virgen”</w:t>
      </w:r>
      <w:r>
        <w:t xml:space="preserve">. </w:t>
      </w:r>
    </w:p>
    <w:p w:rsidR="00786B25" w:rsidRDefault="00EB466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60889" name="Group 60889"/>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3336" name="Rectangle 3336"/>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3337" name="Rectangle 3337"/>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28 de 59 </w:t>
                              </w:r>
                            </w:p>
                          </w:txbxContent>
                        </wps:txbx>
                        <wps:bodyPr horzOverflow="overflow" vert="horz" lIns="0" tIns="0" rIns="0" bIns="0" rtlCol="0">
                          <a:noAutofit/>
                        </wps:bodyPr>
                      </wps:wsp>
                    </wpg:wgp>
                  </a:graphicData>
                </a:graphic>
              </wp:anchor>
            </w:drawing>
          </mc:Choice>
          <mc:Fallback xmlns:a="http://schemas.openxmlformats.org/drawingml/2006/main">
            <w:pict>
              <v:group id="Group 60889" style="width:12.7031pt;height:280.998pt;position:absolute;mso-position-horizontal-relative:page;mso-position-horizontal:absolute;margin-left:682.278pt;mso-position-vertical-relative:page;margin-top:530.922pt;" coordsize="1613,35686">
                <v:rect id="Rectangle 3336"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3337"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59 </w:t>
                        </w:r>
                      </w:p>
                    </w:txbxContent>
                  </v:textbox>
                </v:rect>
                <w10:wrap type="square"/>
              </v:group>
            </w:pict>
          </mc:Fallback>
        </mc:AlternateContent>
      </w:r>
      <w:r>
        <w:t xml:space="preserve"> </w:t>
      </w:r>
    </w:p>
    <w:p w:rsidR="00786B25" w:rsidRDefault="00EB4669">
      <w:pPr>
        <w:spacing w:after="229"/>
        <w:ind w:left="137" w:right="937"/>
      </w:pPr>
      <w:r>
        <w:t xml:space="preserve"> </w:t>
      </w:r>
      <w:r>
        <w:tab/>
      </w:r>
      <w:r>
        <w:rPr>
          <w:b/>
        </w:rPr>
        <w:t xml:space="preserve">Tercero.- </w:t>
      </w:r>
      <w:r>
        <w:t xml:space="preserve">Consta en el expediente los siguientes documentos administrativos acreditativos de la propiedad por el Ayuntamiento de Candelaria: </w:t>
      </w:r>
    </w:p>
    <w:p w:rsidR="00786B25" w:rsidRDefault="00EB4669">
      <w:pPr>
        <w:spacing w:after="228"/>
        <w:ind w:left="137" w:right="937"/>
      </w:pPr>
      <w:r>
        <w:t xml:space="preserve"> -Acta de la sesión extraordinaria celebrada por el Ayuntamiento Pleno el día 15 de marzo de 1996, punto 3º.- Expediente de </w:t>
      </w:r>
      <w:r>
        <w:t xml:space="preserve">Convenio Urbanístico, Tipo C, nº 16, promovido por la entidad mercantil “POZO DE LA VIRGEN,SL”. </w:t>
      </w:r>
    </w:p>
    <w:p w:rsidR="00786B25" w:rsidRDefault="00EB4669">
      <w:pPr>
        <w:spacing w:after="230"/>
        <w:ind w:left="137" w:right="937"/>
      </w:pPr>
      <w:r>
        <w:t xml:space="preserve">-Acta de Cesión del local inscrito de fecha 20 de enero de 2000. </w:t>
      </w:r>
    </w:p>
    <w:p w:rsidR="00786B25" w:rsidRDefault="00EB4669">
      <w:pPr>
        <w:spacing w:after="233"/>
        <w:ind w:left="137" w:right="937"/>
      </w:pPr>
      <w:r>
        <w:t>-Notificación a la entidad mercantil del Acuerdo de la Comisión de Gobierno, en sesión extrao</w:t>
      </w:r>
      <w:r>
        <w:t xml:space="preserve">rdinaria celebrada el día 21 de enero de 2000, punto 4º.- Expedientes de licencia de primera ocupación, del edificio en el que se encuentra el local. </w:t>
      </w:r>
    </w:p>
    <w:p w:rsidR="00786B25" w:rsidRDefault="00EB4669">
      <w:pPr>
        <w:spacing w:after="233"/>
        <w:ind w:left="137" w:right="937"/>
      </w:pPr>
      <w:r>
        <w:t>-Informe técnico de inscripción del local referido para su inscripción en el Inventario Municipal de 7 de</w:t>
      </w:r>
      <w:r>
        <w:t xml:space="preserve"> julio de 2020. </w:t>
      </w:r>
    </w:p>
    <w:p w:rsidR="00786B25" w:rsidRDefault="00EB4669">
      <w:pPr>
        <w:spacing w:after="233"/>
        <w:ind w:left="137" w:right="937"/>
      </w:pPr>
      <w:r>
        <w:t xml:space="preserve">-Escrito del Concejal Delegado D. José Francisco Pinto Ramos, referido al uso y disfrute por parte del Ayuntamiento de Candelaria del local mencionado desde el 1 de agosto de 2001.  </w:t>
      </w:r>
    </w:p>
    <w:p w:rsidR="00786B25" w:rsidRDefault="00EB4669">
      <w:pPr>
        <w:ind w:left="137" w:right="937"/>
      </w:pPr>
      <w:r>
        <w:t>-Informe que acredita que la Biblioteca está ubicada  en</w:t>
      </w:r>
      <w:r>
        <w:t xml:space="preserve"> el local desde el 21 de junio de 2000.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rPr>
          <w:b/>
        </w:rPr>
        <w:t xml:space="preserve">  </w:t>
      </w:r>
    </w:p>
    <w:p w:rsidR="00786B25" w:rsidRDefault="00EB4669">
      <w:pPr>
        <w:spacing w:after="0" w:line="259" w:lineRule="auto"/>
        <w:ind w:left="142" w:firstLine="0"/>
        <w:jc w:val="left"/>
      </w:pPr>
      <w:r>
        <w:rPr>
          <w:b/>
        </w:rPr>
        <w:t xml:space="preserve"> </w:t>
      </w:r>
    </w:p>
    <w:p w:rsidR="00786B25" w:rsidRDefault="00EB4669">
      <w:pPr>
        <w:spacing w:after="1" w:line="248" w:lineRule="auto"/>
        <w:ind w:left="137" w:right="938"/>
      </w:pPr>
      <w:r>
        <w:rPr>
          <w:b/>
        </w:rPr>
        <w:t xml:space="preserve"> Consta en el expediente el informe emitido por la Oficina técnica de fecha 07/07/2020, cuyo tenor literal es el siguiente: </w:t>
      </w:r>
    </w:p>
    <w:p w:rsidR="00786B25" w:rsidRDefault="00EB4669">
      <w:pPr>
        <w:spacing w:after="0" w:line="259" w:lineRule="auto"/>
        <w:ind w:left="142" w:firstLine="0"/>
        <w:jc w:val="left"/>
      </w:pPr>
      <w:r>
        <w:rPr>
          <w:b/>
        </w:rPr>
        <w:t xml:space="preserve"> </w:t>
      </w:r>
    </w:p>
    <w:p w:rsidR="00786B25" w:rsidRDefault="00EB4669">
      <w:pPr>
        <w:spacing w:after="111"/>
        <w:ind w:left="137" w:right="937"/>
      </w:pPr>
      <w:r>
        <w:t>“...Visto el expediente antedicho, en relación a la inscripción registral del</w:t>
      </w:r>
      <w:r>
        <w:t xml:space="preserve"> local municipal ubicado en el edificio “Pozo de la Virgen” en el Inventario Municipal de Bienes y Derechos, en cumplimiento con el artículo 20 del RD 1372/1986, de 13 de junio, Alicia Torres Díaz, Geógrafa de la Oficina Técnica Municipal, con el conforme </w:t>
      </w:r>
      <w:r>
        <w:t xml:space="preserve">del Arquitecto Técnico Federico José López del Amo Campos de Orellana, emite el siguiente informe: </w:t>
      </w:r>
    </w:p>
    <w:p w:rsidR="00786B25" w:rsidRDefault="00EB4669">
      <w:pPr>
        <w:shd w:val="clear" w:color="auto" w:fill="E0E0E0"/>
        <w:spacing w:after="251" w:line="265" w:lineRule="auto"/>
        <w:ind w:left="137"/>
        <w:jc w:val="left"/>
      </w:pPr>
      <w:r>
        <w:t xml:space="preserve">1. </w:t>
      </w:r>
      <w:r>
        <w:rPr>
          <w:shd w:val="clear" w:color="auto" w:fill="E6E6E6"/>
        </w:rPr>
        <w:t>DENOMINACIÓN</w:t>
      </w:r>
      <w:r>
        <w:t xml:space="preserve"> </w:t>
      </w:r>
    </w:p>
    <w:p w:rsidR="00786B25" w:rsidRDefault="00EB4669">
      <w:pPr>
        <w:spacing w:after="110"/>
        <w:ind w:left="137" w:right="937"/>
      </w:pPr>
      <w:r>
        <w:t xml:space="preserve">Local municipal en el edificio “Pozo de la Virgen” </w:t>
      </w:r>
    </w:p>
    <w:p w:rsidR="00786B25" w:rsidRDefault="00EB4669">
      <w:pPr>
        <w:pStyle w:val="Ttulo3"/>
        <w:ind w:left="137"/>
      </w:pPr>
      <w:r>
        <w:rPr>
          <w:shd w:val="clear" w:color="auto" w:fill="auto"/>
        </w:rPr>
        <w:t xml:space="preserve">2. </w:t>
      </w:r>
      <w:r>
        <w:t>NATURALEZA DEL BIEN</w:t>
      </w:r>
      <w:r>
        <w:rPr>
          <w:shd w:val="clear" w:color="auto" w:fill="auto"/>
        </w:rPr>
        <w:t xml:space="preserve"> </w:t>
      </w:r>
    </w:p>
    <w:p w:rsidR="00786B25" w:rsidRDefault="00EB4669">
      <w:pPr>
        <w:ind w:left="137" w:right="937"/>
      </w:pPr>
      <w:r>
        <w:rPr>
          <w:u w:val="single" w:color="000000"/>
        </w:rPr>
        <w:t>Localización:</w:t>
      </w:r>
      <w:r>
        <w:t xml:space="preserve"> </w:t>
      </w:r>
      <w:r>
        <w:t xml:space="preserve">calle El Pozo, nº12, edificio Pozo de la Virgen, bloque A, local 6. Candelaria </w:t>
      </w:r>
    </w:p>
    <w:p w:rsidR="00786B25" w:rsidRDefault="00EB4669">
      <w:pPr>
        <w:spacing w:after="0" w:line="259" w:lineRule="auto"/>
        <w:ind w:left="142" w:firstLine="0"/>
        <w:jc w:val="left"/>
      </w:pPr>
      <w:r>
        <w:t xml:space="preserve"> </w:t>
      </w:r>
    </w:p>
    <w:p w:rsidR="00786B25" w:rsidRDefault="00EB4669">
      <w:pPr>
        <w:spacing w:after="1353" w:line="250" w:lineRule="auto"/>
        <w:jc w:val="left"/>
      </w:pPr>
      <w:r>
        <w:rPr>
          <w:u w:val="single" w:color="000000"/>
        </w:rPr>
        <w:t>Referencia catastral:</w:t>
      </w:r>
      <w:r>
        <w:t xml:space="preserve"> 5773202CS6357S0196XS </w:t>
      </w:r>
    </w:p>
    <w:p w:rsidR="00786B25" w:rsidRDefault="00EB4669">
      <w:pPr>
        <w:spacing w:after="4322" w:line="259" w:lineRule="auto"/>
        <w:ind w:left="-2411" w:right="1742" w:firstLine="0"/>
        <w:jc w:val="left"/>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61356" name="Group 61356"/>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3427" name="Rectangle 3427"/>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3428" name="Rectangle 3428"/>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29 de 59 </w:t>
                              </w:r>
                            </w:p>
                          </w:txbxContent>
                        </wps:txbx>
                        <wps:bodyPr horzOverflow="overflow" vert="horz" lIns="0" tIns="0" rIns="0" bIns="0" rtlCol="0">
                          <a:noAutofit/>
                        </wps:bodyPr>
                      </wps:wsp>
                    </wpg:wgp>
                  </a:graphicData>
                </a:graphic>
              </wp:anchor>
            </w:drawing>
          </mc:Choice>
          <mc:Fallback xmlns:a="http://schemas.openxmlformats.org/drawingml/2006/main">
            <w:pict>
              <v:group id="Group 61356" style="width:12.7031pt;height:280.998pt;position:absolute;mso-position-horizontal-relative:page;mso-position-horizontal:absolute;margin-left:682.278pt;mso-position-vertical-relative:page;margin-top:530.922pt;" coordsize="1613,35686">
                <v:rect id="Rectangle 3427"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3428"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59 </w:t>
                        </w:r>
                      </w:p>
                    </w:txbxContent>
                  </v:textbox>
                </v:rect>
                <w10:wrap type="topAndBottom"/>
              </v:group>
            </w:pict>
          </mc:Fallback>
        </mc:AlternateContent>
      </w:r>
      <w:r>
        <w:rPr>
          <w:noProof/>
        </w:rPr>
        <w:drawing>
          <wp:anchor distT="0" distB="0" distL="114300" distR="114300" simplePos="0" relativeHeight="251699200" behindDoc="0" locked="0" layoutInCell="1" allowOverlap="0">
            <wp:simplePos x="0" y="0"/>
            <wp:positionH relativeFrom="column">
              <wp:posOffset>91262</wp:posOffset>
            </wp:positionH>
            <wp:positionV relativeFrom="paragraph">
              <wp:posOffset>-874125</wp:posOffset>
            </wp:positionV>
            <wp:extent cx="5568950" cy="4025265"/>
            <wp:effectExtent l="0" t="0" r="0" b="0"/>
            <wp:wrapSquare wrapText="bothSides"/>
            <wp:docPr id="3424" name="Picture 3424"/>
            <wp:cNvGraphicFramePr/>
            <a:graphic xmlns:a="http://schemas.openxmlformats.org/drawingml/2006/main">
              <a:graphicData uri="http://schemas.openxmlformats.org/drawingml/2006/picture">
                <pic:pic xmlns:pic="http://schemas.openxmlformats.org/drawingml/2006/picture">
                  <pic:nvPicPr>
                    <pic:cNvPr id="3424" name="Picture 3424"/>
                    <pic:cNvPicPr/>
                  </pic:nvPicPr>
                  <pic:blipFill>
                    <a:blip r:embed="rId9"/>
                    <a:stretch>
                      <a:fillRect/>
                    </a:stretch>
                  </pic:blipFill>
                  <pic:spPr>
                    <a:xfrm>
                      <a:off x="0" y="0"/>
                      <a:ext cx="5568950" cy="4025265"/>
                    </a:xfrm>
                    <a:prstGeom prst="rect">
                      <a:avLst/>
                    </a:prstGeom>
                  </pic:spPr>
                </pic:pic>
              </a:graphicData>
            </a:graphic>
          </wp:anchor>
        </w:drawing>
      </w:r>
    </w:p>
    <w:p w:rsidR="00786B25" w:rsidRDefault="00EB4669">
      <w:pPr>
        <w:spacing w:after="100" w:line="259" w:lineRule="auto"/>
        <w:ind w:left="142" w:firstLine="0"/>
        <w:jc w:val="left"/>
      </w:pPr>
      <w:r>
        <w:t xml:space="preserve"> </w:t>
      </w:r>
    </w:p>
    <w:p w:rsidR="00786B25" w:rsidRDefault="00EB4669">
      <w:pPr>
        <w:spacing w:after="98" w:line="259" w:lineRule="auto"/>
        <w:ind w:left="142" w:firstLine="0"/>
        <w:jc w:val="left"/>
      </w:pPr>
      <w:r>
        <w:t xml:space="preserve"> </w:t>
      </w:r>
    </w:p>
    <w:p w:rsidR="00786B25" w:rsidRDefault="00EB4669">
      <w:pPr>
        <w:spacing w:after="10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100" w:line="259" w:lineRule="auto"/>
        <w:ind w:left="142" w:firstLine="0"/>
        <w:jc w:val="left"/>
      </w:pPr>
      <w:r>
        <w:t xml:space="preserve"> </w:t>
      </w:r>
    </w:p>
    <w:p w:rsidR="00786B25" w:rsidRDefault="00EB4669">
      <w:pPr>
        <w:spacing w:after="98" w:line="259" w:lineRule="auto"/>
        <w:ind w:left="142" w:firstLine="0"/>
        <w:jc w:val="left"/>
      </w:pPr>
      <w:r>
        <w:t xml:space="preserve"> </w:t>
      </w:r>
    </w:p>
    <w:p w:rsidR="00786B25" w:rsidRDefault="00EB4669">
      <w:pPr>
        <w:spacing w:after="0" w:line="259" w:lineRule="auto"/>
        <w:ind w:left="487" w:right="1684" w:hanging="360"/>
        <w:jc w:val="left"/>
      </w:pPr>
      <w:r>
        <w:rPr>
          <w:shd w:val="clear" w:color="auto" w:fill="E6E6E6"/>
        </w:rPr>
        <w:t>3. LINDEROS</w:t>
      </w:r>
      <w:r>
        <w:t xml:space="preserve">                                                                                                                           </w:t>
      </w:r>
    </w:p>
    <w:tbl>
      <w:tblPr>
        <w:tblStyle w:val="TableGrid"/>
        <w:tblW w:w="8624" w:type="dxa"/>
        <w:tblInd w:w="143" w:type="dxa"/>
        <w:tblCellMar>
          <w:top w:w="8" w:type="dxa"/>
          <w:left w:w="108" w:type="dxa"/>
          <w:bottom w:w="0" w:type="dxa"/>
          <w:right w:w="115" w:type="dxa"/>
        </w:tblCellMar>
        <w:tblLook w:val="04A0" w:firstRow="1" w:lastRow="0" w:firstColumn="1" w:lastColumn="0" w:noHBand="0" w:noVBand="1"/>
      </w:tblPr>
      <w:tblGrid>
        <w:gridCol w:w="1261"/>
        <w:gridCol w:w="7362"/>
      </w:tblGrid>
      <w:tr w:rsidR="00786B25">
        <w:trPr>
          <w:trHeight w:val="767"/>
        </w:trPr>
        <w:tc>
          <w:tcPr>
            <w:tcW w:w="1261"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67" w:firstLine="0"/>
              <w:jc w:val="center"/>
            </w:pPr>
            <w:r>
              <w:t xml:space="preserve"> </w:t>
            </w:r>
          </w:p>
          <w:p w:rsidR="00786B25" w:rsidRDefault="00EB4669">
            <w:pPr>
              <w:spacing w:after="0" w:line="259" w:lineRule="auto"/>
              <w:ind w:left="9" w:firstLine="0"/>
              <w:jc w:val="center"/>
            </w:pPr>
            <w:r>
              <w:t xml:space="preserve">Norte </w:t>
            </w:r>
          </w:p>
          <w:p w:rsidR="00786B25" w:rsidRDefault="00EB4669">
            <w:pPr>
              <w:spacing w:after="0" w:line="259" w:lineRule="auto"/>
              <w:ind w:left="67" w:firstLine="0"/>
              <w:jc w:val="center"/>
            </w:pPr>
            <w:r>
              <w:t xml:space="preserve"> </w:t>
            </w:r>
          </w:p>
        </w:tc>
        <w:tc>
          <w:tcPr>
            <w:tcW w:w="7362"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t xml:space="preserve"> </w:t>
            </w:r>
          </w:p>
          <w:p w:rsidR="00786B25" w:rsidRDefault="00EB4669">
            <w:pPr>
              <w:spacing w:after="0" w:line="259" w:lineRule="auto"/>
              <w:ind w:left="0" w:firstLine="0"/>
              <w:jc w:val="left"/>
            </w:pPr>
            <w:r>
              <w:t xml:space="preserve">Calle Juan Castellano Castellano </w:t>
            </w:r>
          </w:p>
        </w:tc>
      </w:tr>
      <w:tr w:rsidR="00786B25">
        <w:trPr>
          <w:trHeight w:val="771"/>
        </w:trPr>
        <w:tc>
          <w:tcPr>
            <w:tcW w:w="1261"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67" w:firstLine="0"/>
              <w:jc w:val="center"/>
            </w:pPr>
            <w:r>
              <w:t xml:space="preserve"> </w:t>
            </w:r>
          </w:p>
          <w:p w:rsidR="00786B25" w:rsidRDefault="00EB4669">
            <w:pPr>
              <w:spacing w:after="0" w:line="259" w:lineRule="auto"/>
              <w:ind w:left="3" w:firstLine="0"/>
              <w:jc w:val="center"/>
            </w:pPr>
            <w:r>
              <w:t xml:space="preserve">Sur </w:t>
            </w:r>
          </w:p>
          <w:p w:rsidR="00786B25" w:rsidRDefault="00EB4669">
            <w:pPr>
              <w:spacing w:after="0" w:line="259" w:lineRule="auto"/>
              <w:ind w:left="67" w:firstLine="0"/>
              <w:jc w:val="center"/>
            </w:pPr>
            <w:r>
              <w:t xml:space="preserve"> </w:t>
            </w:r>
          </w:p>
        </w:tc>
        <w:tc>
          <w:tcPr>
            <w:tcW w:w="7362"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t xml:space="preserve"> </w:t>
            </w:r>
          </w:p>
          <w:p w:rsidR="00786B25" w:rsidRDefault="00EB4669">
            <w:pPr>
              <w:spacing w:after="0" w:line="259" w:lineRule="auto"/>
              <w:ind w:left="0" w:firstLine="0"/>
              <w:jc w:val="left"/>
            </w:pPr>
            <w:r>
              <w:t xml:space="preserve">Calle Padre Jesús Mendoza </w:t>
            </w:r>
          </w:p>
          <w:p w:rsidR="00786B25" w:rsidRDefault="00EB4669">
            <w:pPr>
              <w:spacing w:after="0" w:line="259" w:lineRule="auto"/>
              <w:ind w:left="0" w:firstLine="0"/>
              <w:jc w:val="left"/>
            </w:pPr>
            <w:r>
              <w:t xml:space="preserve"> </w:t>
            </w:r>
          </w:p>
        </w:tc>
      </w:tr>
      <w:tr w:rsidR="00786B25">
        <w:trPr>
          <w:trHeight w:val="768"/>
        </w:trPr>
        <w:tc>
          <w:tcPr>
            <w:tcW w:w="1261"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67" w:firstLine="0"/>
              <w:jc w:val="center"/>
            </w:pPr>
            <w:r>
              <w:t xml:space="preserve"> </w:t>
            </w:r>
          </w:p>
          <w:p w:rsidR="00786B25" w:rsidRDefault="00EB4669">
            <w:pPr>
              <w:spacing w:after="0" w:line="259" w:lineRule="auto"/>
              <w:ind w:left="6" w:firstLine="0"/>
              <w:jc w:val="center"/>
            </w:pPr>
            <w:r>
              <w:t xml:space="preserve">Este </w:t>
            </w:r>
          </w:p>
          <w:p w:rsidR="00786B25" w:rsidRDefault="00EB4669">
            <w:pPr>
              <w:spacing w:after="0" w:line="259" w:lineRule="auto"/>
              <w:ind w:left="67" w:firstLine="0"/>
              <w:jc w:val="center"/>
            </w:pPr>
            <w:r>
              <w:t xml:space="preserve"> </w:t>
            </w:r>
          </w:p>
        </w:tc>
        <w:tc>
          <w:tcPr>
            <w:tcW w:w="7362"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t xml:space="preserve"> </w:t>
            </w:r>
          </w:p>
          <w:p w:rsidR="00786B25" w:rsidRDefault="00EB4669">
            <w:pPr>
              <w:spacing w:after="0" w:line="259" w:lineRule="auto"/>
              <w:ind w:left="0" w:firstLine="0"/>
              <w:jc w:val="left"/>
            </w:pPr>
            <w:r>
              <w:t xml:space="preserve">Portal D y pasillo de acceso al mismo </w:t>
            </w:r>
          </w:p>
        </w:tc>
      </w:tr>
      <w:tr w:rsidR="00786B25">
        <w:trPr>
          <w:trHeight w:val="1021"/>
        </w:trPr>
        <w:tc>
          <w:tcPr>
            <w:tcW w:w="1261"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67" w:firstLine="0"/>
              <w:jc w:val="center"/>
            </w:pPr>
            <w:r>
              <w:t xml:space="preserve"> </w:t>
            </w:r>
          </w:p>
          <w:p w:rsidR="00786B25" w:rsidRDefault="00EB4669">
            <w:pPr>
              <w:spacing w:after="0" w:line="259" w:lineRule="auto"/>
              <w:ind w:left="6" w:firstLine="0"/>
              <w:jc w:val="center"/>
            </w:pPr>
            <w:r>
              <w:t xml:space="preserve">Oeste </w:t>
            </w:r>
          </w:p>
          <w:p w:rsidR="00786B25" w:rsidRDefault="00EB4669">
            <w:pPr>
              <w:spacing w:after="0" w:line="259" w:lineRule="auto"/>
              <w:ind w:left="67" w:firstLine="0"/>
              <w:jc w:val="center"/>
            </w:pPr>
            <w:r>
              <w:t xml:space="preserve"> </w:t>
            </w:r>
          </w:p>
        </w:tc>
        <w:tc>
          <w:tcPr>
            <w:tcW w:w="7362"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t xml:space="preserve"> </w:t>
            </w:r>
          </w:p>
          <w:p w:rsidR="00786B25" w:rsidRDefault="00EB4669">
            <w:pPr>
              <w:spacing w:after="0" w:line="259" w:lineRule="auto"/>
              <w:ind w:left="0" w:firstLine="0"/>
              <w:jc w:val="left"/>
            </w:pPr>
            <w:r>
              <w:t xml:space="preserve">Local siete del edificio Pozo de la Virgen, bloque A </w:t>
            </w:r>
          </w:p>
          <w:p w:rsidR="00786B25" w:rsidRDefault="00EB4669">
            <w:pPr>
              <w:spacing w:after="0" w:line="259" w:lineRule="auto"/>
              <w:ind w:left="0" w:firstLine="0"/>
              <w:jc w:val="left"/>
            </w:pPr>
            <w:r>
              <w:t xml:space="preserve"> </w:t>
            </w:r>
          </w:p>
          <w:p w:rsidR="00786B25" w:rsidRDefault="00EB4669">
            <w:pPr>
              <w:spacing w:after="0" w:line="259" w:lineRule="auto"/>
              <w:ind w:left="0" w:firstLine="0"/>
              <w:jc w:val="left"/>
            </w:pPr>
            <w:r>
              <w:t xml:space="preserve"> </w:t>
            </w:r>
          </w:p>
        </w:tc>
      </w:tr>
    </w:tbl>
    <w:p w:rsidR="00786B25" w:rsidRDefault="00EB4669">
      <w:pPr>
        <w:pStyle w:val="Ttulo3"/>
        <w:spacing w:after="458"/>
        <w:ind w:left="137"/>
      </w:pPr>
      <w:r>
        <w:t>4. SUPERFICIE</w:t>
      </w:r>
      <w:r>
        <w:rPr>
          <w:shd w:val="clear" w:color="auto" w:fill="auto"/>
        </w:rPr>
        <w:t xml:space="preserve"> </w:t>
      </w:r>
    </w:p>
    <w:tbl>
      <w:tblPr>
        <w:tblStyle w:val="TableGrid"/>
        <w:tblpPr w:vertAnchor="text" w:tblpX="138" w:tblpY="-464"/>
        <w:tblOverlap w:val="never"/>
        <w:tblW w:w="8732" w:type="dxa"/>
        <w:tblInd w:w="0" w:type="dxa"/>
        <w:tblCellMar>
          <w:top w:w="1" w:type="dxa"/>
          <w:left w:w="106" w:type="dxa"/>
          <w:bottom w:w="0" w:type="dxa"/>
          <w:right w:w="112" w:type="dxa"/>
        </w:tblCellMar>
        <w:tblLook w:val="04A0" w:firstRow="1" w:lastRow="0" w:firstColumn="1" w:lastColumn="0" w:noHBand="0" w:noVBand="1"/>
      </w:tblPr>
      <w:tblGrid>
        <w:gridCol w:w="7164"/>
        <w:gridCol w:w="1568"/>
      </w:tblGrid>
      <w:tr w:rsidR="00786B25">
        <w:trPr>
          <w:trHeight w:val="284"/>
        </w:trPr>
        <w:tc>
          <w:tcPr>
            <w:tcW w:w="7164"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1" w:firstLine="0"/>
              <w:jc w:val="left"/>
            </w:pPr>
            <w:r>
              <w:rPr>
                <w:rFonts w:ascii="Times New Roman" w:eastAsia="Times New Roman" w:hAnsi="Times New Roman" w:cs="Times New Roman"/>
                <w:sz w:val="24"/>
              </w:rPr>
              <w:t xml:space="preserve">Superficie total del local según Acta de Cesión </w:t>
            </w:r>
          </w:p>
        </w:tc>
        <w:tc>
          <w:tcPr>
            <w:tcW w:w="1568"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rPr>
                <w:rFonts w:ascii="Times New Roman" w:eastAsia="Times New Roman" w:hAnsi="Times New Roman" w:cs="Times New Roman"/>
                <w:sz w:val="24"/>
              </w:rPr>
              <w:t>693 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tc>
      </w:tr>
      <w:tr w:rsidR="00786B25">
        <w:trPr>
          <w:trHeight w:val="562"/>
        </w:trPr>
        <w:tc>
          <w:tcPr>
            <w:tcW w:w="7164"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1" w:firstLine="0"/>
            </w:pPr>
            <w:r>
              <w:rPr>
                <w:rFonts w:ascii="Times New Roman" w:eastAsia="Times New Roman" w:hAnsi="Times New Roman" w:cs="Times New Roman"/>
                <w:sz w:val="24"/>
              </w:rPr>
              <w:t xml:space="preserve">Superficie total del local según planos elaborados por la Oficina Técnica Municipal en 2018 </w:t>
            </w:r>
          </w:p>
        </w:tc>
        <w:tc>
          <w:tcPr>
            <w:tcW w:w="1568"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rPr>
                <w:rFonts w:ascii="Times New Roman" w:eastAsia="Times New Roman" w:hAnsi="Times New Roman" w:cs="Times New Roman"/>
                <w:sz w:val="24"/>
              </w:rPr>
              <w:t>645,17m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tc>
      </w:tr>
      <w:tr w:rsidR="00786B25">
        <w:trPr>
          <w:trHeight w:val="286"/>
        </w:trPr>
        <w:tc>
          <w:tcPr>
            <w:tcW w:w="7164"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1" w:firstLine="0"/>
              <w:jc w:val="left"/>
            </w:pPr>
            <w:r>
              <w:rPr>
                <w:rFonts w:ascii="Times New Roman" w:eastAsia="Times New Roman" w:hAnsi="Times New Roman" w:cs="Times New Roman"/>
                <w:sz w:val="24"/>
              </w:rPr>
              <w:t xml:space="preserve">Superficie construida SAC </w:t>
            </w:r>
          </w:p>
        </w:tc>
        <w:tc>
          <w:tcPr>
            <w:tcW w:w="1568"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rPr>
                <w:rFonts w:ascii="Times New Roman" w:eastAsia="Times New Roman" w:hAnsi="Times New Roman" w:cs="Times New Roman"/>
                <w:sz w:val="24"/>
              </w:rPr>
              <w:t>170,95 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tc>
      </w:tr>
      <w:tr w:rsidR="00786B25">
        <w:trPr>
          <w:trHeight w:val="286"/>
        </w:trPr>
        <w:tc>
          <w:tcPr>
            <w:tcW w:w="7164"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1" w:firstLine="0"/>
              <w:jc w:val="left"/>
            </w:pPr>
            <w:r>
              <w:rPr>
                <w:rFonts w:ascii="Times New Roman" w:eastAsia="Times New Roman" w:hAnsi="Times New Roman" w:cs="Times New Roman"/>
                <w:sz w:val="24"/>
              </w:rPr>
              <w:t xml:space="preserve">Superficie construida AEDL </w:t>
            </w:r>
          </w:p>
        </w:tc>
        <w:tc>
          <w:tcPr>
            <w:tcW w:w="1568"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rPr>
                <w:rFonts w:ascii="Times New Roman" w:eastAsia="Times New Roman" w:hAnsi="Times New Roman" w:cs="Times New Roman"/>
                <w:sz w:val="24"/>
              </w:rPr>
              <w:t>135,09 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tc>
      </w:tr>
      <w:tr w:rsidR="00786B25">
        <w:trPr>
          <w:trHeight w:val="286"/>
        </w:trPr>
        <w:tc>
          <w:tcPr>
            <w:tcW w:w="7164"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1" w:firstLine="0"/>
              <w:jc w:val="left"/>
            </w:pPr>
            <w:r>
              <w:rPr>
                <w:rFonts w:ascii="Times New Roman" w:eastAsia="Times New Roman" w:hAnsi="Times New Roman" w:cs="Times New Roman"/>
                <w:sz w:val="24"/>
              </w:rPr>
              <w:t xml:space="preserve">Superficie construida biblioteca </w:t>
            </w:r>
          </w:p>
        </w:tc>
        <w:tc>
          <w:tcPr>
            <w:tcW w:w="1568"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rPr>
                <w:rFonts w:ascii="Times New Roman" w:eastAsia="Times New Roman" w:hAnsi="Times New Roman" w:cs="Times New Roman"/>
                <w:sz w:val="24"/>
              </w:rPr>
              <w:t>339,09 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tc>
      </w:tr>
    </w:tbl>
    <w:p w:rsidR="00786B25" w:rsidRDefault="00EB4669">
      <w:pPr>
        <w:spacing w:after="729" w:line="259" w:lineRule="auto"/>
        <w:ind w:left="-2411" w:right="1786" w:firstLine="0"/>
        <w:jc w:val="right"/>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68633" name="Group 68633"/>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3806" name="Rectangle 3806"/>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3807" name="Rectangle 3807"/>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30 de 59 </w:t>
                              </w:r>
                            </w:p>
                          </w:txbxContent>
                        </wps:txbx>
                        <wps:bodyPr horzOverflow="overflow" vert="horz" lIns="0" tIns="0" rIns="0" bIns="0" rtlCol="0">
                          <a:noAutofit/>
                        </wps:bodyPr>
                      </wps:wsp>
                    </wpg:wgp>
                  </a:graphicData>
                </a:graphic>
              </wp:anchor>
            </w:drawing>
          </mc:Choice>
          <mc:Fallback xmlns:a="http://schemas.openxmlformats.org/drawingml/2006/main">
            <w:pict>
              <v:group id="Group 68633" style="width:12.7031pt;height:280.998pt;position:absolute;mso-position-horizontal-relative:page;mso-position-horizontal:absolute;margin-left:682.278pt;mso-position-vertical-relative:page;margin-top:530.922pt;" coordsize="1613,35686">
                <v:rect id="Rectangle 3806"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3807"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59 </w:t>
                        </w:r>
                      </w:p>
                    </w:txbxContent>
                  </v:textbox>
                </v:rect>
                <w10:wrap type="topAndBottom"/>
              </v:group>
            </w:pict>
          </mc:Fallback>
        </mc:AlternateContent>
      </w:r>
    </w:p>
    <w:p w:rsidR="00786B25" w:rsidRDefault="00EB4669">
      <w:pPr>
        <w:spacing w:after="240" w:line="259" w:lineRule="auto"/>
        <w:ind w:left="137" w:firstLine="0"/>
        <w:jc w:val="left"/>
      </w:pPr>
      <w:r>
        <w:rPr>
          <w:rFonts w:ascii="Times New Roman" w:eastAsia="Times New Roman" w:hAnsi="Times New Roman" w:cs="Times New Roman"/>
          <w:sz w:val="24"/>
        </w:rPr>
        <w:t xml:space="preserve">  </w:t>
      </w:r>
    </w:p>
    <w:p w:rsidR="00786B25" w:rsidRDefault="00EB4669">
      <w:pPr>
        <w:spacing w:after="0" w:line="259" w:lineRule="auto"/>
        <w:ind w:left="212" w:right="1511" w:firstLine="0"/>
        <w:jc w:val="right"/>
      </w:pPr>
      <w:r>
        <w:t xml:space="preserve"> </w:t>
      </w:r>
    </w:p>
    <w:tbl>
      <w:tblPr>
        <w:tblStyle w:val="TableGrid"/>
        <w:tblW w:w="8729" w:type="dxa"/>
        <w:tblInd w:w="212" w:type="dxa"/>
        <w:tblCellMar>
          <w:top w:w="5" w:type="dxa"/>
          <w:left w:w="0" w:type="dxa"/>
          <w:bottom w:w="0" w:type="dxa"/>
          <w:right w:w="115" w:type="dxa"/>
        </w:tblCellMar>
        <w:tblLook w:val="04A0" w:firstRow="1" w:lastRow="0" w:firstColumn="1" w:lastColumn="0" w:noHBand="0" w:noVBand="1"/>
      </w:tblPr>
      <w:tblGrid>
        <w:gridCol w:w="2997"/>
        <w:gridCol w:w="1630"/>
        <w:gridCol w:w="4103"/>
      </w:tblGrid>
      <w:tr w:rsidR="00786B25">
        <w:trPr>
          <w:trHeight w:val="284"/>
        </w:trPr>
        <w:tc>
          <w:tcPr>
            <w:tcW w:w="2997" w:type="dxa"/>
            <w:tcBorders>
              <w:top w:val="single" w:sz="4" w:space="0" w:color="000000"/>
              <w:left w:val="single" w:sz="4" w:space="0" w:color="000000"/>
              <w:bottom w:val="single" w:sz="4" w:space="0" w:color="000000"/>
              <w:right w:val="nil"/>
            </w:tcBorders>
            <w:shd w:val="clear" w:color="auto" w:fill="E7E6E6"/>
          </w:tcPr>
          <w:p w:rsidR="00786B25" w:rsidRDefault="00786B25">
            <w:pPr>
              <w:spacing w:after="160" w:line="259" w:lineRule="auto"/>
              <w:ind w:left="0" w:firstLine="0"/>
              <w:jc w:val="left"/>
            </w:pPr>
          </w:p>
        </w:tc>
        <w:tc>
          <w:tcPr>
            <w:tcW w:w="5732" w:type="dxa"/>
            <w:gridSpan w:val="2"/>
            <w:tcBorders>
              <w:top w:val="single" w:sz="4" w:space="0" w:color="000000"/>
              <w:left w:val="nil"/>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Superficies útiles SAC ( 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tc>
      </w:tr>
      <w:tr w:rsidR="00786B25">
        <w:trPr>
          <w:trHeight w:val="286"/>
        </w:trPr>
        <w:tc>
          <w:tcPr>
            <w:tcW w:w="2997" w:type="dxa"/>
            <w:tcBorders>
              <w:top w:val="single" w:sz="4" w:space="0" w:color="000000"/>
              <w:left w:val="single" w:sz="4" w:space="0" w:color="000000"/>
              <w:bottom w:val="single" w:sz="4" w:space="0" w:color="000000"/>
              <w:right w:val="nil"/>
            </w:tcBorders>
            <w:shd w:val="clear" w:color="auto" w:fill="E7E6E6"/>
          </w:tcPr>
          <w:p w:rsidR="00786B25" w:rsidRDefault="00EB4669">
            <w:pPr>
              <w:spacing w:after="0" w:line="259" w:lineRule="auto"/>
              <w:ind w:left="107" w:firstLine="0"/>
              <w:jc w:val="left"/>
            </w:pPr>
            <w:r>
              <w:rPr>
                <w:rFonts w:ascii="Times New Roman" w:eastAsia="Times New Roman" w:hAnsi="Times New Roman" w:cs="Times New Roman"/>
                <w:sz w:val="24"/>
              </w:rPr>
              <w:t xml:space="preserve">Zona atención al público </w:t>
            </w:r>
          </w:p>
        </w:tc>
        <w:tc>
          <w:tcPr>
            <w:tcW w:w="1630" w:type="dxa"/>
            <w:tcBorders>
              <w:top w:val="single" w:sz="4" w:space="0" w:color="000000"/>
              <w:left w:val="nil"/>
              <w:bottom w:val="single" w:sz="4" w:space="0" w:color="000000"/>
              <w:right w:val="single" w:sz="4" w:space="0" w:color="000000"/>
            </w:tcBorders>
            <w:shd w:val="clear" w:color="auto" w:fill="E7E6E6"/>
          </w:tcPr>
          <w:p w:rsidR="00786B25" w:rsidRDefault="00786B25">
            <w:pPr>
              <w:spacing w:after="160" w:line="259" w:lineRule="auto"/>
              <w:ind w:left="0" w:firstLine="0"/>
              <w:jc w:val="left"/>
            </w:pPr>
          </w:p>
        </w:tc>
        <w:tc>
          <w:tcPr>
            <w:tcW w:w="4103"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06" w:firstLine="0"/>
              <w:jc w:val="left"/>
            </w:pPr>
            <w:r>
              <w:rPr>
                <w:rFonts w:ascii="Times New Roman" w:eastAsia="Times New Roman" w:hAnsi="Times New Roman" w:cs="Times New Roman"/>
                <w:sz w:val="24"/>
              </w:rPr>
              <w:t xml:space="preserve">99,94 </w:t>
            </w:r>
          </w:p>
        </w:tc>
      </w:tr>
      <w:tr w:rsidR="00786B25">
        <w:trPr>
          <w:trHeight w:val="287"/>
        </w:trPr>
        <w:tc>
          <w:tcPr>
            <w:tcW w:w="2997" w:type="dxa"/>
            <w:tcBorders>
              <w:top w:val="single" w:sz="4" w:space="0" w:color="000000"/>
              <w:left w:val="single" w:sz="4" w:space="0" w:color="000000"/>
              <w:bottom w:val="single" w:sz="4" w:space="0" w:color="000000"/>
              <w:right w:val="nil"/>
            </w:tcBorders>
            <w:shd w:val="clear" w:color="auto" w:fill="E7E6E6"/>
          </w:tcPr>
          <w:p w:rsidR="00786B25" w:rsidRDefault="00EB4669">
            <w:pPr>
              <w:spacing w:after="0" w:line="259" w:lineRule="auto"/>
              <w:ind w:left="107" w:firstLine="0"/>
              <w:jc w:val="left"/>
            </w:pPr>
            <w:r>
              <w:rPr>
                <w:rFonts w:ascii="Times New Roman" w:eastAsia="Times New Roman" w:hAnsi="Times New Roman" w:cs="Times New Roman"/>
                <w:sz w:val="24"/>
              </w:rPr>
              <w:t xml:space="preserve">Almacén </w:t>
            </w:r>
          </w:p>
        </w:tc>
        <w:tc>
          <w:tcPr>
            <w:tcW w:w="1630" w:type="dxa"/>
            <w:tcBorders>
              <w:top w:val="single" w:sz="4" w:space="0" w:color="000000"/>
              <w:left w:val="nil"/>
              <w:bottom w:val="single" w:sz="4" w:space="0" w:color="000000"/>
              <w:right w:val="single" w:sz="4" w:space="0" w:color="000000"/>
            </w:tcBorders>
            <w:shd w:val="clear" w:color="auto" w:fill="E7E6E6"/>
          </w:tcPr>
          <w:p w:rsidR="00786B25" w:rsidRDefault="00786B25">
            <w:pPr>
              <w:spacing w:after="160" w:line="259" w:lineRule="auto"/>
              <w:ind w:left="0" w:firstLine="0"/>
              <w:jc w:val="left"/>
            </w:pPr>
          </w:p>
        </w:tc>
        <w:tc>
          <w:tcPr>
            <w:tcW w:w="4103"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06" w:firstLine="0"/>
              <w:jc w:val="left"/>
            </w:pPr>
            <w:r>
              <w:rPr>
                <w:rFonts w:ascii="Times New Roman" w:eastAsia="Times New Roman" w:hAnsi="Times New Roman" w:cs="Times New Roman"/>
                <w:sz w:val="24"/>
              </w:rPr>
              <w:t xml:space="preserve">10,53 </w:t>
            </w:r>
          </w:p>
        </w:tc>
      </w:tr>
      <w:tr w:rsidR="00786B25">
        <w:trPr>
          <w:trHeight w:val="287"/>
        </w:trPr>
        <w:tc>
          <w:tcPr>
            <w:tcW w:w="2997" w:type="dxa"/>
            <w:tcBorders>
              <w:top w:val="single" w:sz="4" w:space="0" w:color="000000"/>
              <w:left w:val="single" w:sz="4" w:space="0" w:color="000000"/>
              <w:bottom w:val="single" w:sz="4" w:space="0" w:color="000000"/>
              <w:right w:val="nil"/>
            </w:tcBorders>
            <w:shd w:val="clear" w:color="auto" w:fill="E7E6E6"/>
          </w:tcPr>
          <w:p w:rsidR="00786B25" w:rsidRDefault="00EB4669">
            <w:pPr>
              <w:spacing w:after="0" w:line="259" w:lineRule="auto"/>
              <w:ind w:left="107" w:firstLine="0"/>
              <w:jc w:val="left"/>
            </w:pPr>
            <w:r>
              <w:rPr>
                <w:rFonts w:ascii="Times New Roman" w:eastAsia="Times New Roman" w:hAnsi="Times New Roman" w:cs="Times New Roman"/>
                <w:sz w:val="24"/>
              </w:rPr>
              <w:t xml:space="preserve">Despacho </w:t>
            </w:r>
          </w:p>
        </w:tc>
        <w:tc>
          <w:tcPr>
            <w:tcW w:w="1630" w:type="dxa"/>
            <w:tcBorders>
              <w:top w:val="single" w:sz="4" w:space="0" w:color="000000"/>
              <w:left w:val="nil"/>
              <w:bottom w:val="single" w:sz="4" w:space="0" w:color="000000"/>
              <w:right w:val="single" w:sz="4" w:space="0" w:color="000000"/>
            </w:tcBorders>
            <w:shd w:val="clear" w:color="auto" w:fill="E7E6E6"/>
          </w:tcPr>
          <w:p w:rsidR="00786B25" w:rsidRDefault="00786B25">
            <w:pPr>
              <w:spacing w:after="160" w:line="259" w:lineRule="auto"/>
              <w:ind w:left="0" w:firstLine="0"/>
              <w:jc w:val="left"/>
            </w:pPr>
          </w:p>
        </w:tc>
        <w:tc>
          <w:tcPr>
            <w:tcW w:w="4103"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06" w:firstLine="0"/>
              <w:jc w:val="left"/>
            </w:pPr>
            <w:r>
              <w:rPr>
                <w:rFonts w:ascii="Times New Roman" w:eastAsia="Times New Roman" w:hAnsi="Times New Roman" w:cs="Times New Roman"/>
                <w:sz w:val="24"/>
              </w:rPr>
              <w:t xml:space="preserve">10,53 </w:t>
            </w:r>
          </w:p>
        </w:tc>
      </w:tr>
      <w:tr w:rsidR="00786B25">
        <w:trPr>
          <w:trHeight w:val="286"/>
        </w:trPr>
        <w:tc>
          <w:tcPr>
            <w:tcW w:w="2997" w:type="dxa"/>
            <w:tcBorders>
              <w:top w:val="single" w:sz="4" w:space="0" w:color="000000"/>
              <w:left w:val="single" w:sz="4" w:space="0" w:color="000000"/>
              <w:bottom w:val="single" w:sz="4" w:space="0" w:color="000000"/>
              <w:right w:val="nil"/>
            </w:tcBorders>
            <w:shd w:val="clear" w:color="auto" w:fill="E7E6E6"/>
          </w:tcPr>
          <w:p w:rsidR="00786B25" w:rsidRDefault="00EB4669">
            <w:pPr>
              <w:spacing w:after="0" w:line="259" w:lineRule="auto"/>
              <w:ind w:left="107" w:firstLine="0"/>
              <w:jc w:val="left"/>
            </w:pPr>
            <w:r>
              <w:rPr>
                <w:rFonts w:ascii="Times New Roman" w:eastAsia="Times New Roman" w:hAnsi="Times New Roman" w:cs="Times New Roman"/>
                <w:sz w:val="24"/>
              </w:rPr>
              <w:t xml:space="preserve">Office </w:t>
            </w:r>
          </w:p>
        </w:tc>
        <w:tc>
          <w:tcPr>
            <w:tcW w:w="1630" w:type="dxa"/>
            <w:tcBorders>
              <w:top w:val="single" w:sz="4" w:space="0" w:color="000000"/>
              <w:left w:val="nil"/>
              <w:bottom w:val="single" w:sz="4" w:space="0" w:color="000000"/>
              <w:right w:val="single" w:sz="4" w:space="0" w:color="000000"/>
            </w:tcBorders>
            <w:shd w:val="clear" w:color="auto" w:fill="E7E6E6"/>
          </w:tcPr>
          <w:p w:rsidR="00786B25" w:rsidRDefault="00786B25">
            <w:pPr>
              <w:spacing w:after="160" w:line="259" w:lineRule="auto"/>
              <w:ind w:left="0" w:firstLine="0"/>
              <w:jc w:val="left"/>
            </w:pPr>
          </w:p>
        </w:tc>
        <w:tc>
          <w:tcPr>
            <w:tcW w:w="4103"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06" w:firstLine="0"/>
              <w:jc w:val="left"/>
            </w:pPr>
            <w:r>
              <w:rPr>
                <w:rFonts w:ascii="Times New Roman" w:eastAsia="Times New Roman" w:hAnsi="Times New Roman" w:cs="Times New Roman"/>
                <w:sz w:val="24"/>
              </w:rPr>
              <w:t xml:space="preserve">10,17 </w:t>
            </w:r>
          </w:p>
        </w:tc>
      </w:tr>
      <w:tr w:rsidR="00786B25">
        <w:trPr>
          <w:trHeight w:val="286"/>
        </w:trPr>
        <w:tc>
          <w:tcPr>
            <w:tcW w:w="2997" w:type="dxa"/>
            <w:tcBorders>
              <w:top w:val="single" w:sz="4" w:space="0" w:color="000000"/>
              <w:left w:val="single" w:sz="4" w:space="0" w:color="000000"/>
              <w:bottom w:val="single" w:sz="4" w:space="0" w:color="000000"/>
              <w:right w:val="nil"/>
            </w:tcBorders>
            <w:shd w:val="clear" w:color="auto" w:fill="E7E6E6"/>
          </w:tcPr>
          <w:p w:rsidR="00786B25" w:rsidRDefault="00EB4669">
            <w:pPr>
              <w:spacing w:after="0" w:line="259" w:lineRule="auto"/>
              <w:ind w:left="107" w:firstLine="0"/>
              <w:jc w:val="left"/>
            </w:pPr>
            <w:r>
              <w:rPr>
                <w:rFonts w:ascii="Times New Roman" w:eastAsia="Times New Roman" w:hAnsi="Times New Roman" w:cs="Times New Roman"/>
                <w:sz w:val="24"/>
              </w:rPr>
              <w:t xml:space="preserve">Cuarto técnico </w:t>
            </w:r>
          </w:p>
        </w:tc>
        <w:tc>
          <w:tcPr>
            <w:tcW w:w="1630" w:type="dxa"/>
            <w:tcBorders>
              <w:top w:val="single" w:sz="4" w:space="0" w:color="000000"/>
              <w:left w:val="nil"/>
              <w:bottom w:val="single" w:sz="4" w:space="0" w:color="000000"/>
              <w:right w:val="single" w:sz="4" w:space="0" w:color="000000"/>
            </w:tcBorders>
            <w:shd w:val="clear" w:color="auto" w:fill="E7E6E6"/>
          </w:tcPr>
          <w:p w:rsidR="00786B25" w:rsidRDefault="00786B25">
            <w:pPr>
              <w:spacing w:after="160" w:line="259" w:lineRule="auto"/>
              <w:ind w:left="0" w:firstLine="0"/>
              <w:jc w:val="left"/>
            </w:pPr>
          </w:p>
        </w:tc>
        <w:tc>
          <w:tcPr>
            <w:tcW w:w="4103"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06" w:firstLine="0"/>
              <w:jc w:val="left"/>
            </w:pPr>
            <w:r>
              <w:rPr>
                <w:rFonts w:ascii="Times New Roman" w:eastAsia="Times New Roman" w:hAnsi="Times New Roman" w:cs="Times New Roman"/>
                <w:sz w:val="24"/>
              </w:rPr>
              <w:t xml:space="preserve">6,71 </w:t>
            </w:r>
          </w:p>
        </w:tc>
      </w:tr>
      <w:tr w:rsidR="00786B25">
        <w:trPr>
          <w:trHeight w:val="286"/>
        </w:trPr>
        <w:tc>
          <w:tcPr>
            <w:tcW w:w="2997" w:type="dxa"/>
            <w:tcBorders>
              <w:top w:val="single" w:sz="4" w:space="0" w:color="000000"/>
              <w:left w:val="single" w:sz="4" w:space="0" w:color="000000"/>
              <w:bottom w:val="single" w:sz="4" w:space="0" w:color="000000"/>
              <w:right w:val="nil"/>
            </w:tcBorders>
            <w:shd w:val="clear" w:color="auto" w:fill="E7E6E6"/>
          </w:tcPr>
          <w:p w:rsidR="00786B25" w:rsidRDefault="00EB4669">
            <w:pPr>
              <w:spacing w:after="0" w:line="259" w:lineRule="auto"/>
              <w:ind w:left="107" w:firstLine="0"/>
              <w:jc w:val="left"/>
            </w:pPr>
            <w:r>
              <w:rPr>
                <w:rFonts w:ascii="Times New Roman" w:eastAsia="Times New Roman" w:hAnsi="Times New Roman" w:cs="Times New Roman"/>
                <w:sz w:val="24"/>
              </w:rPr>
              <w:t xml:space="preserve">Pasillo </w:t>
            </w:r>
          </w:p>
        </w:tc>
        <w:tc>
          <w:tcPr>
            <w:tcW w:w="1630" w:type="dxa"/>
            <w:tcBorders>
              <w:top w:val="single" w:sz="4" w:space="0" w:color="000000"/>
              <w:left w:val="nil"/>
              <w:bottom w:val="single" w:sz="4" w:space="0" w:color="000000"/>
              <w:right w:val="single" w:sz="4" w:space="0" w:color="000000"/>
            </w:tcBorders>
            <w:shd w:val="clear" w:color="auto" w:fill="E7E6E6"/>
          </w:tcPr>
          <w:p w:rsidR="00786B25" w:rsidRDefault="00786B25">
            <w:pPr>
              <w:spacing w:after="160" w:line="259" w:lineRule="auto"/>
              <w:ind w:left="0" w:firstLine="0"/>
              <w:jc w:val="left"/>
            </w:pPr>
          </w:p>
        </w:tc>
        <w:tc>
          <w:tcPr>
            <w:tcW w:w="4103"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06" w:firstLine="0"/>
              <w:jc w:val="left"/>
            </w:pPr>
            <w:r>
              <w:rPr>
                <w:rFonts w:ascii="Times New Roman" w:eastAsia="Times New Roman" w:hAnsi="Times New Roman" w:cs="Times New Roman"/>
                <w:sz w:val="24"/>
              </w:rPr>
              <w:t xml:space="preserve">13,80 </w:t>
            </w:r>
          </w:p>
        </w:tc>
      </w:tr>
      <w:tr w:rsidR="00786B25">
        <w:trPr>
          <w:trHeight w:val="286"/>
        </w:trPr>
        <w:tc>
          <w:tcPr>
            <w:tcW w:w="2997" w:type="dxa"/>
            <w:tcBorders>
              <w:top w:val="single" w:sz="4" w:space="0" w:color="000000"/>
              <w:left w:val="single" w:sz="4" w:space="0" w:color="000000"/>
              <w:bottom w:val="single" w:sz="4" w:space="0" w:color="000000"/>
              <w:right w:val="nil"/>
            </w:tcBorders>
            <w:shd w:val="clear" w:color="auto" w:fill="E7E6E6"/>
          </w:tcPr>
          <w:p w:rsidR="00786B25" w:rsidRDefault="00EB4669">
            <w:pPr>
              <w:spacing w:after="0" w:line="259" w:lineRule="auto"/>
              <w:ind w:left="107" w:firstLine="0"/>
              <w:jc w:val="left"/>
            </w:pPr>
            <w:r>
              <w:rPr>
                <w:rFonts w:ascii="Times New Roman" w:eastAsia="Times New Roman" w:hAnsi="Times New Roman" w:cs="Times New Roman"/>
                <w:sz w:val="24"/>
              </w:rPr>
              <w:t xml:space="preserve">Baño </w:t>
            </w:r>
          </w:p>
        </w:tc>
        <w:tc>
          <w:tcPr>
            <w:tcW w:w="1630" w:type="dxa"/>
            <w:tcBorders>
              <w:top w:val="single" w:sz="4" w:space="0" w:color="000000"/>
              <w:left w:val="nil"/>
              <w:bottom w:val="single" w:sz="4" w:space="0" w:color="000000"/>
              <w:right w:val="single" w:sz="4" w:space="0" w:color="000000"/>
            </w:tcBorders>
            <w:shd w:val="clear" w:color="auto" w:fill="E7E6E6"/>
          </w:tcPr>
          <w:p w:rsidR="00786B25" w:rsidRDefault="00786B25">
            <w:pPr>
              <w:spacing w:after="160" w:line="259" w:lineRule="auto"/>
              <w:ind w:left="0" w:firstLine="0"/>
              <w:jc w:val="left"/>
            </w:pPr>
          </w:p>
        </w:tc>
        <w:tc>
          <w:tcPr>
            <w:tcW w:w="4103"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06" w:firstLine="0"/>
              <w:jc w:val="left"/>
            </w:pPr>
            <w:r>
              <w:rPr>
                <w:rFonts w:ascii="Times New Roman" w:eastAsia="Times New Roman" w:hAnsi="Times New Roman" w:cs="Times New Roman"/>
                <w:sz w:val="24"/>
              </w:rPr>
              <w:t xml:space="preserve">3,45 </w:t>
            </w:r>
          </w:p>
        </w:tc>
      </w:tr>
      <w:tr w:rsidR="00786B25">
        <w:trPr>
          <w:trHeight w:val="286"/>
        </w:trPr>
        <w:tc>
          <w:tcPr>
            <w:tcW w:w="2997" w:type="dxa"/>
            <w:tcBorders>
              <w:top w:val="single" w:sz="4" w:space="0" w:color="000000"/>
              <w:left w:val="single" w:sz="4" w:space="0" w:color="000000"/>
              <w:bottom w:val="single" w:sz="4" w:space="0" w:color="000000"/>
              <w:right w:val="nil"/>
            </w:tcBorders>
            <w:shd w:val="clear" w:color="auto" w:fill="E7E6E6"/>
          </w:tcPr>
          <w:p w:rsidR="00786B25" w:rsidRDefault="00EB4669">
            <w:pPr>
              <w:spacing w:after="0" w:line="259" w:lineRule="auto"/>
              <w:ind w:left="107" w:firstLine="0"/>
              <w:jc w:val="left"/>
            </w:pPr>
            <w:r>
              <w:rPr>
                <w:rFonts w:ascii="Times New Roman" w:eastAsia="Times New Roman" w:hAnsi="Times New Roman" w:cs="Times New Roman"/>
                <w:sz w:val="24"/>
              </w:rPr>
              <w:t xml:space="preserve">Baño </w:t>
            </w:r>
          </w:p>
        </w:tc>
        <w:tc>
          <w:tcPr>
            <w:tcW w:w="1630" w:type="dxa"/>
            <w:tcBorders>
              <w:top w:val="single" w:sz="4" w:space="0" w:color="000000"/>
              <w:left w:val="nil"/>
              <w:bottom w:val="single" w:sz="4" w:space="0" w:color="000000"/>
              <w:right w:val="single" w:sz="4" w:space="0" w:color="000000"/>
            </w:tcBorders>
            <w:shd w:val="clear" w:color="auto" w:fill="E7E6E6"/>
          </w:tcPr>
          <w:p w:rsidR="00786B25" w:rsidRDefault="00786B25">
            <w:pPr>
              <w:spacing w:after="160" w:line="259" w:lineRule="auto"/>
              <w:ind w:left="0" w:firstLine="0"/>
              <w:jc w:val="left"/>
            </w:pPr>
          </w:p>
        </w:tc>
        <w:tc>
          <w:tcPr>
            <w:tcW w:w="4103"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06" w:firstLine="0"/>
              <w:jc w:val="left"/>
            </w:pPr>
            <w:r>
              <w:rPr>
                <w:rFonts w:ascii="Times New Roman" w:eastAsia="Times New Roman" w:hAnsi="Times New Roman" w:cs="Times New Roman"/>
                <w:sz w:val="24"/>
              </w:rPr>
              <w:t xml:space="preserve">3,45 </w:t>
            </w:r>
          </w:p>
        </w:tc>
      </w:tr>
    </w:tbl>
    <w:p w:rsidR="00786B25" w:rsidRDefault="00EB4669">
      <w:pPr>
        <w:spacing w:after="0" w:line="259" w:lineRule="auto"/>
        <w:ind w:left="211" w:firstLine="0"/>
        <w:jc w:val="left"/>
      </w:pPr>
      <w:r>
        <w:rPr>
          <w:rFonts w:ascii="Times New Roman" w:eastAsia="Times New Roman" w:hAnsi="Times New Roman" w:cs="Times New Roman"/>
          <w:sz w:val="24"/>
        </w:rPr>
        <w:t xml:space="preserve">  </w:t>
      </w:r>
    </w:p>
    <w:p w:rsidR="00786B25" w:rsidRDefault="00EB4669">
      <w:pPr>
        <w:spacing w:after="218" w:line="259" w:lineRule="auto"/>
        <w:ind w:left="142" w:firstLine="0"/>
        <w:jc w:val="left"/>
      </w:pPr>
      <w:r>
        <w:t xml:space="preserve"> </w:t>
      </w:r>
    </w:p>
    <w:p w:rsidR="00786B25" w:rsidRDefault="00EB4669">
      <w:pPr>
        <w:spacing w:after="220" w:line="259" w:lineRule="auto"/>
        <w:ind w:left="142" w:firstLine="0"/>
        <w:jc w:val="left"/>
      </w:pPr>
      <w:r>
        <w:t xml:space="preserve"> </w:t>
      </w:r>
    </w:p>
    <w:p w:rsidR="00786B25" w:rsidRDefault="00EB4669">
      <w:pPr>
        <w:spacing w:after="0" w:line="259" w:lineRule="auto"/>
        <w:ind w:left="142" w:firstLine="0"/>
        <w:jc w:val="left"/>
      </w:pPr>
      <w:r>
        <w:t xml:space="preserve"> </w:t>
      </w:r>
    </w:p>
    <w:tbl>
      <w:tblPr>
        <w:tblStyle w:val="TableGrid"/>
        <w:tblW w:w="8729" w:type="dxa"/>
        <w:tblInd w:w="138" w:type="dxa"/>
        <w:tblCellMar>
          <w:top w:w="5" w:type="dxa"/>
          <w:left w:w="106" w:type="dxa"/>
          <w:bottom w:w="0" w:type="dxa"/>
          <w:right w:w="115" w:type="dxa"/>
        </w:tblCellMar>
        <w:tblLook w:val="04A0" w:firstRow="1" w:lastRow="0" w:firstColumn="1" w:lastColumn="0" w:noHBand="0" w:noVBand="1"/>
      </w:tblPr>
      <w:tblGrid>
        <w:gridCol w:w="5897"/>
        <w:gridCol w:w="2833"/>
      </w:tblGrid>
      <w:tr w:rsidR="00786B25">
        <w:trPr>
          <w:trHeight w:val="284"/>
        </w:trPr>
        <w:tc>
          <w:tcPr>
            <w:tcW w:w="8729" w:type="dxa"/>
            <w:gridSpan w:val="2"/>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7" w:firstLine="0"/>
              <w:jc w:val="center"/>
            </w:pPr>
            <w:r>
              <w:rPr>
                <w:rFonts w:ascii="Times New Roman" w:eastAsia="Times New Roman" w:hAnsi="Times New Roman" w:cs="Times New Roman"/>
                <w:sz w:val="24"/>
              </w:rPr>
              <w:t>Superficies útiles AEDL ( 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tc>
      </w:tr>
      <w:tr w:rsidR="00786B25">
        <w:trPr>
          <w:trHeight w:val="286"/>
        </w:trPr>
        <w:tc>
          <w:tcPr>
            <w:tcW w:w="5897"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1" w:firstLine="0"/>
              <w:jc w:val="left"/>
            </w:pPr>
            <w:r>
              <w:rPr>
                <w:rFonts w:ascii="Times New Roman" w:eastAsia="Times New Roman" w:hAnsi="Times New Roman" w:cs="Times New Roman"/>
                <w:sz w:val="24"/>
              </w:rPr>
              <w:t xml:space="preserve">Hall </w:t>
            </w:r>
          </w:p>
        </w:tc>
        <w:tc>
          <w:tcPr>
            <w:tcW w:w="2833"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rPr>
                <w:rFonts w:ascii="Times New Roman" w:eastAsia="Times New Roman" w:hAnsi="Times New Roman" w:cs="Times New Roman"/>
                <w:sz w:val="24"/>
              </w:rPr>
              <w:t xml:space="preserve">6,90 </w:t>
            </w:r>
          </w:p>
        </w:tc>
      </w:tr>
      <w:tr w:rsidR="00786B25">
        <w:trPr>
          <w:trHeight w:val="286"/>
        </w:trPr>
        <w:tc>
          <w:tcPr>
            <w:tcW w:w="5897"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1" w:firstLine="0"/>
              <w:jc w:val="left"/>
            </w:pPr>
            <w:r>
              <w:rPr>
                <w:rFonts w:ascii="Times New Roman" w:eastAsia="Times New Roman" w:hAnsi="Times New Roman" w:cs="Times New Roman"/>
                <w:sz w:val="24"/>
              </w:rPr>
              <w:t xml:space="preserve">Área de trabajo 1: </w:t>
            </w:r>
            <w:r>
              <w:rPr>
                <w:rFonts w:ascii="Times New Roman" w:eastAsia="Times New Roman" w:hAnsi="Times New Roman" w:cs="Times New Roman"/>
                <w:sz w:val="18"/>
              </w:rPr>
              <w:t>oficina dependiente de la AEDL</w:t>
            </w:r>
            <w:r>
              <w:rPr>
                <w:rFonts w:ascii="Times New Roman" w:eastAsia="Times New Roman" w:hAnsi="Times New Roman" w:cs="Times New Roman"/>
                <w:sz w:val="24"/>
              </w:rPr>
              <w:t xml:space="preserve"> </w:t>
            </w:r>
          </w:p>
        </w:tc>
        <w:tc>
          <w:tcPr>
            <w:tcW w:w="2833"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rPr>
                <w:rFonts w:ascii="Times New Roman" w:eastAsia="Times New Roman" w:hAnsi="Times New Roman" w:cs="Times New Roman"/>
                <w:sz w:val="24"/>
              </w:rPr>
              <w:t xml:space="preserve">15,83 </w:t>
            </w:r>
          </w:p>
        </w:tc>
      </w:tr>
      <w:tr w:rsidR="00786B25">
        <w:trPr>
          <w:trHeight w:val="287"/>
        </w:trPr>
        <w:tc>
          <w:tcPr>
            <w:tcW w:w="5897"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1" w:firstLine="0"/>
              <w:jc w:val="left"/>
            </w:pPr>
            <w:r>
              <w:rPr>
                <w:rFonts w:ascii="Times New Roman" w:eastAsia="Times New Roman" w:hAnsi="Times New Roman" w:cs="Times New Roman"/>
                <w:sz w:val="24"/>
              </w:rPr>
              <w:t xml:space="preserve">Área de trabajo 2: </w:t>
            </w:r>
            <w:r>
              <w:rPr>
                <w:rFonts w:ascii="Times New Roman" w:eastAsia="Times New Roman" w:hAnsi="Times New Roman" w:cs="Times New Roman"/>
                <w:sz w:val="18"/>
              </w:rPr>
              <w:t>oficina dependiente de Servicios Sociales</w:t>
            </w:r>
            <w:r>
              <w:rPr>
                <w:rFonts w:ascii="Times New Roman" w:eastAsia="Times New Roman" w:hAnsi="Times New Roman" w:cs="Times New Roman"/>
                <w:sz w:val="24"/>
              </w:rPr>
              <w:t xml:space="preserve"> </w:t>
            </w:r>
          </w:p>
        </w:tc>
        <w:tc>
          <w:tcPr>
            <w:tcW w:w="2833"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rPr>
                <w:rFonts w:ascii="Times New Roman" w:eastAsia="Times New Roman" w:hAnsi="Times New Roman" w:cs="Times New Roman"/>
                <w:sz w:val="24"/>
              </w:rPr>
              <w:t xml:space="preserve">75,53 </w:t>
            </w:r>
          </w:p>
        </w:tc>
      </w:tr>
      <w:tr w:rsidR="00786B25">
        <w:trPr>
          <w:trHeight w:val="286"/>
        </w:trPr>
        <w:tc>
          <w:tcPr>
            <w:tcW w:w="5897"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1" w:firstLine="0"/>
              <w:jc w:val="left"/>
            </w:pPr>
            <w:r>
              <w:rPr>
                <w:rFonts w:ascii="Times New Roman" w:eastAsia="Times New Roman" w:hAnsi="Times New Roman" w:cs="Times New Roman"/>
                <w:sz w:val="24"/>
              </w:rPr>
              <w:t xml:space="preserve">Sala de reuniones </w:t>
            </w:r>
          </w:p>
        </w:tc>
        <w:tc>
          <w:tcPr>
            <w:tcW w:w="2833"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0" w:firstLine="0"/>
              <w:jc w:val="left"/>
            </w:pPr>
            <w:r>
              <w:rPr>
                <w:rFonts w:ascii="Times New Roman" w:eastAsia="Times New Roman" w:hAnsi="Times New Roman" w:cs="Times New Roman"/>
                <w:sz w:val="24"/>
              </w:rPr>
              <w:t xml:space="preserve">24,48 </w:t>
            </w:r>
          </w:p>
        </w:tc>
      </w:tr>
    </w:tbl>
    <w:p w:rsidR="00786B25" w:rsidRDefault="00EB4669">
      <w:pPr>
        <w:spacing w:after="0" w:line="259" w:lineRule="auto"/>
        <w:ind w:left="138" w:right="1586" w:firstLine="0"/>
        <w:jc w:val="right"/>
      </w:pPr>
      <w:r>
        <w:t xml:space="preserve"> </w:t>
      </w:r>
    </w:p>
    <w:p w:rsidR="00786B25" w:rsidRDefault="00EB4669">
      <w:pPr>
        <w:spacing w:after="0" w:line="259" w:lineRule="auto"/>
        <w:ind w:left="137" w:firstLine="0"/>
        <w:jc w:val="left"/>
      </w:pPr>
      <w:r>
        <w:rPr>
          <w:rFonts w:ascii="Times New Roman" w:eastAsia="Times New Roman" w:hAnsi="Times New Roman" w:cs="Times New Roman"/>
          <w:sz w:val="24"/>
        </w:rPr>
        <w:t xml:space="preserve">  </w:t>
      </w:r>
    </w:p>
    <w:tbl>
      <w:tblPr>
        <w:tblStyle w:val="TableGrid"/>
        <w:tblW w:w="8729" w:type="dxa"/>
        <w:tblInd w:w="318" w:type="dxa"/>
        <w:tblCellMar>
          <w:top w:w="5" w:type="dxa"/>
          <w:left w:w="107" w:type="dxa"/>
          <w:bottom w:w="0" w:type="dxa"/>
          <w:right w:w="115" w:type="dxa"/>
        </w:tblCellMar>
        <w:tblLook w:val="04A0" w:firstRow="1" w:lastRow="0" w:firstColumn="1" w:lastColumn="0" w:noHBand="0" w:noVBand="1"/>
      </w:tblPr>
      <w:tblGrid>
        <w:gridCol w:w="5049"/>
        <w:gridCol w:w="3680"/>
      </w:tblGrid>
      <w:tr w:rsidR="00786B25">
        <w:trPr>
          <w:trHeight w:val="284"/>
        </w:trPr>
        <w:tc>
          <w:tcPr>
            <w:tcW w:w="8729" w:type="dxa"/>
            <w:gridSpan w:val="2"/>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8" w:firstLine="0"/>
              <w:jc w:val="center"/>
            </w:pPr>
            <w:r>
              <w:rPr>
                <w:rFonts w:ascii="Times New Roman" w:eastAsia="Times New Roman" w:hAnsi="Times New Roman" w:cs="Times New Roman"/>
                <w:sz w:val="24"/>
              </w:rPr>
              <w:t>Superficies útiles biblioteca municipal ( 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xml:space="preserve">) </w:t>
            </w:r>
          </w:p>
        </w:tc>
      </w:tr>
      <w:tr w:rsidR="00786B25">
        <w:trPr>
          <w:trHeight w:val="286"/>
        </w:trPr>
        <w:tc>
          <w:tcPr>
            <w:tcW w:w="5049"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 xml:space="preserve">Hall </w:t>
            </w:r>
          </w:p>
        </w:tc>
        <w:tc>
          <w:tcPr>
            <w:tcW w:w="3680"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 w:firstLine="0"/>
              <w:jc w:val="left"/>
            </w:pPr>
            <w:r>
              <w:rPr>
                <w:rFonts w:ascii="Times New Roman" w:eastAsia="Times New Roman" w:hAnsi="Times New Roman" w:cs="Times New Roman"/>
                <w:sz w:val="24"/>
              </w:rPr>
              <w:t xml:space="preserve">6,35 </w:t>
            </w:r>
          </w:p>
        </w:tc>
      </w:tr>
      <w:tr w:rsidR="00786B25">
        <w:trPr>
          <w:trHeight w:val="286"/>
        </w:trPr>
        <w:tc>
          <w:tcPr>
            <w:tcW w:w="5049"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 xml:space="preserve"> </w:t>
            </w:r>
          </w:p>
        </w:tc>
        <w:tc>
          <w:tcPr>
            <w:tcW w:w="3680"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 w:firstLine="0"/>
              <w:jc w:val="left"/>
            </w:pPr>
            <w:r>
              <w:rPr>
                <w:rFonts w:ascii="Times New Roman" w:eastAsia="Times New Roman" w:hAnsi="Times New Roman" w:cs="Times New Roman"/>
                <w:sz w:val="24"/>
              </w:rPr>
              <w:t xml:space="preserve"> </w:t>
            </w:r>
          </w:p>
        </w:tc>
      </w:tr>
      <w:tr w:rsidR="00786B25">
        <w:trPr>
          <w:trHeight w:val="287"/>
        </w:trPr>
        <w:tc>
          <w:tcPr>
            <w:tcW w:w="5049"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Zona 1</w:t>
            </w:r>
            <w:r>
              <w:rPr>
                <w:rFonts w:ascii="Times New Roman" w:eastAsia="Times New Roman" w:hAnsi="Times New Roman" w:cs="Times New Roman"/>
                <w:sz w:val="18"/>
              </w:rPr>
              <w:t xml:space="preserve"> </w:t>
            </w:r>
            <w:r>
              <w:rPr>
                <w:rFonts w:ascii="Times New Roman" w:eastAsia="Times New Roman" w:hAnsi="Times New Roman" w:cs="Times New Roman"/>
                <w:sz w:val="18"/>
              </w:rPr>
              <w:t>Sala de ordenadores, juvenil y zona infantil</w:t>
            </w:r>
            <w:r>
              <w:rPr>
                <w:rFonts w:ascii="Times New Roman" w:eastAsia="Times New Roman" w:hAnsi="Times New Roman" w:cs="Times New Roman"/>
                <w:sz w:val="24"/>
              </w:rPr>
              <w:t xml:space="preserve"> </w:t>
            </w:r>
          </w:p>
        </w:tc>
        <w:tc>
          <w:tcPr>
            <w:tcW w:w="3680"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 w:firstLine="0"/>
              <w:jc w:val="left"/>
            </w:pPr>
            <w:r>
              <w:rPr>
                <w:rFonts w:ascii="Times New Roman" w:eastAsia="Times New Roman" w:hAnsi="Times New Roman" w:cs="Times New Roman"/>
                <w:sz w:val="24"/>
              </w:rPr>
              <w:t xml:space="preserve">84,30 </w:t>
            </w:r>
          </w:p>
        </w:tc>
      </w:tr>
      <w:tr w:rsidR="00786B25">
        <w:trPr>
          <w:trHeight w:val="287"/>
        </w:trPr>
        <w:tc>
          <w:tcPr>
            <w:tcW w:w="5049"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 xml:space="preserve">Baño </w:t>
            </w:r>
          </w:p>
        </w:tc>
        <w:tc>
          <w:tcPr>
            <w:tcW w:w="3680"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 w:firstLine="0"/>
              <w:jc w:val="left"/>
            </w:pPr>
            <w:r>
              <w:rPr>
                <w:rFonts w:ascii="Times New Roman" w:eastAsia="Times New Roman" w:hAnsi="Times New Roman" w:cs="Times New Roman"/>
                <w:sz w:val="24"/>
              </w:rPr>
              <w:t xml:space="preserve">3,54 </w:t>
            </w:r>
          </w:p>
        </w:tc>
      </w:tr>
      <w:tr w:rsidR="00786B25">
        <w:trPr>
          <w:trHeight w:val="286"/>
        </w:trPr>
        <w:tc>
          <w:tcPr>
            <w:tcW w:w="5049"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 xml:space="preserve">Baño </w:t>
            </w:r>
          </w:p>
        </w:tc>
        <w:tc>
          <w:tcPr>
            <w:tcW w:w="3680"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 w:firstLine="0"/>
              <w:jc w:val="left"/>
            </w:pPr>
            <w:r>
              <w:rPr>
                <w:rFonts w:ascii="Times New Roman" w:eastAsia="Times New Roman" w:hAnsi="Times New Roman" w:cs="Times New Roman"/>
                <w:sz w:val="24"/>
              </w:rPr>
              <w:t xml:space="preserve">3,54 </w:t>
            </w:r>
          </w:p>
        </w:tc>
      </w:tr>
      <w:tr w:rsidR="00786B25">
        <w:trPr>
          <w:trHeight w:val="286"/>
        </w:trPr>
        <w:tc>
          <w:tcPr>
            <w:tcW w:w="5049"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Zona 2</w:t>
            </w:r>
            <w:r>
              <w:rPr>
                <w:rFonts w:ascii="Times New Roman" w:eastAsia="Times New Roman" w:hAnsi="Times New Roman" w:cs="Times New Roman"/>
                <w:sz w:val="18"/>
              </w:rPr>
              <w:t xml:space="preserve"> sala de estudios y lecturas</w:t>
            </w:r>
            <w:r>
              <w:rPr>
                <w:rFonts w:ascii="Times New Roman" w:eastAsia="Times New Roman" w:hAnsi="Times New Roman" w:cs="Times New Roman"/>
                <w:sz w:val="24"/>
              </w:rPr>
              <w:t xml:space="preserve"> </w:t>
            </w:r>
          </w:p>
        </w:tc>
        <w:tc>
          <w:tcPr>
            <w:tcW w:w="3680"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 w:firstLine="0"/>
              <w:jc w:val="left"/>
            </w:pPr>
            <w:r>
              <w:rPr>
                <w:rFonts w:ascii="Times New Roman" w:eastAsia="Times New Roman" w:hAnsi="Times New Roman" w:cs="Times New Roman"/>
                <w:sz w:val="24"/>
              </w:rPr>
              <w:t xml:space="preserve">163,96 </w:t>
            </w:r>
          </w:p>
        </w:tc>
      </w:tr>
      <w:tr w:rsidR="00786B25">
        <w:trPr>
          <w:trHeight w:val="286"/>
        </w:trPr>
        <w:tc>
          <w:tcPr>
            <w:tcW w:w="5049"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 xml:space="preserve">Baño </w:t>
            </w:r>
          </w:p>
        </w:tc>
        <w:tc>
          <w:tcPr>
            <w:tcW w:w="3680"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 w:firstLine="0"/>
              <w:jc w:val="left"/>
            </w:pPr>
            <w:r>
              <w:rPr>
                <w:rFonts w:ascii="Times New Roman" w:eastAsia="Times New Roman" w:hAnsi="Times New Roman" w:cs="Times New Roman"/>
                <w:sz w:val="24"/>
              </w:rPr>
              <w:t xml:space="preserve">3,54 </w:t>
            </w:r>
          </w:p>
        </w:tc>
      </w:tr>
      <w:tr w:rsidR="00786B25">
        <w:trPr>
          <w:trHeight w:val="286"/>
        </w:trPr>
        <w:tc>
          <w:tcPr>
            <w:tcW w:w="5049"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 xml:space="preserve">Baño </w:t>
            </w:r>
          </w:p>
        </w:tc>
        <w:tc>
          <w:tcPr>
            <w:tcW w:w="3680"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 w:firstLine="0"/>
              <w:jc w:val="left"/>
            </w:pPr>
            <w:r>
              <w:rPr>
                <w:rFonts w:ascii="Times New Roman" w:eastAsia="Times New Roman" w:hAnsi="Times New Roman" w:cs="Times New Roman"/>
                <w:sz w:val="24"/>
              </w:rPr>
              <w:t xml:space="preserve">3,54 </w:t>
            </w:r>
          </w:p>
        </w:tc>
      </w:tr>
      <w:tr w:rsidR="00786B25">
        <w:trPr>
          <w:trHeight w:val="286"/>
        </w:trPr>
        <w:tc>
          <w:tcPr>
            <w:tcW w:w="5049"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 xml:space="preserve">Zona 3: </w:t>
            </w:r>
            <w:r>
              <w:rPr>
                <w:rFonts w:ascii="Times New Roman" w:eastAsia="Times New Roman" w:hAnsi="Times New Roman" w:cs="Times New Roman"/>
                <w:sz w:val="18"/>
              </w:rPr>
              <w:t>sala de Canarias</w:t>
            </w:r>
            <w:r>
              <w:rPr>
                <w:rFonts w:ascii="Times New Roman" w:eastAsia="Times New Roman" w:hAnsi="Times New Roman" w:cs="Times New Roman"/>
                <w:sz w:val="24"/>
              </w:rPr>
              <w:t xml:space="preserve"> </w:t>
            </w:r>
          </w:p>
        </w:tc>
        <w:tc>
          <w:tcPr>
            <w:tcW w:w="3680"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 w:firstLine="0"/>
              <w:jc w:val="left"/>
            </w:pPr>
            <w:r>
              <w:rPr>
                <w:rFonts w:ascii="Times New Roman" w:eastAsia="Times New Roman" w:hAnsi="Times New Roman" w:cs="Times New Roman"/>
                <w:sz w:val="24"/>
              </w:rPr>
              <w:t xml:space="preserve">34,34 </w:t>
            </w:r>
          </w:p>
        </w:tc>
      </w:tr>
      <w:tr w:rsidR="00786B25">
        <w:trPr>
          <w:trHeight w:val="287"/>
        </w:trPr>
        <w:tc>
          <w:tcPr>
            <w:tcW w:w="5049"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 xml:space="preserve">Almacén </w:t>
            </w:r>
          </w:p>
        </w:tc>
        <w:tc>
          <w:tcPr>
            <w:tcW w:w="3680"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 w:firstLine="0"/>
              <w:jc w:val="left"/>
            </w:pPr>
            <w:r>
              <w:rPr>
                <w:rFonts w:ascii="Times New Roman" w:eastAsia="Times New Roman" w:hAnsi="Times New Roman" w:cs="Times New Roman"/>
                <w:sz w:val="24"/>
              </w:rPr>
              <w:t xml:space="preserve">2,51 </w:t>
            </w:r>
          </w:p>
        </w:tc>
      </w:tr>
      <w:tr w:rsidR="00786B25">
        <w:trPr>
          <w:trHeight w:val="286"/>
        </w:trPr>
        <w:tc>
          <w:tcPr>
            <w:tcW w:w="5049"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 xml:space="preserve">Baño </w:t>
            </w:r>
          </w:p>
        </w:tc>
        <w:tc>
          <w:tcPr>
            <w:tcW w:w="3680"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 w:firstLine="0"/>
              <w:jc w:val="left"/>
            </w:pPr>
            <w:r>
              <w:rPr>
                <w:rFonts w:ascii="Times New Roman" w:eastAsia="Times New Roman" w:hAnsi="Times New Roman" w:cs="Times New Roman"/>
                <w:sz w:val="24"/>
              </w:rPr>
              <w:t xml:space="preserve">4,21 </w:t>
            </w:r>
          </w:p>
        </w:tc>
      </w:tr>
    </w:tbl>
    <w:p w:rsidR="00786B25" w:rsidRDefault="00EB4669">
      <w:pPr>
        <w:spacing w:after="0" w:line="259" w:lineRule="auto"/>
        <w:ind w:left="317"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 </w:t>
      </w:r>
    </w:p>
    <w:p w:rsidR="00786B25" w:rsidRDefault="00EB4669">
      <w:pPr>
        <w:spacing w:after="79" w:line="259" w:lineRule="auto"/>
        <w:ind w:left="0" w:right="1406" w:firstLine="0"/>
        <w:jc w:val="right"/>
      </w:pPr>
      <w:r>
        <w:t xml:space="preserve"> </w:t>
      </w:r>
    </w:p>
    <w:p w:rsidR="00786B25" w:rsidRDefault="00EB4669">
      <w:pPr>
        <w:shd w:val="clear" w:color="auto" w:fill="E0E0E0"/>
        <w:spacing w:after="218" w:line="259" w:lineRule="auto"/>
        <w:ind w:left="142" w:firstLine="0"/>
        <w:jc w:val="left"/>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68415" name="Group 68415"/>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4220" name="Rectangle 4220"/>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4221" name="Rectangle 4221"/>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31 de 59 </w:t>
                              </w:r>
                            </w:p>
                          </w:txbxContent>
                        </wps:txbx>
                        <wps:bodyPr horzOverflow="overflow" vert="horz" lIns="0" tIns="0" rIns="0" bIns="0" rtlCol="0">
                          <a:noAutofit/>
                        </wps:bodyPr>
                      </wps:wsp>
                    </wpg:wgp>
                  </a:graphicData>
                </a:graphic>
              </wp:anchor>
            </w:drawing>
          </mc:Choice>
          <mc:Fallback xmlns:a="http://schemas.openxmlformats.org/drawingml/2006/main">
            <w:pict>
              <v:group id="Group 68415" style="width:12.7031pt;height:280.998pt;position:absolute;mso-position-horizontal-relative:page;mso-position-horizontal:absolute;margin-left:682.278pt;mso-position-vertical-relative:page;margin-top:530.922pt;" coordsize="1613,35686">
                <v:rect id="Rectangle 4220"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4221"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59 </w:t>
                        </w:r>
                      </w:p>
                    </w:txbxContent>
                  </v:textbox>
                </v:rect>
                <w10:wrap type="square"/>
              </v:group>
            </w:pict>
          </mc:Fallback>
        </mc:AlternateContent>
      </w:r>
      <w:r>
        <w:t xml:space="preserve">5.- DESCRIPCIÓN GENERAL </w:t>
      </w:r>
    </w:p>
    <w:p w:rsidR="00786B25" w:rsidRDefault="00EB4669">
      <w:pPr>
        <w:spacing w:after="0" w:line="259" w:lineRule="auto"/>
        <w:ind w:left="142" w:firstLine="0"/>
        <w:jc w:val="left"/>
      </w:pPr>
      <w:r>
        <w:t xml:space="preserve"> </w:t>
      </w:r>
    </w:p>
    <w:p w:rsidR="00786B25" w:rsidRDefault="00EB4669">
      <w:pPr>
        <w:ind w:left="137" w:right="937"/>
      </w:pPr>
      <w:r>
        <w:t>Local de planta irregular que, inici</w:t>
      </w:r>
      <w:r>
        <w:t xml:space="preserve">almente en el año 2000 cuando se realizó la cesión, era un único espacio diáfano. En junio de 2000 se habilita como biblioteca municipal y sala de exposiciones y, posteriormente, se fueron realizando divisiones internas para albergar, durante varios años, </w:t>
      </w:r>
      <w:r>
        <w:t xml:space="preserve">las dependencias municipales de la Concejalía de Turismo y Comercio; Desarrollo Rural y Pesquero y Medioambiente y la Agencia de Empleo y Desarrollo Local. </w:t>
      </w:r>
    </w:p>
    <w:p w:rsidR="00786B25" w:rsidRDefault="00EB4669">
      <w:pPr>
        <w:ind w:left="137" w:right="937"/>
      </w:pPr>
      <w:r>
        <w:t>En la actualidad, el local se divide en tres espacios diferenciados: biblioteca municipal de Candel</w:t>
      </w:r>
      <w:r>
        <w:t>aria, Servicio de Atención a la Ciudadanía y Oficinas dependientes de la Concejalía de Servicios Sociales y de la Agencia de Empleo y Desarrollo Local. Cada una de estas zonas a su vez se encuentra subdividida en espacios para dar el mejor servicio público</w:t>
      </w:r>
      <w:r>
        <w:t xml:space="preserve">.  </w:t>
      </w:r>
    </w:p>
    <w:p w:rsidR="00786B25" w:rsidRDefault="00EB4669">
      <w:pPr>
        <w:spacing w:after="0" w:line="259" w:lineRule="auto"/>
        <w:ind w:left="142" w:firstLine="0"/>
        <w:jc w:val="left"/>
      </w:pPr>
      <w:r>
        <w:t xml:space="preserve"> </w:t>
      </w:r>
    </w:p>
    <w:p w:rsidR="00786B25" w:rsidRDefault="00EB4669">
      <w:pPr>
        <w:spacing w:after="4" w:line="250" w:lineRule="auto"/>
        <w:ind w:left="497"/>
        <w:jc w:val="left"/>
      </w:pPr>
      <w:r>
        <w:rPr>
          <w:u w:val="single" w:color="000000"/>
        </w:rPr>
        <w:t>Biblioteca municipal de Candelaria.</w:t>
      </w:r>
      <w:r>
        <w:t xml:space="preserve"> </w:t>
      </w:r>
    </w:p>
    <w:p w:rsidR="00786B25" w:rsidRDefault="00EB4669">
      <w:pPr>
        <w:ind w:left="137" w:right="937"/>
      </w:pPr>
      <w:r>
        <w:t xml:space="preserve">La entrada a la biblioteca se sitúa por la calle Alcalde Juan Castellano Castellano, s/n. Está formada por tres salas interconectadas entre sí: </w:t>
      </w:r>
    </w:p>
    <w:p w:rsidR="00786B25" w:rsidRDefault="00EB4669">
      <w:pPr>
        <w:ind w:left="137" w:right="937"/>
      </w:pPr>
      <w:r>
        <w:t xml:space="preserve">1.- </w:t>
      </w:r>
      <w:r>
        <w:t xml:space="preserve">Sala de lecturas que también tiene la función de sala de estudios y dispone de dos cuartos de baño. A la entrada existe un pequeño hall que da acceso a dos salas. </w:t>
      </w:r>
    </w:p>
    <w:p w:rsidR="00786B25" w:rsidRDefault="00EB4669">
      <w:pPr>
        <w:ind w:left="137" w:right="937"/>
      </w:pPr>
      <w:r>
        <w:t>Dispone de 7728 ejemplares y un fondo antiguo de 333 ejemplares. También cuenta con una medi</w:t>
      </w:r>
      <w:r>
        <w:t xml:space="preserve">ateca de 263 ejemplares. </w:t>
      </w:r>
    </w:p>
    <w:p w:rsidR="00786B25" w:rsidRDefault="00EB4669">
      <w:pPr>
        <w:ind w:left="137" w:right="937"/>
      </w:pPr>
      <w:r>
        <w:t xml:space="preserve">En cuanto al mobiliario, cuanta con 17 mesas, 54 sillas, 4 butacas y 1 mesa pequeña para prensa. No obstante, debido a la nueva normalidad por el Covid19, el público tiene a disposición 17 mesas y 18 puestos de lecturas. </w:t>
      </w:r>
    </w:p>
    <w:p w:rsidR="00786B25" w:rsidRDefault="00EB4669">
      <w:pPr>
        <w:spacing w:after="0" w:line="259" w:lineRule="auto"/>
        <w:ind w:left="142" w:firstLine="0"/>
        <w:jc w:val="left"/>
      </w:pPr>
      <w:r>
        <w:t xml:space="preserve"> </w:t>
      </w:r>
    </w:p>
    <w:p w:rsidR="00786B25" w:rsidRDefault="00EB4669">
      <w:pPr>
        <w:ind w:left="137" w:right="937"/>
      </w:pPr>
      <w:r>
        <w:t>2.- Sa</w:t>
      </w:r>
      <w:r>
        <w:t xml:space="preserve">la de ordenadores, juvenil y zona infantil que también cuenta con 2 cuartos de baño. Dispone de 2 mesas redondas con 4 sillas cada una y 10 ordenadores, aunque en estos momentos solo hay 4 disponibles para el uso público. La parte infantil cuenta con seis </w:t>
      </w:r>
      <w:r>
        <w:t xml:space="preserve">mesas y seis sillas plásticas para niños y una colección de 3886 ejemplares infantiles y 801 juveniles. </w:t>
      </w:r>
    </w:p>
    <w:p w:rsidR="00786B25" w:rsidRDefault="00EB4669">
      <w:pPr>
        <w:spacing w:after="0" w:line="259" w:lineRule="auto"/>
        <w:ind w:left="142" w:firstLine="0"/>
        <w:jc w:val="left"/>
      </w:pPr>
      <w:r>
        <w:t xml:space="preserve"> </w:t>
      </w:r>
    </w:p>
    <w:p w:rsidR="00786B25" w:rsidRDefault="00EB4669">
      <w:pPr>
        <w:ind w:left="137" w:right="937"/>
      </w:pPr>
      <w:r>
        <w:t xml:space="preserve">3.- Sala Canarias, con un cuarto de baño para minusválidos y un pequeño almacén. Dispone de </w:t>
      </w:r>
    </w:p>
    <w:p w:rsidR="00786B25" w:rsidRDefault="00EB4669">
      <w:pPr>
        <w:ind w:left="137" w:right="937"/>
      </w:pPr>
      <w:r>
        <w:t>2776 ejemplares, 3 mesas y 14 sillas, aunque en la actua</w:t>
      </w:r>
      <w:r>
        <w:t xml:space="preserve">lidad hay para el uso público 2 mesas y </w:t>
      </w:r>
    </w:p>
    <w:p w:rsidR="00786B25" w:rsidRDefault="00EB4669">
      <w:pPr>
        <w:ind w:left="137" w:right="937"/>
      </w:pPr>
      <w:r>
        <w:t xml:space="preserve">4 sillas.  </w:t>
      </w:r>
    </w:p>
    <w:p w:rsidR="00786B25" w:rsidRDefault="00EB4669">
      <w:pPr>
        <w:spacing w:after="0" w:line="259" w:lineRule="auto"/>
        <w:ind w:left="142" w:firstLine="0"/>
        <w:jc w:val="left"/>
      </w:pPr>
      <w:r>
        <w:t xml:space="preserve"> </w:t>
      </w:r>
    </w:p>
    <w:p w:rsidR="00786B25" w:rsidRDefault="00EB4669">
      <w:pPr>
        <w:ind w:left="137" w:right="937"/>
      </w:pPr>
      <w:r>
        <w:t>Al margen del equipamiento que tiene cada una de las dependencias, existen 200 metros lineales de estanterías para albergar los fondos y para la gestión interna la biblioteca existe un ordenador, una i</w:t>
      </w:r>
      <w:r>
        <w:t>mpresora, una mampara de sobremesa, una nevera pequeña, una mesa semicircular y una silla. Además, también hay un arco de seguridad en la puerta, un mueble-cargador de dispositivos móviles (fuera de servicio), un proyector, una televisión de 32”, instalaci</w:t>
      </w:r>
      <w:r>
        <w:t xml:space="preserve">ón de aire acondicionado y 4 paneles de pared distribuidos por todas las salas y entrada.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4" w:line="250" w:lineRule="auto"/>
        <w:ind w:left="497"/>
        <w:jc w:val="left"/>
      </w:pPr>
      <w:r>
        <w:rPr>
          <w:u w:val="single" w:color="000000"/>
        </w:rPr>
        <w:t>Servicio de Atención a la Ciudadanía.</w:t>
      </w:r>
      <w:r>
        <w:t xml:space="preserve"> </w:t>
      </w:r>
    </w:p>
    <w:p w:rsidR="00786B25" w:rsidRDefault="00EB4669">
      <w:pPr>
        <w:ind w:left="137" w:right="937"/>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61221" name="Group 61221"/>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4366" name="Rectangle 4366"/>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4367" name="Rectangle 4367"/>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Documento firmado e</w:t>
                              </w:r>
                              <w:r>
                                <w:rPr>
                                  <w:sz w:val="12"/>
                                </w:rPr>
                                <w:t xml:space="preserve">lectrónicamente desde la plataforma esPublico Gestiona | Página 32 de 59 </w:t>
                              </w:r>
                            </w:p>
                          </w:txbxContent>
                        </wps:txbx>
                        <wps:bodyPr horzOverflow="overflow" vert="horz" lIns="0" tIns="0" rIns="0" bIns="0" rtlCol="0">
                          <a:noAutofit/>
                        </wps:bodyPr>
                      </wps:wsp>
                    </wpg:wgp>
                  </a:graphicData>
                </a:graphic>
              </wp:anchor>
            </w:drawing>
          </mc:Choice>
          <mc:Fallback xmlns:a="http://schemas.openxmlformats.org/drawingml/2006/main">
            <w:pict>
              <v:group id="Group 61221" style="width:12.7031pt;height:280.998pt;position:absolute;mso-position-horizontal-relative:page;mso-position-horizontal:absolute;margin-left:682.278pt;mso-position-vertical-relative:page;margin-top:530.922pt;" coordsize="1613,35686">
                <v:rect id="Rectangle 4366"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4367"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59 </w:t>
                        </w:r>
                      </w:p>
                    </w:txbxContent>
                  </v:textbox>
                </v:rect>
                <w10:wrap type="square"/>
              </v:group>
            </w:pict>
          </mc:Fallback>
        </mc:AlternateContent>
      </w:r>
      <w:r>
        <w:t xml:space="preserve">La entrada se realiza por la calle Padre Jesús Mendoza, locales 6-8. Estas dependencias municipales se estructuran en diversos espacios, siendo la zona de atención al público la que </w:t>
      </w:r>
      <w:r>
        <w:t>mayor superficie ocupa. Está formado por un puesto para recepción, una zona de espera y 7 puestos de atención. El equipamiento de esta zona está formado por 1 mostrador, 9 mesas, 9 sillas de oficina, 9 sillas, 4 armarios grandes, 2 armarios pequeños, 8 mam</w:t>
      </w:r>
      <w:r>
        <w:t>paras de sobremesa, 1 panel informativo con ruedas y tres líneas de bancadas con una capacidad de espera para 15 personas. En cuanto al equipamiento informático y audiovisual cuenta con una pantalla, un dispensador de números, 8 equipos informáticos y 3 im</w:t>
      </w:r>
      <w:r>
        <w:t xml:space="preserve">presoras. </w:t>
      </w:r>
    </w:p>
    <w:p w:rsidR="00786B25" w:rsidRDefault="00EB4669">
      <w:pPr>
        <w:ind w:left="137" w:right="937"/>
      </w:pPr>
      <w:r>
        <w:t xml:space="preserve">A la derecha de la zona de atención al público existe un despacho y un pequeño almacén. El despacho dispone de 1 mesa, 2 sillas, 1 silla de oficina, 2 amarios y un equipo informático. El almacén cuenta con 3 armarios. </w:t>
      </w:r>
    </w:p>
    <w:p w:rsidR="00786B25" w:rsidRDefault="00EB4669">
      <w:pPr>
        <w:ind w:left="137" w:right="937"/>
      </w:pPr>
      <w:r>
        <w:t>Por la parte de atrás de la atención al público existe un pasillo que da acceso a un office que cuenta con 2 mesas, 3 sillas, una silla de oficina, una nevera, un microondas y una fuente de agua de ósmosis; a continuación se encuentra un cuarto técnico que</w:t>
      </w:r>
      <w:r>
        <w:t xml:space="preserve"> alberga servidores informáticos y al final del pasillo existen dos cuartos de baños que disponen de lavabo e inodoro. </w:t>
      </w:r>
    </w:p>
    <w:p w:rsidR="00786B25" w:rsidRDefault="00EB4669">
      <w:pPr>
        <w:spacing w:after="0" w:line="259" w:lineRule="auto"/>
        <w:ind w:left="142" w:firstLine="0"/>
        <w:jc w:val="left"/>
      </w:pPr>
      <w:r>
        <w:t xml:space="preserve"> </w:t>
      </w:r>
    </w:p>
    <w:p w:rsidR="00786B25" w:rsidRDefault="00EB4669">
      <w:pPr>
        <w:spacing w:after="4" w:line="250" w:lineRule="auto"/>
        <w:ind w:left="497"/>
        <w:jc w:val="left"/>
      </w:pPr>
      <w:r>
        <w:rPr>
          <w:u w:val="single" w:color="000000"/>
        </w:rPr>
        <w:t>Oficinas dependientes de la Concejalía de Servicios Sociales y de la Agencia de Empleo y</w:t>
      </w:r>
      <w:r>
        <w:t xml:space="preserve"> </w:t>
      </w:r>
      <w:r>
        <w:rPr>
          <w:u w:val="single" w:color="000000"/>
        </w:rPr>
        <w:t>Desarrollo Local.</w:t>
      </w:r>
      <w:r>
        <w:t xml:space="preserve"> </w:t>
      </w:r>
    </w:p>
    <w:p w:rsidR="00786B25" w:rsidRDefault="00EB4669">
      <w:pPr>
        <w:ind w:left="137" w:right="937"/>
      </w:pPr>
      <w:r>
        <w:t xml:space="preserve">Esta zona del local está dividida en 4 espacios. Un pequeño hall, frente al cual se encuentra un despacho dependiente de la AEDL compuesto por 3 puestos de trabajo. Cuenta con 3 mesas, 3 sillas de oficina, 2 sillas, 4 armarios, 3 mamparas de sobremesa y 3 </w:t>
      </w:r>
      <w:r>
        <w:t xml:space="preserve">ordenadores. </w:t>
      </w:r>
    </w:p>
    <w:p w:rsidR="00786B25" w:rsidRDefault="00EB4669">
      <w:pPr>
        <w:ind w:left="137" w:right="937"/>
      </w:pPr>
      <w:r>
        <w:t xml:space="preserve">A la derecha del hall existe la zona de mayor superficie donde existen 8 puestos de trabajo de la </w:t>
      </w:r>
    </w:p>
    <w:p w:rsidR="00786B25" w:rsidRDefault="00EB4669">
      <w:pPr>
        <w:ind w:left="137" w:right="937"/>
      </w:pPr>
      <w:r>
        <w:t xml:space="preserve">Concejalía de Servicios Sociales. El equipamiento de esta zona lo componen 8 mesas de oficina, </w:t>
      </w:r>
    </w:p>
    <w:p w:rsidR="00786B25" w:rsidRDefault="00EB4669">
      <w:pPr>
        <w:ind w:left="137" w:right="937"/>
      </w:pPr>
      <w:r>
        <w:t>4 mamparas de sobremesa, 9 sillas de oficina, 1</w:t>
      </w:r>
      <w:r>
        <w:t xml:space="preserve"> mostrador, 7 armarios, 7 equipos informáticos y 3 impresoras. </w:t>
      </w:r>
    </w:p>
    <w:p w:rsidR="00786B25" w:rsidRDefault="00EB4669">
      <w:pPr>
        <w:ind w:left="137" w:right="937"/>
      </w:pPr>
      <w:r>
        <w:t xml:space="preserve">Al fondo de este espacio, a la derecha, existe una sala de reuniones que contiene una mesa de reuniones, 3 sillas, una silla de oficina y un armario empotrado.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5553" w:line="259" w:lineRule="auto"/>
        <w:ind w:left="142" w:firstLine="0"/>
        <w:jc w:val="left"/>
      </w:pPr>
      <w:r>
        <w:t xml:space="preserve"> </w:t>
      </w:r>
    </w:p>
    <w:p w:rsidR="00786B25" w:rsidRDefault="00EB4669">
      <w:pPr>
        <w:spacing w:after="990" w:line="259" w:lineRule="auto"/>
        <w:ind w:left="-2411" w:right="925" w:firstLine="0"/>
        <w:jc w:val="left"/>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62253" name="Group 62253"/>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4534" name="Rectangle 4534"/>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4535" name="Rectangle 4535"/>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33 de 59 </w:t>
                              </w:r>
                            </w:p>
                          </w:txbxContent>
                        </wps:txbx>
                        <wps:bodyPr horzOverflow="overflow" vert="horz" lIns="0" tIns="0" rIns="0" bIns="0" rtlCol="0">
                          <a:noAutofit/>
                        </wps:bodyPr>
                      </wps:wsp>
                    </wpg:wgp>
                  </a:graphicData>
                </a:graphic>
              </wp:anchor>
            </w:drawing>
          </mc:Choice>
          <mc:Fallback xmlns:a="http://schemas.openxmlformats.org/drawingml/2006/main">
            <w:pict>
              <v:group id="Group 62253" style="width:12.7031pt;height:280.998pt;position:absolute;mso-position-horizontal-relative:page;mso-position-horizontal:absolute;margin-left:682.278pt;mso-position-vertical-relative:page;margin-top:530.922pt;" coordsize="1613,35686">
                <v:rect id="Rectangle 4534"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4535"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59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column">
                  <wp:posOffset>-460552</wp:posOffset>
                </wp:positionH>
                <wp:positionV relativeFrom="paragraph">
                  <wp:posOffset>-3652504</wp:posOffset>
                </wp:positionV>
                <wp:extent cx="6639814" cy="4545965"/>
                <wp:effectExtent l="0" t="0" r="0" b="0"/>
                <wp:wrapSquare wrapText="bothSides"/>
                <wp:docPr id="62250" name="Group 62250"/>
                <wp:cNvGraphicFramePr/>
                <a:graphic xmlns:a="http://schemas.openxmlformats.org/drawingml/2006/main">
                  <a:graphicData uri="http://schemas.microsoft.com/office/word/2010/wordprocessingGroup">
                    <wpg:wgp>
                      <wpg:cNvGrpSpPr/>
                      <wpg:grpSpPr>
                        <a:xfrm>
                          <a:off x="0" y="0"/>
                          <a:ext cx="6639814" cy="4545965"/>
                          <a:chOff x="0" y="0"/>
                          <a:chExt cx="6639814" cy="4545965"/>
                        </a:xfrm>
                      </wpg:grpSpPr>
                      <wps:wsp>
                        <wps:cNvPr id="4409" name="Rectangle 4409"/>
                        <wps:cNvSpPr/>
                        <wps:spPr>
                          <a:xfrm>
                            <a:off x="550469" y="1242427"/>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414" name="Rectangle 4414"/>
                        <wps:cNvSpPr/>
                        <wps:spPr>
                          <a:xfrm>
                            <a:off x="550469" y="2045955"/>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470" name="Picture 4470"/>
                          <pic:cNvPicPr/>
                        </pic:nvPicPr>
                        <pic:blipFill>
                          <a:blip r:embed="rId11"/>
                          <a:stretch>
                            <a:fillRect/>
                          </a:stretch>
                        </pic:blipFill>
                        <pic:spPr>
                          <a:xfrm>
                            <a:off x="546100" y="0"/>
                            <a:ext cx="5581015" cy="4545965"/>
                          </a:xfrm>
                          <a:prstGeom prst="rect">
                            <a:avLst/>
                          </a:prstGeom>
                        </pic:spPr>
                      </pic:pic>
                      <wps:wsp>
                        <wps:cNvPr id="4472" name="Rectangle 4472"/>
                        <wps:cNvSpPr/>
                        <wps:spPr>
                          <a:xfrm>
                            <a:off x="3444875" y="322594"/>
                            <a:ext cx="2454347" cy="16828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 xml:space="preserve">Biblioteca municipal: sala de estudios y </w:t>
                              </w:r>
                            </w:p>
                          </w:txbxContent>
                        </wps:txbx>
                        <wps:bodyPr horzOverflow="overflow" vert="horz" lIns="0" tIns="0" rIns="0" bIns="0" rtlCol="0">
                          <a:noAutofit/>
                        </wps:bodyPr>
                      </wps:wsp>
                      <wps:wsp>
                        <wps:cNvPr id="4473" name="Rectangle 4473"/>
                        <wps:cNvSpPr/>
                        <wps:spPr>
                          <a:xfrm>
                            <a:off x="4176649" y="456705"/>
                            <a:ext cx="472500" cy="16828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lecturas</w:t>
                              </w:r>
                            </w:p>
                          </w:txbxContent>
                        </wps:txbx>
                        <wps:bodyPr horzOverflow="overflow" vert="horz" lIns="0" tIns="0" rIns="0" bIns="0" rtlCol="0">
                          <a:noAutofit/>
                        </wps:bodyPr>
                      </wps:wsp>
                      <wps:wsp>
                        <wps:cNvPr id="4474" name="Rectangle 4474"/>
                        <wps:cNvSpPr/>
                        <wps:spPr>
                          <a:xfrm>
                            <a:off x="4531741" y="422758"/>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76" name="Rectangle 4476"/>
                        <wps:cNvSpPr/>
                        <wps:spPr>
                          <a:xfrm>
                            <a:off x="1757426" y="1104406"/>
                            <a:ext cx="1350385" cy="16828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 xml:space="preserve">Biblioteca municipal: </w:t>
                              </w:r>
                            </w:p>
                          </w:txbxContent>
                        </wps:txbx>
                        <wps:bodyPr horzOverflow="overflow" vert="horz" lIns="0" tIns="0" rIns="0" bIns="0" rtlCol="0">
                          <a:noAutofit/>
                        </wps:bodyPr>
                      </wps:wsp>
                      <wps:wsp>
                        <wps:cNvPr id="4477" name="Rectangle 4477"/>
                        <wps:cNvSpPr/>
                        <wps:spPr>
                          <a:xfrm>
                            <a:off x="1777238" y="1235470"/>
                            <a:ext cx="1299610" cy="16828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 xml:space="preserve">Sala de ordenadores, </w:t>
                              </w:r>
                            </w:p>
                          </w:txbxContent>
                        </wps:txbx>
                        <wps:bodyPr horzOverflow="overflow" vert="horz" lIns="0" tIns="0" rIns="0" bIns="0" rtlCol="0">
                          <a:noAutofit/>
                        </wps:bodyPr>
                      </wps:wsp>
                      <wps:wsp>
                        <wps:cNvPr id="4478" name="Rectangle 4478"/>
                        <wps:cNvSpPr/>
                        <wps:spPr>
                          <a:xfrm>
                            <a:off x="1748282" y="1368438"/>
                            <a:ext cx="572504" cy="16828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 xml:space="preserve">juvenil y </w:t>
                              </w:r>
                            </w:p>
                          </w:txbxContent>
                        </wps:txbx>
                        <wps:bodyPr horzOverflow="overflow" vert="horz" lIns="0" tIns="0" rIns="0" bIns="0" rtlCol="0">
                          <a:noAutofit/>
                        </wps:bodyPr>
                      </wps:wsp>
                      <wps:wsp>
                        <wps:cNvPr id="4479" name="Rectangle 4479"/>
                        <wps:cNvSpPr/>
                        <wps:spPr>
                          <a:xfrm>
                            <a:off x="2179955" y="1368438"/>
                            <a:ext cx="765112" cy="16828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zona infantil</w:t>
                              </w:r>
                            </w:p>
                          </w:txbxContent>
                        </wps:txbx>
                        <wps:bodyPr horzOverflow="overflow" vert="horz" lIns="0" tIns="0" rIns="0" bIns="0" rtlCol="0">
                          <a:noAutofit/>
                        </wps:bodyPr>
                      </wps:wsp>
                      <wps:wsp>
                        <wps:cNvPr id="4480" name="Rectangle 4480"/>
                        <wps:cNvSpPr/>
                        <wps:spPr>
                          <a:xfrm>
                            <a:off x="2754503" y="1334491"/>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82" name="Rectangle 4482"/>
                        <wps:cNvSpPr/>
                        <wps:spPr>
                          <a:xfrm>
                            <a:off x="1147826" y="2625738"/>
                            <a:ext cx="1350385" cy="168285"/>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 xml:space="preserve">Biblioteca municipal: </w:t>
                              </w:r>
                            </w:p>
                          </w:txbxContent>
                        </wps:txbx>
                        <wps:bodyPr horzOverflow="overflow" vert="horz" lIns="0" tIns="0" rIns="0" bIns="0" rtlCol="0">
                          <a:noAutofit/>
                        </wps:bodyPr>
                      </wps:wsp>
                      <wps:wsp>
                        <wps:cNvPr id="4483" name="Rectangle 4483"/>
                        <wps:cNvSpPr/>
                        <wps:spPr>
                          <a:xfrm>
                            <a:off x="1260602" y="2761374"/>
                            <a:ext cx="1013511" cy="168285"/>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Sala de Canarias</w:t>
                              </w:r>
                            </w:p>
                          </w:txbxContent>
                        </wps:txbx>
                        <wps:bodyPr horzOverflow="overflow" vert="horz" lIns="0" tIns="0" rIns="0" bIns="0" rtlCol="0">
                          <a:noAutofit/>
                        </wps:bodyPr>
                      </wps:wsp>
                      <wps:wsp>
                        <wps:cNvPr id="4484" name="Rectangle 4484"/>
                        <wps:cNvSpPr/>
                        <wps:spPr>
                          <a:xfrm>
                            <a:off x="2022602" y="2727427"/>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86" name="Rectangle 4486"/>
                        <wps:cNvSpPr/>
                        <wps:spPr>
                          <a:xfrm>
                            <a:off x="405384" y="1709814"/>
                            <a:ext cx="381288" cy="16828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Baños</w:t>
                              </w:r>
                            </w:p>
                          </w:txbxContent>
                        </wps:txbx>
                        <wps:bodyPr horzOverflow="overflow" vert="horz" lIns="0" tIns="0" rIns="0" bIns="0" rtlCol="0">
                          <a:noAutofit/>
                        </wps:bodyPr>
                      </wps:wsp>
                      <wps:wsp>
                        <wps:cNvPr id="4487" name="Rectangle 4487"/>
                        <wps:cNvSpPr/>
                        <wps:spPr>
                          <a:xfrm>
                            <a:off x="692201" y="1675867"/>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88" name="Shape 4488"/>
                        <wps:cNvSpPr/>
                        <wps:spPr>
                          <a:xfrm>
                            <a:off x="730872" y="1783335"/>
                            <a:ext cx="280048" cy="76200"/>
                          </a:xfrm>
                          <a:custGeom>
                            <a:avLst/>
                            <a:gdLst/>
                            <a:ahLst/>
                            <a:cxnLst/>
                            <a:rect l="0" t="0" r="0" b="0"/>
                            <a:pathLst>
                              <a:path w="280048" h="76200">
                                <a:moveTo>
                                  <a:pt x="203975" y="0"/>
                                </a:moveTo>
                                <a:lnTo>
                                  <a:pt x="280048" y="38481"/>
                                </a:lnTo>
                                <a:lnTo>
                                  <a:pt x="203721" y="76200"/>
                                </a:lnTo>
                                <a:lnTo>
                                  <a:pt x="203826" y="44516"/>
                                </a:lnTo>
                                <a:lnTo>
                                  <a:pt x="6337" y="43561"/>
                                </a:lnTo>
                                <a:cubicBezTo>
                                  <a:pt x="2832" y="43561"/>
                                  <a:pt x="0" y="40640"/>
                                  <a:pt x="13" y="37211"/>
                                </a:cubicBezTo>
                                <a:cubicBezTo>
                                  <a:pt x="25" y="33655"/>
                                  <a:pt x="2883" y="30861"/>
                                  <a:pt x="6388" y="30861"/>
                                </a:cubicBezTo>
                                <a:lnTo>
                                  <a:pt x="203869" y="31816"/>
                                </a:lnTo>
                                <a:lnTo>
                                  <a:pt x="2039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0" name="Rectangle 4490"/>
                        <wps:cNvSpPr/>
                        <wps:spPr>
                          <a:xfrm>
                            <a:off x="0" y="1979562"/>
                            <a:ext cx="1216456" cy="16828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 xml:space="preserve">Almacén y baño de </w:t>
                              </w:r>
                            </w:p>
                          </w:txbxContent>
                        </wps:txbx>
                        <wps:bodyPr horzOverflow="overflow" vert="horz" lIns="0" tIns="0" rIns="0" bIns="0" rtlCol="0">
                          <a:noAutofit/>
                        </wps:bodyPr>
                      </wps:wsp>
                      <wps:wsp>
                        <wps:cNvPr id="4491" name="Rectangle 4491"/>
                        <wps:cNvSpPr/>
                        <wps:spPr>
                          <a:xfrm>
                            <a:off x="138684" y="2112150"/>
                            <a:ext cx="848570" cy="168285"/>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 xml:space="preserve">minusválidos </w:t>
                              </w:r>
                            </w:p>
                          </w:txbxContent>
                        </wps:txbx>
                        <wps:bodyPr horzOverflow="overflow" vert="horz" lIns="0" tIns="0" rIns="0" bIns="0" rtlCol="0">
                          <a:noAutofit/>
                        </wps:bodyPr>
                      </wps:wsp>
                      <wps:wsp>
                        <wps:cNvPr id="4492" name="Rectangle 4492"/>
                        <wps:cNvSpPr/>
                        <wps:spPr>
                          <a:xfrm>
                            <a:off x="777545" y="2078203"/>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93" name="Shape 4493"/>
                        <wps:cNvSpPr/>
                        <wps:spPr>
                          <a:xfrm>
                            <a:off x="768972" y="2203705"/>
                            <a:ext cx="280048" cy="76200"/>
                          </a:xfrm>
                          <a:custGeom>
                            <a:avLst/>
                            <a:gdLst/>
                            <a:ahLst/>
                            <a:cxnLst/>
                            <a:rect l="0" t="0" r="0" b="0"/>
                            <a:pathLst>
                              <a:path w="280048" h="76200">
                                <a:moveTo>
                                  <a:pt x="203975" y="0"/>
                                </a:moveTo>
                                <a:lnTo>
                                  <a:pt x="280048" y="38481"/>
                                </a:lnTo>
                                <a:lnTo>
                                  <a:pt x="203721" y="76200"/>
                                </a:lnTo>
                                <a:lnTo>
                                  <a:pt x="203826" y="44515"/>
                                </a:lnTo>
                                <a:lnTo>
                                  <a:pt x="6337" y="43561"/>
                                </a:lnTo>
                                <a:cubicBezTo>
                                  <a:pt x="2832" y="43561"/>
                                  <a:pt x="0" y="40640"/>
                                  <a:pt x="13" y="37211"/>
                                </a:cubicBezTo>
                                <a:cubicBezTo>
                                  <a:pt x="25" y="33655"/>
                                  <a:pt x="2883" y="30861"/>
                                  <a:pt x="6388" y="30861"/>
                                </a:cubicBezTo>
                                <a:lnTo>
                                  <a:pt x="203869" y="31816"/>
                                </a:lnTo>
                                <a:lnTo>
                                  <a:pt x="2039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5" name="Rectangle 4495"/>
                        <wps:cNvSpPr/>
                        <wps:spPr>
                          <a:xfrm>
                            <a:off x="6315202" y="1336435"/>
                            <a:ext cx="381288" cy="16828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Baños</w:t>
                              </w:r>
                            </w:p>
                          </w:txbxContent>
                        </wps:txbx>
                        <wps:bodyPr horzOverflow="overflow" vert="horz" lIns="0" tIns="0" rIns="0" bIns="0" rtlCol="0">
                          <a:noAutofit/>
                        </wps:bodyPr>
                      </wps:wsp>
                      <wps:wsp>
                        <wps:cNvPr id="4496" name="Rectangle 4496"/>
                        <wps:cNvSpPr/>
                        <wps:spPr>
                          <a:xfrm>
                            <a:off x="6601714" y="1302487"/>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97" name="Shape 4497"/>
                        <wps:cNvSpPr/>
                        <wps:spPr>
                          <a:xfrm>
                            <a:off x="5941060" y="1408177"/>
                            <a:ext cx="327661" cy="76200"/>
                          </a:xfrm>
                          <a:custGeom>
                            <a:avLst/>
                            <a:gdLst/>
                            <a:ahLst/>
                            <a:cxnLst/>
                            <a:rect l="0" t="0" r="0" b="0"/>
                            <a:pathLst>
                              <a:path w="327661" h="76200">
                                <a:moveTo>
                                  <a:pt x="76074" y="0"/>
                                </a:moveTo>
                                <a:lnTo>
                                  <a:pt x="76179" y="31700"/>
                                </a:lnTo>
                                <a:lnTo>
                                  <a:pt x="321311" y="30734"/>
                                </a:lnTo>
                                <a:cubicBezTo>
                                  <a:pt x="324739" y="30734"/>
                                  <a:pt x="327661" y="33527"/>
                                  <a:pt x="327661" y="37084"/>
                                </a:cubicBezTo>
                                <a:cubicBezTo>
                                  <a:pt x="327661" y="40513"/>
                                  <a:pt x="324866" y="43434"/>
                                  <a:pt x="321311" y="43434"/>
                                </a:cubicBezTo>
                                <a:lnTo>
                                  <a:pt x="76222" y="44400"/>
                                </a:lnTo>
                                <a:lnTo>
                                  <a:pt x="76327" y="76200"/>
                                </a:lnTo>
                                <a:lnTo>
                                  <a:pt x="0" y="38353"/>
                                </a:lnTo>
                                <a:lnTo>
                                  <a:pt x="760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8" name="Rectangle 4498"/>
                        <wps:cNvSpPr/>
                        <wps:spPr>
                          <a:xfrm>
                            <a:off x="2608199" y="264682"/>
                            <a:ext cx="260839" cy="16828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Hall</w:t>
                              </w:r>
                            </w:p>
                          </w:txbxContent>
                        </wps:txbx>
                        <wps:bodyPr horzOverflow="overflow" vert="horz" lIns="0" tIns="0" rIns="0" bIns="0" rtlCol="0">
                          <a:noAutofit/>
                        </wps:bodyPr>
                      </wps:wsp>
                      <wps:wsp>
                        <wps:cNvPr id="4499" name="Rectangle 4499"/>
                        <wps:cNvSpPr/>
                        <wps:spPr>
                          <a:xfrm>
                            <a:off x="2804795" y="230734"/>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01" name="Rectangle 4501"/>
                        <wps:cNvSpPr/>
                        <wps:spPr>
                          <a:xfrm>
                            <a:off x="1731518" y="3215526"/>
                            <a:ext cx="404954" cy="168285"/>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AEDL</w:t>
                              </w:r>
                            </w:p>
                          </w:txbxContent>
                        </wps:txbx>
                        <wps:bodyPr horzOverflow="overflow" vert="horz" lIns="0" tIns="0" rIns="0" bIns="0" rtlCol="0">
                          <a:noAutofit/>
                        </wps:bodyPr>
                      </wps:wsp>
                      <wps:wsp>
                        <wps:cNvPr id="4502" name="Rectangle 4502"/>
                        <wps:cNvSpPr/>
                        <wps:spPr>
                          <a:xfrm>
                            <a:off x="2036318" y="3181580"/>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04" name="Rectangle 4504"/>
                        <wps:cNvSpPr/>
                        <wps:spPr>
                          <a:xfrm>
                            <a:off x="981710" y="4122560"/>
                            <a:ext cx="320481" cy="168285"/>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Halls</w:t>
                              </w:r>
                            </w:p>
                          </w:txbxContent>
                        </wps:txbx>
                        <wps:bodyPr horzOverflow="overflow" vert="horz" lIns="0" tIns="0" rIns="0" bIns="0" rtlCol="0">
                          <a:noAutofit/>
                        </wps:bodyPr>
                      </wps:wsp>
                      <wps:wsp>
                        <wps:cNvPr id="4505" name="Rectangle 4505"/>
                        <wps:cNvSpPr/>
                        <wps:spPr>
                          <a:xfrm>
                            <a:off x="1222502" y="4088613"/>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06" name="Shape 4506"/>
                        <wps:cNvSpPr/>
                        <wps:spPr>
                          <a:xfrm>
                            <a:off x="1248410" y="4202050"/>
                            <a:ext cx="280035" cy="76200"/>
                          </a:xfrm>
                          <a:custGeom>
                            <a:avLst/>
                            <a:gdLst/>
                            <a:ahLst/>
                            <a:cxnLst/>
                            <a:rect l="0" t="0" r="0" b="0"/>
                            <a:pathLst>
                              <a:path w="280035" h="76200">
                                <a:moveTo>
                                  <a:pt x="203962" y="0"/>
                                </a:moveTo>
                                <a:lnTo>
                                  <a:pt x="280035" y="38481"/>
                                </a:lnTo>
                                <a:lnTo>
                                  <a:pt x="203708" y="76200"/>
                                </a:lnTo>
                                <a:lnTo>
                                  <a:pt x="203814" y="44515"/>
                                </a:lnTo>
                                <a:lnTo>
                                  <a:pt x="6350" y="43561"/>
                                </a:lnTo>
                                <a:cubicBezTo>
                                  <a:pt x="2794" y="43561"/>
                                  <a:pt x="0" y="40640"/>
                                  <a:pt x="0" y="37211"/>
                                </a:cubicBezTo>
                                <a:cubicBezTo>
                                  <a:pt x="0" y="33655"/>
                                  <a:pt x="2921" y="30861"/>
                                  <a:pt x="6350" y="30861"/>
                                </a:cubicBezTo>
                                <a:lnTo>
                                  <a:pt x="203856" y="31816"/>
                                </a:lnTo>
                                <a:lnTo>
                                  <a:pt x="2039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8" name="Rectangle 4508"/>
                        <wps:cNvSpPr/>
                        <wps:spPr>
                          <a:xfrm>
                            <a:off x="2452751" y="2354466"/>
                            <a:ext cx="733036" cy="168285"/>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 xml:space="preserve">Oficinas de </w:t>
                              </w:r>
                            </w:p>
                          </w:txbxContent>
                        </wps:txbx>
                        <wps:bodyPr horzOverflow="overflow" vert="horz" lIns="0" tIns="0" rIns="0" bIns="0" rtlCol="0">
                          <a:noAutofit/>
                        </wps:bodyPr>
                      </wps:wsp>
                      <wps:wsp>
                        <wps:cNvPr id="4509" name="Rectangle 4509"/>
                        <wps:cNvSpPr/>
                        <wps:spPr>
                          <a:xfrm>
                            <a:off x="2297303" y="2487054"/>
                            <a:ext cx="1110651" cy="168285"/>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Servicios Sociales</w:t>
                              </w:r>
                            </w:p>
                          </w:txbxContent>
                        </wps:txbx>
                        <wps:bodyPr horzOverflow="overflow" vert="horz" lIns="0" tIns="0" rIns="0" bIns="0" rtlCol="0">
                          <a:noAutofit/>
                        </wps:bodyPr>
                      </wps:wsp>
                      <wps:wsp>
                        <wps:cNvPr id="4510" name="Rectangle 4510"/>
                        <wps:cNvSpPr/>
                        <wps:spPr>
                          <a:xfrm>
                            <a:off x="3132455" y="2453107"/>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11" name="Rectangle 4511"/>
                        <wps:cNvSpPr/>
                        <wps:spPr>
                          <a:xfrm>
                            <a:off x="3437255" y="2188546"/>
                            <a:ext cx="953907" cy="15033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6"/>
                                </w:rPr>
                                <w:t>Sala de reuniones</w:t>
                              </w:r>
                            </w:p>
                          </w:txbxContent>
                        </wps:txbx>
                        <wps:bodyPr horzOverflow="overflow" vert="horz" lIns="0" tIns="0" rIns="0" bIns="0" rtlCol="0">
                          <a:noAutofit/>
                        </wps:bodyPr>
                      </wps:wsp>
                      <wps:wsp>
                        <wps:cNvPr id="4512" name="Rectangle 4512"/>
                        <wps:cNvSpPr/>
                        <wps:spPr>
                          <a:xfrm>
                            <a:off x="4153789" y="2143735"/>
                            <a:ext cx="50673" cy="224381"/>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13" name="Rectangle 4513"/>
                        <wps:cNvSpPr/>
                        <wps:spPr>
                          <a:xfrm>
                            <a:off x="4612513" y="2365329"/>
                            <a:ext cx="343698" cy="15033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6"/>
                                </w:rPr>
                                <w:t>Office</w:t>
                              </w:r>
                            </w:p>
                          </w:txbxContent>
                        </wps:txbx>
                        <wps:bodyPr horzOverflow="overflow" vert="horz" lIns="0" tIns="0" rIns="0" bIns="0" rtlCol="0">
                          <a:noAutofit/>
                        </wps:bodyPr>
                      </wps:wsp>
                      <wps:wsp>
                        <wps:cNvPr id="4514" name="Rectangle 4514"/>
                        <wps:cNvSpPr/>
                        <wps:spPr>
                          <a:xfrm>
                            <a:off x="4870069" y="2320519"/>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15" name="Rectangle 4515"/>
                        <wps:cNvSpPr/>
                        <wps:spPr>
                          <a:xfrm>
                            <a:off x="4838065" y="1949277"/>
                            <a:ext cx="792957" cy="15033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6"/>
                                </w:rPr>
                                <w:t>Cuarto técnico</w:t>
                              </w:r>
                            </w:p>
                          </w:txbxContent>
                        </wps:txbx>
                        <wps:bodyPr horzOverflow="overflow" vert="horz" lIns="0" tIns="0" rIns="0" bIns="0" rtlCol="0">
                          <a:noAutofit/>
                        </wps:bodyPr>
                      </wps:wsp>
                      <wps:wsp>
                        <wps:cNvPr id="4516" name="Rectangle 4516"/>
                        <wps:cNvSpPr/>
                        <wps:spPr>
                          <a:xfrm>
                            <a:off x="5434330" y="1904467"/>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17" name="Shape 4517"/>
                        <wps:cNvSpPr/>
                        <wps:spPr>
                          <a:xfrm>
                            <a:off x="5139182" y="2091055"/>
                            <a:ext cx="76200" cy="214630"/>
                          </a:xfrm>
                          <a:custGeom>
                            <a:avLst/>
                            <a:gdLst/>
                            <a:ahLst/>
                            <a:cxnLst/>
                            <a:rect l="0" t="0" r="0" b="0"/>
                            <a:pathLst>
                              <a:path w="76200" h="214630">
                                <a:moveTo>
                                  <a:pt x="37338" y="0"/>
                                </a:moveTo>
                                <a:cubicBezTo>
                                  <a:pt x="40767" y="0"/>
                                  <a:pt x="43688" y="2794"/>
                                  <a:pt x="43688" y="6350"/>
                                </a:cubicBezTo>
                                <a:lnTo>
                                  <a:pt x="44498" y="138387"/>
                                </a:lnTo>
                                <a:lnTo>
                                  <a:pt x="76200" y="138176"/>
                                </a:lnTo>
                                <a:lnTo>
                                  <a:pt x="38608" y="214630"/>
                                </a:lnTo>
                                <a:lnTo>
                                  <a:pt x="0" y="138684"/>
                                </a:lnTo>
                                <a:lnTo>
                                  <a:pt x="31799" y="138472"/>
                                </a:lnTo>
                                <a:lnTo>
                                  <a:pt x="30988" y="6350"/>
                                </a:lnTo>
                                <a:cubicBezTo>
                                  <a:pt x="30988" y="2922"/>
                                  <a:pt x="33782" y="0"/>
                                  <a:pt x="373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18" name="Rectangle 4518"/>
                        <wps:cNvSpPr/>
                        <wps:spPr>
                          <a:xfrm>
                            <a:off x="5504434" y="2067954"/>
                            <a:ext cx="381288" cy="168285"/>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Baños</w:t>
                              </w:r>
                            </w:p>
                          </w:txbxContent>
                        </wps:txbx>
                        <wps:bodyPr horzOverflow="overflow" vert="horz" lIns="0" tIns="0" rIns="0" bIns="0" rtlCol="0">
                          <a:noAutofit/>
                        </wps:bodyPr>
                      </wps:wsp>
                      <wps:wsp>
                        <wps:cNvPr id="4519" name="Rectangle 4519"/>
                        <wps:cNvSpPr/>
                        <wps:spPr>
                          <a:xfrm>
                            <a:off x="5790946" y="2034007"/>
                            <a:ext cx="50673" cy="224381"/>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20" name="Shape 4520"/>
                        <wps:cNvSpPr/>
                        <wps:spPr>
                          <a:xfrm>
                            <a:off x="5603367" y="2222501"/>
                            <a:ext cx="76200" cy="214630"/>
                          </a:xfrm>
                          <a:custGeom>
                            <a:avLst/>
                            <a:gdLst/>
                            <a:ahLst/>
                            <a:cxnLst/>
                            <a:rect l="0" t="0" r="0" b="0"/>
                            <a:pathLst>
                              <a:path w="76200" h="214630">
                                <a:moveTo>
                                  <a:pt x="37338" y="0"/>
                                </a:moveTo>
                                <a:cubicBezTo>
                                  <a:pt x="40767" y="0"/>
                                  <a:pt x="43688" y="2794"/>
                                  <a:pt x="43688" y="6350"/>
                                </a:cubicBezTo>
                                <a:lnTo>
                                  <a:pt x="44499" y="138387"/>
                                </a:lnTo>
                                <a:lnTo>
                                  <a:pt x="76200" y="138176"/>
                                </a:lnTo>
                                <a:lnTo>
                                  <a:pt x="38608" y="214630"/>
                                </a:lnTo>
                                <a:lnTo>
                                  <a:pt x="0" y="138684"/>
                                </a:lnTo>
                                <a:lnTo>
                                  <a:pt x="31800" y="138472"/>
                                </a:lnTo>
                                <a:lnTo>
                                  <a:pt x="30988" y="6350"/>
                                </a:lnTo>
                                <a:cubicBezTo>
                                  <a:pt x="30988" y="2921"/>
                                  <a:pt x="33782" y="0"/>
                                  <a:pt x="373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1" name="Rectangle 4521"/>
                        <wps:cNvSpPr/>
                        <wps:spPr>
                          <a:xfrm>
                            <a:off x="3606419" y="3332874"/>
                            <a:ext cx="2038119" cy="168285"/>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SAC: zona de atención al público</w:t>
                              </w:r>
                            </w:p>
                          </w:txbxContent>
                        </wps:txbx>
                        <wps:bodyPr horzOverflow="overflow" vert="horz" lIns="0" tIns="0" rIns="0" bIns="0" rtlCol="0">
                          <a:noAutofit/>
                        </wps:bodyPr>
                      </wps:wsp>
                      <wps:wsp>
                        <wps:cNvPr id="4522" name="Rectangle 4522"/>
                        <wps:cNvSpPr/>
                        <wps:spPr>
                          <a:xfrm>
                            <a:off x="5139817" y="3298927"/>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23" name="Rectangle 4523"/>
                        <wps:cNvSpPr/>
                        <wps:spPr>
                          <a:xfrm>
                            <a:off x="4502785" y="2925966"/>
                            <a:ext cx="414252" cy="168285"/>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Pasillo</w:t>
                              </w:r>
                            </w:p>
                          </w:txbxContent>
                        </wps:txbx>
                        <wps:bodyPr horzOverflow="overflow" vert="horz" lIns="0" tIns="0" rIns="0" bIns="0" rtlCol="0">
                          <a:noAutofit/>
                        </wps:bodyPr>
                      </wps:wsp>
                      <wps:wsp>
                        <wps:cNvPr id="4524" name="Rectangle 4524"/>
                        <wps:cNvSpPr/>
                        <wps:spPr>
                          <a:xfrm>
                            <a:off x="4813681" y="2892019"/>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25" name="Rectangle 4525"/>
                        <wps:cNvSpPr/>
                        <wps:spPr>
                          <a:xfrm>
                            <a:off x="4394581" y="3056612"/>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26" name="Rectangle 4526"/>
                        <wps:cNvSpPr/>
                        <wps:spPr>
                          <a:xfrm>
                            <a:off x="5444998" y="3261441"/>
                            <a:ext cx="535610" cy="15033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6"/>
                                </w:rPr>
                                <w:t>Despacho</w:t>
                              </w:r>
                            </w:p>
                          </w:txbxContent>
                        </wps:txbx>
                        <wps:bodyPr horzOverflow="overflow" vert="horz" lIns="0" tIns="0" rIns="0" bIns="0" rtlCol="0">
                          <a:noAutofit/>
                        </wps:bodyPr>
                      </wps:wsp>
                      <wps:wsp>
                        <wps:cNvPr id="4527" name="Rectangle 4527"/>
                        <wps:cNvSpPr/>
                        <wps:spPr>
                          <a:xfrm>
                            <a:off x="5845810" y="3216631"/>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28" name="Rectangle 4528"/>
                        <wps:cNvSpPr/>
                        <wps:spPr>
                          <a:xfrm>
                            <a:off x="5212969" y="3378175"/>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29" name="Rectangle 4529"/>
                        <wps:cNvSpPr/>
                        <wps:spPr>
                          <a:xfrm>
                            <a:off x="5452618" y="3904823"/>
                            <a:ext cx="487400" cy="150334"/>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6"/>
                                </w:rPr>
                                <w:t>Almacén</w:t>
                              </w:r>
                            </w:p>
                          </w:txbxContent>
                        </wps:txbx>
                        <wps:bodyPr horzOverflow="overflow" vert="horz" lIns="0" tIns="0" rIns="0" bIns="0" rtlCol="0">
                          <a:noAutofit/>
                        </wps:bodyPr>
                      </wps:wsp>
                      <wps:wsp>
                        <wps:cNvPr id="4530" name="Rectangle 4530"/>
                        <wps:cNvSpPr/>
                        <wps:spPr>
                          <a:xfrm>
                            <a:off x="5819902" y="3860013"/>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31" name="Rectangle 4531"/>
                        <wps:cNvSpPr/>
                        <wps:spPr>
                          <a:xfrm>
                            <a:off x="5203825" y="4023081"/>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2250" style="width:522.82pt;height:357.95pt;position:absolute;mso-position-horizontal-relative:text;mso-position-horizontal:absolute;margin-left:-36.264pt;mso-position-vertical-relative:text;margin-top:-287.599pt;" coordsize="66398,45459">
                <v:rect id="Rectangle 4409" style="position:absolute;width:518;height:2079;left:5504;top:12424;" filled="f" stroked="f">
                  <v:textbox inset="0,0,0,0">
                    <w:txbxContent>
                      <w:p>
                        <w:pPr>
                          <w:spacing w:before="0" w:after="160" w:line="259" w:lineRule="auto"/>
                          <w:ind w:left="0" w:firstLine="0"/>
                          <w:jc w:val="left"/>
                        </w:pPr>
                        <w:r>
                          <w:rPr/>
                          <w:t xml:space="preserve"> </w:t>
                        </w:r>
                      </w:p>
                    </w:txbxContent>
                  </v:textbox>
                </v:rect>
                <v:rect id="Rectangle 4414" style="position:absolute;width:518;height:2079;left:5504;top:20459;" filled="f" stroked="f">
                  <v:textbox inset="0,0,0,0">
                    <w:txbxContent>
                      <w:p>
                        <w:pPr>
                          <w:spacing w:before="0" w:after="160" w:line="259" w:lineRule="auto"/>
                          <w:ind w:left="0" w:firstLine="0"/>
                          <w:jc w:val="left"/>
                        </w:pPr>
                        <w:r>
                          <w:rPr/>
                          <w:t xml:space="preserve"> </w:t>
                        </w:r>
                      </w:p>
                    </w:txbxContent>
                  </v:textbox>
                </v:rect>
                <v:shape id="Picture 4470" style="position:absolute;width:55810;height:45459;left:5461;top:0;" filled="f">
                  <v:imagedata r:id="rId12"/>
                </v:shape>
                <v:rect id="Rectangle 4472" style="position:absolute;width:24543;height:1682;left:34448;top:3225;"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Biblioteca municipal: sala de estudios y </w:t>
                        </w:r>
                      </w:p>
                    </w:txbxContent>
                  </v:textbox>
                </v:rect>
                <v:rect id="Rectangle 4473" style="position:absolute;width:4725;height:1682;left:41766;top:4567;"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lecturas</w:t>
                        </w:r>
                      </w:p>
                    </w:txbxContent>
                  </v:textbox>
                </v:rect>
                <v:rect id="Rectangle 4474" style="position:absolute;width:506;height:2243;left:45317;top:422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76" style="position:absolute;width:13503;height:1682;left:17574;top:11044;"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Biblioteca municipal: </w:t>
                        </w:r>
                      </w:p>
                    </w:txbxContent>
                  </v:textbox>
                </v:rect>
                <v:rect id="Rectangle 4477" style="position:absolute;width:12996;height:1682;left:17772;top:12354;"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Sala de ordenadores, </w:t>
                        </w:r>
                      </w:p>
                    </w:txbxContent>
                  </v:textbox>
                </v:rect>
                <v:rect id="Rectangle 4478" style="position:absolute;width:5725;height:1682;left:17482;top:13684;"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juvenil y </w:t>
                        </w:r>
                      </w:p>
                    </w:txbxContent>
                  </v:textbox>
                </v:rect>
                <v:rect id="Rectangle 4479" style="position:absolute;width:7651;height:1682;left:21799;top:13684;"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zona infantil</w:t>
                        </w:r>
                      </w:p>
                    </w:txbxContent>
                  </v:textbox>
                </v:rect>
                <v:rect id="Rectangle 4480" style="position:absolute;width:506;height:2243;left:27545;top:1334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82" style="position:absolute;width:13503;height:1682;left:11478;top:26257;"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Biblioteca municipal: </w:t>
                        </w:r>
                      </w:p>
                    </w:txbxContent>
                  </v:textbox>
                </v:rect>
                <v:rect id="Rectangle 4483" style="position:absolute;width:10135;height:1682;left:12606;top:27613;"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Sala de Canarias</w:t>
                        </w:r>
                      </w:p>
                    </w:txbxContent>
                  </v:textbox>
                </v:rect>
                <v:rect id="Rectangle 4484" style="position:absolute;width:506;height:2243;left:20226;top:2727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486" style="position:absolute;width:3812;height:1682;left:4053;top:17098;"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Baños</w:t>
                        </w:r>
                      </w:p>
                    </w:txbxContent>
                  </v:textbox>
                </v:rect>
                <v:rect id="Rectangle 4487" style="position:absolute;width:506;height:2243;left:6922;top:1675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4488" style="position:absolute;width:2800;height:762;left:7308;top:17833;" coordsize="280048,76200" path="m203975,0l280048,38481l203721,76200l203826,44516l6337,43561c2832,43561,0,40640,13,37211c25,33655,2883,30861,6388,30861l203869,31816l203975,0x">
                  <v:stroke weight="0pt" endcap="flat" joinstyle="miter" miterlimit="10" on="false" color="#000000" opacity="0"/>
                  <v:fill on="true" color="#000000"/>
                </v:shape>
                <v:rect id="Rectangle 4490" style="position:absolute;width:12164;height:1682;left:0;top:19795;"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Almacén y baño de </w:t>
                        </w:r>
                      </w:p>
                    </w:txbxContent>
                  </v:textbox>
                </v:rect>
                <v:rect id="Rectangle 4491" style="position:absolute;width:8485;height:1682;left:1386;top:21121;"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minusválidos </w:t>
                        </w:r>
                      </w:p>
                    </w:txbxContent>
                  </v:textbox>
                </v:rect>
                <v:rect id="Rectangle 4492" style="position:absolute;width:506;height:2243;left:7775;top:2078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4493" style="position:absolute;width:2800;height:762;left:7689;top:22037;" coordsize="280048,76200" path="m203975,0l280048,38481l203721,76200l203826,44515l6337,43561c2832,43561,0,40640,13,37211c25,33655,2883,30861,6388,30861l203869,31816l203975,0x">
                  <v:stroke weight="0pt" endcap="flat" joinstyle="miter" miterlimit="10" on="false" color="#000000" opacity="0"/>
                  <v:fill on="true" color="#000000"/>
                </v:shape>
                <v:rect id="Rectangle 4495" style="position:absolute;width:3812;height:1682;left:63152;top:13364;"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Baños</w:t>
                        </w:r>
                      </w:p>
                    </w:txbxContent>
                  </v:textbox>
                </v:rect>
                <v:rect id="Rectangle 4496" style="position:absolute;width:506;height:2243;left:66017;top:1302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4497" style="position:absolute;width:3276;height:762;left:59410;top:14081;" coordsize="327661,76200" path="m76074,0l76179,31700l321311,30734c324739,30734,327661,33527,327661,37084c327661,40513,324866,43434,321311,43434l76222,44400l76327,76200l0,38353l76074,0x">
                  <v:stroke weight="0pt" endcap="flat" joinstyle="miter" miterlimit="10" on="false" color="#000000" opacity="0"/>
                  <v:fill on="true" color="#000000"/>
                </v:shape>
                <v:rect id="Rectangle 4498" style="position:absolute;width:2608;height:1682;left:26081;top:2646;"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Hall</w:t>
                        </w:r>
                      </w:p>
                    </w:txbxContent>
                  </v:textbox>
                </v:rect>
                <v:rect id="Rectangle 4499" style="position:absolute;width:506;height:2243;left:28047;top:230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501" style="position:absolute;width:4049;height:1682;left:17315;top:32155;"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AEDL</w:t>
                        </w:r>
                      </w:p>
                    </w:txbxContent>
                  </v:textbox>
                </v:rect>
                <v:rect id="Rectangle 4502" style="position:absolute;width:506;height:2243;left:20363;top:3181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504" style="position:absolute;width:3204;height:1682;left:9817;top:41225;"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Halls</w:t>
                        </w:r>
                      </w:p>
                    </w:txbxContent>
                  </v:textbox>
                </v:rect>
                <v:rect id="Rectangle 4505" style="position:absolute;width:506;height:2243;left:12225;top:4088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4506" style="position:absolute;width:2800;height:762;left:12484;top:42020;" coordsize="280035,76200" path="m203962,0l280035,38481l203708,76200l203814,44515l6350,43561c2794,43561,0,40640,0,37211c0,33655,2921,30861,6350,30861l203856,31816l203962,0x">
                  <v:stroke weight="0pt" endcap="flat" joinstyle="miter" miterlimit="10" on="false" color="#000000" opacity="0"/>
                  <v:fill on="true" color="#000000"/>
                </v:shape>
                <v:rect id="Rectangle 4508" style="position:absolute;width:7330;height:1682;left:24527;top:23544;"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Oficinas de </w:t>
                        </w:r>
                      </w:p>
                    </w:txbxContent>
                  </v:textbox>
                </v:rect>
                <v:rect id="Rectangle 4509" style="position:absolute;width:11106;height:1682;left:22973;top:24870;"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Servicios Sociales</w:t>
                        </w:r>
                      </w:p>
                    </w:txbxContent>
                  </v:textbox>
                </v:rect>
                <v:rect id="Rectangle 4510" style="position:absolute;width:506;height:2243;left:31324;top:245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511" style="position:absolute;width:9539;height:1503;left:34372;top:21885;"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Sala de reuniones</w:t>
                        </w:r>
                      </w:p>
                    </w:txbxContent>
                  </v:textbox>
                </v:rect>
                <v:rect id="Rectangle 4512" style="position:absolute;width:506;height:2243;left:41537;top:2143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513" style="position:absolute;width:3436;height:1503;left:46125;top:23653;"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Office</w:t>
                        </w:r>
                      </w:p>
                    </w:txbxContent>
                  </v:textbox>
                </v:rect>
                <v:rect id="Rectangle 4514" style="position:absolute;width:506;height:2243;left:48700;top:232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515" style="position:absolute;width:7929;height:1503;left:48380;top:19492;"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Cuarto técnico</w:t>
                        </w:r>
                      </w:p>
                    </w:txbxContent>
                  </v:textbox>
                </v:rect>
                <v:rect id="Rectangle 4516" style="position:absolute;width:506;height:2243;left:54343;top:1904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4517" style="position:absolute;width:762;height:2146;left:51391;top:20910;" coordsize="76200,214630" path="m37338,0c40767,0,43688,2794,43688,6350l44498,138387l76200,138176l38608,214630l0,138684l31799,138472l30988,6350c30988,2922,33782,0,37338,0x">
                  <v:stroke weight="0pt" endcap="flat" joinstyle="miter" miterlimit="10" on="false" color="#000000" opacity="0"/>
                  <v:fill on="true" color="#000000"/>
                </v:shape>
                <v:rect id="Rectangle 4518" style="position:absolute;width:3812;height:1682;left:55044;top:20679;"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Baños</w:t>
                        </w:r>
                      </w:p>
                    </w:txbxContent>
                  </v:textbox>
                </v:rect>
                <v:rect id="Rectangle 4519" style="position:absolute;width:506;height:2243;left:57909;top:2034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4520" style="position:absolute;width:762;height:2146;left:56033;top:22225;" coordsize="76200,214630" path="m37338,0c40767,0,43688,2794,43688,6350l44499,138387l76200,138176l38608,214630l0,138684l31800,138472l30988,6350c30988,2921,33782,0,37338,0x">
                  <v:stroke weight="0pt" endcap="flat" joinstyle="miter" miterlimit="10" on="false" color="#000000" opacity="0"/>
                  <v:fill on="true" color="#000000"/>
                </v:shape>
                <v:rect id="Rectangle 4521" style="position:absolute;width:20381;height:1682;left:36064;top:33328;"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SAC: zona de atención al público</w:t>
                        </w:r>
                      </w:p>
                    </w:txbxContent>
                  </v:textbox>
                </v:rect>
                <v:rect id="Rectangle 4522" style="position:absolute;width:506;height:2243;left:51398;top:3298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523" style="position:absolute;width:4142;height:1682;left:45027;top:29259;"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Pasillo</w:t>
                        </w:r>
                      </w:p>
                    </w:txbxContent>
                  </v:textbox>
                </v:rect>
                <v:rect id="Rectangle 4524" style="position:absolute;width:506;height:2243;left:48136;top:2892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525" style="position:absolute;width:506;height:2243;left:43945;top:3056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526" style="position:absolute;width:5356;height:1503;left:54449;top:32614;"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Despacho</w:t>
                        </w:r>
                      </w:p>
                    </w:txbxContent>
                  </v:textbox>
                </v:rect>
                <v:rect id="Rectangle 4527" style="position:absolute;width:506;height:2243;left:58458;top:3216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528" style="position:absolute;width:506;height:2243;left:52129;top:3378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529" style="position:absolute;width:4874;height:1503;left:54526;top:39048;" filled="f" stroked="f">
                  <v:textbox inset="0,0,0,0">
                    <w:txbxContent>
                      <w:p>
                        <w:pPr>
                          <w:spacing w:before="0" w:after="160" w:line="259" w:lineRule="auto"/>
                          <w:ind w:left="0" w:firstLine="0"/>
                          <w:jc w:val="left"/>
                        </w:pPr>
                        <w:r>
                          <w:rPr>
                            <w:rFonts w:cs="Times New Roman" w:hAnsi="Times New Roman" w:eastAsia="Times New Roman" w:ascii="Times New Roman"/>
                            <w:sz w:val="16"/>
                          </w:rPr>
                          <w:t xml:space="preserve">Almacén</w:t>
                        </w:r>
                      </w:p>
                    </w:txbxContent>
                  </v:textbox>
                </v:rect>
                <v:rect id="Rectangle 4530" style="position:absolute;width:506;height:2243;left:58199;top:3860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531" style="position:absolute;width:506;height:2243;left:52038;top:4023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p w:rsidR="00786B25" w:rsidRDefault="00EB4669">
      <w:pPr>
        <w:spacing w:after="81" w:line="259" w:lineRule="auto"/>
        <w:ind w:left="142" w:firstLine="0"/>
        <w:jc w:val="left"/>
      </w:pPr>
      <w:r>
        <w:t xml:space="preserve"> </w:t>
      </w:r>
    </w:p>
    <w:p w:rsidR="00786B25" w:rsidRDefault="00EB4669">
      <w:pPr>
        <w:shd w:val="clear" w:color="auto" w:fill="E0E0E0"/>
        <w:spacing w:after="215" w:line="265" w:lineRule="auto"/>
        <w:ind w:left="137"/>
        <w:jc w:val="left"/>
      </w:pPr>
      <w:r>
        <w:rPr>
          <w:b/>
        </w:rPr>
        <w:t xml:space="preserve">6. </w:t>
      </w:r>
      <w:r>
        <w:rPr>
          <w:shd w:val="clear" w:color="auto" w:fill="E6E6E6"/>
        </w:rPr>
        <w:t>NATURALEZA DEL DERECHO</w:t>
      </w:r>
      <w:r>
        <w:t xml:space="preserve"> </w:t>
      </w:r>
    </w:p>
    <w:p w:rsidR="00786B25" w:rsidRDefault="00EB4669">
      <w:pPr>
        <w:ind w:left="137" w:right="937"/>
      </w:pPr>
      <w:r>
        <w:t xml:space="preserve">Bien inmueble de dominio público y de servicio público. </w:t>
      </w:r>
    </w:p>
    <w:p w:rsidR="00786B25" w:rsidRDefault="00EB4669">
      <w:pPr>
        <w:spacing w:after="81" w:line="259" w:lineRule="auto"/>
        <w:ind w:left="0" w:right="388" w:firstLine="0"/>
        <w:jc w:val="center"/>
      </w:pPr>
      <w:r>
        <w:t xml:space="preserve"> </w:t>
      </w:r>
    </w:p>
    <w:p w:rsidR="00786B25" w:rsidRDefault="00EB4669">
      <w:pPr>
        <w:pStyle w:val="Ttulo3"/>
        <w:ind w:left="137"/>
      </w:pPr>
      <w:r>
        <w:rPr>
          <w:b/>
          <w:shd w:val="clear" w:color="auto" w:fill="auto"/>
        </w:rPr>
        <w:t xml:space="preserve">7. </w:t>
      </w:r>
      <w:r>
        <w:t>TÍTULO</w:t>
      </w:r>
      <w:r>
        <w:rPr>
          <w:shd w:val="clear" w:color="auto" w:fill="auto"/>
        </w:rPr>
        <w:t xml:space="preserve"> </w:t>
      </w:r>
    </w:p>
    <w:p w:rsidR="00786B25" w:rsidRDefault="00EB4669">
      <w:pPr>
        <w:ind w:left="137" w:right="937"/>
      </w:pPr>
      <w:r>
        <w:t>Acta de cesión de fecha 20/01/2000 en compensación por las actuaciones urbanísticas llevadas a cabo, relativa al convenio urbanístico Tipo C, núm. 16, previsto en las Normas Subsidiarias de Planeamiento Municipal y promovido por la entidad mercantil Pozo d</w:t>
      </w:r>
      <w:r>
        <w:t xml:space="preserve">e La Virgen, S.L.  </w:t>
      </w:r>
    </w:p>
    <w:p w:rsidR="00786B25" w:rsidRDefault="00EB4669">
      <w:pPr>
        <w:spacing w:after="0" w:line="259" w:lineRule="auto"/>
        <w:ind w:left="142" w:firstLine="0"/>
        <w:jc w:val="left"/>
      </w:pPr>
      <w:r>
        <w:t xml:space="preserve"> </w:t>
      </w:r>
    </w:p>
    <w:p w:rsidR="00786B25" w:rsidRDefault="00EB4669">
      <w:pPr>
        <w:ind w:left="137" w:right="937"/>
      </w:pPr>
      <w:r>
        <w:t>Dicho convenio urbanístico fue aprobado por el Ayuntamiento Pleno en sesión de fecha 15/03/1996, en el cual se especifica, en la cláusula sexta, que la entidad promotora mercantil Pozo de La Virgen, S.L. está obligada a construir y ce</w:t>
      </w:r>
      <w:r>
        <w:t>der al Ayuntamiento de Candelaria 963m</w:t>
      </w:r>
      <w:r>
        <w:rPr>
          <w:vertAlign w:val="superscript"/>
        </w:rPr>
        <w:t>2</w:t>
      </w:r>
      <w:r>
        <w:t xml:space="preserve"> en planta baja con carácter gratuito y en pago de todas las cesiones obligatorias y derechos de aprovechamiento que corresponden al Ayuntamiento de Candelaria dentro del ASU 16-A.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37" w:right="1684"/>
        <w:jc w:val="left"/>
      </w:pPr>
      <w:r>
        <w:rPr>
          <w:b/>
        </w:rPr>
        <w:t xml:space="preserve">8. </w:t>
      </w:r>
      <w:r>
        <w:rPr>
          <w:shd w:val="clear" w:color="auto" w:fill="E6E6E6"/>
        </w:rPr>
        <w:t>DESTINO Y ACUERDO QUE L</w:t>
      </w:r>
      <w:r>
        <w:rPr>
          <w:shd w:val="clear" w:color="auto" w:fill="E6E6E6"/>
        </w:rPr>
        <w:t>O HUBIERE DISPUESTO</w:t>
      </w:r>
      <w:r>
        <w:t xml:space="preserve">                                                                            </w:t>
      </w:r>
    </w:p>
    <w:p w:rsidR="00786B25" w:rsidRDefault="00EB4669">
      <w:pPr>
        <w:spacing w:after="0" w:line="259" w:lineRule="auto"/>
        <w:ind w:left="142" w:firstLine="0"/>
        <w:jc w:val="left"/>
      </w:pPr>
      <w:r>
        <w:t xml:space="preserve"> </w:t>
      </w:r>
    </w:p>
    <w:p w:rsidR="00786B25" w:rsidRDefault="00EB4669">
      <w:pPr>
        <w:ind w:left="137" w:right="937"/>
      </w:pPr>
      <w:r>
        <w:t>Destino: dependencias municipales (Servicio de Atención a la Ciudadanía, biblioteca municipal de la Villa, oficinas dependientes de la Concejalía de Servicios</w:t>
      </w:r>
      <w:r>
        <w:t xml:space="preserve"> Sociales y la Agencia de Empleo y Desarrollo Local). </w:t>
      </w:r>
    </w:p>
    <w:p w:rsidR="00786B25" w:rsidRDefault="00EB4669">
      <w:pPr>
        <w:spacing w:after="0" w:line="259" w:lineRule="auto"/>
        <w:ind w:left="142" w:firstLine="0"/>
        <w:jc w:val="left"/>
      </w:pPr>
      <w:r>
        <w:t xml:space="preserve"> </w:t>
      </w:r>
    </w:p>
    <w:p w:rsidR="00786B25" w:rsidRDefault="00EB4669">
      <w:pPr>
        <w:ind w:left="137" w:right="937"/>
      </w:pPr>
      <w:r>
        <w:t xml:space="preserve">No existe documentación al respecto. </w:t>
      </w:r>
    </w:p>
    <w:p w:rsidR="00786B25" w:rsidRDefault="00EB4669">
      <w:pPr>
        <w:spacing w:after="79" w:line="259" w:lineRule="auto"/>
        <w:ind w:left="142" w:firstLine="0"/>
        <w:jc w:val="left"/>
      </w:pPr>
      <w:r>
        <w:t xml:space="preserve"> </w:t>
      </w:r>
    </w:p>
    <w:p w:rsidR="00786B25" w:rsidRDefault="00EB4669">
      <w:pPr>
        <w:pStyle w:val="Ttulo3"/>
        <w:ind w:left="137"/>
      </w:pPr>
      <w:r>
        <w:rPr>
          <w:b/>
          <w:shd w:val="clear" w:color="auto" w:fill="auto"/>
        </w:rPr>
        <w:t xml:space="preserve">9. </w:t>
      </w:r>
      <w:r>
        <w:t>RÉGIMEN URBANÍSTICO DE APLICACIÓN</w:t>
      </w:r>
      <w:r>
        <w:rPr>
          <w:shd w:val="clear" w:color="auto" w:fill="auto"/>
        </w:rPr>
        <w:t xml:space="preserve"> </w:t>
      </w:r>
    </w:p>
    <w:p w:rsidR="00786B25" w:rsidRDefault="00EB4669">
      <w:pPr>
        <w:ind w:left="137" w:right="937"/>
      </w:pPr>
      <w:r>
        <w:t>INSTRUMENTO DE PLANEAMIENTO: El presente informe se emite respecto al documento de PLAN GENERAL DE ORDENACION DE CANDELAR</w:t>
      </w:r>
      <w:r>
        <w:t xml:space="preserve">IA, planeamiento municipal en vigor, con publicaciones en B.O.C. de fecha 10 de mayo de 2007 y B.O.P. de fecha 17 de mayo de 2007  y Modificaciones Puntuales, aprobadas definitivamente por acuerdo del Ayuntamiento Pleno, en sesiones ordinarias de fecha 26 </w:t>
      </w:r>
      <w:r>
        <w:t xml:space="preserve">de marzo de 2009 y 29 de diciembre de 2011 y publicada en el BOP de Santa Cruz de Tenerife de fecha 17 de junio de 2009 y 3 de febrero de 2012, respectivamente. </w:t>
      </w:r>
    </w:p>
    <w:p w:rsidR="00786B25" w:rsidRDefault="00EB4669">
      <w:pPr>
        <w:spacing w:after="81" w:line="259" w:lineRule="auto"/>
        <w:ind w:left="142" w:firstLine="0"/>
        <w:jc w:val="left"/>
      </w:pPr>
      <w:r>
        <w:t xml:space="preserve"> </w:t>
      </w:r>
    </w:p>
    <w:tbl>
      <w:tblPr>
        <w:tblStyle w:val="TableGrid"/>
        <w:tblpPr w:vertAnchor="text" w:tblpX="138" w:tblpY="499"/>
        <w:tblOverlap w:val="never"/>
        <w:tblW w:w="8732" w:type="dxa"/>
        <w:tblInd w:w="0" w:type="dxa"/>
        <w:tblCellMar>
          <w:top w:w="6" w:type="dxa"/>
          <w:left w:w="107" w:type="dxa"/>
          <w:bottom w:w="0" w:type="dxa"/>
          <w:right w:w="110" w:type="dxa"/>
        </w:tblCellMar>
        <w:tblLook w:val="04A0" w:firstRow="1" w:lastRow="0" w:firstColumn="1" w:lastColumn="0" w:noHBand="0" w:noVBand="1"/>
      </w:tblPr>
      <w:tblGrid>
        <w:gridCol w:w="3518"/>
        <w:gridCol w:w="5214"/>
      </w:tblGrid>
      <w:tr w:rsidR="00786B25">
        <w:trPr>
          <w:trHeight w:val="284"/>
        </w:trPr>
        <w:tc>
          <w:tcPr>
            <w:tcW w:w="3518" w:type="dxa"/>
            <w:tcBorders>
              <w:top w:val="single" w:sz="4" w:space="0" w:color="000000"/>
              <w:left w:val="single" w:sz="4" w:space="0" w:color="000000"/>
              <w:bottom w:val="single" w:sz="4" w:space="0" w:color="000000"/>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 xml:space="preserve">CLASIFICACION DEL SUELO </w:t>
            </w:r>
          </w:p>
        </w:tc>
        <w:tc>
          <w:tcPr>
            <w:tcW w:w="5214" w:type="dxa"/>
            <w:tcBorders>
              <w:top w:val="single" w:sz="4" w:space="0" w:color="000000"/>
              <w:left w:val="single" w:sz="4" w:space="0" w:color="000000"/>
              <w:bottom w:val="single" w:sz="4" w:space="0" w:color="000000"/>
              <w:right w:val="single" w:sz="4" w:space="0" w:color="000000"/>
            </w:tcBorders>
          </w:tcPr>
          <w:p w:rsidR="00786B25" w:rsidRDefault="00EB4669">
            <w:pPr>
              <w:spacing w:after="0" w:line="259" w:lineRule="auto"/>
              <w:ind w:left="1" w:firstLine="0"/>
              <w:jc w:val="left"/>
            </w:pPr>
            <w:r>
              <w:rPr>
                <w:rFonts w:ascii="Times New Roman" w:eastAsia="Times New Roman" w:hAnsi="Times New Roman" w:cs="Times New Roman"/>
                <w:sz w:val="24"/>
              </w:rPr>
              <w:t xml:space="preserve">Suelo Urbano </w:t>
            </w:r>
          </w:p>
        </w:tc>
      </w:tr>
      <w:tr w:rsidR="00786B25">
        <w:trPr>
          <w:trHeight w:val="507"/>
        </w:trPr>
        <w:tc>
          <w:tcPr>
            <w:tcW w:w="3518" w:type="dxa"/>
            <w:tcBorders>
              <w:top w:val="single" w:sz="4" w:space="0" w:color="000000"/>
              <w:left w:val="single" w:sz="4" w:space="0" w:color="000000"/>
              <w:bottom w:val="nil"/>
              <w:right w:val="single" w:sz="4" w:space="0" w:color="000000"/>
            </w:tcBorders>
            <w:shd w:val="clear" w:color="auto" w:fill="E7E6E6"/>
          </w:tcPr>
          <w:p w:rsidR="00786B25" w:rsidRDefault="00EB4669">
            <w:pPr>
              <w:spacing w:after="0" w:line="259" w:lineRule="auto"/>
              <w:ind w:left="0" w:firstLine="0"/>
              <w:jc w:val="left"/>
            </w:pPr>
            <w:r>
              <w:rPr>
                <w:rFonts w:ascii="Times New Roman" w:eastAsia="Times New Roman" w:hAnsi="Times New Roman" w:cs="Times New Roman"/>
                <w:sz w:val="24"/>
              </w:rPr>
              <w:t xml:space="preserve">CATEGORIZACIÓN DEL SUELO </w:t>
            </w:r>
          </w:p>
        </w:tc>
        <w:tc>
          <w:tcPr>
            <w:tcW w:w="5214" w:type="dxa"/>
            <w:tcBorders>
              <w:top w:val="single" w:sz="4" w:space="0" w:color="000000"/>
              <w:left w:val="single" w:sz="4" w:space="0" w:color="000000"/>
              <w:bottom w:val="nil"/>
              <w:right w:val="single" w:sz="4" w:space="0" w:color="000000"/>
            </w:tcBorders>
          </w:tcPr>
          <w:p w:rsidR="00786B25" w:rsidRDefault="00EB4669">
            <w:pPr>
              <w:spacing w:after="0" w:line="259" w:lineRule="auto"/>
              <w:ind w:left="1" w:firstLine="0"/>
              <w:jc w:val="left"/>
            </w:pPr>
            <w:r>
              <w:rPr>
                <w:rFonts w:ascii="Times New Roman" w:eastAsia="Times New Roman" w:hAnsi="Times New Roman" w:cs="Times New Roman"/>
                <w:sz w:val="24"/>
              </w:rPr>
              <w:t xml:space="preserve">Suelo Urbano Consolidado </w:t>
            </w:r>
          </w:p>
        </w:tc>
      </w:tr>
    </w:tbl>
    <w:p w:rsidR="00786B25" w:rsidRDefault="00EB4669">
      <w:pPr>
        <w:pStyle w:val="Ttulo3"/>
        <w:ind w:left="137"/>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column">
                  <wp:posOffset>13792</wp:posOffset>
                </wp:positionH>
                <wp:positionV relativeFrom="paragraph">
                  <wp:posOffset>634238</wp:posOffset>
                </wp:positionV>
                <wp:extent cx="6257925" cy="4087041"/>
                <wp:effectExtent l="0" t="0" r="0" b="0"/>
                <wp:wrapSquare wrapText="bothSides"/>
                <wp:docPr id="63603" name="Group 63603"/>
                <wp:cNvGraphicFramePr/>
                <a:graphic xmlns:a="http://schemas.openxmlformats.org/drawingml/2006/main">
                  <a:graphicData uri="http://schemas.microsoft.com/office/word/2010/wordprocessingGroup">
                    <wpg:wgp>
                      <wpg:cNvGrpSpPr/>
                      <wpg:grpSpPr>
                        <a:xfrm>
                          <a:off x="0" y="0"/>
                          <a:ext cx="6257925" cy="4087041"/>
                          <a:chOff x="0" y="0"/>
                          <a:chExt cx="6257925" cy="4087041"/>
                        </a:xfrm>
                      </wpg:grpSpPr>
                      <wps:wsp>
                        <wps:cNvPr id="4602" name="Rectangle 4602"/>
                        <wps:cNvSpPr/>
                        <wps:spPr>
                          <a:xfrm>
                            <a:off x="5927725" y="0"/>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603" name="Rectangle 4603"/>
                        <wps:cNvSpPr/>
                        <wps:spPr>
                          <a:xfrm>
                            <a:off x="5927725" y="160020"/>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604" name="Rectangle 4604"/>
                        <wps:cNvSpPr/>
                        <wps:spPr>
                          <a:xfrm>
                            <a:off x="3226816" y="320040"/>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605" name="Rectangle 4605"/>
                        <wps:cNvSpPr/>
                        <wps:spPr>
                          <a:xfrm>
                            <a:off x="3226816" y="481584"/>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663" name="Picture 4663"/>
                          <pic:cNvPicPr/>
                        </pic:nvPicPr>
                        <pic:blipFill>
                          <a:blip r:embed="rId14"/>
                          <a:stretch>
                            <a:fillRect/>
                          </a:stretch>
                        </pic:blipFill>
                        <pic:spPr>
                          <a:xfrm>
                            <a:off x="0" y="449125"/>
                            <a:ext cx="5571490" cy="3637915"/>
                          </a:xfrm>
                          <a:prstGeom prst="rect">
                            <a:avLst/>
                          </a:prstGeom>
                        </pic:spPr>
                      </pic:pic>
                      <wps:wsp>
                        <wps:cNvPr id="4664" name="Shape 4664"/>
                        <wps:cNvSpPr/>
                        <wps:spPr>
                          <a:xfrm>
                            <a:off x="1671955" y="2122694"/>
                            <a:ext cx="4585970" cy="76327"/>
                          </a:xfrm>
                          <a:custGeom>
                            <a:avLst/>
                            <a:gdLst/>
                            <a:ahLst/>
                            <a:cxnLst/>
                            <a:rect l="0" t="0" r="0" b="0"/>
                            <a:pathLst>
                              <a:path w="4585970" h="76327">
                                <a:moveTo>
                                  <a:pt x="4579620" y="0"/>
                                </a:moveTo>
                                <a:cubicBezTo>
                                  <a:pt x="4583049" y="0"/>
                                  <a:pt x="4585970" y="2794"/>
                                  <a:pt x="4585970" y="6350"/>
                                </a:cubicBezTo>
                                <a:cubicBezTo>
                                  <a:pt x="4585970" y="9779"/>
                                  <a:pt x="4583176" y="12700"/>
                                  <a:pt x="4579620" y="12700"/>
                                </a:cubicBezTo>
                                <a:lnTo>
                                  <a:pt x="76241" y="44487"/>
                                </a:lnTo>
                                <a:lnTo>
                                  <a:pt x="76454" y="76327"/>
                                </a:lnTo>
                                <a:lnTo>
                                  <a:pt x="0" y="38735"/>
                                </a:lnTo>
                                <a:lnTo>
                                  <a:pt x="75946" y="127"/>
                                </a:lnTo>
                                <a:lnTo>
                                  <a:pt x="76157" y="31788"/>
                                </a:lnTo>
                                <a:lnTo>
                                  <a:pt x="4579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603" style="width:492.75pt;height:321.814pt;position:absolute;mso-position-horizontal-relative:text;mso-position-horizontal:absolute;margin-left:1.086pt;mso-position-vertical-relative:text;margin-top:49.94pt;" coordsize="62579,40870">
                <v:rect id="Rectangle 4602" style="position:absolute;width:518;height:2079;left:59277;top:0;" filled="f" stroked="f">
                  <v:textbox inset="0,0,0,0">
                    <w:txbxContent>
                      <w:p>
                        <w:pPr>
                          <w:spacing w:before="0" w:after="160" w:line="259" w:lineRule="auto"/>
                          <w:ind w:left="0" w:firstLine="0"/>
                          <w:jc w:val="left"/>
                        </w:pPr>
                        <w:r>
                          <w:rPr/>
                          <w:t xml:space="preserve"> </w:t>
                        </w:r>
                      </w:p>
                    </w:txbxContent>
                  </v:textbox>
                </v:rect>
                <v:rect id="Rectangle 4603" style="position:absolute;width:518;height:2079;left:59277;top:1600;" filled="f" stroked="f">
                  <v:textbox inset="0,0,0,0">
                    <w:txbxContent>
                      <w:p>
                        <w:pPr>
                          <w:spacing w:before="0" w:after="160" w:line="259" w:lineRule="auto"/>
                          <w:ind w:left="0" w:firstLine="0"/>
                          <w:jc w:val="left"/>
                        </w:pPr>
                        <w:r>
                          <w:rPr/>
                          <w:t xml:space="preserve"> </w:t>
                        </w:r>
                      </w:p>
                    </w:txbxContent>
                  </v:textbox>
                </v:rect>
                <v:rect id="Rectangle 4604" style="position:absolute;width:518;height:2079;left:32268;top:3200;" filled="f" stroked="f">
                  <v:textbox inset="0,0,0,0">
                    <w:txbxContent>
                      <w:p>
                        <w:pPr>
                          <w:spacing w:before="0" w:after="160" w:line="259" w:lineRule="auto"/>
                          <w:ind w:left="0" w:firstLine="0"/>
                          <w:jc w:val="left"/>
                        </w:pPr>
                        <w:r>
                          <w:rPr/>
                          <w:t xml:space="preserve"> </w:t>
                        </w:r>
                      </w:p>
                    </w:txbxContent>
                  </v:textbox>
                </v:rect>
                <v:rect id="Rectangle 4605" style="position:absolute;width:518;height:2079;left:32268;top:4815;" filled="f" stroked="f">
                  <v:textbox inset="0,0,0,0">
                    <w:txbxContent>
                      <w:p>
                        <w:pPr>
                          <w:spacing w:before="0" w:after="160" w:line="259" w:lineRule="auto"/>
                          <w:ind w:left="0" w:firstLine="0"/>
                          <w:jc w:val="left"/>
                        </w:pPr>
                        <w:r>
                          <w:rPr/>
                          <w:t xml:space="preserve"> </w:t>
                        </w:r>
                      </w:p>
                    </w:txbxContent>
                  </v:textbox>
                </v:rect>
                <v:shape id="Picture 4663" style="position:absolute;width:55714;height:36379;left:0;top:4491;" filled="f">
                  <v:imagedata r:id="rId14"/>
                </v:shape>
                <v:shape id="Shape 4664" style="position:absolute;width:45859;height:763;left:16719;top:21226;" coordsize="4585970,76327" path="m4579620,0c4583049,0,4585970,2794,4585970,6350c4585970,9779,4583176,12700,4579620,12700l76241,44487l76454,76327l0,38735l75946,127l76157,31788l4579620,0x">
                  <v:stroke weight="0pt" endcap="flat" joinstyle="miter" miterlimit="10" on="false" color="#000000" opacity="0"/>
                  <v:fill on="true" color="#000000"/>
                </v:shape>
                <w10:wrap type="square"/>
              </v:group>
            </w:pict>
          </mc:Fallback>
        </mc:AlternateContent>
      </w:r>
      <w:r>
        <w:rPr>
          <w:b/>
          <w:shd w:val="clear" w:color="auto" w:fill="auto"/>
        </w:rPr>
        <w:t xml:space="preserve">10. </w:t>
      </w:r>
      <w:r>
        <w:t>CLASIFICACIÓN, CATEGORIZACIÓN Y CALIFICACIÓN DEL SUELO</w:t>
      </w:r>
      <w:r>
        <w:rPr>
          <w:shd w:val="clear" w:color="auto" w:fill="auto"/>
        </w:rPr>
        <w:t xml:space="preserve"> </w:t>
      </w:r>
    </w:p>
    <w:p w:rsidR="00786B25" w:rsidRDefault="00EB4669">
      <w:pPr>
        <w:spacing w:after="0" w:line="259" w:lineRule="auto"/>
        <w:ind w:left="-2411" w:right="1786" w:firstLine="0"/>
        <w:jc w:val="right"/>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63612" name="Group 63612"/>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4667" name="Rectangle 4667"/>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4668" name="Rectangle 4668"/>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34 de 59 </w:t>
                              </w:r>
                            </w:p>
                          </w:txbxContent>
                        </wps:txbx>
                        <wps:bodyPr horzOverflow="overflow" vert="horz" lIns="0" tIns="0" rIns="0" bIns="0" rtlCol="0">
                          <a:noAutofit/>
                        </wps:bodyPr>
                      </wps:wsp>
                    </wpg:wgp>
                  </a:graphicData>
                </a:graphic>
              </wp:anchor>
            </w:drawing>
          </mc:Choice>
          <mc:Fallback xmlns:a="http://schemas.openxmlformats.org/drawingml/2006/main">
            <w:pict>
              <v:group id="Group 63612" style="width:12.7031pt;height:280.998pt;position:absolute;mso-position-horizontal-relative:page;mso-position-horizontal:absolute;margin-left:682.278pt;mso-position-vertical-relative:page;margin-top:530.922pt;" coordsize="1613,35686">
                <v:rect id="Rectangle 4667"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4668"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59 </w:t>
                        </w:r>
                      </w:p>
                    </w:txbxContent>
                  </v:textbox>
                </v:rect>
                <w10:wrap type="topAndBottom"/>
              </v:group>
            </w:pict>
          </mc:Fallback>
        </mc:AlternateContent>
      </w:r>
    </w:p>
    <w:p w:rsidR="00786B25" w:rsidRDefault="00EB4669">
      <w:pPr>
        <w:spacing w:after="0" w:line="259" w:lineRule="auto"/>
        <w:ind w:left="0" w:right="388" w:firstLine="0"/>
        <w:jc w:val="center"/>
      </w:pPr>
      <w:r>
        <w:t xml:space="preserve"> </w:t>
      </w:r>
    </w:p>
    <w:p w:rsidR="00786B25" w:rsidRDefault="00EB4669">
      <w:pPr>
        <w:spacing w:after="0" w:line="259" w:lineRule="auto"/>
        <w:ind w:left="0" w:right="388" w:firstLine="0"/>
        <w:jc w:val="center"/>
      </w:pPr>
      <w:r>
        <w:t xml:space="preserve"> </w:t>
      </w:r>
    </w:p>
    <w:p w:rsidR="00786B25" w:rsidRDefault="00EB4669">
      <w:pPr>
        <w:ind w:left="137" w:right="937"/>
      </w:pPr>
      <w:r>
        <w:t xml:space="preserve">       Plano de Ordenación Estructural 01: clase y categorización del territorio </w:t>
      </w:r>
    </w:p>
    <w:p w:rsidR="00786B25" w:rsidRDefault="00EB4669">
      <w:pPr>
        <w:spacing w:after="0" w:line="259" w:lineRule="auto"/>
        <w:ind w:left="0" w:right="748" w:firstLine="0"/>
        <w:jc w:val="center"/>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65999" name="Group 65999"/>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4810" name="Rectangle 4810"/>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Cód. Validación: 3ZAFQXGQTXE6TX4CJNW7KN6HQ | Verificación: https://candel</w:t>
                              </w:r>
                              <w:r>
                                <w:rPr>
                                  <w:sz w:val="12"/>
                                </w:rPr>
                                <w:t xml:space="preserve">aria.sedelectronica.es/ </w:t>
                              </w:r>
                            </w:p>
                          </w:txbxContent>
                        </wps:txbx>
                        <wps:bodyPr horzOverflow="overflow" vert="horz" lIns="0" tIns="0" rIns="0" bIns="0" rtlCol="0">
                          <a:noAutofit/>
                        </wps:bodyPr>
                      </wps:wsp>
                      <wps:wsp>
                        <wps:cNvPr id="4811" name="Rectangle 4811"/>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35 de 59 </w:t>
                              </w:r>
                            </w:p>
                          </w:txbxContent>
                        </wps:txbx>
                        <wps:bodyPr horzOverflow="overflow" vert="horz" lIns="0" tIns="0" rIns="0" bIns="0" rtlCol="0">
                          <a:noAutofit/>
                        </wps:bodyPr>
                      </wps:wsp>
                    </wpg:wgp>
                  </a:graphicData>
                </a:graphic>
              </wp:anchor>
            </w:drawing>
          </mc:Choice>
          <mc:Fallback xmlns:a="http://schemas.openxmlformats.org/drawingml/2006/main">
            <w:pict>
              <v:group id="Group 65999" style="width:12.7031pt;height:280.998pt;position:absolute;mso-position-horizontal-relative:page;mso-position-horizontal:absolute;margin-left:682.278pt;mso-position-vertical-relative:page;margin-top:530.922pt;" coordsize="1613,35686">
                <v:rect id="Rectangle 4810"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4811"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59 </w:t>
                        </w:r>
                      </w:p>
                    </w:txbxContent>
                  </v:textbox>
                </v:rect>
                <w10:wrap type="square"/>
              </v:group>
            </w:pict>
          </mc:Fallback>
        </mc:AlternateContent>
      </w:r>
      <w:r>
        <w:t xml:space="preserve"> </w:t>
      </w:r>
    </w:p>
    <w:p w:rsidR="00786B25" w:rsidRDefault="00EB4669">
      <w:pPr>
        <w:spacing w:after="8" w:line="259" w:lineRule="auto"/>
        <w:ind w:left="102" w:firstLine="0"/>
        <w:jc w:val="left"/>
      </w:pPr>
      <w:r>
        <w:rPr>
          <w:rFonts w:ascii="Calibri" w:eastAsia="Calibri" w:hAnsi="Calibri" w:cs="Calibri"/>
          <w:noProof/>
        </w:rPr>
        <mc:AlternateContent>
          <mc:Choice Requires="wpg">
            <w:drawing>
              <wp:inline distT="0" distB="0" distL="0" distR="0">
                <wp:extent cx="5762943" cy="4654291"/>
                <wp:effectExtent l="0" t="0" r="0" b="0"/>
                <wp:docPr id="65996" name="Group 65996"/>
                <wp:cNvGraphicFramePr/>
                <a:graphic xmlns:a="http://schemas.openxmlformats.org/drawingml/2006/main">
                  <a:graphicData uri="http://schemas.microsoft.com/office/word/2010/wordprocessingGroup">
                    <wpg:wgp>
                      <wpg:cNvGrpSpPr/>
                      <wpg:grpSpPr>
                        <a:xfrm>
                          <a:off x="0" y="0"/>
                          <a:ext cx="5762943" cy="4654291"/>
                          <a:chOff x="0" y="0"/>
                          <a:chExt cx="5762943" cy="4654291"/>
                        </a:xfrm>
                      </wpg:grpSpPr>
                      <wps:wsp>
                        <wps:cNvPr id="4695" name="Rectangle 4695"/>
                        <wps:cNvSpPr/>
                        <wps:spPr>
                          <a:xfrm>
                            <a:off x="3061145" y="0"/>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696" name="Rectangle 4696"/>
                        <wps:cNvSpPr/>
                        <wps:spPr>
                          <a:xfrm>
                            <a:off x="3175699" y="160020"/>
                            <a:ext cx="207735"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697" name="Rectangle 4697"/>
                        <wps:cNvSpPr/>
                        <wps:spPr>
                          <a:xfrm>
                            <a:off x="3331146" y="160020"/>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698" name="Rectangle 4698"/>
                        <wps:cNvSpPr/>
                        <wps:spPr>
                          <a:xfrm>
                            <a:off x="3175699" y="321564"/>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699" name="Rectangle 4699"/>
                        <wps:cNvSpPr/>
                        <wps:spPr>
                          <a:xfrm>
                            <a:off x="3175699" y="481585"/>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00" name="Rectangle 4700"/>
                        <wps:cNvSpPr/>
                        <wps:spPr>
                          <a:xfrm>
                            <a:off x="3175699" y="643128"/>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01" name="Rectangle 4701"/>
                        <wps:cNvSpPr/>
                        <wps:spPr>
                          <a:xfrm>
                            <a:off x="3175699" y="803149"/>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02" name="Rectangle 4702"/>
                        <wps:cNvSpPr/>
                        <wps:spPr>
                          <a:xfrm>
                            <a:off x="3175699" y="963550"/>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03" name="Rectangle 4703"/>
                        <wps:cNvSpPr/>
                        <wps:spPr>
                          <a:xfrm>
                            <a:off x="3175699" y="1125093"/>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04" name="Rectangle 4704"/>
                        <wps:cNvSpPr/>
                        <wps:spPr>
                          <a:xfrm>
                            <a:off x="3175699" y="1285113"/>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05" name="Rectangle 4705"/>
                        <wps:cNvSpPr/>
                        <wps:spPr>
                          <a:xfrm>
                            <a:off x="3175699" y="1446657"/>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06" name="Rectangle 4706"/>
                        <wps:cNvSpPr/>
                        <wps:spPr>
                          <a:xfrm>
                            <a:off x="3175699" y="1606677"/>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07" name="Rectangle 4707"/>
                        <wps:cNvSpPr/>
                        <wps:spPr>
                          <a:xfrm>
                            <a:off x="3175699" y="1766697"/>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08" name="Rectangle 4708"/>
                        <wps:cNvSpPr/>
                        <wps:spPr>
                          <a:xfrm>
                            <a:off x="3175699" y="1928241"/>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09" name="Rectangle 4709"/>
                        <wps:cNvSpPr/>
                        <wps:spPr>
                          <a:xfrm>
                            <a:off x="3175699" y="2088261"/>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10" name="Rectangle 4710"/>
                        <wps:cNvSpPr/>
                        <wps:spPr>
                          <a:xfrm>
                            <a:off x="3175699" y="2249805"/>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11" name="Rectangle 4711"/>
                        <wps:cNvSpPr/>
                        <wps:spPr>
                          <a:xfrm>
                            <a:off x="3175699" y="2409826"/>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12" name="Rectangle 4712"/>
                        <wps:cNvSpPr/>
                        <wps:spPr>
                          <a:xfrm>
                            <a:off x="3175699" y="2569846"/>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13" name="Rectangle 4713"/>
                        <wps:cNvSpPr/>
                        <wps:spPr>
                          <a:xfrm>
                            <a:off x="3175699" y="2731390"/>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14" name="Rectangle 4714"/>
                        <wps:cNvSpPr/>
                        <wps:spPr>
                          <a:xfrm>
                            <a:off x="3175699" y="2891409"/>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15" name="Rectangle 4715"/>
                        <wps:cNvSpPr/>
                        <wps:spPr>
                          <a:xfrm>
                            <a:off x="3175699" y="3052953"/>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16" name="Rectangle 4716"/>
                        <wps:cNvSpPr/>
                        <wps:spPr>
                          <a:xfrm>
                            <a:off x="3175699" y="3213228"/>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17" name="Rectangle 4717"/>
                        <wps:cNvSpPr/>
                        <wps:spPr>
                          <a:xfrm>
                            <a:off x="3175699" y="3373247"/>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18" name="Rectangle 4718"/>
                        <wps:cNvSpPr/>
                        <wps:spPr>
                          <a:xfrm>
                            <a:off x="3175699" y="3534791"/>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19" name="Rectangle 4719"/>
                        <wps:cNvSpPr/>
                        <wps:spPr>
                          <a:xfrm>
                            <a:off x="3175699" y="3694811"/>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20" name="Rectangle 4720"/>
                        <wps:cNvSpPr/>
                        <wps:spPr>
                          <a:xfrm>
                            <a:off x="3175699" y="3856355"/>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21" name="Rectangle 4721"/>
                        <wps:cNvSpPr/>
                        <wps:spPr>
                          <a:xfrm>
                            <a:off x="3175699" y="4016376"/>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22" name="Rectangle 4722"/>
                        <wps:cNvSpPr/>
                        <wps:spPr>
                          <a:xfrm>
                            <a:off x="302374" y="4176396"/>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23" name="Rectangle 4723"/>
                        <wps:cNvSpPr/>
                        <wps:spPr>
                          <a:xfrm>
                            <a:off x="302374" y="4337940"/>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724" name="Rectangle 4724"/>
                        <wps:cNvSpPr/>
                        <wps:spPr>
                          <a:xfrm>
                            <a:off x="25006" y="4497960"/>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4801" name="Rectangle 4801"/>
                        <wps:cNvSpPr/>
                        <wps:spPr>
                          <a:xfrm>
                            <a:off x="468440" y="4197976"/>
                            <a:ext cx="304038"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802" name="Rectangle 4802"/>
                        <wps:cNvSpPr/>
                        <wps:spPr>
                          <a:xfrm>
                            <a:off x="697040" y="4231923"/>
                            <a:ext cx="3468466" cy="168285"/>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18"/>
                                </w:rPr>
                                <w:t>Plano de Ordenación Detallada Costa de Candelaria nº16</w:t>
                              </w:r>
                            </w:p>
                          </w:txbxContent>
                        </wps:txbx>
                        <wps:bodyPr horzOverflow="overflow" vert="horz" lIns="0" tIns="0" rIns="0" bIns="0" rtlCol="0">
                          <a:noAutofit/>
                        </wps:bodyPr>
                      </wps:wsp>
                      <wps:wsp>
                        <wps:cNvPr id="4803" name="Rectangle 4803"/>
                        <wps:cNvSpPr/>
                        <wps:spPr>
                          <a:xfrm>
                            <a:off x="3306763" y="4197976"/>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806" name="Picture 4806"/>
                          <pic:cNvPicPr/>
                        </pic:nvPicPr>
                        <pic:blipFill>
                          <a:blip r:embed="rId16"/>
                          <a:stretch>
                            <a:fillRect/>
                          </a:stretch>
                        </pic:blipFill>
                        <pic:spPr>
                          <a:xfrm>
                            <a:off x="0" y="306975"/>
                            <a:ext cx="5071491" cy="3919601"/>
                          </a:xfrm>
                          <a:prstGeom prst="rect">
                            <a:avLst/>
                          </a:prstGeom>
                        </pic:spPr>
                      </pic:pic>
                      <wps:wsp>
                        <wps:cNvPr id="4807" name="Shape 4807"/>
                        <wps:cNvSpPr/>
                        <wps:spPr>
                          <a:xfrm>
                            <a:off x="2163128" y="2117233"/>
                            <a:ext cx="3599815" cy="76200"/>
                          </a:xfrm>
                          <a:custGeom>
                            <a:avLst/>
                            <a:gdLst/>
                            <a:ahLst/>
                            <a:cxnLst/>
                            <a:rect l="0" t="0" r="0" b="0"/>
                            <a:pathLst>
                              <a:path w="3599815" h="76200">
                                <a:moveTo>
                                  <a:pt x="76200" y="0"/>
                                </a:moveTo>
                                <a:lnTo>
                                  <a:pt x="76200" y="31745"/>
                                </a:lnTo>
                                <a:lnTo>
                                  <a:pt x="3593465" y="30480"/>
                                </a:lnTo>
                                <a:cubicBezTo>
                                  <a:pt x="3597022" y="30480"/>
                                  <a:pt x="3599815" y="33274"/>
                                  <a:pt x="3599815" y="36830"/>
                                </a:cubicBezTo>
                                <a:cubicBezTo>
                                  <a:pt x="3599815" y="40386"/>
                                  <a:pt x="3597022" y="43180"/>
                                  <a:pt x="3593465" y="43180"/>
                                </a:cubicBezTo>
                                <a:lnTo>
                                  <a:pt x="76200" y="44445"/>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996" style="width:453.775pt;height:366.48pt;mso-position-horizontal-relative:char;mso-position-vertical-relative:line" coordsize="57629,46542">
                <v:rect id="Rectangle 4695" style="position:absolute;width:518;height:2079;left:30611;top:0;" filled="f" stroked="f">
                  <v:textbox inset="0,0,0,0">
                    <w:txbxContent>
                      <w:p>
                        <w:pPr>
                          <w:spacing w:before="0" w:after="160" w:line="259" w:lineRule="auto"/>
                          <w:ind w:left="0" w:firstLine="0"/>
                          <w:jc w:val="left"/>
                        </w:pPr>
                        <w:r>
                          <w:rPr/>
                          <w:t xml:space="preserve"> </w:t>
                        </w:r>
                      </w:p>
                    </w:txbxContent>
                  </v:textbox>
                </v:rect>
                <v:rect id="Rectangle 4696" style="position:absolute;width:2077;height:2079;left:31756;top:1600;" filled="f" stroked="f">
                  <v:textbox inset="0,0,0,0">
                    <w:txbxContent>
                      <w:p>
                        <w:pPr>
                          <w:spacing w:before="0" w:after="160" w:line="259" w:lineRule="auto"/>
                          <w:ind w:left="0" w:firstLine="0"/>
                          <w:jc w:val="left"/>
                        </w:pPr>
                        <w:r>
                          <w:rPr/>
                          <w:t xml:space="preserve">    </w:t>
                        </w:r>
                      </w:p>
                    </w:txbxContent>
                  </v:textbox>
                </v:rect>
                <v:rect id="Rectangle 4697" style="position:absolute;width:518;height:2079;left:33311;top:1600;" filled="f" stroked="f">
                  <v:textbox inset="0,0,0,0">
                    <w:txbxContent>
                      <w:p>
                        <w:pPr>
                          <w:spacing w:before="0" w:after="160" w:line="259" w:lineRule="auto"/>
                          <w:ind w:left="0" w:firstLine="0"/>
                          <w:jc w:val="left"/>
                        </w:pPr>
                        <w:r>
                          <w:rPr/>
                          <w:t xml:space="preserve"> </w:t>
                        </w:r>
                      </w:p>
                    </w:txbxContent>
                  </v:textbox>
                </v:rect>
                <v:rect id="Rectangle 4698" style="position:absolute;width:518;height:2079;left:31756;top:3215;" filled="f" stroked="f">
                  <v:textbox inset="0,0,0,0">
                    <w:txbxContent>
                      <w:p>
                        <w:pPr>
                          <w:spacing w:before="0" w:after="160" w:line="259" w:lineRule="auto"/>
                          <w:ind w:left="0" w:firstLine="0"/>
                          <w:jc w:val="left"/>
                        </w:pPr>
                        <w:r>
                          <w:rPr/>
                          <w:t xml:space="preserve"> </w:t>
                        </w:r>
                      </w:p>
                    </w:txbxContent>
                  </v:textbox>
                </v:rect>
                <v:rect id="Rectangle 4699" style="position:absolute;width:518;height:2079;left:31756;top:4815;" filled="f" stroked="f">
                  <v:textbox inset="0,0,0,0">
                    <w:txbxContent>
                      <w:p>
                        <w:pPr>
                          <w:spacing w:before="0" w:after="160" w:line="259" w:lineRule="auto"/>
                          <w:ind w:left="0" w:firstLine="0"/>
                          <w:jc w:val="left"/>
                        </w:pPr>
                        <w:r>
                          <w:rPr/>
                          <w:t xml:space="preserve"> </w:t>
                        </w:r>
                      </w:p>
                    </w:txbxContent>
                  </v:textbox>
                </v:rect>
                <v:rect id="Rectangle 4700" style="position:absolute;width:518;height:2079;left:31756;top:6431;" filled="f" stroked="f">
                  <v:textbox inset="0,0,0,0">
                    <w:txbxContent>
                      <w:p>
                        <w:pPr>
                          <w:spacing w:before="0" w:after="160" w:line="259" w:lineRule="auto"/>
                          <w:ind w:left="0" w:firstLine="0"/>
                          <w:jc w:val="left"/>
                        </w:pPr>
                        <w:r>
                          <w:rPr/>
                          <w:t xml:space="preserve"> </w:t>
                        </w:r>
                      </w:p>
                    </w:txbxContent>
                  </v:textbox>
                </v:rect>
                <v:rect id="Rectangle 4701" style="position:absolute;width:518;height:2079;left:31756;top:8031;" filled="f" stroked="f">
                  <v:textbox inset="0,0,0,0">
                    <w:txbxContent>
                      <w:p>
                        <w:pPr>
                          <w:spacing w:before="0" w:after="160" w:line="259" w:lineRule="auto"/>
                          <w:ind w:left="0" w:firstLine="0"/>
                          <w:jc w:val="left"/>
                        </w:pPr>
                        <w:r>
                          <w:rPr/>
                          <w:t xml:space="preserve"> </w:t>
                        </w:r>
                      </w:p>
                    </w:txbxContent>
                  </v:textbox>
                </v:rect>
                <v:rect id="Rectangle 4702" style="position:absolute;width:518;height:2079;left:31756;top:9635;" filled="f" stroked="f">
                  <v:textbox inset="0,0,0,0">
                    <w:txbxContent>
                      <w:p>
                        <w:pPr>
                          <w:spacing w:before="0" w:after="160" w:line="259" w:lineRule="auto"/>
                          <w:ind w:left="0" w:firstLine="0"/>
                          <w:jc w:val="left"/>
                        </w:pPr>
                        <w:r>
                          <w:rPr/>
                          <w:t xml:space="preserve"> </w:t>
                        </w:r>
                      </w:p>
                    </w:txbxContent>
                  </v:textbox>
                </v:rect>
                <v:rect id="Rectangle 4703" style="position:absolute;width:518;height:2079;left:31756;top:11250;" filled="f" stroked="f">
                  <v:textbox inset="0,0,0,0">
                    <w:txbxContent>
                      <w:p>
                        <w:pPr>
                          <w:spacing w:before="0" w:after="160" w:line="259" w:lineRule="auto"/>
                          <w:ind w:left="0" w:firstLine="0"/>
                          <w:jc w:val="left"/>
                        </w:pPr>
                        <w:r>
                          <w:rPr/>
                          <w:t xml:space="preserve"> </w:t>
                        </w:r>
                      </w:p>
                    </w:txbxContent>
                  </v:textbox>
                </v:rect>
                <v:rect id="Rectangle 4704" style="position:absolute;width:518;height:2079;left:31756;top:12851;" filled="f" stroked="f">
                  <v:textbox inset="0,0,0,0">
                    <w:txbxContent>
                      <w:p>
                        <w:pPr>
                          <w:spacing w:before="0" w:after="160" w:line="259" w:lineRule="auto"/>
                          <w:ind w:left="0" w:firstLine="0"/>
                          <w:jc w:val="left"/>
                        </w:pPr>
                        <w:r>
                          <w:rPr/>
                          <w:t xml:space="preserve"> </w:t>
                        </w:r>
                      </w:p>
                    </w:txbxContent>
                  </v:textbox>
                </v:rect>
                <v:rect id="Rectangle 4705" style="position:absolute;width:518;height:2079;left:31756;top:14466;" filled="f" stroked="f">
                  <v:textbox inset="0,0,0,0">
                    <w:txbxContent>
                      <w:p>
                        <w:pPr>
                          <w:spacing w:before="0" w:after="160" w:line="259" w:lineRule="auto"/>
                          <w:ind w:left="0" w:firstLine="0"/>
                          <w:jc w:val="left"/>
                        </w:pPr>
                        <w:r>
                          <w:rPr/>
                          <w:t xml:space="preserve"> </w:t>
                        </w:r>
                      </w:p>
                    </w:txbxContent>
                  </v:textbox>
                </v:rect>
                <v:rect id="Rectangle 4706" style="position:absolute;width:518;height:2079;left:31756;top:16066;" filled="f" stroked="f">
                  <v:textbox inset="0,0,0,0">
                    <w:txbxContent>
                      <w:p>
                        <w:pPr>
                          <w:spacing w:before="0" w:after="160" w:line="259" w:lineRule="auto"/>
                          <w:ind w:left="0" w:firstLine="0"/>
                          <w:jc w:val="left"/>
                        </w:pPr>
                        <w:r>
                          <w:rPr/>
                          <w:t xml:space="preserve"> </w:t>
                        </w:r>
                      </w:p>
                    </w:txbxContent>
                  </v:textbox>
                </v:rect>
                <v:rect id="Rectangle 4707" style="position:absolute;width:518;height:2079;left:31756;top:17666;" filled="f" stroked="f">
                  <v:textbox inset="0,0,0,0">
                    <w:txbxContent>
                      <w:p>
                        <w:pPr>
                          <w:spacing w:before="0" w:after="160" w:line="259" w:lineRule="auto"/>
                          <w:ind w:left="0" w:firstLine="0"/>
                          <w:jc w:val="left"/>
                        </w:pPr>
                        <w:r>
                          <w:rPr/>
                          <w:t xml:space="preserve"> </w:t>
                        </w:r>
                      </w:p>
                    </w:txbxContent>
                  </v:textbox>
                </v:rect>
                <v:rect id="Rectangle 4708" style="position:absolute;width:518;height:2079;left:31756;top:19282;" filled="f" stroked="f">
                  <v:textbox inset="0,0,0,0">
                    <w:txbxContent>
                      <w:p>
                        <w:pPr>
                          <w:spacing w:before="0" w:after="160" w:line="259" w:lineRule="auto"/>
                          <w:ind w:left="0" w:firstLine="0"/>
                          <w:jc w:val="left"/>
                        </w:pPr>
                        <w:r>
                          <w:rPr/>
                          <w:t xml:space="preserve"> </w:t>
                        </w:r>
                      </w:p>
                    </w:txbxContent>
                  </v:textbox>
                </v:rect>
                <v:rect id="Rectangle 4709" style="position:absolute;width:518;height:2079;left:31756;top:20882;" filled="f" stroked="f">
                  <v:textbox inset="0,0,0,0">
                    <w:txbxContent>
                      <w:p>
                        <w:pPr>
                          <w:spacing w:before="0" w:after="160" w:line="259" w:lineRule="auto"/>
                          <w:ind w:left="0" w:firstLine="0"/>
                          <w:jc w:val="left"/>
                        </w:pPr>
                        <w:r>
                          <w:rPr/>
                          <w:t xml:space="preserve"> </w:t>
                        </w:r>
                      </w:p>
                    </w:txbxContent>
                  </v:textbox>
                </v:rect>
                <v:rect id="Rectangle 4710" style="position:absolute;width:518;height:2079;left:31756;top:22498;" filled="f" stroked="f">
                  <v:textbox inset="0,0,0,0">
                    <w:txbxContent>
                      <w:p>
                        <w:pPr>
                          <w:spacing w:before="0" w:after="160" w:line="259" w:lineRule="auto"/>
                          <w:ind w:left="0" w:firstLine="0"/>
                          <w:jc w:val="left"/>
                        </w:pPr>
                        <w:r>
                          <w:rPr/>
                          <w:t xml:space="preserve"> </w:t>
                        </w:r>
                      </w:p>
                    </w:txbxContent>
                  </v:textbox>
                </v:rect>
                <v:rect id="Rectangle 4711" style="position:absolute;width:518;height:2079;left:31756;top:24098;" filled="f" stroked="f">
                  <v:textbox inset="0,0,0,0">
                    <w:txbxContent>
                      <w:p>
                        <w:pPr>
                          <w:spacing w:before="0" w:after="160" w:line="259" w:lineRule="auto"/>
                          <w:ind w:left="0" w:firstLine="0"/>
                          <w:jc w:val="left"/>
                        </w:pPr>
                        <w:r>
                          <w:rPr/>
                          <w:t xml:space="preserve"> </w:t>
                        </w:r>
                      </w:p>
                    </w:txbxContent>
                  </v:textbox>
                </v:rect>
                <v:rect id="Rectangle 4712" style="position:absolute;width:518;height:2079;left:31756;top:25698;" filled="f" stroked="f">
                  <v:textbox inset="0,0,0,0">
                    <w:txbxContent>
                      <w:p>
                        <w:pPr>
                          <w:spacing w:before="0" w:after="160" w:line="259" w:lineRule="auto"/>
                          <w:ind w:left="0" w:firstLine="0"/>
                          <w:jc w:val="left"/>
                        </w:pPr>
                        <w:r>
                          <w:rPr/>
                          <w:t xml:space="preserve"> </w:t>
                        </w:r>
                      </w:p>
                    </w:txbxContent>
                  </v:textbox>
                </v:rect>
                <v:rect id="Rectangle 4713" style="position:absolute;width:518;height:2079;left:31756;top:27313;" filled="f" stroked="f">
                  <v:textbox inset="0,0,0,0">
                    <w:txbxContent>
                      <w:p>
                        <w:pPr>
                          <w:spacing w:before="0" w:after="160" w:line="259" w:lineRule="auto"/>
                          <w:ind w:left="0" w:firstLine="0"/>
                          <w:jc w:val="left"/>
                        </w:pPr>
                        <w:r>
                          <w:rPr/>
                          <w:t xml:space="preserve"> </w:t>
                        </w:r>
                      </w:p>
                    </w:txbxContent>
                  </v:textbox>
                </v:rect>
                <v:rect id="Rectangle 4714" style="position:absolute;width:518;height:2079;left:31756;top:28914;" filled="f" stroked="f">
                  <v:textbox inset="0,0,0,0">
                    <w:txbxContent>
                      <w:p>
                        <w:pPr>
                          <w:spacing w:before="0" w:after="160" w:line="259" w:lineRule="auto"/>
                          <w:ind w:left="0" w:firstLine="0"/>
                          <w:jc w:val="left"/>
                        </w:pPr>
                        <w:r>
                          <w:rPr/>
                          <w:t xml:space="preserve"> </w:t>
                        </w:r>
                      </w:p>
                    </w:txbxContent>
                  </v:textbox>
                </v:rect>
                <v:rect id="Rectangle 4715" style="position:absolute;width:518;height:2079;left:31756;top:30529;" filled="f" stroked="f">
                  <v:textbox inset="0,0,0,0">
                    <w:txbxContent>
                      <w:p>
                        <w:pPr>
                          <w:spacing w:before="0" w:after="160" w:line="259" w:lineRule="auto"/>
                          <w:ind w:left="0" w:firstLine="0"/>
                          <w:jc w:val="left"/>
                        </w:pPr>
                        <w:r>
                          <w:rPr/>
                          <w:t xml:space="preserve"> </w:t>
                        </w:r>
                      </w:p>
                    </w:txbxContent>
                  </v:textbox>
                </v:rect>
                <v:rect id="Rectangle 4716" style="position:absolute;width:518;height:2079;left:31756;top:32132;" filled="f" stroked="f">
                  <v:textbox inset="0,0,0,0">
                    <w:txbxContent>
                      <w:p>
                        <w:pPr>
                          <w:spacing w:before="0" w:after="160" w:line="259" w:lineRule="auto"/>
                          <w:ind w:left="0" w:firstLine="0"/>
                          <w:jc w:val="left"/>
                        </w:pPr>
                        <w:r>
                          <w:rPr/>
                          <w:t xml:space="preserve"> </w:t>
                        </w:r>
                      </w:p>
                    </w:txbxContent>
                  </v:textbox>
                </v:rect>
                <v:rect id="Rectangle 4717" style="position:absolute;width:518;height:2079;left:31756;top:33732;" filled="f" stroked="f">
                  <v:textbox inset="0,0,0,0">
                    <w:txbxContent>
                      <w:p>
                        <w:pPr>
                          <w:spacing w:before="0" w:after="160" w:line="259" w:lineRule="auto"/>
                          <w:ind w:left="0" w:firstLine="0"/>
                          <w:jc w:val="left"/>
                        </w:pPr>
                        <w:r>
                          <w:rPr/>
                          <w:t xml:space="preserve"> </w:t>
                        </w:r>
                      </w:p>
                    </w:txbxContent>
                  </v:textbox>
                </v:rect>
                <v:rect id="Rectangle 4718" style="position:absolute;width:518;height:2079;left:31756;top:35347;" filled="f" stroked="f">
                  <v:textbox inset="0,0,0,0">
                    <w:txbxContent>
                      <w:p>
                        <w:pPr>
                          <w:spacing w:before="0" w:after="160" w:line="259" w:lineRule="auto"/>
                          <w:ind w:left="0" w:firstLine="0"/>
                          <w:jc w:val="left"/>
                        </w:pPr>
                        <w:r>
                          <w:rPr/>
                          <w:t xml:space="preserve"> </w:t>
                        </w:r>
                      </w:p>
                    </w:txbxContent>
                  </v:textbox>
                </v:rect>
                <v:rect id="Rectangle 4719" style="position:absolute;width:518;height:2079;left:31756;top:36948;" filled="f" stroked="f">
                  <v:textbox inset="0,0,0,0">
                    <w:txbxContent>
                      <w:p>
                        <w:pPr>
                          <w:spacing w:before="0" w:after="160" w:line="259" w:lineRule="auto"/>
                          <w:ind w:left="0" w:firstLine="0"/>
                          <w:jc w:val="left"/>
                        </w:pPr>
                        <w:r>
                          <w:rPr/>
                          <w:t xml:space="preserve"> </w:t>
                        </w:r>
                      </w:p>
                    </w:txbxContent>
                  </v:textbox>
                </v:rect>
                <v:rect id="Rectangle 4720" style="position:absolute;width:518;height:2079;left:31756;top:38563;" filled="f" stroked="f">
                  <v:textbox inset="0,0,0,0">
                    <w:txbxContent>
                      <w:p>
                        <w:pPr>
                          <w:spacing w:before="0" w:after="160" w:line="259" w:lineRule="auto"/>
                          <w:ind w:left="0" w:firstLine="0"/>
                          <w:jc w:val="left"/>
                        </w:pPr>
                        <w:r>
                          <w:rPr/>
                          <w:t xml:space="preserve"> </w:t>
                        </w:r>
                      </w:p>
                    </w:txbxContent>
                  </v:textbox>
                </v:rect>
                <v:rect id="Rectangle 4721" style="position:absolute;width:518;height:2079;left:31756;top:40163;" filled="f" stroked="f">
                  <v:textbox inset="0,0,0,0">
                    <w:txbxContent>
                      <w:p>
                        <w:pPr>
                          <w:spacing w:before="0" w:after="160" w:line="259" w:lineRule="auto"/>
                          <w:ind w:left="0" w:firstLine="0"/>
                          <w:jc w:val="left"/>
                        </w:pPr>
                        <w:r>
                          <w:rPr/>
                          <w:t xml:space="preserve"> </w:t>
                        </w:r>
                      </w:p>
                    </w:txbxContent>
                  </v:textbox>
                </v:rect>
                <v:rect id="Rectangle 4722" style="position:absolute;width:518;height:2079;left:3023;top:41763;" filled="f" stroked="f">
                  <v:textbox inset="0,0,0,0">
                    <w:txbxContent>
                      <w:p>
                        <w:pPr>
                          <w:spacing w:before="0" w:after="160" w:line="259" w:lineRule="auto"/>
                          <w:ind w:left="0" w:firstLine="0"/>
                          <w:jc w:val="left"/>
                        </w:pPr>
                        <w:r>
                          <w:rPr/>
                          <w:t xml:space="preserve"> </w:t>
                        </w:r>
                      </w:p>
                    </w:txbxContent>
                  </v:textbox>
                </v:rect>
                <v:rect id="Rectangle 4723" style="position:absolute;width:518;height:2079;left:3023;top:43379;" filled="f" stroked="f">
                  <v:textbox inset="0,0,0,0">
                    <w:txbxContent>
                      <w:p>
                        <w:pPr>
                          <w:spacing w:before="0" w:after="160" w:line="259" w:lineRule="auto"/>
                          <w:ind w:left="0" w:firstLine="0"/>
                          <w:jc w:val="left"/>
                        </w:pPr>
                        <w:r>
                          <w:rPr/>
                          <w:t xml:space="preserve"> </w:t>
                        </w:r>
                      </w:p>
                    </w:txbxContent>
                  </v:textbox>
                </v:rect>
                <v:rect id="Rectangle 4724" style="position:absolute;width:518;height:2079;left:250;top:44979;" filled="f" stroked="f">
                  <v:textbox inset="0,0,0,0">
                    <w:txbxContent>
                      <w:p>
                        <w:pPr>
                          <w:spacing w:before="0" w:after="160" w:line="259" w:lineRule="auto"/>
                          <w:ind w:left="0" w:firstLine="0"/>
                          <w:jc w:val="left"/>
                        </w:pPr>
                        <w:r>
                          <w:rPr/>
                          <w:t xml:space="preserve"> </w:t>
                        </w:r>
                      </w:p>
                    </w:txbxContent>
                  </v:textbox>
                </v:rect>
                <v:rect id="Rectangle 4801" style="position:absolute;width:3040;height:2243;left:4684;top:419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802" style="position:absolute;width:34684;height:1682;left:6970;top:42319;"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Plano de Ordenación Detallada Costa de Candelaria nº16</w:t>
                        </w:r>
                      </w:p>
                    </w:txbxContent>
                  </v:textbox>
                </v:rect>
                <v:rect id="Rectangle 4803" style="position:absolute;width:506;height:2243;left:33067;top:419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4806" style="position:absolute;width:50714;height:39196;left:0;top:3069;" filled="f">
                  <v:imagedata r:id="rId16"/>
                </v:shape>
                <v:shape id="Shape 4807" style="position:absolute;width:35998;height:762;left:21631;top:21172;" coordsize="3599815,76200" path="m76200,0l76200,31745l3593465,30480c3597022,30480,3599815,33274,3599815,36830c3599815,40386,3597022,43180,3593465,43180l76200,44445l76200,76200l0,38100l76200,0x">
                  <v:stroke weight="0pt" endcap="flat" joinstyle="miter" miterlimit="10" on="false" color="#000000" opacity="0"/>
                  <v:fill on="true" color="#000000"/>
                </v:shape>
              </v:group>
            </w:pict>
          </mc:Fallback>
        </mc:AlternateContent>
      </w:r>
    </w:p>
    <w:p w:rsidR="00786B25" w:rsidRDefault="00EB4669">
      <w:pPr>
        <w:spacing w:after="0" w:line="259" w:lineRule="auto"/>
        <w:ind w:left="137" w:right="1684"/>
        <w:jc w:val="left"/>
      </w:pPr>
      <w:r>
        <w:rPr>
          <w:shd w:val="clear" w:color="auto" w:fill="E6E6E6"/>
        </w:rPr>
        <w:t>11. COORDENADAS UTM</w:t>
      </w:r>
      <w:r>
        <w:t xml:space="preserve">                                                                                                        </w:t>
      </w:r>
    </w:p>
    <w:tbl>
      <w:tblPr>
        <w:tblStyle w:val="TableGrid"/>
        <w:tblW w:w="4255" w:type="dxa"/>
        <w:tblInd w:w="179" w:type="dxa"/>
        <w:tblCellMar>
          <w:top w:w="25" w:type="dxa"/>
          <w:left w:w="0" w:type="dxa"/>
          <w:bottom w:w="0" w:type="dxa"/>
          <w:right w:w="115" w:type="dxa"/>
        </w:tblCellMar>
        <w:tblLook w:val="04A0" w:firstRow="1" w:lastRow="0" w:firstColumn="1" w:lastColumn="0" w:noHBand="0" w:noVBand="1"/>
      </w:tblPr>
      <w:tblGrid>
        <w:gridCol w:w="947"/>
        <w:gridCol w:w="1609"/>
        <w:gridCol w:w="1699"/>
      </w:tblGrid>
      <w:tr w:rsidR="00786B25">
        <w:trPr>
          <w:trHeight w:val="248"/>
        </w:trPr>
        <w:tc>
          <w:tcPr>
            <w:tcW w:w="947" w:type="dxa"/>
            <w:tcBorders>
              <w:top w:val="single" w:sz="5" w:space="0" w:color="000000"/>
              <w:left w:val="single" w:sz="6" w:space="0" w:color="000000"/>
              <w:bottom w:val="single" w:sz="6" w:space="0" w:color="000000"/>
              <w:right w:val="nil"/>
            </w:tcBorders>
          </w:tcPr>
          <w:p w:rsidR="00786B25" w:rsidRDefault="00786B25">
            <w:pPr>
              <w:spacing w:after="160" w:line="259" w:lineRule="auto"/>
              <w:ind w:left="0" w:firstLine="0"/>
              <w:jc w:val="left"/>
            </w:pPr>
          </w:p>
        </w:tc>
        <w:tc>
          <w:tcPr>
            <w:tcW w:w="3308" w:type="dxa"/>
            <w:gridSpan w:val="2"/>
            <w:tcBorders>
              <w:top w:val="single" w:sz="5" w:space="0" w:color="000000"/>
              <w:left w:val="nil"/>
              <w:bottom w:val="single" w:sz="6" w:space="0" w:color="000000"/>
              <w:right w:val="single" w:sz="13" w:space="0" w:color="000000"/>
            </w:tcBorders>
          </w:tcPr>
          <w:p w:rsidR="00786B25" w:rsidRDefault="00EB4669">
            <w:pPr>
              <w:spacing w:after="0" w:line="259" w:lineRule="auto"/>
              <w:ind w:left="-24" w:firstLine="0"/>
              <w:jc w:val="left"/>
            </w:pPr>
            <w:r>
              <w:rPr>
                <w:b/>
                <w:sz w:val="19"/>
              </w:rPr>
              <w:t>COORDENADAS UTM</w:t>
            </w:r>
          </w:p>
        </w:tc>
      </w:tr>
      <w:tr w:rsidR="00786B25">
        <w:trPr>
          <w:trHeight w:val="256"/>
        </w:trPr>
        <w:tc>
          <w:tcPr>
            <w:tcW w:w="947" w:type="dxa"/>
            <w:tcBorders>
              <w:top w:val="single" w:sz="6" w:space="0" w:color="000000"/>
              <w:left w:val="single" w:sz="6" w:space="0" w:color="000000"/>
              <w:bottom w:val="single" w:sz="12" w:space="0" w:color="000000"/>
              <w:right w:val="single" w:sz="6" w:space="0" w:color="000000"/>
            </w:tcBorders>
          </w:tcPr>
          <w:p w:rsidR="00786B25" w:rsidRDefault="00EB4669">
            <w:pPr>
              <w:spacing w:after="0" w:line="259" w:lineRule="auto"/>
              <w:ind w:left="166" w:firstLine="0"/>
              <w:jc w:val="left"/>
            </w:pPr>
            <w:r>
              <w:rPr>
                <w:b/>
                <w:sz w:val="19"/>
              </w:rPr>
              <w:t>Punto</w:t>
            </w:r>
          </w:p>
        </w:tc>
        <w:tc>
          <w:tcPr>
            <w:tcW w:w="1609" w:type="dxa"/>
            <w:tcBorders>
              <w:top w:val="single" w:sz="6" w:space="0" w:color="000000"/>
              <w:left w:val="single" w:sz="6" w:space="0" w:color="000000"/>
              <w:bottom w:val="single" w:sz="12" w:space="0" w:color="000000"/>
              <w:right w:val="single" w:sz="6" w:space="0" w:color="000000"/>
            </w:tcBorders>
          </w:tcPr>
          <w:p w:rsidR="00786B25" w:rsidRDefault="00EB4669">
            <w:pPr>
              <w:spacing w:after="0" w:line="259" w:lineRule="auto"/>
              <w:ind w:left="111" w:firstLine="0"/>
              <w:jc w:val="center"/>
            </w:pPr>
            <w:r>
              <w:rPr>
                <w:b/>
                <w:sz w:val="19"/>
              </w:rPr>
              <w:t>X</w:t>
            </w:r>
          </w:p>
        </w:tc>
        <w:tc>
          <w:tcPr>
            <w:tcW w:w="1699" w:type="dxa"/>
            <w:tcBorders>
              <w:top w:val="single" w:sz="6" w:space="0" w:color="000000"/>
              <w:left w:val="single" w:sz="6" w:space="0" w:color="000000"/>
              <w:bottom w:val="single" w:sz="12" w:space="0" w:color="000000"/>
              <w:right w:val="single" w:sz="13" w:space="0" w:color="000000"/>
            </w:tcBorders>
          </w:tcPr>
          <w:p w:rsidR="00786B25" w:rsidRDefault="00EB4669">
            <w:pPr>
              <w:spacing w:after="0" w:line="259" w:lineRule="auto"/>
              <w:ind w:left="83" w:firstLine="0"/>
              <w:jc w:val="center"/>
            </w:pPr>
            <w:r>
              <w:rPr>
                <w:b/>
                <w:sz w:val="19"/>
              </w:rPr>
              <w:t>Y</w:t>
            </w:r>
          </w:p>
        </w:tc>
      </w:tr>
      <w:tr w:rsidR="00786B25">
        <w:trPr>
          <w:trHeight w:val="256"/>
        </w:trPr>
        <w:tc>
          <w:tcPr>
            <w:tcW w:w="947" w:type="dxa"/>
            <w:tcBorders>
              <w:top w:val="single" w:sz="12" w:space="0" w:color="000000"/>
              <w:left w:val="single" w:sz="6" w:space="0" w:color="000000"/>
              <w:bottom w:val="single" w:sz="6" w:space="0" w:color="000000"/>
              <w:right w:val="single" w:sz="6" w:space="0" w:color="000000"/>
            </w:tcBorders>
          </w:tcPr>
          <w:p w:rsidR="00786B25" w:rsidRDefault="00EB4669">
            <w:pPr>
              <w:spacing w:after="0" w:line="259" w:lineRule="auto"/>
              <w:ind w:left="119" w:firstLine="0"/>
              <w:jc w:val="center"/>
            </w:pPr>
            <w:r>
              <w:rPr>
                <w:sz w:val="19"/>
              </w:rPr>
              <w:t>1</w:t>
            </w:r>
          </w:p>
        </w:tc>
        <w:tc>
          <w:tcPr>
            <w:tcW w:w="1609" w:type="dxa"/>
            <w:tcBorders>
              <w:top w:val="single" w:sz="12" w:space="0" w:color="000000"/>
              <w:left w:val="single" w:sz="6" w:space="0" w:color="000000"/>
              <w:bottom w:val="single" w:sz="6" w:space="0" w:color="000000"/>
              <w:right w:val="single" w:sz="6" w:space="0" w:color="000000"/>
            </w:tcBorders>
          </w:tcPr>
          <w:p w:rsidR="00786B25" w:rsidRDefault="00EB4669">
            <w:pPr>
              <w:spacing w:after="0" w:line="259" w:lineRule="auto"/>
              <w:ind w:left="120" w:firstLine="0"/>
              <w:jc w:val="center"/>
            </w:pPr>
            <w:r>
              <w:rPr>
                <w:sz w:val="19"/>
              </w:rPr>
              <w:t>365687.7666</w:t>
            </w:r>
          </w:p>
        </w:tc>
        <w:tc>
          <w:tcPr>
            <w:tcW w:w="1699" w:type="dxa"/>
            <w:tcBorders>
              <w:top w:val="single" w:sz="12" w:space="0" w:color="000000"/>
              <w:left w:val="single" w:sz="6" w:space="0" w:color="000000"/>
              <w:bottom w:val="single" w:sz="6" w:space="0" w:color="000000"/>
              <w:right w:val="single" w:sz="6" w:space="0" w:color="000000"/>
            </w:tcBorders>
          </w:tcPr>
          <w:p w:rsidR="00786B25" w:rsidRDefault="00EB4669">
            <w:pPr>
              <w:spacing w:after="0" w:line="259" w:lineRule="auto"/>
              <w:ind w:left="140" w:firstLine="0"/>
              <w:jc w:val="center"/>
            </w:pPr>
            <w:r>
              <w:rPr>
                <w:sz w:val="19"/>
              </w:rPr>
              <w:t>3137402.1548</w:t>
            </w:r>
          </w:p>
        </w:tc>
      </w:tr>
      <w:tr w:rsidR="00786B25">
        <w:trPr>
          <w:trHeight w:val="249"/>
        </w:trPr>
        <w:tc>
          <w:tcPr>
            <w:tcW w:w="947"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19" w:firstLine="0"/>
              <w:jc w:val="center"/>
            </w:pPr>
            <w:r>
              <w:rPr>
                <w:sz w:val="19"/>
              </w:rPr>
              <w:t>2</w:t>
            </w:r>
          </w:p>
        </w:tc>
        <w:tc>
          <w:tcPr>
            <w:tcW w:w="1609"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20" w:firstLine="0"/>
              <w:jc w:val="center"/>
            </w:pPr>
            <w:r>
              <w:rPr>
                <w:sz w:val="19"/>
              </w:rPr>
              <w:t>365681.0939</w:t>
            </w:r>
          </w:p>
        </w:tc>
        <w:tc>
          <w:tcPr>
            <w:tcW w:w="1699"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40" w:firstLine="0"/>
              <w:jc w:val="center"/>
            </w:pPr>
            <w:r>
              <w:rPr>
                <w:sz w:val="19"/>
              </w:rPr>
              <w:t>3137377.8953</w:t>
            </w:r>
          </w:p>
        </w:tc>
      </w:tr>
      <w:tr w:rsidR="00786B25">
        <w:trPr>
          <w:trHeight w:val="249"/>
        </w:trPr>
        <w:tc>
          <w:tcPr>
            <w:tcW w:w="947"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19" w:firstLine="0"/>
              <w:jc w:val="center"/>
            </w:pPr>
            <w:r>
              <w:rPr>
                <w:sz w:val="19"/>
              </w:rPr>
              <w:t>3</w:t>
            </w:r>
          </w:p>
        </w:tc>
        <w:tc>
          <w:tcPr>
            <w:tcW w:w="1609"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20" w:firstLine="0"/>
              <w:jc w:val="center"/>
            </w:pPr>
            <w:r>
              <w:rPr>
                <w:sz w:val="19"/>
              </w:rPr>
              <w:t>365705.4777</w:t>
            </w:r>
          </w:p>
        </w:tc>
        <w:tc>
          <w:tcPr>
            <w:tcW w:w="1699"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40" w:firstLine="0"/>
              <w:jc w:val="center"/>
            </w:pPr>
            <w:r>
              <w:rPr>
                <w:sz w:val="19"/>
              </w:rPr>
              <w:t>3137371.0370</w:t>
            </w:r>
          </w:p>
        </w:tc>
      </w:tr>
      <w:tr w:rsidR="00786B25">
        <w:trPr>
          <w:trHeight w:val="249"/>
        </w:trPr>
        <w:tc>
          <w:tcPr>
            <w:tcW w:w="947"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19" w:firstLine="0"/>
              <w:jc w:val="center"/>
            </w:pPr>
            <w:r>
              <w:rPr>
                <w:sz w:val="19"/>
              </w:rPr>
              <w:t>4</w:t>
            </w:r>
          </w:p>
        </w:tc>
        <w:tc>
          <w:tcPr>
            <w:tcW w:w="1609"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20" w:firstLine="0"/>
              <w:jc w:val="center"/>
            </w:pPr>
            <w:r>
              <w:rPr>
                <w:sz w:val="19"/>
              </w:rPr>
              <w:t>365711.7220</w:t>
            </w:r>
          </w:p>
        </w:tc>
        <w:tc>
          <w:tcPr>
            <w:tcW w:w="1699"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40" w:firstLine="0"/>
              <w:jc w:val="center"/>
            </w:pPr>
            <w:r>
              <w:rPr>
                <w:sz w:val="19"/>
              </w:rPr>
              <w:t>3137395.4170</w:t>
            </w:r>
          </w:p>
        </w:tc>
      </w:tr>
      <w:tr w:rsidR="00786B25">
        <w:trPr>
          <w:trHeight w:val="250"/>
        </w:trPr>
        <w:tc>
          <w:tcPr>
            <w:tcW w:w="947"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19" w:firstLine="0"/>
              <w:jc w:val="center"/>
            </w:pPr>
            <w:r>
              <w:rPr>
                <w:sz w:val="19"/>
              </w:rPr>
              <w:t>1</w:t>
            </w:r>
          </w:p>
        </w:tc>
        <w:tc>
          <w:tcPr>
            <w:tcW w:w="1609"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20" w:firstLine="0"/>
              <w:jc w:val="center"/>
            </w:pPr>
            <w:r>
              <w:rPr>
                <w:sz w:val="19"/>
              </w:rPr>
              <w:t>365687.7666</w:t>
            </w:r>
          </w:p>
        </w:tc>
        <w:tc>
          <w:tcPr>
            <w:tcW w:w="1699" w:type="dxa"/>
            <w:tcBorders>
              <w:top w:val="single" w:sz="6" w:space="0" w:color="000000"/>
              <w:left w:val="single" w:sz="6" w:space="0" w:color="000000"/>
              <w:bottom w:val="single" w:sz="6" w:space="0" w:color="000000"/>
              <w:right w:val="single" w:sz="6" w:space="0" w:color="000000"/>
            </w:tcBorders>
          </w:tcPr>
          <w:p w:rsidR="00786B25" w:rsidRDefault="00EB4669">
            <w:pPr>
              <w:spacing w:after="0" w:line="259" w:lineRule="auto"/>
              <w:ind w:left="140" w:firstLine="0"/>
              <w:jc w:val="center"/>
            </w:pPr>
            <w:r>
              <w:rPr>
                <w:sz w:val="19"/>
              </w:rPr>
              <w:t>3137402.1548</w:t>
            </w:r>
          </w:p>
        </w:tc>
      </w:tr>
    </w:tbl>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pStyle w:val="Ttulo3"/>
        <w:shd w:val="clear" w:color="auto" w:fill="E7E6E6"/>
        <w:spacing w:after="0"/>
        <w:ind w:left="137"/>
      </w:pPr>
      <w:r>
        <w:rPr>
          <w:shd w:val="clear" w:color="auto" w:fill="auto"/>
        </w:rPr>
        <w:t xml:space="preserve">12. </w:t>
      </w:r>
      <w:r>
        <w:t>FOTOGRAFÍAS</w:t>
      </w:r>
      <w:r>
        <w:rPr>
          <w:shd w:val="clear" w:color="auto" w:fill="auto"/>
        </w:rP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99" w:firstLine="0"/>
        <w:jc w:val="left"/>
      </w:pPr>
      <w:r>
        <w:rPr>
          <w:rFonts w:ascii="Calibri" w:eastAsia="Calibri" w:hAnsi="Calibri" w:cs="Calibri"/>
          <w:noProof/>
        </w:rPr>
        <mc:AlternateContent>
          <mc:Choice Requires="wpg">
            <w:drawing>
              <wp:inline distT="0" distB="0" distL="0" distR="0">
                <wp:extent cx="5578602" cy="3228467"/>
                <wp:effectExtent l="0" t="0" r="0" b="0"/>
                <wp:docPr id="62974" name="Group 62974"/>
                <wp:cNvGraphicFramePr/>
                <a:graphic xmlns:a="http://schemas.openxmlformats.org/drawingml/2006/main">
                  <a:graphicData uri="http://schemas.microsoft.com/office/word/2010/wordprocessingGroup">
                    <wpg:wgp>
                      <wpg:cNvGrpSpPr/>
                      <wpg:grpSpPr>
                        <a:xfrm>
                          <a:off x="0" y="0"/>
                          <a:ext cx="5578602" cy="3228467"/>
                          <a:chOff x="0" y="0"/>
                          <a:chExt cx="5578602" cy="3228467"/>
                        </a:xfrm>
                      </wpg:grpSpPr>
                      <wps:wsp>
                        <wps:cNvPr id="4842" name="Rectangle 4842"/>
                        <wps:cNvSpPr/>
                        <wps:spPr>
                          <a:xfrm>
                            <a:off x="420408" y="13701"/>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893" name="Picture 4893"/>
                          <pic:cNvPicPr/>
                        </pic:nvPicPr>
                        <pic:blipFill>
                          <a:blip r:embed="rId17"/>
                          <a:stretch>
                            <a:fillRect/>
                          </a:stretch>
                        </pic:blipFill>
                        <pic:spPr>
                          <a:xfrm>
                            <a:off x="0" y="0"/>
                            <a:ext cx="5578602" cy="3228467"/>
                          </a:xfrm>
                          <a:prstGeom prst="rect">
                            <a:avLst/>
                          </a:prstGeom>
                        </pic:spPr>
                      </pic:pic>
                    </wpg:wgp>
                  </a:graphicData>
                </a:graphic>
              </wp:inline>
            </w:drawing>
          </mc:Choice>
          <mc:Fallback xmlns:a="http://schemas.openxmlformats.org/drawingml/2006/main">
            <w:pict>
              <v:group id="Group 62974" style="width:439.26pt;height:254.21pt;mso-position-horizontal-relative:char;mso-position-vertical-relative:line" coordsize="55786,32284">
                <v:rect id="Rectangle 4842" style="position:absolute;width:518;height:2079;left:4204;top:137;" filled="f" stroked="f">
                  <v:textbox inset="0,0,0,0">
                    <w:txbxContent>
                      <w:p>
                        <w:pPr>
                          <w:spacing w:before="0" w:after="160" w:line="259" w:lineRule="auto"/>
                          <w:ind w:left="0" w:firstLine="0"/>
                          <w:jc w:val="left"/>
                        </w:pPr>
                        <w:r>
                          <w:rPr/>
                          <w:t xml:space="preserve"> </w:t>
                        </w:r>
                      </w:p>
                    </w:txbxContent>
                  </v:textbox>
                </v:rect>
                <v:shape id="Picture 4893" style="position:absolute;width:55786;height:32284;left:0;top:0;" filled="f">
                  <v:imagedata r:id="rId18"/>
                </v:shape>
              </v:group>
            </w:pict>
          </mc:Fallback>
        </mc:AlternateContent>
      </w:r>
    </w:p>
    <w:p w:rsidR="00786B25" w:rsidRDefault="00EB466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62976" name="Group 62976"/>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4899" name="Rectangle 4899"/>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4900" name="Rectangle 4900"/>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36 de 59 </w:t>
                              </w:r>
                            </w:p>
                          </w:txbxContent>
                        </wps:txbx>
                        <wps:bodyPr horzOverflow="overflow" vert="horz" lIns="0" tIns="0" rIns="0" bIns="0" rtlCol="0">
                          <a:noAutofit/>
                        </wps:bodyPr>
                      </wps:wsp>
                    </wpg:wgp>
                  </a:graphicData>
                </a:graphic>
              </wp:anchor>
            </w:drawing>
          </mc:Choice>
          <mc:Fallback xmlns:a="http://schemas.openxmlformats.org/drawingml/2006/main">
            <w:pict>
              <v:group id="Group 62976" style="width:12.7031pt;height:280.998pt;position:absolute;mso-position-horizontal-relative:page;mso-position-horizontal:absolute;margin-left:682.278pt;mso-position-vertical-relative:page;margin-top:530.922pt;" coordsize="1613,35686">
                <v:rect id="Rectangle 4899"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4900"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59 </w:t>
                        </w:r>
                      </w:p>
                    </w:txbxContent>
                  </v:textbox>
                </v:rect>
                <w10:wrap type="topAndBottom"/>
              </v:group>
            </w:pict>
          </mc:Fallback>
        </mc:AlternateContent>
      </w:r>
      <w:r>
        <w:t xml:space="preserve"> </w:t>
      </w:r>
    </w:p>
    <w:p w:rsidR="00786B25" w:rsidRDefault="00EB4669">
      <w:pPr>
        <w:spacing w:after="0" w:line="240" w:lineRule="auto"/>
        <w:ind w:left="80" w:right="875"/>
        <w:jc w:val="center"/>
      </w:pPr>
      <w:r>
        <w:t xml:space="preserve">Fachada exterior del local por la calle Padre Jesús Mendoza que da acceso al SAC y a las oficinas de Servicios Sociales y la AEDL </w:t>
      </w:r>
    </w:p>
    <w:p w:rsidR="00786B25" w:rsidRDefault="00EB4669">
      <w:pPr>
        <w:spacing w:after="0" w:line="259" w:lineRule="auto"/>
        <w:ind w:left="142" w:firstLine="0"/>
        <w:jc w:val="left"/>
      </w:pPr>
      <w:r>
        <w:t xml:space="preserve"> </w:t>
      </w:r>
    </w:p>
    <w:p w:rsidR="00786B25" w:rsidRDefault="00EB4669">
      <w:pPr>
        <w:spacing w:after="0" w:line="259" w:lineRule="auto"/>
        <w:ind w:left="1170" w:firstLine="0"/>
        <w:jc w:val="left"/>
      </w:pPr>
      <w:r>
        <w:rPr>
          <w:noProof/>
        </w:rPr>
        <w:drawing>
          <wp:inline distT="0" distB="0" distL="0" distR="0">
            <wp:extent cx="4884801" cy="3333750"/>
            <wp:effectExtent l="0" t="0" r="0" b="0"/>
            <wp:docPr id="4896" name="Picture 4896"/>
            <wp:cNvGraphicFramePr/>
            <a:graphic xmlns:a="http://schemas.openxmlformats.org/drawingml/2006/main">
              <a:graphicData uri="http://schemas.openxmlformats.org/drawingml/2006/picture">
                <pic:pic xmlns:pic="http://schemas.openxmlformats.org/drawingml/2006/picture">
                  <pic:nvPicPr>
                    <pic:cNvPr id="4896" name="Picture 4896"/>
                    <pic:cNvPicPr/>
                  </pic:nvPicPr>
                  <pic:blipFill>
                    <a:blip r:embed="rId43"/>
                    <a:stretch>
                      <a:fillRect/>
                    </a:stretch>
                  </pic:blipFill>
                  <pic:spPr>
                    <a:xfrm>
                      <a:off x="0" y="0"/>
                      <a:ext cx="4884801" cy="3333750"/>
                    </a:xfrm>
                    <a:prstGeom prst="rect">
                      <a:avLst/>
                    </a:prstGeom>
                  </pic:spPr>
                </pic:pic>
              </a:graphicData>
            </a:graphic>
          </wp:inline>
        </w:drawing>
      </w:r>
    </w:p>
    <w:p w:rsidR="00786B25" w:rsidRDefault="00EB4669">
      <w:pPr>
        <w:spacing w:after="0" w:line="259" w:lineRule="auto"/>
        <w:ind w:left="142" w:firstLine="0"/>
        <w:jc w:val="left"/>
      </w:pPr>
      <w:r>
        <w:t xml:space="preserve"> </w:t>
      </w:r>
    </w:p>
    <w:p w:rsidR="00786B25" w:rsidRDefault="00EB4669">
      <w:pPr>
        <w:ind w:left="137" w:right="937"/>
      </w:pPr>
      <w:r>
        <w:t>Vista parcial del área d</w:t>
      </w:r>
      <w:r>
        <w:t xml:space="preserve">e atención al público del SAC. Al fondo, despacho y almacén. </w:t>
      </w:r>
    </w:p>
    <w:p w:rsidR="00786B25" w:rsidRDefault="00EB466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62078" name="Group 62078"/>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4956" name="Rectangle 4956"/>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4957" name="Rectangle 4957"/>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Documento firmado electrónicamente desde la plataforma esPublico Gestiona | Página 37 de 59</w:t>
                              </w: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2078" style="width:12.7031pt;height:280.998pt;position:absolute;mso-position-horizontal-relative:page;mso-position-horizontal:absolute;margin-left:682.278pt;mso-position-vertical-relative:page;margin-top:530.922pt;" coordsize="1613,35686">
                <v:rect id="Rectangle 4956"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4957"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59 </w:t>
                        </w:r>
                      </w:p>
                    </w:txbxContent>
                  </v:textbox>
                </v:rect>
                <w10:wrap type="topAndBottom"/>
              </v:group>
            </w:pict>
          </mc:Fallback>
        </mc:AlternateContent>
      </w:r>
      <w:r>
        <w:t xml:space="preserve"> </w:t>
      </w:r>
    </w:p>
    <w:p w:rsidR="00786B25" w:rsidRDefault="00EB4669">
      <w:pPr>
        <w:spacing w:after="0" w:line="259" w:lineRule="auto"/>
        <w:ind w:left="171" w:firstLine="0"/>
        <w:jc w:val="left"/>
      </w:pPr>
      <w:r>
        <w:rPr>
          <w:rFonts w:ascii="Calibri" w:eastAsia="Calibri" w:hAnsi="Calibri" w:cs="Calibri"/>
          <w:noProof/>
        </w:rPr>
        <mc:AlternateContent>
          <mc:Choice Requires="wpg">
            <w:drawing>
              <wp:inline distT="0" distB="0" distL="0" distR="0">
                <wp:extent cx="4785233" cy="7223697"/>
                <wp:effectExtent l="0" t="0" r="0" b="0"/>
                <wp:docPr id="62077" name="Group 62077"/>
                <wp:cNvGraphicFramePr/>
                <a:graphic xmlns:a="http://schemas.openxmlformats.org/drawingml/2006/main">
                  <a:graphicData uri="http://schemas.microsoft.com/office/word/2010/wordprocessingGroup">
                    <wpg:wgp>
                      <wpg:cNvGrpSpPr/>
                      <wpg:grpSpPr>
                        <a:xfrm>
                          <a:off x="0" y="0"/>
                          <a:ext cx="4785233" cy="7223697"/>
                          <a:chOff x="0" y="0"/>
                          <a:chExt cx="4785233" cy="7223697"/>
                        </a:xfrm>
                      </wpg:grpSpPr>
                      <wps:wsp>
                        <wps:cNvPr id="4924" name="Rectangle 4924"/>
                        <wps:cNvSpPr/>
                        <wps:spPr>
                          <a:xfrm>
                            <a:off x="1395730" y="3594847"/>
                            <a:ext cx="4313049" cy="207921"/>
                          </a:xfrm>
                          <a:prstGeom prst="rect">
                            <a:avLst/>
                          </a:prstGeom>
                          <a:ln>
                            <a:noFill/>
                          </a:ln>
                        </wps:spPr>
                        <wps:txbx>
                          <w:txbxContent>
                            <w:p w:rsidR="00786B25" w:rsidRDefault="00EB4669">
                              <w:pPr>
                                <w:spacing w:after="160" w:line="259" w:lineRule="auto"/>
                                <w:ind w:left="0" w:firstLine="0"/>
                                <w:jc w:val="left"/>
                              </w:pPr>
                              <w:r>
                                <w:t>Vista parcial del área de atención al público del SAC</w:t>
                              </w:r>
                            </w:p>
                          </w:txbxContent>
                        </wps:txbx>
                        <wps:bodyPr horzOverflow="overflow" vert="horz" lIns="0" tIns="0" rIns="0" bIns="0" rtlCol="0">
                          <a:noAutofit/>
                        </wps:bodyPr>
                      </wps:wsp>
                      <wps:wsp>
                        <wps:cNvPr id="4925" name="Rectangle 4925"/>
                        <wps:cNvSpPr/>
                        <wps:spPr>
                          <a:xfrm>
                            <a:off x="4639437" y="3594847"/>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950" name="Picture 4950"/>
                          <pic:cNvPicPr/>
                        </pic:nvPicPr>
                        <pic:blipFill>
                          <a:blip r:embed="rId23"/>
                          <a:stretch>
                            <a:fillRect/>
                          </a:stretch>
                        </pic:blipFill>
                        <pic:spPr>
                          <a:xfrm>
                            <a:off x="0" y="0"/>
                            <a:ext cx="4785233" cy="3590925"/>
                          </a:xfrm>
                          <a:prstGeom prst="rect">
                            <a:avLst/>
                          </a:prstGeom>
                        </pic:spPr>
                      </pic:pic>
                      <pic:pic xmlns:pic="http://schemas.openxmlformats.org/drawingml/2006/picture">
                        <pic:nvPicPr>
                          <pic:cNvPr id="4953" name="Picture 4953"/>
                          <pic:cNvPicPr/>
                        </pic:nvPicPr>
                        <pic:blipFill>
                          <a:blip r:embed="rId44"/>
                          <a:stretch>
                            <a:fillRect/>
                          </a:stretch>
                        </pic:blipFill>
                        <pic:spPr>
                          <a:xfrm>
                            <a:off x="1537970" y="3851847"/>
                            <a:ext cx="2532380" cy="3371850"/>
                          </a:xfrm>
                          <a:prstGeom prst="rect">
                            <a:avLst/>
                          </a:prstGeom>
                        </pic:spPr>
                      </pic:pic>
                    </wpg:wgp>
                  </a:graphicData>
                </a:graphic>
              </wp:inline>
            </w:drawing>
          </mc:Choice>
          <mc:Fallback xmlns:a="http://schemas.openxmlformats.org/drawingml/2006/main">
            <w:pict>
              <v:group id="Group 62077" style="width:376.79pt;height:568.795pt;mso-position-horizontal-relative:char;mso-position-vertical-relative:line" coordsize="47852,72236">
                <v:rect id="Rectangle 4924" style="position:absolute;width:43130;height:2079;left:13957;top:35948;" filled="f" stroked="f">
                  <v:textbox inset="0,0,0,0">
                    <w:txbxContent>
                      <w:p>
                        <w:pPr>
                          <w:spacing w:before="0" w:after="160" w:line="259" w:lineRule="auto"/>
                          <w:ind w:left="0" w:firstLine="0"/>
                          <w:jc w:val="left"/>
                        </w:pPr>
                        <w:r>
                          <w:rPr/>
                          <w:t xml:space="preserve">Vista parcial del área de atención al público del SAC</w:t>
                        </w:r>
                      </w:p>
                    </w:txbxContent>
                  </v:textbox>
                </v:rect>
                <v:rect id="Rectangle 4925" style="position:absolute;width:518;height:2079;left:46394;top:35948;" filled="f" stroked="f">
                  <v:textbox inset="0,0,0,0">
                    <w:txbxContent>
                      <w:p>
                        <w:pPr>
                          <w:spacing w:before="0" w:after="160" w:line="259" w:lineRule="auto"/>
                          <w:ind w:left="0" w:firstLine="0"/>
                          <w:jc w:val="left"/>
                        </w:pPr>
                        <w:r>
                          <w:rPr/>
                          <w:t xml:space="preserve"> </w:t>
                        </w:r>
                      </w:p>
                    </w:txbxContent>
                  </v:textbox>
                </v:rect>
                <v:shape id="Picture 4950" style="position:absolute;width:47852;height:35909;left:0;top:0;" filled="f">
                  <v:imagedata r:id="rId23"/>
                </v:shape>
                <v:shape id="Picture 4953" style="position:absolute;width:25323;height:33718;left:15379;top:38518;" filled="f">
                  <v:imagedata r:id="rId45"/>
                </v:shape>
              </v:group>
            </w:pict>
          </mc:Fallback>
        </mc:AlternateContent>
      </w:r>
    </w:p>
    <w:p w:rsidR="00786B25" w:rsidRDefault="00EB4669">
      <w:pPr>
        <w:spacing w:after="0" w:line="259" w:lineRule="auto"/>
        <w:ind w:left="142" w:firstLine="0"/>
        <w:jc w:val="left"/>
      </w:pPr>
      <w:r>
        <w:t xml:space="preserve"> </w:t>
      </w:r>
    </w:p>
    <w:p w:rsidR="00786B25" w:rsidRDefault="00EB4669">
      <w:pPr>
        <w:pStyle w:val="Ttulo1"/>
        <w:tabs>
          <w:tab w:val="center" w:pos="142"/>
          <w:tab w:val="center" w:pos="3483"/>
        </w:tabs>
        <w:ind w:left="0" w:firstLine="0"/>
      </w:pPr>
      <w:r>
        <w:rPr>
          <w:rFonts w:ascii="Calibri" w:eastAsia="Calibri" w:hAnsi="Calibri" w:cs="Calibri"/>
          <w:sz w:val="22"/>
        </w:rPr>
        <w:tab/>
      </w:r>
      <w:r>
        <w:rPr>
          <w:rFonts w:ascii="Arial" w:eastAsia="Arial" w:hAnsi="Arial" w:cs="Arial"/>
          <w:sz w:val="22"/>
        </w:rPr>
        <w:t xml:space="preserve"> </w:t>
      </w:r>
      <w:r>
        <w:rPr>
          <w:rFonts w:ascii="Arial" w:eastAsia="Arial" w:hAnsi="Arial" w:cs="Arial"/>
          <w:sz w:val="22"/>
        </w:rPr>
        <w:tab/>
      </w:r>
      <w:r>
        <w:t xml:space="preserve">                        Office del SAC </w:t>
      </w:r>
    </w:p>
    <w:p w:rsidR="00786B25" w:rsidRDefault="00EB4669">
      <w:pPr>
        <w:spacing w:after="4539" w:line="259" w:lineRule="auto"/>
        <w:ind w:left="142" w:right="3608" w:firstLine="0"/>
        <w:jc w:val="left"/>
      </w:pPr>
      <w:r>
        <w:t xml:space="preserve"> </w:t>
      </w:r>
    </w:p>
    <w:p w:rsidR="00786B25" w:rsidRDefault="00EB4669">
      <w:pPr>
        <w:spacing w:after="0" w:line="259" w:lineRule="auto"/>
        <w:ind w:left="-2411" w:right="3608" w:firstLine="0"/>
        <w:jc w:val="left"/>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63116" name="Group 63116"/>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5039" name="Rectangle 5039"/>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5040" name="Rectangle 5040"/>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38 de 59 </w:t>
                              </w:r>
                            </w:p>
                          </w:txbxContent>
                        </wps:txbx>
                        <wps:bodyPr horzOverflow="overflow" vert="horz" lIns="0" tIns="0" rIns="0" bIns="0" rtlCol="0">
                          <a:noAutofit/>
                        </wps:bodyPr>
                      </wps:wsp>
                    </wpg:wgp>
                  </a:graphicData>
                </a:graphic>
              </wp:anchor>
            </w:drawing>
          </mc:Choice>
          <mc:Fallback xmlns:a="http://schemas.openxmlformats.org/drawingml/2006/main">
            <w:pict>
              <v:group id="Group 63116" style="width:12.7031pt;height:280.998pt;position:absolute;mso-position-horizontal-relative:page;mso-position-horizontal:absolute;margin-left:682.278pt;mso-position-vertical-relative:page;margin-top:530.922pt;" coordsize="1613,35686">
                <v:rect id="Rectangle 5039"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5040"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59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column">
                  <wp:posOffset>1284427</wp:posOffset>
                </wp:positionH>
                <wp:positionV relativeFrom="paragraph">
                  <wp:posOffset>-3098911</wp:posOffset>
                </wp:positionV>
                <wp:extent cx="3190875" cy="7382142"/>
                <wp:effectExtent l="0" t="0" r="0" b="0"/>
                <wp:wrapSquare wrapText="bothSides"/>
                <wp:docPr id="63114" name="Group 63114"/>
                <wp:cNvGraphicFramePr/>
                <a:graphic xmlns:a="http://schemas.openxmlformats.org/drawingml/2006/main">
                  <a:graphicData uri="http://schemas.microsoft.com/office/word/2010/wordprocessingGroup">
                    <wpg:wgp>
                      <wpg:cNvGrpSpPr/>
                      <wpg:grpSpPr>
                        <a:xfrm>
                          <a:off x="0" y="0"/>
                          <a:ext cx="3190875" cy="7382142"/>
                          <a:chOff x="0" y="0"/>
                          <a:chExt cx="3190875" cy="7382142"/>
                        </a:xfrm>
                      </wpg:grpSpPr>
                      <pic:pic xmlns:pic="http://schemas.openxmlformats.org/drawingml/2006/picture">
                        <pic:nvPicPr>
                          <pic:cNvPr id="5030" name="Picture 5030"/>
                          <pic:cNvPicPr/>
                        </pic:nvPicPr>
                        <pic:blipFill>
                          <a:blip r:embed="rId46"/>
                          <a:stretch>
                            <a:fillRect/>
                          </a:stretch>
                        </pic:blipFill>
                        <pic:spPr>
                          <a:xfrm>
                            <a:off x="0" y="0"/>
                            <a:ext cx="2846705" cy="3790950"/>
                          </a:xfrm>
                          <a:prstGeom prst="rect">
                            <a:avLst/>
                          </a:prstGeom>
                        </pic:spPr>
                      </pic:pic>
                      <pic:pic xmlns:pic="http://schemas.openxmlformats.org/drawingml/2006/picture">
                        <pic:nvPicPr>
                          <pic:cNvPr id="5033" name="Picture 5033"/>
                          <pic:cNvPicPr/>
                        </pic:nvPicPr>
                        <pic:blipFill>
                          <a:blip r:embed="rId28"/>
                          <a:stretch>
                            <a:fillRect/>
                          </a:stretch>
                        </pic:blipFill>
                        <pic:spPr>
                          <a:xfrm>
                            <a:off x="200025" y="4048392"/>
                            <a:ext cx="2990850" cy="3333750"/>
                          </a:xfrm>
                          <a:prstGeom prst="rect">
                            <a:avLst/>
                          </a:prstGeom>
                        </pic:spPr>
                      </pic:pic>
                      <wps:wsp>
                        <wps:cNvPr id="5035" name="Rectangle 5035"/>
                        <wps:cNvSpPr/>
                        <wps:spPr>
                          <a:xfrm>
                            <a:off x="1090295" y="3791306"/>
                            <a:ext cx="1296418"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Pasillo del SAC</w:t>
                              </w:r>
                            </w:p>
                          </w:txbxContent>
                        </wps:txbx>
                        <wps:bodyPr horzOverflow="overflow" vert="horz" lIns="0" tIns="0" rIns="0" bIns="0" rtlCol="0">
                          <a:noAutofit/>
                        </wps:bodyPr>
                      </wps:wsp>
                      <wps:wsp>
                        <wps:cNvPr id="5036" name="Rectangle 5036"/>
                        <wps:cNvSpPr/>
                        <wps:spPr>
                          <a:xfrm>
                            <a:off x="2064385" y="3791306"/>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3114" style="width:251.25pt;height:581.271pt;position:absolute;mso-position-horizontal-relative:text;mso-position-horizontal:absolute;margin-left:101.136pt;mso-position-vertical-relative:text;margin-top:-244.009pt;" coordsize="31908,73821">
                <v:shape id="Picture 5030" style="position:absolute;width:28467;height:37909;left:0;top:0;" filled="f">
                  <v:imagedata r:id="rId47"/>
                </v:shape>
                <v:shape id="Picture 5033" style="position:absolute;width:29908;height:33337;left:2000;top:40483;" filled="f">
                  <v:imagedata r:id="rId28"/>
                </v:shape>
                <v:rect id="Rectangle 5035" style="position:absolute;width:12964;height:2243;left:10902;top:3791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Pasillo del SAC</w:t>
                        </w:r>
                      </w:p>
                    </w:txbxContent>
                  </v:textbox>
                </v:rect>
                <v:rect id="Rectangle 5036" style="position:absolute;width:506;height:2243;left:20643;top:3791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p w:rsidR="00786B25" w:rsidRDefault="00EB4669">
      <w:pPr>
        <w:ind w:left="137" w:right="937"/>
      </w:pPr>
      <w:r>
        <w:t xml:space="preserve">                                               Cuarto técnico del SAC </w:t>
      </w:r>
    </w:p>
    <w:p w:rsidR="00786B25" w:rsidRDefault="00EB4669">
      <w:pPr>
        <w:spacing w:after="4791" w:line="259" w:lineRule="auto"/>
        <w:ind w:left="142" w:right="3965" w:firstLine="0"/>
        <w:jc w:val="left"/>
      </w:pPr>
      <w:r>
        <w:t xml:space="preserve"> </w:t>
      </w:r>
    </w:p>
    <w:p w:rsidR="00786B25" w:rsidRDefault="00EB4669">
      <w:pPr>
        <w:spacing w:after="739" w:line="259" w:lineRule="auto"/>
        <w:ind w:left="-2411" w:right="3965" w:firstLine="0"/>
        <w:jc w:val="left"/>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63464" name="Group 63464"/>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5118" name="Rectangle 5118"/>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Cód. Validación: 3ZAFQXGQTXE6TX4CJNW7KN6HQ | Verificación: http</w:t>
                              </w:r>
                              <w:r>
                                <w:rPr>
                                  <w:sz w:val="12"/>
                                </w:rPr>
                                <w:t xml:space="preserve">s://candelaria.sedelectronica.es/ </w:t>
                              </w:r>
                            </w:p>
                          </w:txbxContent>
                        </wps:txbx>
                        <wps:bodyPr horzOverflow="overflow" vert="horz" lIns="0" tIns="0" rIns="0" bIns="0" rtlCol="0">
                          <a:noAutofit/>
                        </wps:bodyPr>
                      </wps:wsp>
                      <wps:wsp>
                        <wps:cNvPr id="5119" name="Rectangle 5119"/>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39 de 59 </w:t>
                              </w:r>
                            </w:p>
                          </w:txbxContent>
                        </wps:txbx>
                        <wps:bodyPr horzOverflow="overflow" vert="horz" lIns="0" tIns="0" rIns="0" bIns="0" rtlCol="0">
                          <a:noAutofit/>
                        </wps:bodyPr>
                      </wps:wsp>
                    </wpg:wgp>
                  </a:graphicData>
                </a:graphic>
              </wp:anchor>
            </w:drawing>
          </mc:Choice>
          <mc:Fallback xmlns:a="http://schemas.openxmlformats.org/drawingml/2006/main">
            <w:pict>
              <v:group id="Group 63464" style="width:12.7031pt;height:280.998pt;position:absolute;mso-position-horizontal-relative:page;mso-position-horizontal:absolute;margin-left:682.278pt;mso-position-vertical-relative:page;margin-top:530.922pt;" coordsize="1613,35686">
                <v:rect id="Rectangle 5118"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5119"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59 </w:t>
                        </w:r>
                      </w:p>
                    </w:txbxContent>
                  </v:textbox>
                </v:rect>
                <w10:wrap type="topAndBottom"/>
              </v:group>
            </w:pict>
          </mc:Fallback>
        </mc:AlternateContent>
      </w:r>
      <w:r>
        <w:rPr>
          <w:noProof/>
        </w:rPr>
        <w:drawing>
          <wp:anchor distT="0" distB="0" distL="114300" distR="114300" simplePos="0" relativeHeight="251713536" behindDoc="0" locked="0" layoutInCell="1" allowOverlap="0">
            <wp:simplePos x="0" y="0"/>
            <wp:positionH relativeFrom="column">
              <wp:posOffset>1141044</wp:posOffset>
            </wp:positionH>
            <wp:positionV relativeFrom="paragraph">
              <wp:posOffset>-3234166</wp:posOffset>
            </wp:positionV>
            <wp:extent cx="3107563" cy="3977640"/>
            <wp:effectExtent l="0" t="0" r="0" b="0"/>
            <wp:wrapSquare wrapText="bothSides"/>
            <wp:docPr id="5112" name="Picture 5112"/>
            <wp:cNvGraphicFramePr/>
            <a:graphic xmlns:a="http://schemas.openxmlformats.org/drawingml/2006/main">
              <a:graphicData uri="http://schemas.openxmlformats.org/drawingml/2006/picture">
                <pic:pic xmlns:pic="http://schemas.openxmlformats.org/drawingml/2006/picture">
                  <pic:nvPicPr>
                    <pic:cNvPr id="5112" name="Picture 5112"/>
                    <pic:cNvPicPr/>
                  </pic:nvPicPr>
                  <pic:blipFill>
                    <a:blip r:embed="rId29"/>
                    <a:stretch>
                      <a:fillRect/>
                    </a:stretch>
                  </pic:blipFill>
                  <pic:spPr>
                    <a:xfrm>
                      <a:off x="0" y="0"/>
                      <a:ext cx="3107563" cy="3977640"/>
                    </a:xfrm>
                    <a:prstGeom prst="rect">
                      <a:avLst/>
                    </a:prstGeom>
                  </pic:spPr>
                </pic:pic>
              </a:graphicData>
            </a:graphic>
          </wp:anchor>
        </w:drawing>
      </w:r>
    </w:p>
    <w:p w:rsidR="00786B25" w:rsidRDefault="00EB4669">
      <w:pPr>
        <w:spacing w:after="0" w:line="259" w:lineRule="auto"/>
        <w:ind w:left="10" w:right="4842"/>
        <w:jc w:val="right"/>
      </w:pPr>
      <w:r>
        <w:t xml:space="preserve">Sala de reuniones </w:t>
      </w:r>
    </w:p>
    <w:p w:rsidR="00786B25" w:rsidRDefault="00EB4669">
      <w:pPr>
        <w:spacing w:after="0" w:line="259" w:lineRule="auto"/>
        <w:ind w:left="142" w:right="2438" w:firstLine="0"/>
        <w:jc w:val="left"/>
      </w:pPr>
      <w:r>
        <w:t xml:space="preserve"> </w:t>
      </w:r>
    </w:p>
    <w:p w:rsidR="00786B25" w:rsidRDefault="00EB4669">
      <w:pPr>
        <w:spacing w:after="0" w:line="259" w:lineRule="auto"/>
        <w:ind w:left="1288" w:firstLine="0"/>
        <w:jc w:val="left"/>
      </w:pPr>
      <w:r>
        <w:rPr>
          <w:noProof/>
        </w:rPr>
        <w:drawing>
          <wp:inline distT="0" distB="0" distL="0" distR="0">
            <wp:extent cx="4400550" cy="3305175"/>
            <wp:effectExtent l="0" t="0" r="0" b="0"/>
            <wp:docPr id="5115" name="Picture 5115"/>
            <wp:cNvGraphicFramePr/>
            <a:graphic xmlns:a="http://schemas.openxmlformats.org/drawingml/2006/main">
              <a:graphicData uri="http://schemas.openxmlformats.org/drawingml/2006/picture">
                <pic:pic xmlns:pic="http://schemas.openxmlformats.org/drawingml/2006/picture">
                  <pic:nvPicPr>
                    <pic:cNvPr id="5115" name="Picture 5115"/>
                    <pic:cNvPicPr/>
                  </pic:nvPicPr>
                  <pic:blipFill>
                    <a:blip r:embed="rId30"/>
                    <a:stretch>
                      <a:fillRect/>
                    </a:stretch>
                  </pic:blipFill>
                  <pic:spPr>
                    <a:xfrm>
                      <a:off x="0" y="0"/>
                      <a:ext cx="4400550" cy="3305175"/>
                    </a:xfrm>
                    <a:prstGeom prst="rect">
                      <a:avLst/>
                    </a:prstGeom>
                  </pic:spPr>
                </pic:pic>
              </a:graphicData>
            </a:graphic>
          </wp:inline>
        </w:drawing>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59" w:line="259" w:lineRule="auto"/>
        <w:ind w:left="142" w:firstLine="0"/>
        <w:jc w:val="left"/>
      </w:pPr>
      <w:r>
        <w:t xml:space="preserve"> </w:t>
      </w:r>
    </w:p>
    <w:p w:rsidR="00786B25" w:rsidRDefault="00EB4669">
      <w:pPr>
        <w:pStyle w:val="Ttulo1"/>
        <w:tabs>
          <w:tab w:val="center" w:pos="3554"/>
        </w:tabs>
        <w:ind w:left="0" w:firstLine="0"/>
      </w:pPr>
      <w:r>
        <w:rPr>
          <w:rFonts w:ascii="Arial" w:eastAsia="Arial" w:hAnsi="Arial" w:cs="Arial"/>
          <w:sz w:val="22"/>
        </w:rPr>
        <w:t xml:space="preserve"> </w:t>
      </w:r>
      <w:r>
        <w:rPr>
          <w:rFonts w:ascii="Arial" w:eastAsia="Arial" w:hAnsi="Arial" w:cs="Arial"/>
          <w:sz w:val="22"/>
        </w:rPr>
        <w:tab/>
      </w:r>
      <w:r>
        <w:t xml:space="preserve">                        Dependencias dependientes de Servicios Sociales </w:t>
      </w:r>
    </w:p>
    <w:p w:rsidR="00786B25" w:rsidRDefault="00EB4669">
      <w:pPr>
        <w:spacing w:after="4033" w:line="259" w:lineRule="auto"/>
        <w:ind w:left="142" w:firstLine="0"/>
        <w:jc w:val="left"/>
      </w:pPr>
      <w:r>
        <w:t xml:space="preserve"> </w:t>
      </w:r>
    </w:p>
    <w:p w:rsidR="00786B25" w:rsidRDefault="00EB4669">
      <w:pPr>
        <w:spacing w:after="739" w:line="259" w:lineRule="auto"/>
        <w:ind w:left="-2411" w:right="1593" w:firstLine="0"/>
        <w:jc w:val="left"/>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63577" name="Group 63577"/>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5201" name="Rectangle 5201"/>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5202" name="Rectangle 5202"/>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40 de 59 </w:t>
                              </w:r>
                            </w:p>
                          </w:txbxContent>
                        </wps:txbx>
                        <wps:bodyPr horzOverflow="overflow" vert="horz" lIns="0" tIns="0" rIns="0" bIns="0" rtlCol="0">
                          <a:noAutofit/>
                        </wps:bodyPr>
                      </wps:wsp>
                    </wpg:wgp>
                  </a:graphicData>
                </a:graphic>
              </wp:anchor>
            </w:drawing>
          </mc:Choice>
          <mc:Fallback xmlns:a="http://schemas.openxmlformats.org/drawingml/2006/main">
            <w:pict>
              <v:group id="Group 63577" style="width:12.7031pt;height:280.998pt;position:absolute;mso-position-horizontal-relative:page;mso-position-horizontal:absolute;margin-left:682.278pt;mso-position-vertical-relative:page;margin-top:530.922pt;" coordsize="1613,35686">
                <v:rect id="Rectangle 5201"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5202"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59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column">
                  <wp:posOffset>176187</wp:posOffset>
                </wp:positionH>
                <wp:positionV relativeFrom="paragraph">
                  <wp:posOffset>-2700384</wp:posOffset>
                </wp:positionV>
                <wp:extent cx="5578602" cy="3500099"/>
                <wp:effectExtent l="0" t="0" r="0" b="0"/>
                <wp:wrapSquare wrapText="bothSides"/>
                <wp:docPr id="63574" name="Group 63574"/>
                <wp:cNvGraphicFramePr/>
                <a:graphic xmlns:a="http://schemas.openxmlformats.org/drawingml/2006/main">
                  <a:graphicData uri="http://schemas.microsoft.com/office/word/2010/wordprocessingGroup">
                    <wpg:wgp>
                      <wpg:cNvGrpSpPr/>
                      <wpg:grpSpPr>
                        <a:xfrm>
                          <a:off x="0" y="0"/>
                          <a:ext cx="5578602" cy="3500099"/>
                          <a:chOff x="0" y="0"/>
                          <a:chExt cx="5578602" cy="3500099"/>
                        </a:xfrm>
                      </wpg:grpSpPr>
                      <wps:wsp>
                        <wps:cNvPr id="5164" name="Rectangle 5164"/>
                        <wps:cNvSpPr/>
                        <wps:spPr>
                          <a:xfrm>
                            <a:off x="2949867" y="3343767"/>
                            <a:ext cx="51809" cy="207921"/>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194" name="Picture 5194"/>
                          <pic:cNvPicPr/>
                        </pic:nvPicPr>
                        <pic:blipFill>
                          <a:blip r:embed="rId31"/>
                          <a:stretch>
                            <a:fillRect/>
                          </a:stretch>
                        </pic:blipFill>
                        <pic:spPr>
                          <a:xfrm>
                            <a:off x="0" y="0"/>
                            <a:ext cx="5578602" cy="3497072"/>
                          </a:xfrm>
                          <a:prstGeom prst="rect">
                            <a:avLst/>
                          </a:prstGeom>
                        </pic:spPr>
                      </pic:pic>
                    </wpg:wgp>
                  </a:graphicData>
                </a:graphic>
              </wp:anchor>
            </w:drawing>
          </mc:Choice>
          <mc:Fallback xmlns:a="http://schemas.openxmlformats.org/drawingml/2006/main">
            <w:pict>
              <v:group id="Group 63574" style="width:439.26pt;height:275.598pt;position:absolute;mso-position-horizontal-relative:text;mso-position-horizontal:absolute;margin-left:13.873pt;mso-position-vertical-relative:text;margin-top:-212.629pt;" coordsize="55786,35000">
                <v:rect id="Rectangle 5164" style="position:absolute;width:518;height:2079;left:29498;top:33437;" filled="f" stroked="f">
                  <v:textbox inset="0,0,0,0">
                    <w:txbxContent>
                      <w:p>
                        <w:pPr>
                          <w:spacing w:before="0" w:after="160" w:line="259" w:lineRule="auto"/>
                          <w:ind w:left="0" w:firstLine="0"/>
                          <w:jc w:val="left"/>
                        </w:pPr>
                        <w:r>
                          <w:rPr/>
                          <w:t xml:space="preserve"> </w:t>
                        </w:r>
                      </w:p>
                    </w:txbxContent>
                  </v:textbox>
                </v:rect>
                <v:shape id="Picture 5194" style="position:absolute;width:55786;height:34970;left:0;top:0;" filled="f">
                  <v:imagedata r:id="rId32"/>
                </v:shape>
                <w10:wrap type="square"/>
              </v:group>
            </w:pict>
          </mc:Fallback>
        </mc:AlternateContent>
      </w:r>
    </w:p>
    <w:p w:rsidR="00786B25" w:rsidRDefault="00EB4669">
      <w:pPr>
        <w:spacing w:after="0" w:line="259" w:lineRule="auto"/>
        <w:ind w:left="10" w:right="1376"/>
        <w:jc w:val="right"/>
      </w:pPr>
      <w:r>
        <w:t xml:space="preserve">Fachada exterior del local por la calle Juan Castellano Castellano. Entrada a la biblioteca </w:t>
      </w:r>
    </w:p>
    <w:p w:rsidR="00786B25" w:rsidRDefault="00EB4669">
      <w:pPr>
        <w:spacing w:after="0" w:line="259" w:lineRule="auto"/>
        <w:ind w:left="197" w:firstLine="0"/>
        <w:jc w:val="left"/>
      </w:pPr>
      <w:r>
        <w:rPr>
          <w:noProof/>
        </w:rPr>
        <w:drawing>
          <wp:inline distT="0" distB="0" distL="0" distR="0">
            <wp:extent cx="5567680" cy="2565400"/>
            <wp:effectExtent l="0" t="0" r="0" b="0"/>
            <wp:docPr id="5191" name="Picture 5191"/>
            <wp:cNvGraphicFramePr/>
            <a:graphic xmlns:a="http://schemas.openxmlformats.org/drawingml/2006/main">
              <a:graphicData uri="http://schemas.openxmlformats.org/drawingml/2006/picture">
                <pic:pic xmlns:pic="http://schemas.openxmlformats.org/drawingml/2006/picture">
                  <pic:nvPicPr>
                    <pic:cNvPr id="5191" name="Picture 5191"/>
                    <pic:cNvPicPr/>
                  </pic:nvPicPr>
                  <pic:blipFill>
                    <a:blip r:embed="rId48"/>
                    <a:stretch>
                      <a:fillRect/>
                    </a:stretch>
                  </pic:blipFill>
                  <pic:spPr>
                    <a:xfrm>
                      <a:off x="0" y="0"/>
                      <a:ext cx="5567680" cy="2565400"/>
                    </a:xfrm>
                    <a:prstGeom prst="rect">
                      <a:avLst/>
                    </a:prstGeom>
                  </pic:spPr>
                </pic:pic>
              </a:graphicData>
            </a:graphic>
          </wp:inline>
        </w:drawing>
      </w:r>
    </w:p>
    <w:p w:rsidR="00786B25" w:rsidRDefault="00EB4669">
      <w:pPr>
        <w:spacing w:after="0" w:line="259" w:lineRule="auto"/>
        <w:ind w:left="142" w:firstLine="0"/>
        <w:jc w:val="left"/>
      </w:pPr>
      <w:r>
        <w:t xml:space="preserve"> </w:t>
      </w:r>
    </w:p>
    <w:p w:rsidR="00786B25" w:rsidRDefault="00EB4669">
      <w:pPr>
        <w:ind w:left="1503" w:right="937"/>
      </w:pPr>
      <w:r>
        <w:t xml:space="preserve">Biblioteca municipal de Candelaria: Sala de Canarias, baño y almacén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3529" w:line="259" w:lineRule="auto"/>
        <w:ind w:left="142" w:firstLine="0"/>
        <w:jc w:val="left"/>
      </w:pPr>
      <w:r>
        <w:t xml:space="preserve"> </w:t>
      </w:r>
    </w:p>
    <w:p w:rsidR="00786B25" w:rsidRDefault="00EB4669">
      <w:pPr>
        <w:spacing w:after="0" w:line="259" w:lineRule="auto"/>
        <w:ind w:left="-2411" w:right="1691" w:firstLine="0"/>
        <w:jc w:val="left"/>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65107" name="Group 65107"/>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5274" name="Rectangle 5274"/>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5275" name="Rectangle 5275"/>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41 de 59 </w:t>
                              </w:r>
                            </w:p>
                          </w:txbxContent>
                        </wps:txbx>
                        <wps:bodyPr horzOverflow="overflow" vert="horz" lIns="0" tIns="0" rIns="0" bIns="0" rtlCol="0">
                          <a:noAutofit/>
                        </wps:bodyPr>
                      </wps:wsp>
                    </wpg:wgp>
                  </a:graphicData>
                </a:graphic>
              </wp:anchor>
            </w:drawing>
          </mc:Choice>
          <mc:Fallback xmlns:a="http://schemas.openxmlformats.org/drawingml/2006/main">
            <w:pict>
              <v:group id="Group 65107" style="width:12.7031pt;height:280.998pt;position:absolute;mso-position-horizontal-relative:page;mso-position-horizontal:absolute;margin-left:682.278pt;mso-position-vertical-relative:page;margin-top:530.922pt;" coordsize="1613,35686">
                <v:rect id="Rectangle 5274"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5275"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59 </w:t>
                        </w:r>
                      </w:p>
                    </w:txbxContent>
                  </v:textbox>
                </v:rect>
                <w10:wrap type="square"/>
              </v:group>
            </w:pict>
          </mc:Fallback>
        </mc:AlternateContent>
      </w:r>
      <w:r>
        <w:rPr>
          <w:noProof/>
        </w:rPr>
        <w:drawing>
          <wp:anchor distT="0" distB="0" distL="114300" distR="114300" simplePos="0" relativeHeight="251717632" behindDoc="0" locked="0" layoutInCell="1" allowOverlap="0">
            <wp:simplePos x="0" y="0"/>
            <wp:positionH relativeFrom="column">
              <wp:posOffset>128092</wp:posOffset>
            </wp:positionH>
            <wp:positionV relativeFrom="paragraph">
              <wp:posOffset>-2389108</wp:posOffset>
            </wp:positionV>
            <wp:extent cx="5564505" cy="2569210"/>
            <wp:effectExtent l="0" t="0" r="0" b="0"/>
            <wp:wrapSquare wrapText="bothSides"/>
            <wp:docPr id="5264" name="Picture 5264"/>
            <wp:cNvGraphicFramePr/>
            <a:graphic xmlns:a="http://schemas.openxmlformats.org/drawingml/2006/main">
              <a:graphicData uri="http://schemas.openxmlformats.org/drawingml/2006/picture">
                <pic:pic xmlns:pic="http://schemas.openxmlformats.org/drawingml/2006/picture">
                  <pic:nvPicPr>
                    <pic:cNvPr id="5264" name="Picture 5264"/>
                    <pic:cNvPicPr/>
                  </pic:nvPicPr>
                  <pic:blipFill>
                    <a:blip r:embed="rId34"/>
                    <a:stretch>
                      <a:fillRect/>
                    </a:stretch>
                  </pic:blipFill>
                  <pic:spPr>
                    <a:xfrm>
                      <a:off x="0" y="0"/>
                      <a:ext cx="5564505" cy="2569210"/>
                    </a:xfrm>
                    <a:prstGeom prst="rect">
                      <a:avLst/>
                    </a:prstGeom>
                  </pic:spPr>
                </pic:pic>
              </a:graphicData>
            </a:graphic>
          </wp:anchor>
        </w:drawing>
      </w:r>
    </w:p>
    <w:p w:rsidR="00786B25" w:rsidRDefault="00EB4669">
      <w:pPr>
        <w:spacing w:after="0" w:line="259" w:lineRule="auto"/>
        <w:ind w:left="10" w:right="2557"/>
        <w:jc w:val="right"/>
      </w:pPr>
      <w:r>
        <w:t>Biblioteca municipal de Candelaria: zona infantil, baño y alm</w:t>
      </w:r>
      <w:r>
        <w:t xml:space="preserve">acén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line="259" w:lineRule="auto"/>
        <w:ind w:left="197" w:firstLine="0"/>
        <w:jc w:val="left"/>
      </w:pPr>
      <w:r>
        <w:rPr>
          <w:noProof/>
        </w:rPr>
        <w:drawing>
          <wp:inline distT="0" distB="0" distL="0" distR="0">
            <wp:extent cx="5564505" cy="2569210"/>
            <wp:effectExtent l="0" t="0" r="0" b="0"/>
            <wp:docPr id="5267" name="Picture 5267"/>
            <wp:cNvGraphicFramePr/>
            <a:graphic xmlns:a="http://schemas.openxmlformats.org/drawingml/2006/main">
              <a:graphicData uri="http://schemas.openxmlformats.org/drawingml/2006/picture">
                <pic:pic xmlns:pic="http://schemas.openxmlformats.org/drawingml/2006/picture">
                  <pic:nvPicPr>
                    <pic:cNvPr id="5267" name="Picture 5267"/>
                    <pic:cNvPicPr/>
                  </pic:nvPicPr>
                  <pic:blipFill>
                    <a:blip r:embed="rId35"/>
                    <a:stretch>
                      <a:fillRect/>
                    </a:stretch>
                  </pic:blipFill>
                  <pic:spPr>
                    <a:xfrm>
                      <a:off x="0" y="0"/>
                      <a:ext cx="5564505" cy="2569210"/>
                    </a:xfrm>
                    <a:prstGeom prst="rect">
                      <a:avLst/>
                    </a:prstGeom>
                  </pic:spPr>
                </pic:pic>
              </a:graphicData>
            </a:graphic>
          </wp:inline>
        </w:drawing>
      </w:r>
    </w:p>
    <w:p w:rsidR="00786B25" w:rsidRDefault="00EB4669">
      <w:pPr>
        <w:pStyle w:val="Ttulo1"/>
        <w:ind w:left="2040"/>
      </w:pPr>
      <w:r>
        <w:t xml:space="preserve">Biblioteca municipal de Candelaria: zona de ordenadores </w:t>
      </w:r>
    </w:p>
    <w:p w:rsidR="00786B25" w:rsidRDefault="00EB4669">
      <w:pPr>
        <w:spacing w:after="0" w:line="259" w:lineRule="auto"/>
        <w:ind w:left="840" w:firstLine="0"/>
        <w:jc w:val="left"/>
      </w:pPr>
      <w:r>
        <w:rPr>
          <w:rFonts w:ascii="Times New Roman" w:eastAsia="Times New Roman" w:hAnsi="Times New Roman" w:cs="Times New Roman"/>
          <w:sz w:val="24"/>
        </w:rPr>
        <w:t xml:space="preserve"> </w:t>
      </w:r>
    </w:p>
    <w:p w:rsidR="00786B25" w:rsidRDefault="00EB4669">
      <w:pPr>
        <w:spacing w:after="0" w:line="259" w:lineRule="auto"/>
        <w:ind w:left="0" w:right="1631" w:firstLine="0"/>
        <w:jc w:val="right"/>
      </w:pPr>
      <w:r>
        <w:rPr>
          <w:noProof/>
        </w:rPr>
        <w:drawing>
          <wp:inline distT="0" distB="0" distL="0" distR="0">
            <wp:extent cx="5572125" cy="2571750"/>
            <wp:effectExtent l="0" t="0" r="0" b="0"/>
            <wp:docPr id="5331" name="Picture 5331"/>
            <wp:cNvGraphicFramePr/>
            <a:graphic xmlns:a="http://schemas.openxmlformats.org/drawingml/2006/main">
              <a:graphicData uri="http://schemas.openxmlformats.org/drawingml/2006/picture">
                <pic:pic xmlns:pic="http://schemas.openxmlformats.org/drawingml/2006/picture">
                  <pic:nvPicPr>
                    <pic:cNvPr id="5331" name="Picture 5331"/>
                    <pic:cNvPicPr/>
                  </pic:nvPicPr>
                  <pic:blipFill>
                    <a:blip r:embed="rId36"/>
                    <a:stretch>
                      <a:fillRect/>
                    </a:stretch>
                  </pic:blipFill>
                  <pic:spPr>
                    <a:xfrm>
                      <a:off x="0" y="0"/>
                      <a:ext cx="5572125" cy="2571750"/>
                    </a:xfrm>
                    <a:prstGeom prst="rect">
                      <a:avLst/>
                    </a:prstGeom>
                  </pic:spPr>
                </pic:pic>
              </a:graphicData>
            </a:graphic>
          </wp:inline>
        </w:drawing>
      </w:r>
      <w:r>
        <w:t xml:space="preserve"> </w:t>
      </w:r>
    </w:p>
    <w:p w:rsidR="00786B25" w:rsidRDefault="00EB4669">
      <w:pPr>
        <w:spacing w:after="0" w:line="259" w:lineRule="auto"/>
        <w:ind w:left="142" w:firstLine="0"/>
        <w:jc w:val="left"/>
      </w:pPr>
      <w:r>
        <w:t xml:space="preserve"> </w:t>
      </w:r>
    </w:p>
    <w:p w:rsidR="00786B25" w:rsidRDefault="00EB4669">
      <w:pPr>
        <w:ind w:left="1887" w:right="937"/>
      </w:pPr>
      <w:r>
        <w:t xml:space="preserve">Biblioteca municipal de Candelaria: sala de estudios y lecturas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62602" name="Group 62602"/>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5334" name="Rectangle 5334"/>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5335" name="Rectangle 5335"/>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42 de 59 </w:t>
                              </w:r>
                            </w:p>
                          </w:txbxContent>
                        </wps:txbx>
                        <wps:bodyPr horzOverflow="overflow" vert="horz" lIns="0" tIns="0" rIns="0" bIns="0" rtlCol="0">
                          <a:noAutofit/>
                        </wps:bodyPr>
                      </wps:wsp>
                    </wpg:wgp>
                  </a:graphicData>
                </a:graphic>
              </wp:anchor>
            </w:drawing>
          </mc:Choice>
          <mc:Fallback xmlns:a="http://schemas.openxmlformats.org/drawingml/2006/main">
            <w:pict>
              <v:group id="Group 62602" style="width:12.7031pt;height:280.998pt;position:absolute;mso-position-horizontal-relative:page;mso-position-horizontal:absolute;margin-left:682.278pt;mso-position-vertical-relative:page;margin-top:530.922pt;" coordsize="1613,35686">
                <v:rect id="Rectangle 5334"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5335"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59 </w:t>
                        </w:r>
                      </w:p>
                    </w:txbxContent>
                  </v:textbox>
                </v:rect>
                <w10:wrap type="topAndBottom"/>
              </v:group>
            </w:pict>
          </mc:Fallback>
        </mc:AlternateContent>
      </w: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0" w:line="259" w:lineRule="auto"/>
        <w:ind w:left="0" w:right="5671" w:firstLine="0"/>
        <w:jc w:val="right"/>
      </w:pPr>
      <w:r>
        <w:t xml:space="preserve"> </w:t>
      </w:r>
    </w:p>
    <w:p w:rsidR="00786B25" w:rsidRDefault="00EB4669">
      <w:pPr>
        <w:spacing w:after="0" w:line="259" w:lineRule="auto"/>
        <w:ind w:left="0" w:right="5671" w:firstLine="0"/>
        <w:jc w:val="right"/>
      </w:pPr>
      <w:r>
        <w:t xml:space="preserve"> </w:t>
      </w:r>
    </w:p>
    <w:p w:rsidR="00786B25" w:rsidRDefault="00EB4669">
      <w:pPr>
        <w:pStyle w:val="Ttulo2"/>
        <w:shd w:val="clear" w:color="auto" w:fill="E7E6E6"/>
        <w:spacing w:after="0"/>
        <w:ind w:left="137"/>
      </w:pPr>
      <w:r>
        <w:rPr>
          <w:shd w:val="clear" w:color="auto" w:fill="auto"/>
        </w:rPr>
        <w:t xml:space="preserve">13. </w:t>
      </w:r>
      <w:r>
        <w:t>PLANO</w:t>
      </w:r>
      <w:r>
        <w:rPr>
          <w:shd w:val="clear" w:color="auto" w:fill="auto"/>
        </w:rPr>
        <w:t xml:space="preserve"> </w:t>
      </w:r>
    </w:p>
    <w:p w:rsidR="00786B25" w:rsidRDefault="00EB4669">
      <w:pPr>
        <w:spacing w:after="4542" w:line="259" w:lineRule="auto"/>
        <w:ind w:left="142" w:firstLine="0"/>
        <w:jc w:val="left"/>
      </w:pPr>
      <w:r>
        <w:t xml:space="preserve"> </w:t>
      </w:r>
    </w:p>
    <w:p w:rsidR="00786B25" w:rsidRDefault="00EB4669">
      <w:pPr>
        <w:spacing w:after="0" w:line="259" w:lineRule="auto"/>
        <w:ind w:left="-2411" w:right="2613" w:firstLine="0"/>
        <w:jc w:val="left"/>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64181" name="Group 64181"/>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5412" name="Rectangle 5412"/>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5413" name="Rectangle 5413"/>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43 de 59 </w:t>
                              </w:r>
                            </w:p>
                          </w:txbxContent>
                        </wps:txbx>
                        <wps:bodyPr horzOverflow="overflow" vert="horz" lIns="0" tIns="0" rIns="0" bIns="0" rtlCol="0">
                          <a:noAutofit/>
                        </wps:bodyPr>
                      </wps:wsp>
                    </wpg:wgp>
                  </a:graphicData>
                </a:graphic>
              </wp:anchor>
            </w:drawing>
          </mc:Choice>
          <mc:Fallback xmlns:a="http://schemas.openxmlformats.org/drawingml/2006/main">
            <w:pict>
              <v:group id="Group 64181" style="width:12.7031pt;height:280.998pt;position:absolute;mso-position-horizontal-relative:page;mso-position-horizontal:absolute;margin-left:682.278pt;mso-position-vertical-relative:page;margin-top:530.922pt;" coordsize="1613,35686">
                <v:rect id="Rectangle 5412"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5413"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59 </w:t>
                        </w:r>
                      </w:p>
                    </w:txbxContent>
                  </v:textbox>
                </v:rect>
                <w10:wrap type="topAndBottom"/>
              </v:group>
            </w:pict>
          </mc:Fallback>
        </mc:AlternateContent>
      </w:r>
      <w:r>
        <w:rPr>
          <w:noProof/>
        </w:rPr>
        <w:drawing>
          <wp:anchor distT="0" distB="0" distL="114300" distR="114300" simplePos="0" relativeHeight="251720704" behindDoc="0" locked="0" layoutInCell="1" allowOverlap="0">
            <wp:simplePos x="0" y="0"/>
            <wp:positionH relativeFrom="column">
              <wp:posOffset>418922</wp:posOffset>
            </wp:positionH>
            <wp:positionV relativeFrom="paragraph">
              <wp:posOffset>-3003965</wp:posOffset>
            </wp:positionV>
            <wp:extent cx="4688206" cy="7049135"/>
            <wp:effectExtent l="0" t="0" r="0" b="0"/>
            <wp:wrapSquare wrapText="bothSides"/>
            <wp:docPr id="5409" name="Picture 5409"/>
            <wp:cNvGraphicFramePr/>
            <a:graphic xmlns:a="http://schemas.openxmlformats.org/drawingml/2006/main">
              <a:graphicData uri="http://schemas.openxmlformats.org/drawingml/2006/picture">
                <pic:pic xmlns:pic="http://schemas.openxmlformats.org/drawingml/2006/picture">
                  <pic:nvPicPr>
                    <pic:cNvPr id="5409" name="Picture 5409"/>
                    <pic:cNvPicPr/>
                  </pic:nvPicPr>
                  <pic:blipFill>
                    <a:blip r:embed="rId49"/>
                    <a:stretch>
                      <a:fillRect/>
                    </a:stretch>
                  </pic:blipFill>
                  <pic:spPr>
                    <a:xfrm>
                      <a:off x="0" y="0"/>
                      <a:ext cx="4688206" cy="7049135"/>
                    </a:xfrm>
                    <a:prstGeom prst="rect">
                      <a:avLst/>
                    </a:prstGeom>
                  </pic:spPr>
                </pic:pic>
              </a:graphicData>
            </a:graphic>
          </wp:anchor>
        </w:drawing>
      </w:r>
    </w:p>
    <w:p w:rsidR="00786B25" w:rsidRDefault="00EB4669">
      <w:pPr>
        <w:spacing w:after="0" w:line="259" w:lineRule="auto"/>
        <w:ind w:left="142" w:firstLine="0"/>
        <w:jc w:val="left"/>
      </w:pPr>
      <w:r>
        <w:t xml:space="preserve"> </w:t>
      </w:r>
    </w:p>
    <w:p w:rsidR="00786B25" w:rsidRDefault="00EB4669">
      <w:pPr>
        <w:spacing w:after="17" w:line="259" w:lineRule="auto"/>
        <w:ind w:left="142" w:firstLine="0"/>
        <w:jc w:val="left"/>
      </w:pPr>
      <w:r>
        <w:t xml:space="preserve"> </w:t>
      </w:r>
    </w:p>
    <w:p w:rsidR="00786B25" w:rsidRDefault="00EB4669">
      <w:pPr>
        <w:ind w:left="137" w:right="937"/>
      </w:pPr>
      <w:r>
        <w:t xml:space="preserve">Y para que conste a los efectos oportunos, salvo error u </w:t>
      </w:r>
      <w:r>
        <w:t xml:space="preserve">omisión, se firma el presente informe...” </w:t>
      </w:r>
    </w:p>
    <w:p w:rsidR="00786B25" w:rsidRDefault="00EB4669">
      <w:pPr>
        <w:spacing w:after="107" w:line="259" w:lineRule="auto"/>
        <w:ind w:left="0" w:right="52" w:firstLine="0"/>
        <w:jc w:val="center"/>
      </w:pPr>
      <w:r>
        <w:t xml:space="preserve"> </w:t>
      </w:r>
    </w:p>
    <w:p w:rsidR="00786B25" w:rsidRDefault="00EB4669">
      <w:pPr>
        <w:spacing w:after="103" w:line="259" w:lineRule="auto"/>
        <w:ind w:left="0" w:right="52" w:firstLine="0"/>
        <w:jc w:val="center"/>
      </w:pPr>
      <w:r>
        <w:t xml:space="preserve"> </w:t>
      </w:r>
    </w:p>
    <w:p w:rsidR="00786B25" w:rsidRDefault="00EB4669">
      <w:pPr>
        <w:pStyle w:val="Ttulo2"/>
        <w:shd w:val="clear" w:color="auto" w:fill="auto"/>
        <w:spacing w:after="112" w:line="249" w:lineRule="auto"/>
        <w:ind w:left="1047" w:right="1850"/>
        <w:jc w:val="center"/>
      </w:pPr>
      <w:r>
        <w:rPr>
          <w:b/>
          <w:shd w:val="clear" w:color="auto" w:fill="auto"/>
        </w:rPr>
        <w:t xml:space="preserve">FUNDAMENTOS DE DERECHO </w:t>
      </w:r>
    </w:p>
    <w:p w:rsidR="00786B25" w:rsidRDefault="00EB4669">
      <w:pPr>
        <w:spacing w:after="103" w:line="259" w:lineRule="auto"/>
        <w:ind w:left="0" w:right="748" w:firstLine="0"/>
        <w:jc w:val="center"/>
      </w:pPr>
      <w:r>
        <w:t xml:space="preserve"> </w:t>
      </w:r>
    </w:p>
    <w:p w:rsidR="00786B25" w:rsidRDefault="00EB4669">
      <w:pPr>
        <w:spacing w:after="1" w:line="359" w:lineRule="auto"/>
        <w:ind w:left="137" w:right="938"/>
      </w:pPr>
      <w:r>
        <w:t xml:space="preserve"> </w:t>
      </w:r>
      <w:r>
        <w:rPr>
          <w:b/>
        </w:rPr>
        <w:t xml:space="preserve">PRIMERO.- </w:t>
      </w:r>
      <w:r>
        <w:rPr>
          <w:b/>
        </w:rPr>
        <w:t xml:space="preserve">Título administrativo acreditativo del pleno dominio libre de cargas a favor del Ayuntamiento de Candelaria de este bien inmueble desde el 21 de enero de 2000 y según figura en el expediente: </w:t>
      </w:r>
      <w:r>
        <w:t xml:space="preserve"> </w:t>
      </w:r>
    </w:p>
    <w:p w:rsidR="00786B25" w:rsidRDefault="00EB4669">
      <w:pPr>
        <w:spacing w:after="103" w:line="259" w:lineRule="auto"/>
        <w:ind w:left="142" w:firstLine="0"/>
        <w:jc w:val="left"/>
      </w:pPr>
      <w:r>
        <w:t xml:space="preserve"> </w:t>
      </w:r>
    </w:p>
    <w:p w:rsidR="00786B25" w:rsidRDefault="00EB4669">
      <w:pPr>
        <w:spacing w:after="118" w:line="248" w:lineRule="auto"/>
        <w:ind w:left="137" w:right="938"/>
      </w:pPr>
      <w:r>
        <w:rPr>
          <w:b/>
        </w:rPr>
        <w:t>1.- Existe título administrativo: acta de cesión.</w:t>
      </w:r>
      <w:r>
        <w:t xml:space="preserve"> </w:t>
      </w:r>
    </w:p>
    <w:p w:rsidR="00786B25" w:rsidRDefault="00EB4669">
      <w:pPr>
        <w:spacing w:after="105" w:line="259" w:lineRule="auto"/>
        <w:ind w:left="142" w:firstLine="0"/>
        <w:jc w:val="left"/>
      </w:pPr>
      <w:r>
        <w:t xml:space="preserve"> </w:t>
      </w:r>
    </w:p>
    <w:p w:rsidR="00786B25" w:rsidRDefault="00EB4669">
      <w:pPr>
        <w:spacing w:after="118" w:line="248" w:lineRule="auto"/>
        <w:ind w:left="137" w:right="938"/>
      </w:pPr>
      <w:r>
        <w:rPr>
          <w:b/>
        </w:rPr>
        <w:t xml:space="preserve">2.- No </w:t>
      </w:r>
      <w:r>
        <w:rPr>
          <w:b/>
        </w:rPr>
        <w:t>existe inscripción en el registro municipal de bienes, o sea, en el Inventario.</w:t>
      </w:r>
      <w:r>
        <w:t xml:space="preserve"> </w:t>
      </w:r>
    </w:p>
    <w:p w:rsidR="00786B25" w:rsidRDefault="00EB4669">
      <w:pPr>
        <w:spacing w:after="103" w:line="259" w:lineRule="auto"/>
        <w:ind w:left="142" w:firstLine="0"/>
        <w:jc w:val="left"/>
      </w:pPr>
      <w:r>
        <w:t xml:space="preserve"> </w:t>
      </w:r>
    </w:p>
    <w:p w:rsidR="00786B25" w:rsidRDefault="00EB4669">
      <w:pPr>
        <w:spacing w:after="1" w:line="358" w:lineRule="auto"/>
        <w:ind w:left="137" w:right="938"/>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61031" name="Group 61031"/>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5518" name="Rectangle 5518"/>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5519" name="Rectangle 5519"/>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44 de 59 </w:t>
                              </w:r>
                            </w:p>
                          </w:txbxContent>
                        </wps:txbx>
                        <wps:bodyPr horzOverflow="overflow" vert="horz" lIns="0" tIns="0" rIns="0" bIns="0" rtlCol="0">
                          <a:noAutofit/>
                        </wps:bodyPr>
                      </wps:wsp>
                    </wpg:wgp>
                  </a:graphicData>
                </a:graphic>
              </wp:anchor>
            </w:drawing>
          </mc:Choice>
          <mc:Fallback xmlns:a="http://schemas.openxmlformats.org/drawingml/2006/main">
            <w:pict>
              <v:group id="Group 61031" style="width:12.7031pt;height:280.998pt;position:absolute;mso-position-horizontal-relative:page;mso-position-horizontal:absolute;margin-left:682.278pt;mso-position-vertical-relative:page;margin-top:530.922pt;" coordsize="1613,35686">
                <v:rect id="Rectangle 5518"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5519"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59 </w:t>
                        </w:r>
                      </w:p>
                    </w:txbxContent>
                  </v:textbox>
                </v:rect>
                <w10:wrap type="square"/>
              </v:group>
            </w:pict>
          </mc:Fallback>
        </mc:AlternateContent>
      </w:r>
      <w:r>
        <w:rPr>
          <w:b/>
        </w:rPr>
        <w:t>3.- No existe título civil: no figura en el expediente escritura pública ni inscripción en el Registro de la Propiedad.</w:t>
      </w:r>
      <w:r>
        <w:t xml:space="preserve"> </w:t>
      </w:r>
    </w:p>
    <w:p w:rsidR="00786B25" w:rsidRDefault="00EB4669">
      <w:pPr>
        <w:spacing w:after="103" w:line="259" w:lineRule="auto"/>
        <w:ind w:left="142" w:firstLine="0"/>
        <w:jc w:val="left"/>
      </w:pPr>
      <w:r>
        <w:t xml:space="preserve"> </w:t>
      </w:r>
    </w:p>
    <w:p w:rsidR="00786B25" w:rsidRDefault="00EB4669">
      <w:pPr>
        <w:tabs>
          <w:tab w:val="center" w:pos="1931"/>
        </w:tabs>
        <w:spacing w:after="112" w:line="259" w:lineRule="auto"/>
        <w:ind w:left="0" w:firstLine="0"/>
        <w:jc w:val="left"/>
      </w:pPr>
      <w:r>
        <w:t xml:space="preserve"> </w:t>
      </w:r>
      <w:r>
        <w:tab/>
      </w:r>
      <w:r>
        <w:rPr>
          <w:b/>
          <w:u w:val="single" w:color="000000"/>
        </w:rPr>
        <w:t>Título administrativo</w:t>
      </w:r>
      <w:r>
        <w:rPr>
          <w:b/>
        </w:rPr>
        <w:t xml:space="preserve"> </w:t>
      </w:r>
    </w:p>
    <w:p w:rsidR="00786B25" w:rsidRDefault="00EB4669">
      <w:pPr>
        <w:spacing w:after="115" w:line="259" w:lineRule="auto"/>
        <w:ind w:left="142" w:firstLine="0"/>
        <w:jc w:val="left"/>
      </w:pPr>
      <w:r>
        <w:rPr>
          <w:b/>
        </w:rPr>
        <w:t xml:space="preserve"> </w:t>
      </w:r>
      <w:r>
        <w:rPr>
          <w:b/>
        </w:rPr>
        <w:tab/>
        <w:t xml:space="preserve"> </w:t>
      </w:r>
    </w:p>
    <w:p w:rsidR="00786B25" w:rsidRDefault="00EB4669">
      <w:pPr>
        <w:spacing w:line="364" w:lineRule="auto"/>
        <w:ind w:left="137" w:right="937"/>
      </w:pPr>
      <w:r>
        <w:rPr>
          <w:b/>
        </w:rPr>
        <w:t xml:space="preserve"> </w:t>
      </w:r>
      <w:r>
        <w:t>En el caso</w:t>
      </w:r>
      <w:r>
        <w:t xml:space="preserve"> que nos ocupa existe convenio urbanístico fue aprobado por el </w:t>
      </w:r>
      <w:r>
        <w:rPr>
          <w:u w:val="single" w:color="000000"/>
        </w:rPr>
        <w:t>Ayuntamiento</w:t>
      </w:r>
      <w:r>
        <w:t xml:space="preserve"> </w:t>
      </w:r>
      <w:r>
        <w:rPr>
          <w:u w:val="single" w:color="000000"/>
        </w:rPr>
        <w:t>Pleno en sesión de fecha 15/03/1996,</w:t>
      </w:r>
      <w:r>
        <w:t xml:space="preserve"> en el cual se especifica, en la cláusula sexta, que la entidad promotora mercantil Pozo de La Virgen, S.L. está obligada a construir y ceder al</w:t>
      </w:r>
      <w:r>
        <w:t xml:space="preserve"> Ayuntamiento de Candelaria 963m</w:t>
      </w:r>
      <w:r>
        <w:rPr>
          <w:vertAlign w:val="superscript"/>
        </w:rPr>
        <w:t>2</w:t>
      </w:r>
      <w:r>
        <w:t xml:space="preserve"> en planta baja con carácter gratuito y en pago de todas las cesiones obligatorias y derechos de aprovechamiento que corresponden al Ayuntamiento de Candelaria dentro del ASU 16-A.  </w:t>
      </w:r>
    </w:p>
    <w:p w:rsidR="00786B25" w:rsidRDefault="00EB4669">
      <w:pPr>
        <w:spacing w:after="105" w:line="259" w:lineRule="auto"/>
        <w:ind w:left="142" w:firstLine="0"/>
        <w:jc w:val="left"/>
      </w:pPr>
      <w:r>
        <w:t xml:space="preserve"> </w:t>
      </w:r>
    </w:p>
    <w:p w:rsidR="00786B25" w:rsidRDefault="00EB4669">
      <w:pPr>
        <w:spacing w:after="105" w:line="259" w:lineRule="auto"/>
        <w:ind w:left="142" w:firstLine="0"/>
        <w:jc w:val="left"/>
      </w:pPr>
      <w:r>
        <w:t xml:space="preserve"> </w:t>
      </w:r>
    </w:p>
    <w:p w:rsidR="00786B25" w:rsidRDefault="00EB4669">
      <w:pPr>
        <w:spacing w:line="359" w:lineRule="auto"/>
        <w:ind w:left="137" w:right="937"/>
      </w:pPr>
      <w:r>
        <w:t xml:space="preserve"> </w:t>
      </w:r>
      <w:r>
        <w:t xml:space="preserve">Igualmente en el caso que nos ocupa resulta que este bien inmueble según consta en el en </w:t>
      </w:r>
      <w:r>
        <w:rPr>
          <w:u w:val="single" w:color="000000"/>
        </w:rPr>
        <w:t>el acta de cesión de 21 de enero de 2000, fue cedido por la entidad mercantil Pozo de la</w:t>
      </w:r>
      <w:r>
        <w:t xml:space="preserve"> </w:t>
      </w:r>
      <w:r>
        <w:rPr>
          <w:u w:val="single" w:color="000000"/>
        </w:rPr>
        <w:t>Virgen S. L. al Ayuntamiento de Candelaria el 21 de enero de 2000</w:t>
      </w:r>
      <w:r>
        <w:t xml:space="preserve"> y así en la </w:t>
      </w:r>
      <w:r>
        <w:t xml:space="preserve">clausula primera del acta de cesión de 20 de enero de 2000 firmada por el Alcalde-Presidente, Don Rodolfo </w:t>
      </w:r>
    </w:p>
    <w:p w:rsidR="00786B25" w:rsidRDefault="00EB4669">
      <w:pPr>
        <w:spacing w:line="358" w:lineRule="auto"/>
        <w:ind w:left="137" w:right="937"/>
      </w:pPr>
      <w:r>
        <w:t>Afonso Hernández, por el representante de la empresa, Don Amador Felipe Díaz Ramos y de la que dio fe, el entonces Secretario General del Ayuntamient</w:t>
      </w:r>
      <w:r>
        <w:t xml:space="preserve">o de Candelaria, Don Aurelio Merino Calvo, dice: </w:t>
      </w:r>
    </w:p>
    <w:p w:rsidR="00786B25" w:rsidRDefault="00EB4669">
      <w:pPr>
        <w:spacing w:after="107" w:line="259" w:lineRule="auto"/>
        <w:ind w:left="142" w:firstLine="0"/>
        <w:jc w:val="left"/>
      </w:pPr>
      <w:r>
        <w:t xml:space="preserve"> </w:t>
      </w:r>
    </w:p>
    <w:p w:rsidR="00786B25" w:rsidRDefault="00EB4669">
      <w:pPr>
        <w:spacing w:after="1" w:line="359" w:lineRule="auto"/>
        <w:ind w:left="137" w:right="934"/>
      </w:pPr>
      <w:r>
        <w:rPr>
          <w:i/>
        </w:rPr>
        <w:t xml:space="preserve">“Don Amador Felipe Díaz Ramos, en nombre y representación de la entidad mercantil, Pozo de la Virgen S. L. </w:t>
      </w:r>
      <w:r>
        <w:rPr>
          <w:b/>
          <w:i/>
        </w:rPr>
        <w:t>cede y transmite por este acto al Ayuntamiento de Candelaria, el pleno dominio y libre de cargas,</w:t>
      </w:r>
      <w:r>
        <w:rPr>
          <w:b/>
          <w:i/>
        </w:rPr>
        <w:t xml:space="preserve"> la propiedad de los 693 metros cuadrados de local/les </w:t>
      </w:r>
      <w:r>
        <w:rPr>
          <w:i/>
        </w:rPr>
        <w:t>que legalmente son objeto de cesión obligatoria y gratuita a la Administración conforme al Convenio tipo C, número 16, del documento “Actuaciones en Suelo Urbano” de las Normas Subsidiarias del Planeam</w:t>
      </w:r>
      <w:r>
        <w:rPr>
          <w:i/>
        </w:rPr>
        <w:t xml:space="preserve">iento de Candelaria, definitivamente aprobadas por acuerdo, de fecha 17 de noviembre de 1987, de la </w:t>
      </w:r>
    </w:p>
    <w:p w:rsidR="00786B25" w:rsidRDefault="00EB4669">
      <w:pPr>
        <w:spacing w:after="129" w:line="259" w:lineRule="auto"/>
        <w:ind w:left="137" w:right="934"/>
      </w:pPr>
      <w:r>
        <w:rPr>
          <w:i/>
        </w:rPr>
        <w:t>Comisión de Urbanismo y Medio Ambiente de Canarias y modificadas por acuerdos de fechas 13-</w:t>
      </w:r>
    </w:p>
    <w:p w:rsidR="00786B25" w:rsidRDefault="00EB4669">
      <w:pPr>
        <w:spacing w:after="105" w:line="259" w:lineRule="auto"/>
        <w:ind w:left="137" w:right="934"/>
      </w:pPr>
      <w:r>
        <w:rPr>
          <w:i/>
        </w:rPr>
        <w:t>3-1992, 13-11-1992, de la C.U.M.A.C.”</w:t>
      </w:r>
      <w:r>
        <w:t xml:space="preserve"> </w:t>
      </w:r>
    </w:p>
    <w:p w:rsidR="00786B25" w:rsidRDefault="00EB4669">
      <w:pPr>
        <w:spacing w:after="105" w:line="259" w:lineRule="auto"/>
        <w:ind w:left="142" w:firstLine="0"/>
        <w:jc w:val="left"/>
      </w:pPr>
      <w:r>
        <w:t xml:space="preserve"> </w:t>
      </w:r>
    </w:p>
    <w:p w:rsidR="00786B25" w:rsidRDefault="00EB4669">
      <w:pPr>
        <w:spacing w:after="2" w:line="359" w:lineRule="auto"/>
        <w:ind w:left="137" w:right="936"/>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65010" name="Group 65010"/>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5609" name="Rectangle 5609"/>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Cód. Validación: 3Z</w:t>
                              </w:r>
                              <w:r>
                                <w:rPr>
                                  <w:sz w:val="12"/>
                                </w:rPr>
                                <w:t xml:space="preserve">AFQXGQTXE6TX4CJNW7KN6HQ | Verificación: https://candelaria.sedelectronica.es/ </w:t>
                              </w:r>
                            </w:p>
                          </w:txbxContent>
                        </wps:txbx>
                        <wps:bodyPr horzOverflow="overflow" vert="horz" lIns="0" tIns="0" rIns="0" bIns="0" rtlCol="0">
                          <a:noAutofit/>
                        </wps:bodyPr>
                      </wps:wsp>
                      <wps:wsp>
                        <wps:cNvPr id="5610" name="Rectangle 5610"/>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45 de 59 </w:t>
                              </w:r>
                            </w:p>
                          </w:txbxContent>
                        </wps:txbx>
                        <wps:bodyPr horzOverflow="overflow" vert="horz" lIns="0" tIns="0" rIns="0" bIns="0" rtlCol="0">
                          <a:noAutofit/>
                        </wps:bodyPr>
                      </wps:wsp>
                    </wpg:wgp>
                  </a:graphicData>
                </a:graphic>
              </wp:anchor>
            </w:drawing>
          </mc:Choice>
          <mc:Fallback xmlns:a="http://schemas.openxmlformats.org/drawingml/2006/main">
            <w:pict>
              <v:group id="Group 65010" style="width:12.7031pt;height:280.998pt;position:absolute;mso-position-horizontal-relative:page;mso-position-horizontal:absolute;margin-left:682.278pt;mso-position-vertical-relative:page;margin-top:530.922pt;" coordsize="1613,35686">
                <v:rect id="Rectangle 5609"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5610"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59 </w:t>
                        </w:r>
                      </w:p>
                    </w:txbxContent>
                  </v:textbox>
                </v:rect>
                <w10:wrap type="square"/>
              </v:group>
            </w:pict>
          </mc:Fallback>
        </mc:AlternateContent>
      </w:r>
      <w:r>
        <w:t xml:space="preserve"> </w:t>
      </w:r>
      <w:r>
        <w:rPr>
          <w:b/>
        </w:rPr>
        <w:t xml:space="preserve">De la documentación que obra en el expediente 5020/2020 no figura que dicha acta de cesión del año 2000 haya sido elevada a escritura pública y tampoco que haya sido inscrita en el inventario de bienes ni en el registro de la propiedad, desconociendo este </w:t>
      </w:r>
      <w:r>
        <w:rPr>
          <w:b/>
        </w:rPr>
        <w:t xml:space="preserve">Secretario General las razones por la que el Gobierno y la Administración del Ayuntamiento de Candelaria del año 2000 no  inscribió dicho bien inmueble en el inventario de bienes ni en el registro de la propiedad </w:t>
      </w:r>
      <w:r>
        <w:rPr>
          <w:b/>
          <w:u w:val="single" w:color="000000"/>
        </w:rPr>
        <w:t>y todo ello sin perjuicio de las graves</w:t>
      </w:r>
      <w:r>
        <w:rPr>
          <w:b/>
        </w:rPr>
        <w:t xml:space="preserve"> </w:t>
      </w:r>
      <w:r>
        <w:rPr>
          <w:b/>
          <w:u w:val="single" w:color="000000"/>
        </w:rPr>
        <w:t>res</w:t>
      </w:r>
      <w:r>
        <w:rPr>
          <w:b/>
          <w:u w:val="single" w:color="000000"/>
        </w:rPr>
        <w:t>ponsabilidades de las autoridades y personal que en el año 2000 tenían a su cargo la</w:t>
      </w:r>
      <w:r>
        <w:rPr>
          <w:b/>
        </w:rPr>
        <w:t xml:space="preserve"> </w:t>
      </w:r>
      <w:r>
        <w:rPr>
          <w:b/>
          <w:u w:val="single" w:color="000000"/>
        </w:rPr>
        <w:t>tramitación de este expediente de adquisición de este bien inmueble y no lo concluyeron</w:t>
      </w:r>
      <w:r>
        <w:rPr>
          <w:b/>
        </w:rPr>
        <w:t xml:space="preserve">  </w:t>
      </w:r>
      <w:r>
        <w:rPr>
          <w:b/>
          <w:u w:val="single" w:color="000000"/>
        </w:rPr>
        <w:t>ya que no realizaron la preceptiva inscripción en el inventario de bienes y tampoco  lo</w:t>
      </w:r>
      <w:r>
        <w:rPr>
          <w:b/>
        </w:rPr>
        <w:t xml:space="preserve"> </w:t>
      </w:r>
      <w:r>
        <w:rPr>
          <w:b/>
          <w:u w:val="single" w:color="000000"/>
        </w:rPr>
        <w:t>inscribieron en el registro de la propiedad por lo que permitieron con su conducta omisiva</w:t>
      </w:r>
      <w:r>
        <w:rPr>
          <w:b/>
        </w:rPr>
        <w:t xml:space="preserve"> </w:t>
      </w:r>
      <w:r>
        <w:rPr>
          <w:b/>
          <w:u w:val="single" w:color="000000"/>
        </w:rPr>
        <w:t>que este bien inmueble quedará sin la debida protección registral frente a te</w:t>
      </w:r>
      <w:r>
        <w:rPr>
          <w:b/>
          <w:u w:val="single" w:color="000000"/>
        </w:rPr>
        <w:t>rceros.</w:t>
      </w:r>
      <w:r>
        <w:t xml:space="preserve"> </w:t>
      </w:r>
    </w:p>
    <w:p w:rsidR="00786B25" w:rsidRDefault="00EB4669">
      <w:pPr>
        <w:spacing w:after="103" w:line="259" w:lineRule="auto"/>
        <w:ind w:left="142" w:firstLine="0"/>
        <w:jc w:val="left"/>
      </w:pPr>
      <w:r>
        <w:t xml:space="preserve"> </w:t>
      </w:r>
    </w:p>
    <w:p w:rsidR="00786B25" w:rsidRDefault="00EB4669">
      <w:pPr>
        <w:spacing w:after="113" w:line="259" w:lineRule="auto"/>
        <w:ind w:left="142" w:firstLine="0"/>
        <w:jc w:val="left"/>
      </w:pPr>
      <w:r>
        <w:t xml:space="preserve"> </w:t>
      </w:r>
      <w:r>
        <w:tab/>
      </w:r>
      <w:r>
        <w:rPr>
          <w:b/>
        </w:rPr>
        <w:t xml:space="preserve"> </w:t>
      </w:r>
    </w:p>
    <w:p w:rsidR="00786B25" w:rsidRDefault="00EB4669">
      <w:pPr>
        <w:spacing w:after="112" w:line="259" w:lineRule="auto"/>
        <w:ind w:left="142" w:firstLine="0"/>
        <w:jc w:val="left"/>
      </w:pPr>
      <w:r>
        <w:rPr>
          <w:b/>
        </w:rPr>
        <w:t xml:space="preserve"> </w:t>
      </w:r>
      <w:r>
        <w:rPr>
          <w:b/>
        </w:rPr>
        <w:tab/>
        <w:t xml:space="preserve"> </w:t>
      </w:r>
    </w:p>
    <w:p w:rsidR="00786B25" w:rsidRDefault="00EB4669">
      <w:pPr>
        <w:spacing w:after="1" w:line="358" w:lineRule="auto"/>
        <w:ind w:left="137" w:right="938"/>
      </w:pPr>
      <w:r>
        <w:rPr>
          <w:b/>
        </w:rPr>
        <w:t xml:space="preserve"> SEGUNDO.- Informes que acreditan la posesión de buena fe del Ayuntamiento de Candelaria de este bien inmueble durante 20 años desde el  2000 hasta la presente fecha de 2020 y para la prestación de servicios municipales:  </w:t>
      </w:r>
    </w:p>
    <w:p w:rsidR="00786B25" w:rsidRDefault="00EB4669">
      <w:pPr>
        <w:spacing w:line="360" w:lineRule="auto"/>
        <w:ind w:left="137" w:right="937"/>
      </w:pPr>
      <w:r>
        <w:rPr>
          <w:b/>
        </w:rPr>
        <w:t xml:space="preserve"> </w:t>
      </w:r>
      <w:r>
        <w:t xml:space="preserve">Por tanto en </w:t>
      </w:r>
      <w:r>
        <w:t>dicho local se prestan servicios municipales obligatorios que el Ayuntamiento de Candelaria como municipio de más de 20.000 habitantes debe prestar de forma obligatoria  a sus vecinos como son:</w:t>
      </w:r>
      <w:r>
        <w:rPr>
          <w:b/>
        </w:rPr>
        <w:t xml:space="preserve"> </w:t>
      </w:r>
    </w:p>
    <w:p w:rsidR="00786B25" w:rsidRDefault="00EB4669">
      <w:pPr>
        <w:spacing w:after="105" w:line="259" w:lineRule="auto"/>
        <w:ind w:left="142" w:firstLine="0"/>
        <w:jc w:val="left"/>
      </w:pPr>
      <w:r>
        <w:rPr>
          <w:b/>
        </w:rPr>
        <w:t xml:space="preserve"> </w:t>
      </w:r>
    </w:p>
    <w:p w:rsidR="00786B25" w:rsidRDefault="00EB4669">
      <w:pPr>
        <w:spacing w:after="118" w:line="248" w:lineRule="auto"/>
        <w:ind w:left="137" w:right="938"/>
      </w:pPr>
      <w:r>
        <w:rPr>
          <w:b/>
        </w:rPr>
        <w:t xml:space="preserve">-La biblioteca municipal </w:t>
      </w:r>
      <w:r>
        <w:t xml:space="preserve"> </w:t>
      </w:r>
    </w:p>
    <w:p w:rsidR="00786B25" w:rsidRDefault="00EB4669">
      <w:pPr>
        <w:spacing w:after="108" w:line="259" w:lineRule="auto"/>
        <w:ind w:left="137" w:right="934"/>
      </w:pPr>
      <w:r>
        <w:t xml:space="preserve">Artículo 26.1 b) LBRL: </w:t>
      </w:r>
      <w:r>
        <w:rPr>
          <w:i/>
        </w:rPr>
        <w:t>En los Mu</w:t>
      </w:r>
      <w:r>
        <w:rPr>
          <w:i/>
        </w:rPr>
        <w:t xml:space="preserve">nicipios con población superior a 5.000 habitantes, además: </w:t>
      </w:r>
    </w:p>
    <w:p w:rsidR="00786B25" w:rsidRDefault="00EB4669">
      <w:pPr>
        <w:spacing w:after="105" w:line="259" w:lineRule="auto"/>
        <w:ind w:left="137" w:right="934"/>
      </w:pPr>
      <w:r>
        <w:rPr>
          <w:i/>
        </w:rPr>
        <w:t>parque público,</w:t>
      </w:r>
      <w:r>
        <w:rPr>
          <w:i/>
          <w:u w:val="single" w:color="000000"/>
        </w:rPr>
        <w:t xml:space="preserve"> biblioteca pública </w:t>
      </w:r>
      <w:r>
        <w:rPr>
          <w:i/>
        </w:rPr>
        <w:t xml:space="preserve">y tratamiento de residuos </w:t>
      </w:r>
      <w:r>
        <w:t xml:space="preserve"> </w:t>
      </w:r>
    </w:p>
    <w:p w:rsidR="00786B25" w:rsidRDefault="00EB4669">
      <w:pPr>
        <w:spacing w:after="103" w:line="259" w:lineRule="auto"/>
        <w:ind w:left="142" w:firstLine="0"/>
        <w:jc w:val="left"/>
      </w:pPr>
      <w:r>
        <w:t xml:space="preserve"> </w:t>
      </w:r>
    </w:p>
    <w:p w:rsidR="00786B25" w:rsidRDefault="00EB4669">
      <w:pPr>
        <w:spacing w:after="1" w:line="359" w:lineRule="auto"/>
        <w:ind w:left="137" w:right="938"/>
      </w:pPr>
      <w:r>
        <w:rPr>
          <w:b/>
        </w:rPr>
        <w:t>--</w:t>
      </w:r>
      <w:r>
        <w:rPr>
          <w:b/>
        </w:rPr>
        <w:t>Servicio de registro de entrada y salida de documentos, la atención e información ciudadana ( que se conoce de forma integral  como Servicio de Atención al Ciudadano, cuyo acrónimo es SAC):</w:t>
      </w:r>
      <w:r>
        <w:rPr>
          <w:i/>
        </w:rPr>
        <w:t xml:space="preserve"> </w:t>
      </w:r>
    </w:p>
    <w:p w:rsidR="00786B25" w:rsidRDefault="00EB4669">
      <w:pPr>
        <w:spacing w:after="0" w:line="358" w:lineRule="auto"/>
        <w:ind w:left="137" w:right="934"/>
      </w:pPr>
      <w:r>
        <w:rPr>
          <w:i/>
        </w:rPr>
        <w:t>En los Municipios con población superior a 20.000 habitantes, ade</w:t>
      </w:r>
      <w:r>
        <w:rPr>
          <w:i/>
        </w:rPr>
        <w:t xml:space="preserve">más: </w:t>
      </w:r>
      <w:r>
        <w:rPr>
          <w:i/>
          <w:u w:val="single" w:color="000000"/>
        </w:rPr>
        <w:t>evaluación e información</w:t>
      </w:r>
      <w:r>
        <w:rPr>
          <w:i/>
        </w:rPr>
        <w:t xml:space="preserve"> </w:t>
      </w:r>
      <w:r>
        <w:rPr>
          <w:i/>
          <w:u w:val="single" w:color="000000"/>
        </w:rPr>
        <w:t>de situaciones de necesidad social y la atención inmediata a personas en situación o riesgo de</w:t>
      </w:r>
      <w:r>
        <w:rPr>
          <w:i/>
        </w:rPr>
        <w:t xml:space="preserve"> </w:t>
      </w:r>
      <w:r>
        <w:rPr>
          <w:i/>
          <w:u w:val="single" w:color="000000"/>
        </w:rPr>
        <w:t>exclusión social</w:t>
      </w:r>
      <w:r>
        <w:rPr>
          <w:b/>
          <w:i/>
          <w:u w:val="single" w:color="000000"/>
        </w:rPr>
        <w:t>.</w:t>
      </w:r>
      <w:r>
        <w:rPr>
          <w:i/>
        </w:rPr>
        <w:t xml:space="preserve"> </w:t>
      </w:r>
    </w:p>
    <w:p w:rsidR="00786B25" w:rsidRDefault="00EB4669">
      <w:pPr>
        <w:spacing w:after="105" w:line="259" w:lineRule="auto"/>
        <w:ind w:left="142" w:firstLine="0"/>
        <w:jc w:val="left"/>
      </w:pPr>
      <w:r>
        <w:rPr>
          <w:i/>
        </w:rPr>
        <w:t xml:space="preserve"> </w:t>
      </w:r>
    </w:p>
    <w:p w:rsidR="00786B25" w:rsidRDefault="00EB4669">
      <w:pPr>
        <w:spacing w:after="116" w:line="248" w:lineRule="auto"/>
        <w:ind w:left="137" w:right="938"/>
      </w:pPr>
      <w:r>
        <w:rPr>
          <w:b/>
        </w:rPr>
        <w:t>-También se prestan Servicios relacionados con los Servicios Sociales.</w:t>
      </w:r>
      <w:r>
        <w:rPr>
          <w:i/>
        </w:rPr>
        <w:t xml:space="preserve"> </w:t>
      </w:r>
    </w:p>
    <w:p w:rsidR="00786B25" w:rsidRDefault="00EB4669">
      <w:pPr>
        <w:spacing w:after="105" w:line="259" w:lineRule="auto"/>
        <w:ind w:left="142" w:firstLine="0"/>
        <w:jc w:val="left"/>
      </w:pPr>
      <w:r>
        <w:rPr>
          <w:i/>
        </w:rPr>
        <w:t xml:space="preserve"> </w:t>
      </w:r>
      <w:r>
        <w:rPr>
          <w:b/>
        </w:rPr>
        <w:t xml:space="preserve"> </w:t>
      </w:r>
    </w:p>
    <w:p w:rsidR="00786B25" w:rsidRDefault="00EB4669">
      <w:pPr>
        <w:spacing w:line="359" w:lineRule="auto"/>
        <w:ind w:left="137" w:right="937"/>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64751" name="Group 64751"/>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5707" name="Rectangle 5707"/>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Cód. Validación: 3ZAFQXGQTXE6TX4</w:t>
                              </w:r>
                              <w:r>
                                <w:rPr>
                                  <w:sz w:val="12"/>
                                </w:rPr>
                                <w:t xml:space="preserve">CJNW7KN6HQ | Verificación: https://candelaria.sedelectronica.es/ </w:t>
                              </w:r>
                            </w:p>
                          </w:txbxContent>
                        </wps:txbx>
                        <wps:bodyPr horzOverflow="overflow" vert="horz" lIns="0" tIns="0" rIns="0" bIns="0" rtlCol="0">
                          <a:noAutofit/>
                        </wps:bodyPr>
                      </wps:wsp>
                      <wps:wsp>
                        <wps:cNvPr id="5708" name="Rectangle 5708"/>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46 de 59 </w:t>
                              </w:r>
                            </w:p>
                          </w:txbxContent>
                        </wps:txbx>
                        <wps:bodyPr horzOverflow="overflow" vert="horz" lIns="0" tIns="0" rIns="0" bIns="0" rtlCol="0">
                          <a:noAutofit/>
                        </wps:bodyPr>
                      </wps:wsp>
                    </wpg:wgp>
                  </a:graphicData>
                </a:graphic>
              </wp:anchor>
            </w:drawing>
          </mc:Choice>
          <mc:Fallback xmlns:a="http://schemas.openxmlformats.org/drawingml/2006/main">
            <w:pict>
              <v:group id="Group 64751" style="width:12.7031pt;height:280.998pt;position:absolute;mso-position-horizontal-relative:page;mso-position-horizontal:absolute;margin-left:682.278pt;mso-position-vertical-relative:page;margin-top:530.922pt;" coordsize="1613,35686">
                <v:rect id="Rectangle 5707"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5708"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59 </w:t>
                        </w:r>
                      </w:p>
                    </w:txbxContent>
                  </v:textbox>
                </v:rect>
                <w10:wrap type="square"/>
              </v:group>
            </w:pict>
          </mc:Fallback>
        </mc:AlternateContent>
      </w:r>
      <w:r>
        <w:rPr>
          <w:b/>
        </w:rPr>
        <w:t xml:space="preserve"> Además dicho local sirve como Centro de Coordinación Electoral (CECOEL): </w:t>
      </w:r>
      <w:r>
        <w:t>entre la Secretaría General y los representantes de la Administración cuando se celebran las Elecciones Generales, al Parlamento Europeo, Autonómicas e insulares en el término municipal de Candelaria, el domingo que corresponda según el procedimiento regul</w:t>
      </w:r>
      <w:r>
        <w:t xml:space="preserve">ado en la LOREG. </w:t>
      </w:r>
    </w:p>
    <w:p w:rsidR="00786B25" w:rsidRDefault="00EB4669">
      <w:pPr>
        <w:spacing w:after="103" w:line="259" w:lineRule="auto"/>
        <w:ind w:left="142" w:firstLine="0"/>
        <w:jc w:val="left"/>
      </w:pPr>
      <w:r>
        <w:t xml:space="preserve"> </w:t>
      </w:r>
    </w:p>
    <w:p w:rsidR="00786B25" w:rsidRDefault="00EB4669">
      <w:pPr>
        <w:spacing w:line="360" w:lineRule="auto"/>
        <w:ind w:left="137" w:right="937"/>
      </w:pPr>
      <w:r>
        <w:t xml:space="preserve"> </w:t>
      </w:r>
      <w:r>
        <w:rPr>
          <w:b/>
        </w:rPr>
        <w:t>También está ubicada una parte de la Agencia de Empleo y Desarrollo local</w:t>
      </w:r>
      <w:r>
        <w:t xml:space="preserve"> en uso de las atribuciones de empleo que ostentan los municipios canarios en virtud de lo dispuesto en el artículo 11 de la Ley de municipios de Canarias:</w:t>
      </w:r>
      <w:r>
        <w:rPr>
          <w:i/>
        </w:rPr>
        <w:t xml:space="preserve"> </w:t>
      </w:r>
      <w:r>
        <w:rPr>
          <w:i/>
        </w:rPr>
        <w:t xml:space="preserve">f) Empleo.  </w:t>
      </w:r>
    </w:p>
    <w:p w:rsidR="00786B25" w:rsidRDefault="00EB4669">
      <w:pPr>
        <w:spacing w:after="1" w:line="358" w:lineRule="auto"/>
        <w:ind w:left="137" w:right="934"/>
      </w:pPr>
      <w:r>
        <w:rPr>
          <w:i/>
        </w:rPr>
        <w:t xml:space="preserve">g) Fomento y promoción del desarrollo económico y social municipal en el marco de la planificación autonómica </w:t>
      </w:r>
      <w:r>
        <w:t xml:space="preserve"> </w:t>
      </w:r>
    </w:p>
    <w:p w:rsidR="00786B25" w:rsidRDefault="00EB4669">
      <w:pPr>
        <w:spacing w:after="105" w:line="259" w:lineRule="auto"/>
        <w:ind w:left="142" w:firstLine="0"/>
        <w:jc w:val="left"/>
      </w:pPr>
      <w:r>
        <w:t xml:space="preserve"> </w:t>
      </w:r>
    </w:p>
    <w:p w:rsidR="00786B25" w:rsidRDefault="00EB4669">
      <w:pPr>
        <w:spacing w:line="358" w:lineRule="auto"/>
        <w:ind w:left="137" w:right="937"/>
      </w:pPr>
      <w:r>
        <w:t xml:space="preserve">A tal efecto consta en el expediente los informes que acreditan que dicho bien inmueble es de uso público y se prestan servicios </w:t>
      </w:r>
      <w:r>
        <w:t xml:space="preserve">públicos por lo que debe tener la consideración de bien de dominio público: </w:t>
      </w:r>
    </w:p>
    <w:p w:rsidR="00786B25" w:rsidRDefault="00EB4669">
      <w:pPr>
        <w:tabs>
          <w:tab w:val="center" w:pos="4831"/>
        </w:tabs>
        <w:ind w:left="0" w:firstLine="0"/>
        <w:jc w:val="left"/>
      </w:pPr>
      <w:r>
        <w:t xml:space="preserve"> </w:t>
      </w:r>
      <w:r>
        <w:tab/>
        <w:t xml:space="preserve">-Informe técnico de 7 de julio de 2020 reproducido en los antecedentes de hecho. </w:t>
      </w:r>
    </w:p>
    <w:p w:rsidR="00786B25" w:rsidRDefault="00EB4669">
      <w:pPr>
        <w:ind w:left="137" w:right="937"/>
      </w:pPr>
      <w:r>
        <w:t xml:space="preserve"> -Escrito del Concejal Delegado D. José Francisco Pinto Ramos, referido al uso y disfrute por p</w:t>
      </w:r>
      <w:r>
        <w:t xml:space="preserve">arte del Ayuntamiento de Candelaria del local mencionado desde el 1 de agosto de 2001 y que aloja el Servicio de Atención al ciudadano. </w:t>
      </w:r>
    </w:p>
    <w:p w:rsidR="00786B25" w:rsidRDefault="00EB4669">
      <w:pPr>
        <w:spacing w:after="107" w:line="259" w:lineRule="auto"/>
        <w:ind w:left="142" w:firstLine="0"/>
        <w:jc w:val="left"/>
      </w:pPr>
      <w:r>
        <w:t xml:space="preserve"> </w:t>
      </w:r>
    </w:p>
    <w:p w:rsidR="00786B25" w:rsidRDefault="00EB4669">
      <w:pPr>
        <w:spacing w:line="365" w:lineRule="auto"/>
        <w:ind w:left="137" w:right="937"/>
      </w:pPr>
      <w:r>
        <w:t xml:space="preserve"> </w:t>
      </w:r>
      <w:r>
        <w:tab/>
        <w:t xml:space="preserve">-Informe que acredita que la Biblioteca está ubicada  en el local desde el 21 de junio de 2000. </w:t>
      </w:r>
    </w:p>
    <w:p w:rsidR="00786B25" w:rsidRDefault="00EB4669">
      <w:pPr>
        <w:spacing w:after="112" w:line="259" w:lineRule="auto"/>
        <w:ind w:left="142" w:firstLine="0"/>
        <w:jc w:val="left"/>
      </w:pPr>
      <w:r>
        <w:t xml:space="preserve"> </w:t>
      </w:r>
      <w:r>
        <w:tab/>
      </w:r>
      <w:r>
        <w:rPr>
          <w:b/>
        </w:rPr>
        <w:t xml:space="preserve"> </w:t>
      </w:r>
    </w:p>
    <w:p w:rsidR="00786B25" w:rsidRDefault="00EB4669">
      <w:pPr>
        <w:tabs>
          <w:tab w:val="center" w:pos="5276"/>
        </w:tabs>
        <w:spacing w:after="124" w:line="248" w:lineRule="auto"/>
        <w:ind w:left="0" w:firstLine="0"/>
        <w:jc w:val="left"/>
      </w:pPr>
      <w:r>
        <w:rPr>
          <w:b/>
        </w:rPr>
        <w:t xml:space="preserve"> </w:t>
      </w:r>
      <w:r>
        <w:rPr>
          <w:b/>
        </w:rPr>
        <w:tab/>
        <w:t>TERCERO.- Ré</w:t>
      </w:r>
      <w:r>
        <w:rPr>
          <w:b/>
        </w:rPr>
        <w:t xml:space="preserve">gimen jurídico de los bienes de dominio público según el </w:t>
      </w:r>
    </w:p>
    <w:p w:rsidR="00786B25" w:rsidRDefault="00EB4669">
      <w:pPr>
        <w:spacing w:after="118" w:line="248" w:lineRule="auto"/>
        <w:ind w:left="137" w:right="938"/>
      </w:pPr>
      <w:r>
        <w:rPr>
          <w:b/>
        </w:rPr>
        <w:t>Reglamento de Bienes de las Entidades locales (REBEL): su inembargabilidad:</w:t>
      </w:r>
      <w:r>
        <w:rPr>
          <w:i/>
        </w:rPr>
        <w:t xml:space="preserve"> </w:t>
      </w:r>
    </w:p>
    <w:p w:rsidR="00786B25" w:rsidRDefault="00EB4669">
      <w:pPr>
        <w:spacing w:after="105" w:line="259" w:lineRule="auto"/>
        <w:ind w:left="137" w:right="934"/>
      </w:pPr>
      <w:r>
        <w:rPr>
          <w:i/>
        </w:rPr>
        <w:t xml:space="preserve">Artículo 4 </w:t>
      </w:r>
    </w:p>
    <w:p w:rsidR="00786B25" w:rsidRDefault="00EB4669">
      <w:pPr>
        <w:spacing w:after="1" w:line="359" w:lineRule="auto"/>
        <w:ind w:left="137" w:right="934"/>
      </w:pPr>
      <w:r>
        <w:rPr>
          <w:i/>
        </w:rPr>
        <w:t>Son bienes de servicio público los destinados directamente al cumplimiento de fines públicos de responsabilidad de las Entidades locales, tales como Casas Consistoriales, Palacios Provinciales y, en general, edificios que sean de las mismas, mataderos, mer</w:t>
      </w:r>
      <w:r>
        <w:rPr>
          <w:i/>
        </w:rPr>
        <w:t>cados, lonjas, hospitales, hospicios, museos, montes catalogados, escuelas, cementerios, elementos de transporte, piscinas y campos de deporte, y, en general, cualesquiera otros bienes directamente destinados a la prestación de servicios públicos o adminis</w:t>
      </w:r>
      <w:r>
        <w:rPr>
          <w:i/>
        </w:rPr>
        <w:t xml:space="preserve">trativos </w:t>
      </w:r>
      <w:r>
        <w:t xml:space="preserve"> </w:t>
      </w:r>
    </w:p>
    <w:p w:rsidR="00786B25" w:rsidRDefault="00EB4669">
      <w:pPr>
        <w:spacing w:after="105" w:line="259" w:lineRule="auto"/>
        <w:ind w:left="142" w:firstLine="0"/>
        <w:jc w:val="left"/>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65210" name="Group 65210"/>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5799" name="Rectangle 5799"/>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5800" name="Rectangle 5800"/>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47 de 59 </w:t>
                              </w:r>
                            </w:p>
                          </w:txbxContent>
                        </wps:txbx>
                        <wps:bodyPr horzOverflow="overflow" vert="horz" lIns="0" tIns="0" rIns="0" bIns="0" rtlCol="0">
                          <a:noAutofit/>
                        </wps:bodyPr>
                      </wps:wsp>
                    </wpg:wgp>
                  </a:graphicData>
                </a:graphic>
              </wp:anchor>
            </w:drawing>
          </mc:Choice>
          <mc:Fallback xmlns:a="http://schemas.openxmlformats.org/drawingml/2006/main">
            <w:pict>
              <v:group id="Group 65210" style="width:12.7031pt;height:280.998pt;position:absolute;mso-position-horizontal-relative:page;mso-position-horizontal:absolute;margin-left:682.278pt;mso-position-vertical-relative:page;margin-top:530.922pt;" coordsize="1613,35686">
                <v:rect id="Rectangle 5799"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5800"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59 </w:t>
                        </w:r>
                      </w:p>
                    </w:txbxContent>
                  </v:textbox>
                </v:rect>
                <w10:wrap type="square"/>
              </v:group>
            </w:pict>
          </mc:Fallback>
        </mc:AlternateContent>
      </w:r>
      <w:r>
        <w:t xml:space="preserve"> </w:t>
      </w:r>
    </w:p>
    <w:p w:rsidR="00786B25" w:rsidRDefault="00EB4669">
      <w:pPr>
        <w:spacing w:after="105" w:line="259" w:lineRule="auto"/>
        <w:ind w:left="137" w:right="934"/>
      </w:pPr>
      <w:r>
        <w:rPr>
          <w:i/>
        </w:rPr>
        <w:t xml:space="preserve">Artículo 5: </w:t>
      </w:r>
    </w:p>
    <w:p w:rsidR="00786B25" w:rsidRDefault="00EB4669">
      <w:pPr>
        <w:spacing w:after="1" w:line="358" w:lineRule="auto"/>
        <w:ind w:left="137" w:right="934"/>
      </w:pPr>
      <w:r>
        <w:rPr>
          <w:i/>
        </w:rPr>
        <w:t>Los bienes comunales y demás biene</w:t>
      </w:r>
      <w:r>
        <w:rPr>
          <w:i/>
        </w:rPr>
        <w:t>s de dominio público son inalienables, inembargables e imprescriptibles y no están sujetos a tributo alguno</w:t>
      </w:r>
      <w:r>
        <w:rPr>
          <w:b/>
          <w:i/>
        </w:rPr>
        <w:t>.</w:t>
      </w:r>
      <w:r>
        <w:t xml:space="preserve"> </w:t>
      </w:r>
    </w:p>
    <w:p w:rsidR="00786B25" w:rsidRDefault="00EB4669">
      <w:pPr>
        <w:spacing w:after="103" w:line="259" w:lineRule="auto"/>
        <w:ind w:left="142" w:firstLine="0"/>
        <w:jc w:val="left"/>
      </w:pPr>
      <w:r>
        <w:t xml:space="preserve"> </w:t>
      </w:r>
    </w:p>
    <w:p w:rsidR="00786B25" w:rsidRDefault="00EB4669">
      <w:pPr>
        <w:spacing w:after="1" w:line="359" w:lineRule="auto"/>
        <w:ind w:left="137" w:right="938"/>
      </w:pPr>
      <w:r>
        <w:rPr>
          <w:b/>
          <w:i/>
        </w:rPr>
        <w:t xml:space="preserve"> </w:t>
      </w:r>
      <w:r>
        <w:rPr>
          <w:b/>
        </w:rPr>
        <w:t>Por tanto el  bien inmueble objeto de cesión en el año 2000 al Ayuntamiento de Candelaria en el edificio “Pozo de la Virgen” es un bien de domi</w:t>
      </w:r>
      <w:r>
        <w:rPr>
          <w:b/>
        </w:rPr>
        <w:t>nio público afecto al servicio público de Servicio de Atención al Ciudadano, Biblioteca pública, Agencia de Empleo y Desarrollo local y Centro de Coordinación electoral y es un bien inalienable, inembargable e imprescriptible y no está sujeto a tributo alg</w:t>
      </w:r>
      <w:r>
        <w:rPr>
          <w:b/>
        </w:rPr>
        <w:t>uno.</w:t>
      </w:r>
      <w:r>
        <w:t xml:space="preserve"> </w:t>
      </w:r>
    </w:p>
    <w:p w:rsidR="00786B25" w:rsidRDefault="00EB4669">
      <w:pPr>
        <w:spacing w:after="103" w:line="259" w:lineRule="auto"/>
        <w:ind w:left="142" w:firstLine="0"/>
        <w:jc w:val="left"/>
      </w:pPr>
      <w:r>
        <w:t xml:space="preserve"> </w:t>
      </w:r>
    </w:p>
    <w:p w:rsidR="00786B25" w:rsidRDefault="00EB4669">
      <w:pPr>
        <w:spacing w:after="1" w:line="358" w:lineRule="auto"/>
        <w:ind w:left="137" w:right="938"/>
      </w:pPr>
      <w:r>
        <w:rPr>
          <w:b/>
        </w:rPr>
        <w:t>En el mismo sentido se pronuncia el artículo 30.3 de la Ley 33/2003, de la Ley de Patrimonio de las Administraciones Públicas (LPAP)  que dispone:</w:t>
      </w:r>
      <w:r>
        <w:t xml:space="preserve"> </w:t>
      </w:r>
    </w:p>
    <w:p w:rsidR="00786B25" w:rsidRDefault="00EB4669">
      <w:pPr>
        <w:spacing w:after="105" w:line="259" w:lineRule="auto"/>
        <w:ind w:left="142" w:firstLine="0"/>
        <w:jc w:val="left"/>
      </w:pPr>
      <w:r>
        <w:t xml:space="preserve"> </w:t>
      </w:r>
    </w:p>
    <w:p w:rsidR="00786B25" w:rsidRDefault="00EB4669">
      <w:pPr>
        <w:spacing w:after="1" w:line="360" w:lineRule="auto"/>
        <w:ind w:left="137" w:right="934"/>
      </w:pPr>
      <w:r>
        <w:rPr>
          <w:b/>
          <w:i/>
          <w:u w:val="single" w:color="000000"/>
        </w:rPr>
        <w:t>3. Ningún tribunal ni autoridad administrativa podrá dictar providencia de embargo ni</w:t>
      </w:r>
      <w:r>
        <w:rPr>
          <w:b/>
          <w:i/>
        </w:rPr>
        <w:t xml:space="preserve"> </w:t>
      </w:r>
      <w:r>
        <w:rPr>
          <w:b/>
          <w:i/>
          <w:u w:val="single" w:color="000000"/>
        </w:rPr>
        <w:t xml:space="preserve">despachar mandamiento de ejecución contra los bienes </w:t>
      </w:r>
      <w:r>
        <w:rPr>
          <w:i/>
        </w:rPr>
        <w:t xml:space="preserve">y derechos patrimoniales cuando se encuentren materialmente </w:t>
      </w:r>
      <w:r>
        <w:rPr>
          <w:b/>
          <w:i/>
          <w:u w:val="single" w:color="000000"/>
        </w:rPr>
        <w:t>afectados a un servicio público o a una función pública</w:t>
      </w:r>
      <w:r>
        <w:rPr>
          <w:i/>
        </w:rPr>
        <w:t>, cuando sus rendimientos o el producto de su enajenación estén legalmente afectados a f</w:t>
      </w:r>
      <w:r>
        <w:rPr>
          <w:i/>
        </w:rPr>
        <w:t>ines determinados, o cuando se trate de valores o títulos representativos del capital de sociedades estatales que ejecuten políticas públicas o presten servicios de interés económico general. El cumplimiento de las resoluciones judiciales que</w:t>
      </w:r>
      <w:r>
        <w:t xml:space="preserve"> </w:t>
      </w:r>
      <w:r>
        <w:rPr>
          <w:i/>
        </w:rPr>
        <w:t>determinen ob</w:t>
      </w:r>
      <w:r>
        <w:rPr>
          <w:i/>
        </w:rPr>
        <w:t>ligaciones a cargo de la Administración General del Estado o sus organismos se efectuará de conformidad con lo dispuesto en los artículos 44 de la Ley General Presupuestaria, texto refundido aprobado por Real Decreto Legislativo 1091/1988, de 23 de septiem</w:t>
      </w:r>
      <w:r>
        <w:rPr>
          <w:i/>
        </w:rPr>
        <w:t>bre, y 106 de la Ley 29/1998, de 13 de julio, Reguladora de la Jurisdicción Contencioso-Administrativa</w:t>
      </w:r>
      <w:r>
        <w:rPr>
          <w:b/>
          <w:i/>
        </w:rPr>
        <w:t xml:space="preserve"> </w:t>
      </w:r>
      <w:r>
        <w:t xml:space="preserve"> </w:t>
      </w:r>
    </w:p>
    <w:p w:rsidR="00786B25" w:rsidRDefault="00EB4669">
      <w:pPr>
        <w:spacing w:after="105" w:line="259" w:lineRule="auto"/>
        <w:ind w:left="142" w:firstLine="0"/>
        <w:jc w:val="left"/>
      </w:pPr>
      <w:r>
        <w:t xml:space="preserve"> </w:t>
      </w:r>
    </w:p>
    <w:p w:rsidR="00786B25" w:rsidRDefault="00EB4669">
      <w:pPr>
        <w:spacing w:after="112" w:line="259" w:lineRule="auto"/>
        <w:ind w:left="142" w:firstLine="0"/>
        <w:jc w:val="left"/>
      </w:pPr>
      <w:r>
        <w:rPr>
          <w:b/>
        </w:rPr>
        <w:t xml:space="preserve"> </w:t>
      </w:r>
      <w:r>
        <w:rPr>
          <w:b/>
        </w:rPr>
        <w:tab/>
      </w:r>
      <w:r>
        <w:t xml:space="preserve"> </w:t>
      </w:r>
    </w:p>
    <w:p w:rsidR="00786B25" w:rsidRDefault="00EB4669">
      <w:pPr>
        <w:spacing w:after="103" w:line="259" w:lineRule="auto"/>
        <w:ind w:left="142" w:firstLine="0"/>
        <w:jc w:val="left"/>
      </w:pPr>
      <w:r>
        <w:t xml:space="preserve"> </w:t>
      </w:r>
    </w:p>
    <w:p w:rsidR="00786B25" w:rsidRDefault="00EB4669">
      <w:pPr>
        <w:spacing w:line="359" w:lineRule="auto"/>
        <w:ind w:left="137" w:right="937"/>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66643" name="Group 66643"/>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5884" name="Rectangle 5884"/>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5885" name="Rectangle 5885"/>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Documento firmado electrónicamente desde</w:t>
                              </w:r>
                              <w:r>
                                <w:rPr>
                                  <w:sz w:val="12"/>
                                </w:rPr>
                                <w:t xml:space="preserve"> la plataforma esPublico Gestiona | Página 48 de 59 </w:t>
                              </w:r>
                            </w:p>
                          </w:txbxContent>
                        </wps:txbx>
                        <wps:bodyPr horzOverflow="overflow" vert="horz" lIns="0" tIns="0" rIns="0" bIns="0" rtlCol="0">
                          <a:noAutofit/>
                        </wps:bodyPr>
                      </wps:wsp>
                    </wpg:wgp>
                  </a:graphicData>
                </a:graphic>
              </wp:anchor>
            </w:drawing>
          </mc:Choice>
          <mc:Fallback xmlns:a="http://schemas.openxmlformats.org/drawingml/2006/main">
            <w:pict>
              <v:group id="Group 66643" style="width:12.7031pt;height:280.998pt;position:absolute;mso-position-horizontal-relative:page;mso-position-horizontal:absolute;margin-left:682.278pt;mso-position-vertical-relative:page;margin-top:530.922pt;" coordsize="1613,35686">
                <v:rect id="Rectangle 5884"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5885"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59 </w:t>
                        </w:r>
                      </w:p>
                    </w:txbxContent>
                  </v:textbox>
                </v:rect>
                <w10:wrap type="square"/>
              </v:group>
            </w:pict>
          </mc:Fallback>
        </mc:AlternateContent>
      </w:r>
      <w:r>
        <w:rPr>
          <w:b/>
        </w:rPr>
        <w:t xml:space="preserve"> CUARTO.-</w:t>
      </w:r>
      <w:r>
        <w:t xml:space="preserve"> Las entidades locales están obligadas </w:t>
      </w:r>
      <w:r>
        <w:rPr>
          <w:b/>
          <w:u w:val="single" w:color="000000"/>
        </w:rPr>
        <w:t>a formar inventario valorado de</w:t>
      </w:r>
      <w:r>
        <w:rPr>
          <w:b/>
        </w:rPr>
        <w:t xml:space="preserve"> </w:t>
      </w:r>
      <w:r>
        <w:rPr>
          <w:b/>
          <w:u w:val="single" w:color="000000"/>
        </w:rPr>
        <w:t xml:space="preserve">todos los bienes y derechos que les pertenecen </w:t>
      </w:r>
      <w:r>
        <w:t xml:space="preserve">y que será objeto de actualización continua de conformidad con lo dispuesto </w:t>
      </w:r>
      <w:r>
        <w:t>en los artículos 32 y ss del Reglamento de Bienes de las Entidades Locales aprobado por Real Decreto 1732/1986, de 13 de junio   (RBEL) y el artículo 86 del Texto Refundido de las Disposiciones Legales Vigentes en Materia de Régimen Local aprobado por Real</w:t>
      </w:r>
      <w:r>
        <w:t xml:space="preserve"> Decreto Legislativo 781/1986, de 18 de abril (TRRL). </w:t>
      </w:r>
    </w:p>
    <w:p w:rsidR="00786B25" w:rsidRDefault="00EB4669">
      <w:pPr>
        <w:spacing w:after="112" w:line="259" w:lineRule="auto"/>
        <w:ind w:left="142" w:firstLine="0"/>
        <w:jc w:val="left"/>
      </w:pPr>
      <w:r>
        <w:t xml:space="preserve"> </w:t>
      </w:r>
      <w:r>
        <w:tab/>
        <w:t xml:space="preserve"> </w:t>
      </w:r>
    </w:p>
    <w:p w:rsidR="00786B25" w:rsidRDefault="00EB4669">
      <w:pPr>
        <w:spacing w:after="103" w:line="259" w:lineRule="auto"/>
        <w:ind w:left="850" w:firstLine="0"/>
        <w:jc w:val="left"/>
      </w:pPr>
      <w:r>
        <w:t xml:space="preserve"> </w:t>
      </w:r>
    </w:p>
    <w:p w:rsidR="00786B25" w:rsidRDefault="00EB4669">
      <w:pPr>
        <w:spacing w:after="1" w:line="359" w:lineRule="auto"/>
        <w:ind w:left="127" w:right="938" w:firstLine="708"/>
      </w:pPr>
      <w:r>
        <w:rPr>
          <w:b/>
        </w:rPr>
        <w:t xml:space="preserve">QUINTO.-  </w:t>
      </w:r>
      <w:r>
        <w:t xml:space="preserve">El Pleno de la corporación Local será el órgano competente para acordar la aprobación del inventario ya formado, su rectificación y comprobación. En este supuesto, </w:t>
      </w:r>
      <w:r>
        <w:rPr>
          <w:b/>
        </w:rPr>
        <w:t>se encuentran delegadas las competencias para aprobación, modificación y rectificación del Inventario de Bienes y Derechos de la Corporación en la Junta de Gobierno Local, por acuerdo del pleno celebrado el día 28 de junio de 2019.</w:t>
      </w:r>
      <w:r>
        <w:t xml:space="preserve"> </w:t>
      </w:r>
    </w:p>
    <w:p w:rsidR="00786B25" w:rsidRDefault="00EB4669">
      <w:pPr>
        <w:spacing w:after="223" w:line="259" w:lineRule="auto"/>
        <w:ind w:left="142" w:firstLine="0"/>
        <w:jc w:val="left"/>
      </w:pPr>
      <w:r>
        <w:t xml:space="preserve"> </w:t>
      </w:r>
    </w:p>
    <w:p w:rsidR="00786B25" w:rsidRDefault="00EB4669">
      <w:pPr>
        <w:spacing w:after="98" w:line="259" w:lineRule="auto"/>
        <w:ind w:left="0" w:right="748" w:firstLine="0"/>
        <w:jc w:val="center"/>
      </w:pPr>
      <w:r>
        <w:t xml:space="preserve"> </w:t>
      </w:r>
    </w:p>
    <w:p w:rsidR="00786B25" w:rsidRDefault="00EB4669">
      <w:pPr>
        <w:spacing w:after="98" w:line="259" w:lineRule="auto"/>
        <w:ind w:left="0" w:right="748" w:firstLine="0"/>
        <w:jc w:val="center"/>
      </w:pPr>
      <w:r>
        <w:t xml:space="preserve"> </w:t>
      </w:r>
    </w:p>
    <w:p w:rsidR="00786B25" w:rsidRDefault="00EB4669">
      <w:pPr>
        <w:spacing w:after="98" w:line="259" w:lineRule="auto"/>
        <w:ind w:left="0" w:right="748" w:firstLine="0"/>
        <w:jc w:val="center"/>
      </w:pPr>
      <w:r>
        <w:t xml:space="preserve"> </w:t>
      </w:r>
    </w:p>
    <w:p w:rsidR="00786B25" w:rsidRDefault="00EB4669">
      <w:pPr>
        <w:spacing w:after="98" w:line="259" w:lineRule="auto"/>
        <w:ind w:left="0" w:right="748" w:firstLine="0"/>
        <w:jc w:val="center"/>
      </w:pPr>
      <w:r>
        <w:t xml:space="preserve"> </w:t>
      </w:r>
    </w:p>
    <w:p w:rsidR="00786B25" w:rsidRDefault="00EB4669">
      <w:pPr>
        <w:spacing w:after="98" w:line="259" w:lineRule="auto"/>
        <w:ind w:left="0" w:right="748" w:firstLine="0"/>
        <w:jc w:val="center"/>
      </w:pPr>
      <w:r>
        <w:t xml:space="preserve"> </w:t>
      </w:r>
    </w:p>
    <w:p w:rsidR="00786B25" w:rsidRDefault="00EB4669">
      <w:pPr>
        <w:spacing w:after="98" w:line="259" w:lineRule="auto"/>
        <w:ind w:left="0" w:right="748" w:firstLine="0"/>
        <w:jc w:val="center"/>
      </w:pPr>
      <w:r>
        <w:t xml:space="preserve"> </w:t>
      </w:r>
    </w:p>
    <w:p w:rsidR="00786B25" w:rsidRDefault="00EB4669">
      <w:pPr>
        <w:spacing w:after="0" w:line="259" w:lineRule="auto"/>
        <w:ind w:left="0" w:right="748" w:firstLine="0"/>
        <w:jc w:val="center"/>
      </w:pPr>
      <w:r>
        <w:t xml:space="preserve"> </w:t>
      </w:r>
    </w:p>
    <w:p w:rsidR="00786B25" w:rsidRDefault="00EB4669">
      <w:pPr>
        <w:spacing w:after="95" w:line="259" w:lineRule="auto"/>
        <w:ind w:left="0" w:right="748" w:firstLine="0"/>
        <w:jc w:val="center"/>
      </w:pPr>
      <w:r>
        <w:t xml:space="preserve"> </w:t>
      </w:r>
    </w:p>
    <w:p w:rsidR="00786B25" w:rsidRDefault="00EB4669">
      <w:pPr>
        <w:pStyle w:val="Ttulo2"/>
        <w:shd w:val="clear" w:color="auto" w:fill="auto"/>
        <w:spacing w:after="112" w:line="249" w:lineRule="auto"/>
        <w:ind w:left="1047" w:right="1845"/>
        <w:jc w:val="center"/>
      </w:pPr>
      <w:r>
        <w:rPr>
          <w:b/>
          <w:shd w:val="clear" w:color="auto" w:fill="auto"/>
        </w:rPr>
        <w:t>PROPU</w:t>
      </w:r>
      <w:r>
        <w:rPr>
          <w:b/>
          <w:shd w:val="clear" w:color="auto" w:fill="auto"/>
        </w:rPr>
        <w:t xml:space="preserve">ESTA DE RESOLUCIÓN </w:t>
      </w:r>
    </w:p>
    <w:p w:rsidR="00786B25" w:rsidRDefault="00EB4669">
      <w:pPr>
        <w:spacing w:after="126" w:line="357" w:lineRule="auto"/>
        <w:ind w:left="127" w:right="1024" w:firstLine="696"/>
      </w:pPr>
      <w:r>
        <w:rPr>
          <w:b/>
        </w:rPr>
        <w:t>PRIMERO: Actualizar el Inventario de bienes de la Corporación, según la ficha que se adjunta correspondiente al local municipal del edificio “Pozo de la Virgen”, siendo la descripción de la misma la siguiente:</w:t>
      </w:r>
      <w:r>
        <w:t xml:space="preserve"> </w:t>
      </w:r>
    </w:p>
    <w:p w:rsidR="00786B25" w:rsidRDefault="00EB4669">
      <w:pPr>
        <w:spacing w:line="359" w:lineRule="auto"/>
        <w:ind w:left="137" w:right="937"/>
      </w:pPr>
      <w:r>
        <w:t xml:space="preserve">Local de planta irregular que, inicialmente en el año 2000 cuando se realizó la cesión, era un único espacio diáfano. En junio de 2000 se habilita como biblioteca municipal y sala de exposiciones y, posteriormente, se fueron realizando divisiones internas </w:t>
      </w:r>
      <w:r>
        <w:t xml:space="preserve">para albergar, durante varios años, las dependencias municipales de la Concejalía de Turismo y Comercio; Desarrollo Rural y Pesquero y Medioambiente y la Agencia de Empleo y Desarrollo Local. </w:t>
      </w:r>
    </w:p>
    <w:p w:rsidR="00786B25" w:rsidRDefault="00EB4669">
      <w:pPr>
        <w:spacing w:line="358" w:lineRule="auto"/>
        <w:ind w:left="137" w:right="937"/>
      </w:pPr>
      <w:r>
        <w:t>En la actualidad, el local se divide en tres espacios diferenci</w:t>
      </w:r>
      <w:r>
        <w:t>ados: biblioteca municipal de Candelaria, Servicio de Atención a la Ciudadanía y Oficinas dependientes de la Concejalía de Servicios Sociales y de la Agencia de Empleo y Desarrollo Local. Cada una de estas zonas a su vez se encuentra subdividida en espacio</w:t>
      </w:r>
      <w:r>
        <w:t xml:space="preserve">s para dar el mejor servicio público.  </w:t>
      </w:r>
    </w:p>
    <w:p w:rsidR="00786B25" w:rsidRDefault="00EB4669">
      <w:pPr>
        <w:spacing w:after="105" w:line="259" w:lineRule="auto"/>
        <w:ind w:left="142" w:firstLine="0"/>
        <w:jc w:val="left"/>
      </w:pPr>
      <w:r>
        <w:t xml:space="preserve"> </w:t>
      </w:r>
    </w:p>
    <w:p w:rsidR="00786B25" w:rsidRDefault="00EB4669">
      <w:pPr>
        <w:spacing w:after="114" w:line="250" w:lineRule="auto"/>
        <w:ind w:left="497"/>
        <w:jc w:val="left"/>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66534" name="Group 66534"/>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5968" name="Rectangle 5968"/>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5969" name="Rectangle 5969"/>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49 de 59 </w:t>
                              </w:r>
                            </w:p>
                          </w:txbxContent>
                        </wps:txbx>
                        <wps:bodyPr horzOverflow="overflow" vert="horz" lIns="0" tIns="0" rIns="0" bIns="0" rtlCol="0">
                          <a:noAutofit/>
                        </wps:bodyPr>
                      </wps:wsp>
                    </wpg:wgp>
                  </a:graphicData>
                </a:graphic>
              </wp:anchor>
            </w:drawing>
          </mc:Choice>
          <mc:Fallback xmlns:a="http://schemas.openxmlformats.org/drawingml/2006/main">
            <w:pict>
              <v:group id="Group 66534" style="width:12.7031pt;height:280.998pt;position:absolute;mso-position-horizontal-relative:page;mso-position-horizontal:absolute;margin-left:682.278pt;mso-position-vertical-relative:page;margin-top:530.922pt;" coordsize="1613,35686">
                <v:rect id="Rectangle 5968"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5969"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59 </w:t>
                        </w:r>
                      </w:p>
                    </w:txbxContent>
                  </v:textbox>
                </v:rect>
                <w10:wrap type="square"/>
              </v:group>
            </w:pict>
          </mc:Fallback>
        </mc:AlternateContent>
      </w:r>
      <w:r>
        <w:rPr>
          <w:u w:val="single" w:color="000000"/>
        </w:rPr>
        <w:t>Biblioteca municip</w:t>
      </w:r>
      <w:r>
        <w:rPr>
          <w:u w:val="single" w:color="000000"/>
        </w:rPr>
        <w:t>al de Candelaria.</w:t>
      </w:r>
      <w:r>
        <w:t xml:space="preserve"> </w:t>
      </w:r>
    </w:p>
    <w:p w:rsidR="00786B25" w:rsidRDefault="00EB4669">
      <w:pPr>
        <w:spacing w:line="358" w:lineRule="auto"/>
        <w:ind w:left="137" w:right="937"/>
      </w:pPr>
      <w:r>
        <w:t xml:space="preserve">La entrada a la biblioteca se sitúa por la calle Alcalde Juan Castellano Castellano, s/n. Está formada por tres salas interconectadas entre sí: </w:t>
      </w:r>
    </w:p>
    <w:p w:rsidR="00786B25" w:rsidRDefault="00EB4669">
      <w:pPr>
        <w:spacing w:line="358" w:lineRule="auto"/>
        <w:ind w:left="137" w:right="937"/>
      </w:pPr>
      <w:r>
        <w:t>1.- Sala de lecturas que también tiene la función de sala de estudios y dispone de dos cuart</w:t>
      </w:r>
      <w:r>
        <w:t xml:space="preserve">os de baño. A la entrada existe un pequeño hall que da acceso a dos salas. </w:t>
      </w:r>
    </w:p>
    <w:p w:rsidR="00786B25" w:rsidRDefault="00EB4669">
      <w:pPr>
        <w:spacing w:line="358" w:lineRule="auto"/>
        <w:ind w:left="137" w:right="937"/>
      </w:pPr>
      <w:r>
        <w:t xml:space="preserve">Dispone de 7728 ejemplares y un fondo antiguo de 333 ejemplares. También cuenta con una mediateca de 263 ejemplares. </w:t>
      </w:r>
    </w:p>
    <w:p w:rsidR="00786B25" w:rsidRDefault="00EB4669">
      <w:pPr>
        <w:spacing w:line="358" w:lineRule="auto"/>
        <w:ind w:left="137" w:right="937"/>
      </w:pPr>
      <w:r>
        <w:t>En cuanto al mobiliario, cuanta con 17 mesas, 54 sillas, 4 but</w:t>
      </w:r>
      <w:r>
        <w:t xml:space="preserve">acas y 1 mesa pequeña para prensa. No obstante, debido a la nueva normalidad por el Covid19, el público tiene a disposición 17 mesas y 18 puestos de lecturas. </w:t>
      </w:r>
    </w:p>
    <w:p w:rsidR="00786B25" w:rsidRDefault="00EB4669">
      <w:pPr>
        <w:spacing w:after="105" w:line="259" w:lineRule="auto"/>
        <w:ind w:left="142" w:firstLine="0"/>
        <w:jc w:val="left"/>
      </w:pPr>
      <w:r>
        <w:t xml:space="preserve"> </w:t>
      </w:r>
    </w:p>
    <w:p w:rsidR="00786B25" w:rsidRDefault="00EB4669">
      <w:pPr>
        <w:spacing w:line="359" w:lineRule="auto"/>
        <w:ind w:left="137" w:right="937"/>
      </w:pPr>
      <w:r>
        <w:t>2.- Sala de ordenadores, juvenil y zona infantil que también cuenta con 2 cuartos de baño. Dis</w:t>
      </w:r>
      <w:r>
        <w:t>pone de 2 mesas redondas con 4 sillas cada una y 10 ordenadores, aunque en estos momentos solo hay 4 disponibles para el uso público. La parte infantil cuenta con seis mesas y seis sillas plásticas para niños y una colección de 3886 ejemplares infantiles y</w:t>
      </w:r>
      <w:r>
        <w:t xml:space="preserve"> 801 juveniles. </w:t>
      </w:r>
    </w:p>
    <w:p w:rsidR="00786B25" w:rsidRDefault="00EB4669">
      <w:pPr>
        <w:spacing w:after="0" w:line="259" w:lineRule="auto"/>
        <w:ind w:left="142" w:firstLine="0"/>
        <w:jc w:val="left"/>
      </w:pPr>
      <w:r>
        <w:t xml:space="preserve"> </w:t>
      </w:r>
    </w:p>
    <w:p w:rsidR="00786B25" w:rsidRDefault="00EB4669">
      <w:pPr>
        <w:spacing w:after="115"/>
        <w:ind w:left="137" w:right="937"/>
      </w:pPr>
      <w:r>
        <w:t xml:space="preserve">3.- Sala Canarias, con un cuarto de baño para minusválidos y un pequeño almacén. Dispone de </w:t>
      </w:r>
    </w:p>
    <w:p w:rsidR="00786B25" w:rsidRDefault="00EB4669">
      <w:pPr>
        <w:spacing w:after="115"/>
        <w:ind w:left="137" w:right="937"/>
      </w:pPr>
      <w:r>
        <w:t xml:space="preserve">2776 ejemplares, 3 mesas y 14 sillas, aunque en la actualidad hay para el uso público 2 mesas y </w:t>
      </w:r>
    </w:p>
    <w:p w:rsidR="00786B25" w:rsidRDefault="00EB4669">
      <w:pPr>
        <w:spacing w:after="117"/>
        <w:ind w:left="137" w:right="937"/>
      </w:pPr>
      <w:r>
        <w:t xml:space="preserve">4 sillas.  </w:t>
      </w:r>
    </w:p>
    <w:p w:rsidR="00786B25" w:rsidRDefault="00EB4669">
      <w:pPr>
        <w:spacing w:after="105" w:line="259" w:lineRule="auto"/>
        <w:ind w:left="142" w:firstLine="0"/>
        <w:jc w:val="left"/>
      </w:pPr>
      <w:r>
        <w:t xml:space="preserve"> </w:t>
      </w:r>
    </w:p>
    <w:p w:rsidR="00786B25" w:rsidRDefault="00EB4669">
      <w:pPr>
        <w:spacing w:line="359" w:lineRule="auto"/>
        <w:ind w:left="137" w:right="937"/>
      </w:pPr>
      <w:r>
        <w:t>Al margen del equipamiento que tiene cada una de las dependencias, existen 200 metros lineales de estanterías para albergar los fondos y para la gestión interna la biblioteca existe un ordenador, una impresora, una mampara de sobremesa, una nevera pequeña,</w:t>
      </w:r>
      <w:r>
        <w:t xml:space="preserve"> una mesa semicircular y una silla. Además, también hay un arco de seguridad en la puerta, un mueble-cargador de dispositivos móviles (fuera de servicio), un proyector, una televisión de 32”, instalación de aire acondicionado y 4 paneles de pared distribui</w:t>
      </w:r>
      <w:r>
        <w:t xml:space="preserve">dos por todas las salas y entrada. </w:t>
      </w:r>
    </w:p>
    <w:p w:rsidR="00786B25" w:rsidRDefault="00EB4669">
      <w:pPr>
        <w:spacing w:after="105" w:line="259" w:lineRule="auto"/>
        <w:ind w:left="142" w:firstLine="0"/>
        <w:jc w:val="left"/>
      </w:pPr>
      <w:r>
        <w:t xml:space="preserve"> </w:t>
      </w:r>
    </w:p>
    <w:p w:rsidR="00786B25" w:rsidRDefault="00EB4669">
      <w:pPr>
        <w:spacing w:after="116" w:line="250" w:lineRule="auto"/>
        <w:ind w:left="497"/>
        <w:jc w:val="left"/>
      </w:pPr>
      <w:r>
        <w:rPr>
          <w:u w:val="single" w:color="000000"/>
        </w:rPr>
        <w:t>Servicio de Atención a la Ciudadanía.</w:t>
      </w:r>
      <w:r>
        <w:t xml:space="preserve"> </w:t>
      </w:r>
    </w:p>
    <w:p w:rsidR="00786B25" w:rsidRDefault="00EB4669">
      <w:pPr>
        <w:spacing w:line="358" w:lineRule="auto"/>
        <w:ind w:left="137" w:right="937"/>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66974" name="Group 66974"/>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6050" name="Rectangle 6050"/>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6051" name="Rectangle 6051"/>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w:t>
                              </w:r>
                              <w:r>
                                <w:rPr>
                                  <w:sz w:val="12"/>
                                </w:rPr>
                                <w:t xml:space="preserve">Página 50 de 59 </w:t>
                              </w:r>
                            </w:p>
                          </w:txbxContent>
                        </wps:txbx>
                        <wps:bodyPr horzOverflow="overflow" vert="horz" lIns="0" tIns="0" rIns="0" bIns="0" rtlCol="0">
                          <a:noAutofit/>
                        </wps:bodyPr>
                      </wps:wsp>
                    </wpg:wgp>
                  </a:graphicData>
                </a:graphic>
              </wp:anchor>
            </w:drawing>
          </mc:Choice>
          <mc:Fallback xmlns:a="http://schemas.openxmlformats.org/drawingml/2006/main">
            <w:pict>
              <v:group id="Group 66974" style="width:12.7031pt;height:280.998pt;position:absolute;mso-position-horizontal-relative:page;mso-position-horizontal:absolute;margin-left:682.278pt;mso-position-vertical-relative:page;margin-top:530.922pt;" coordsize="1613,35686">
                <v:rect id="Rectangle 6050"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6051"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59 </w:t>
                        </w:r>
                      </w:p>
                    </w:txbxContent>
                  </v:textbox>
                </v:rect>
                <w10:wrap type="square"/>
              </v:group>
            </w:pict>
          </mc:Fallback>
        </mc:AlternateContent>
      </w:r>
      <w:r>
        <w:t>La entrada se realiza por la calle Padre Jesús Mendoza, locales 6-8. Estas dependencias municipales se estructuran en diversos espacios, siendo la zona de atención al público la que mayor superficie ocupa. Está formado por un puesto para r</w:t>
      </w:r>
      <w:r>
        <w:t>ecepción, una zona de espera y 7 puestos de atención. El equipamiento de esta zona está formado por 1 mostrador, 9 mesas, 9 sillas de oficina, 9 sillas, 4 armarios grandes, 2 armarios pequeños, 8 mamparas de sobremesa, 1 panel informativo con ruedas y tres</w:t>
      </w:r>
      <w:r>
        <w:t xml:space="preserve"> líneas de bancadas con una capacidad de espera para 15 personas. En cuanto al equipamiento informático y audiovisual cuenta con una pantalla, un dispensador de números, 8 equipos informáticos y 3 impresoras. </w:t>
      </w:r>
    </w:p>
    <w:p w:rsidR="00786B25" w:rsidRDefault="00EB4669">
      <w:pPr>
        <w:spacing w:line="360" w:lineRule="auto"/>
        <w:ind w:left="137" w:right="937"/>
      </w:pPr>
      <w:r>
        <w:t xml:space="preserve">A la derecha de la zona de atención al público existe un despacho y un pequeño almacén. El despacho dispone de 1 mesa, 2 sillas, 1 silla de oficina, 2 amarios y un equipo informático. El almacén cuenta con 3 armarios. </w:t>
      </w:r>
    </w:p>
    <w:p w:rsidR="00786B25" w:rsidRDefault="00EB4669">
      <w:pPr>
        <w:spacing w:line="359" w:lineRule="auto"/>
        <w:ind w:left="137" w:right="937"/>
      </w:pPr>
      <w:r>
        <w:t xml:space="preserve">Por la parte de atrás de la atención </w:t>
      </w:r>
      <w:r>
        <w:t>al público existe un pasillo que da acceso a un office que cuenta con 2 mesas, 3 sillas, una silla de oficina, una nevera, un microondas y una fuente de agua de ósmosis; a continuación se encuentra un cuarto técnico que alberga servidores informáticos y al</w:t>
      </w:r>
      <w:r>
        <w:t xml:space="preserve"> final del pasillo existen dos cuartos de baños que disponen de lavabo e inodoro. </w:t>
      </w:r>
    </w:p>
    <w:p w:rsidR="00786B25" w:rsidRDefault="00EB4669">
      <w:pPr>
        <w:spacing w:after="105" w:line="259" w:lineRule="auto"/>
        <w:ind w:left="142" w:firstLine="0"/>
        <w:jc w:val="left"/>
      </w:pPr>
      <w:r>
        <w:t xml:space="preserve"> </w:t>
      </w:r>
    </w:p>
    <w:p w:rsidR="00786B25" w:rsidRDefault="00EB4669">
      <w:pPr>
        <w:spacing w:after="4" w:line="358" w:lineRule="auto"/>
        <w:ind w:left="497"/>
        <w:jc w:val="left"/>
      </w:pPr>
      <w:r>
        <w:rPr>
          <w:u w:val="single" w:color="000000"/>
        </w:rPr>
        <w:t>Oficinas dependientes de la Concejalía de Servicios Sociales y de la Agencia de Empleo y</w:t>
      </w:r>
      <w:r>
        <w:t xml:space="preserve"> </w:t>
      </w:r>
      <w:r>
        <w:rPr>
          <w:u w:val="single" w:color="000000"/>
        </w:rPr>
        <w:t>Desarrollo Local.</w:t>
      </w:r>
      <w:r>
        <w:t xml:space="preserve"> </w:t>
      </w:r>
    </w:p>
    <w:p w:rsidR="00786B25" w:rsidRDefault="00EB4669">
      <w:pPr>
        <w:spacing w:line="358" w:lineRule="auto"/>
        <w:ind w:left="137" w:right="937"/>
      </w:pPr>
      <w:r>
        <w:t>Esta zona del local está dividida en 4 espacios. Un pequeño hal</w:t>
      </w:r>
      <w:r>
        <w:t xml:space="preserve">l, frente al cual se encuentra un despacho dependiente de la AEDL compuesto por 3 puestos de trabajo. Cuenta con 3 mesas, 3 sillas de oficina, 2 sillas, 4 armarios, 3 mamparas de sobremesa y 3 ordenadores. </w:t>
      </w:r>
    </w:p>
    <w:p w:rsidR="00786B25" w:rsidRDefault="00EB4669">
      <w:pPr>
        <w:spacing w:line="358" w:lineRule="auto"/>
        <w:ind w:left="137" w:right="937"/>
      </w:pPr>
      <w:r>
        <w:t>A la derecha del hall existe la zona de mayor sup</w:t>
      </w:r>
      <w:r>
        <w:t xml:space="preserve">erficie donde existen 8 puestos de trabajo de la Concejalía de Servicios Sociales. El equipamiento de esta zona lo componen 8 mesas de oficina, </w:t>
      </w:r>
    </w:p>
    <w:p w:rsidR="00786B25" w:rsidRDefault="00EB4669">
      <w:pPr>
        <w:spacing w:line="358" w:lineRule="auto"/>
        <w:ind w:left="137" w:right="937"/>
      </w:pPr>
      <w:r>
        <w:t xml:space="preserve">4 mamparas de sobremesa, 9 sillas de oficina, 1 mostrador, 7 armarios, 7 equipos informáticos y 3 impresoras. </w:t>
      </w:r>
    </w:p>
    <w:p w:rsidR="00786B25" w:rsidRDefault="00EB4669">
      <w:pPr>
        <w:spacing w:after="98" w:line="358" w:lineRule="auto"/>
        <w:ind w:left="137" w:right="937"/>
      </w:pPr>
      <w:r>
        <w:t xml:space="preserve">Al fondo de este espacio, a la derecha, existe una sala de reuniones que contiene una mesa de reuniones, 3 sillas, una silla de oficina y un armario empotrado. </w:t>
      </w:r>
    </w:p>
    <w:p w:rsidR="00786B25" w:rsidRDefault="00EB4669">
      <w:pPr>
        <w:spacing w:after="95" w:line="259" w:lineRule="auto"/>
        <w:ind w:left="838" w:firstLine="0"/>
        <w:jc w:val="left"/>
      </w:pPr>
      <w:r>
        <w:t xml:space="preserve"> </w:t>
      </w:r>
    </w:p>
    <w:p w:rsidR="00786B25" w:rsidRDefault="00EB4669">
      <w:pPr>
        <w:spacing w:after="110"/>
        <w:ind w:left="848" w:right="937"/>
      </w:pPr>
      <w:r>
        <w:rPr>
          <w:b/>
        </w:rPr>
        <w:t xml:space="preserve">SEGUNDO: </w:t>
      </w:r>
      <w:r>
        <w:t xml:space="preserve">Aprobar las fichas de inventario 110244 y 130112 que se transcribe: </w:t>
      </w:r>
    </w:p>
    <w:p w:rsidR="00786B25" w:rsidRDefault="00EB4669">
      <w:pPr>
        <w:spacing w:after="98" w:line="259" w:lineRule="auto"/>
        <w:ind w:left="838" w:firstLine="0"/>
        <w:jc w:val="left"/>
      </w:pPr>
      <w:r>
        <w:t xml:space="preserve"> </w:t>
      </w:r>
    </w:p>
    <w:p w:rsidR="00786B25" w:rsidRDefault="00EB4669">
      <w:pPr>
        <w:spacing w:after="968" w:line="259" w:lineRule="auto"/>
        <w:ind w:left="838" w:firstLine="0"/>
        <w:jc w:val="left"/>
      </w:pPr>
      <w:r>
        <w:t xml:space="preserve"> </w:t>
      </w:r>
    </w:p>
    <w:p w:rsidR="00786B25" w:rsidRDefault="00EB4669">
      <w:pPr>
        <w:spacing w:after="5426" w:line="259" w:lineRule="auto"/>
        <w:ind w:left="-2411" w:right="2336" w:firstLine="0"/>
        <w:jc w:val="left"/>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66485" name="Group 66485"/>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6131" name="Rectangle 6131"/>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6132" name="Rectangle 6132"/>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51 de 59 </w:t>
                              </w:r>
                            </w:p>
                          </w:txbxContent>
                        </wps:txbx>
                        <wps:bodyPr horzOverflow="overflow" vert="horz" lIns="0" tIns="0" rIns="0" bIns="0" rtlCol="0">
                          <a:noAutofit/>
                        </wps:bodyPr>
                      </wps:wsp>
                    </wpg:wgp>
                  </a:graphicData>
                </a:graphic>
              </wp:anchor>
            </w:drawing>
          </mc:Choice>
          <mc:Fallback xmlns:a="http://schemas.openxmlformats.org/drawingml/2006/main">
            <w:pict>
              <v:group id="Group 66485" style="width:12.7031pt;height:280.998pt;position:absolute;mso-position-horizontal-relative:page;mso-position-horizontal:absolute;margin-left:682.278pt;mso-position-vertical-relative:page;margin-top:530.922pt;" coordsize="1613,35686">
                <v:rect id="Rectangle 6131"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6132"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59 </w:t>
                        </w:r>
                      </w:p>
                    </w:txbxContent>
                  </v:textbox>
                </v:rect>
                <w10:wrap type="topAndBottom"/>
              </v:group>
            </w:pict>
          </mc:Fallback>
        </mc:AlternateContent>
      </w:r>
      <w:r>
        <w:rPr>
          <w:noProof/>
        </w:rPr>
        <w:drawing>
          <wp:anchor distT="0" distB="0" distL="114300" distR="114300" simplePos="0" relativeHeight="251729920" behindDoc="0" locked="0" layoutInCell="1" allowOverlap="0">
            <wp:simplePos x="0" y="0"/>
            <wp:positionH relativeFrom="column">
              <wp:posOffset>-108127</wp:posOffset>
            </wp:positionH>
            <wp:positionV relativeFrom="paragraph">
              <wp:posOffset>-861933</wp:posOffset>
            </wp:positionV>
            <wp:extent cx="5391150" cy="4571365"/>
            <wp:effectExtent l="0" t="0" r="0" b="0"/>
            <wp:wrapSquare wrapText="bothSides"/>
            <wp:docPr id="6128" name="Picture 6128"/>
            <wp:cNvGraphicFramePr/>
            <a:graphic xmlns:a="http://schemas.openxmlformats.org/drawingml/2006/main">
              <a:graphicData uri="http://schemas.openxmlformats.org/drawingml/2006/picture">
                <pic:pic xmlns:pic="http://schemas.openxmlformats.org/drawingml/2006/picture">
                  <pic:nvPicPr>
                    <pic:cNvPr id="6128" name="Picture 6128"/>
                    <pic:cNvPicPr/>
                  </pic:nvPicPr>
                  <pic:blipFill>
                    <a:blip r:embed="rId40"/>
                    <a:stretch>
                      <a:fillRect/>
                    </a:stretch>
                  </pic:blipFill>
                  <pic:spPr>
                    <a:xfrm>
                      <a:off x="0" y="0"/>
                      <a:ext cx="5391150" cy="4571365"/>
                    </a:xfrm>
                    <a:prstGeom prst="rect">
                      <a:avLst/>
                    </a:prstGeom>
                  </pic:spPr>
                </pic:pic>
              </a:graphicData>
            </a:graphic>
          </wp:anchor>
        </w:drawing>
      </w:r>
    </w:p>
    <w:p w:rsidR="00786B25" w:rsidRDefault="00EB4669">
      <w:pPr>
        <w:spacing w:after="0" w:line="259" w:lineRule="auto"/>
        <w:ind w:left="838" w:firstLine="0"/>
        <w:jc w:val="left"/>
      </w:pPr>
      <w:r>
        <w:t xml:space="preserve"> </w:t>
      </w:r>
    </w:p>
    <w:p w:rsidR="00786B25" w:rsidRDefault="00EB4669">
      <w:pPr>
        <w:spacing w:after="1334" w:line="259" w:lineRule="auto"/>
        <w:ind w:left="-2411" w:right="1928" w:firstLine="0"/>
        <w:jc w:val="right"/>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66387" name="Group 66387"/>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6193" name="Rectangle 6193"/>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Cód. Validación: 3ZAFQXGQTXE6TX4CJNW7KN6HQ | Verificació</w:t>
                              </w:r>
                              <w:r>
                                <w:rPr>
                                  <w:sz w:val="12"/>
                                </w:rPr>
                                <w:t xml:space="preserve">n: https://candelaria.sedelectronica.es/ </w:t>
                              </w:r>
                            </w:p>
                          </w:txbxContent>
                        </wps:txbx>
                        <wps:bodyPr horzOverflow="overflow" vert="horz" lIns="0" tIns="0" rIns="0" bIns="0" rtlCol="0">
                          <a:noAutofit/>
                        </wps:bodyPr>
                      </wps:wsp>
                      <wps:wsp>
                        <wps:cNvPr id="6194" name="Rectangle 6194"/>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52 de 59 </w:t>
                              </w:r>
                            </w:p>
                          </w:txbxContent>
                        </wps:txbx>
                        <wps:bodyPr horzOverflow="overflow" vert="horz" lIns="0" tIns="0" rIns="0" bIns="0" rtlCol="0">
                          <a:noAutofit/>
                        </wps:bodyPr>
                      </wps:wsp>
                    </wpg:wgp>
                  </a:graphicData>
                </a:graphic>
              </wp:anchor>
            </w:drawing>
          </mc:Choice>
          <mc:Fallback xmlns:a="http://schemas.openxmlformats.org/drawingml/2006/main">
            <w:pict>
              <v:group id="Group 66387" style="width:12.7031pt;height:280.998pt;position:absolute;mso-position-horizontal-relative:page;mso-position-horizontal:absolute;margin-left:682.278pt;mso-position-vertical-relative:page;margin-top:530.922pt;" coordsize="1613,35686">
                <v:rect id="Rectangle 6193"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6194"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59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column">
                  <wp:posOffset>150952</wp:posOffset>
                </wp:positionH>
                <wp:positionV relativeFrom="paragraph">
                  <wp:posOffset>-5371829</wp:posOffset>
                </wp:positionV>
                <wp:extent cx="5391150" cy="6524625"/>
                <wp:effectExtent l="0" t="0" r="0" b="0"/>
                <wp:wrapSquare wrapText="bothSides"/>
                <wp:docPr id="66386" name="Group 66386"/>
                <wp:cNvGraphicFramePr/>
                <a:graphic xmlns:a="http://schemas.openxmlformats.org/drawingml/2006/main">
                  <a:graphicData uri="http://schemas.microsoft.com/office/word/2010/wordprocessingGroup">
                    <wpg:wgp>
                      <wpg:cNvGrpSpPr/>
                      <wpg:grpSpPr>
                        <a:xfrm>
                          <a:off x="0" y="0"/>
                          <a:ext cx="5391150" cy="6524625"/>
                          <a:chOff x="0" y="0"/>
                          <a:chExt cx="5391150" cy="6524625"/>
                        </a:xfrm>
                      </wpg:grpSpPr>
                      <wps:wsp>
                        <wps:cNvPr id="6155" name="Rectangle 6155"/>
                        <wps:cNvSpPr/>
                        <wps:spPr>
                          <a:xfrm>
                            <a:off x="380873" y="410576"/>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6156" name="Rectangle 6156"/>
                        <wps:cNvSpPr/>
                        <wps:spPr>
                          <a:xfrm>
                            <a:off x="380873" y="646795"/>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6157" name="Rectangle 6157"/>
                        <wps:cNvSpPr/>
                        <wps:spPr>
                          <a:xfrm>
                            <a:off x="380873" y="883015"/>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6158" name="Rectangle 6158"/>
                        <wps:cNvSpPr/>
                        <wps:spPr>
                          <a:xfrm>
                            <a:off x="380873" y="1119236"/>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6159" name="Rectangle 6159"/>
                        <wps:cNvSpPr/>
                        <wps:spPr>
                          <a:xfrm>
                            <a:off x="380873" y="1355455"/>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6160" name="Rectangle 6160"/>
                        <wps:cNvSpPr/>
                        <wps:spPr>
                          <a:xfrm>
                            <a:off x="380873" y="1591676"/>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6161" name="Rectangle 6161"/>
                        <wps:cNvSpPr/>
                        <wps:spPr>
                          <a:xfrm>
                            <a:off x="380873" y="1827895"/>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6162" name="Rectangle 6162"/>
                        <wps:cNvSpPr/>
                        <wps:spPr>
                          <a:xfrm>
                            <a:off x="380873" y="2064497"/>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6163" name="Rectangle 6163"/>
                        <wps:cNvSpPr/>
                        <wps:spPr>
                          <a:xfrm>
                            <a:off x="380873" y="2300716"/>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6164" name="Rectangle 6164"/>
                        <wps:cNvSpPr/>
                        <wps:spPr>
                          <a:xfrm>
                            <a:off x="380873" y="2536937"/>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190" name="Picture 6190"/>
                          <pic:cNvPicPr/>
                        </pic:nvPicPr>
                        <pic:blipFill>
                          <a:blip r:embed="rId42"/>
                          <a:stretch>
                            <a:fillRect/>
                          </a:stretch>
                        </pic:blipFill>
                        <pic:spPr>
                          <a:xfrm>
                            <a:off x="0" y="0"/>
                            <a:ext cx="5391150" cy="6524625"/>
                          </a:xfrm>
                          <a:prstGeom prst="rect">
                            <a:avLst/>
                          </a:prstGeom>
                        </pic:spPr>
                      </pic:pic>
                    </wpg:wgp>
                  </a:graphicData>
                </a:graphic>
              </wp:anchor>
            </w:drawing>
          </mc:Choice>
          <mc:Fallback xmlns:a="http://schemas.openxmlformats.org/drawingml/2006/main">
            <w:pict>
              <v:group id="Group 66386" style="width:424.5pt;height:513.75pt;position:absolute;mso-position-horizontal-relative:text;mso-position-horizontal:absolute;margin-left:11.886pt;mso-position-vertical-relative:text;margin-top:-422.979pt;" coordsize="53911,65246">
                <v:rect id="Rectangle 6155" style="position:absolute;width:518;height:2079;left:3808;top:4105;" filled="f" stroked="f">
                  <v:textbox inset="0,0,0,0">
                    <w:txbxContent>
                      <w:p>
                        <w:pPr>
                          <w:spacing w:before="0" w:after="160" w:line="259" w:lineRule="auto"/>
                          <w:ind w:left="0" w:firstLine="0"/>
                          <w:jc w:val="left"/>
                        </w:pPr>
                        <w:r>
                          <w:rPr/>
                          <w:t xml:space="preserve"> </w:t>
                        </w:r>
                      </w:p>
                    </w:txbxContent>
                  </v:textbox>
                </v:rect>
                <v:rect id="Rectangle 6156" style="position:absolute;width:518;height:2079;left:3808;top:6467;" filled="f" stroked="f">
                  <v:textbox inset="0,0,0,0">
                    <w:txbxContent>
                      <w:p>
                        <w:pPr>
                          <w:spacing w:before="0" w:after="160" w:line="259" w:lineRule="auto"/>
                          <w:ind w:left="0" w:firstLine="0"/>
                          <w:jc w:val="left"/>
                        </w:pPr>
                        <w:r>
                          <w:rPr/>
                          <w:t xml:space="preserve"> </w:t>
                        </w:r>
                      </w:p>
                    </w:txbxContent>
                  </v:textbox>
                </v:rect>
                <v:rect id="Rectangle 6157" style="position:absolute;width:518;height:2079;left:3808;top:8830;" filled="f" stroked="f">
                  <v:textbox inset="0,0,0,0">
                    <w:txbxContent>
                      <w:p>
                        <w:pPr>
                          <w:spacing w:before="0" w:after="160" w:line="259" w:lineRule="auto"/>
                          <w:ind w:left="0" w:firstLine="0"/>
                          <w:jc w:val="left"/>
                        </w:pPr>
                        <w:r>
                          <w:rPr/>
                          <w:t xml:space="preserve"> </w:t>
                        </w:r>
                      </w:p>
                    </w:txbxContent>
                  </v:textbox>
                </v:rect>
                <v:rect id="Rectangle 6158" style="position:absolute;width:518;height:2079;left:3808;top:11192;" filled="f" stroked="f">
                  <v:textbox inset="0,0,0,0">
                    <w:txbxContent>
                      <w:p>
                        <w:pPr>
                          <w:spacing w:before="0" w:after="160" w:line="259" w:lineRule="auto"/>
                          <w:ind w:left="0" w:firstLine="0"/>
                          <w:jc w:val="left"/>
                        </w:pPr>
                        <w:r>
                          <w:rPr/>
                          <w:t xml:space="preserve"> </w:t>
                        </w:r>
                      </w:p>
                    </w:txbxContent>
                  </v:textbox>
                </v:rect>
                <v:rect id="Rectangle 6159" style="position:absolute;width:518;height:2079;left:3808;top:13554;" filled="f" stroked="f">
                  <v:textbox inset="0,0,0,0">
                    <w:txbxContent>
                      <w:p>
                        <w:pPr>
                          <w:spacing w:before="0" w:after="160" w:line="259" w:lineRule="auto"/>
                          <w:ind w:left="0" w:firstLine="0"/>
                          <w:jc w:val="left"/>
                        </w:pPr>
                        <w:r>
                          <w:rPr/>
                          <w:t xml:space="preserve"> </w:t>
                        </w:r>
                      </w:p>
                    </w:txbxContent>
                  </v:textbox>
                </v:rect>
                <v:rect id="Rectangle 6160" style="position:absolute;width:518;height:2079;left:3808;top:15916;" filled="f" stroked="f">
                  <v:textbox inset="0,0,0,0">
                    <w:txbxContent>
                      <w:p>
                        <w:pPr>
                          <w:spacing w:before="0" w:after="160" w:line="259" w:lineRule="auto"/>
                          <w:ind w:left="0" w:firstLine="0"/>
                          <w:jc w:val="left"/>
                        </w:pPr>
                        <w:r>
                          <w:rPr/>
                          <w:t xml:space="preserve"> </w:t>
                        </w:r>
                      </w:p>
                    </w:txbxContent>
                  </v:textbox>
                </v:rect>
                <v:rect id="Rectangle 6161" style="position:absolute;width:518;height:2079;left:3808;top:18278;" filled="f" stroked="f">
                  <v:textbox inset="0,0,0,0">
                    <w:txbxContent>
                      <w:p>
                        <w:pPr>
                          <w:spacing w:before="0" w:after="160" w:line="259" w:lineRule="auto"/>
                          <w:ind w:left="0" w:firstLine="0"/>
                          <w:jc w:val="left"/>
                        </w:pPr>
                        <w:r>
                          <w:rPr/>
                          <w:t xml:space="preserve"> </w:t>
                        </w:r>
                      </w:p>
                    </w:txbxContent>
                  </v:textbox>
                </v:rect>
                <v:rect id="Rectangle 6162" style="position:absolute;width:518;height:2079;left:3808;top:20644;" filled="f" stroked="f">
                  <v:textbox inset="0,0,0,0">
                    <w:txbxContent>
                      <w:p>
                        <w:pPr>
                          <w:spacing w:before="0" w:after="160" w:line="259" w:lineRule="auto"/>
                          <w:ind w:left="0" w:firstLine="0"/>
                          <w:jc w:val="left"/>
                        </w:pPr>
                        <w:r>
                          <w:rPr/>
                          <w:t xml:space="preserve"> </w:t>
                        </w:r>
                      </w:p>
                    </w:txbxContent>
                  </v:textbox>
                </v:rect>
                <v:rect id="Rectangle 6163" style="position:absolute;width:518;height:2079;left:3808;top:23007;" filled="f" stroked="f">
                  <v:textbox inset="0,0,0,0">
                    <w:txbxContent>
                      <w:p>
                        <w:pPr>
                          <w:spacing w:before="0" w:after="160" w:line="259" w:lineRule="auto"/>
                          <w:ind w:left="0" w:firstLine="0"/>
                          <w:jc w:val="left"/>
                        </w:pPr>
                        <w:r>
                          <w:rPr/>
                          <w:t xml:space="preserve"> </w:t>
                        </w:r>
                      </w:p>
                    </w:txbxContent>
                  </v:textbox>
                </v:rect>
                <v:rect id="Rectangle 6164" style="position:absolute;width:518;height:2079;left:3808;top:25369;" filled="f" stroked="f">
                  <v:textbox inset="0,0,0,0">
                    <w:txbxContent>
                      <w:p>
                        <w:pPr>
                          <w:spacing w:before="0" w:after="160" w:line="259" w:lineRule="auto"/>
                          <w:ind w:left="0" w:firstLine="0"/>
                          <w:jc w:val="left"/>
                        </w:pPr>
                        <w:r>
                          <w:rPr/>
                          <w:t xml:space="preserve"> </w:t>
                        </w:r>
                      </w:p>
                    </w:txbxContent>
                  </v:textbox>
                </v:rect>
                <v:shape id="Picture 6190" style="position:absolute;width:53911;height:65246;left:0;top:0;" filled="f">
                  <v:imagedata r:id="rId40"/>
                </v:shape>
                <w10:wrap type="square"/>
              </v:group>
            </w:pict>
          </mc:Fallback>
        </mc:AlternateContent>
      </w:r>
    </w:p>
    <w:p w:rsidR="00786B25" w:rsidRDefault="00EB4669">
      <w:pPr>
        <w:spacing w:after="98" w:line="259" w:lineRule="auto"/>
        <w:ind w:left="0" w:right="9757" w:firstLine="0"/>
        <w:jc w:val="right"/>
      </w:pPr>
      <w:r>
        <w:t xml:space="preserve"> </w:t>
      </w:r>
    </w:p>
    <w:p w:rsidR="00786B25" w:rsidRDefault="00EB4669">
      <w:pPr>
        <w:spacing w:after="98" w:line="259" w:lineRule="auto"/>
        <w:ind w:left="0" w:right="9757" w:firstLine="0"/>
        <w:jc w:val="right"/>
      </w:pPr>
      <w:r>
        <w:t xml:space="preserve"> </w:t>
      </w:r>
    </w:p>
    <w:p w:rsidR="00786B25" w:rsidRDefault="00EB4669">
      <w:pPr>
        <w:spacing w:after="98" w:line="259" w:lineRule="auto"/>
        <w:ind w:left="0" w:right="9757" w:firstLine="0"/>
        <w:jc w:val="right"/>
      </w:pPr>
      <w:r>
        <w:t xml:space="preserve"> </w:t>
      </w:r>
    </w:p>
    <w:p w:rsidR="00786B25" w:rsidRDefault="00EB4669">
      <w:pPr>
        <w:spacing w:after="98" w:line="259" w:lineRule="auto"/>
        <w:ind w:left="142" w:firstLine="0"/>
        <w:jc w:val="left"/>
      </w:pPr>
      <w:r>
        <w:t xml:space="preserve"> </w:t>
      </w:r>
    </w:p>
    <w:p w:rsidR="00786B25" w:rsidRDefault="00EB4669">
      <w:pPr>
        <w:spacing w:after="98" w:line="259" w:lineRule="auto"/>
        <w:ind w:left="142" w:firstLine="0"/>
        <w:jc w:val="left"/>
      </w:pPr>
      <w:r>
        <w:t xml:space="preserve"> </w:t>
      </w:r>
    </w:p>
    <w:p w:rsidR="00786B25" w:rsidRDefault="00EB4669">
      <w:pPr>
        <w:spacing w:after="98"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3194" w:line="259" w:lineRule="auto"/>
        <w:ind w:left="-2411" w:right="1928" w:firstLine="0"/>
        <w:jc w:val="left"/>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66800" name="Group 66800"/>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6259" name="Rectangle 6259"/>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6260" name="Rectangle 6260"/>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53 de 59 </w:t>
                              </w:r>
                            </w:p>
                          </w:txbxContent>
                        </wps:txbx>
                        <wps:bodyPr horzOverflow="overflow" vert="horz" lIns="0" tIns="0" rIns="0" bIns="0" rtlCol="0">
                          <a:noAutofit/>
                        </wps:bodyPr>
                      </wps:wsp>
                    </wpg:wgp>
                  </a:graphicData>
                </a:graphic>
              </wp:anchor>
            </w:drawing>
          </mc:Choice>
          <mc:Fallback xmlns:a="http://schemas.openxmlformats.org/drawingml/2006/main">
            <w:pict>
              <v:group id="Group 66800" style="width:12.7031pt;height:280.998pt;position:absolute;mso-position-horizontal-relative:page;mso-position-horizontal:absolute;margin-left:682.278pt;mso-position-vertical-relative:page;margin-top:530.922pt;" coordsize="1613,35686">
                <v:rect id="Rectangle 6259"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6260"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59 </w:t>
                        </w:r>
                      </w:p>
                    </w:txbxContent>
                  </v:textbox>
                </v:rect>
                <w10:wrap type="square"/>
              </v:group>
            </w:pict>
          </mc:Fallback>
        </mc:AlternateContent>
      </w:r>
      <w:r>
        <w:rPr>
          <w:noProof/>
        </w:rPr>
        <w:drawing>
          <wp:anchor distT="0" distB="0" distL="114300" distR="114300" simplePos="0" relativeHeight="251734016" behindDoc="0" locked="0" layoutInCell="1" allowOverlap="0">
            <wp:simplePos x="0" y="0"/>
            <wp:positionH relativeFrom="column">
              <wp:posOffset>398602</wp:posOffset>
            </wp:positionH>
            <wp:positionV relativeFrom="paragraph">
              <wp:posOffset>-4066904</wp:posOffset>
            </wp:positionV>
            <wp:extent cx="5143500" cy="6438900"/>
            <wp:effectExtent l="0" t="0" r="0" b="0"/>
            <wp:wrapSquare wrapText="bothSides"/>
            <wp:docPr id="6256" name="Picture 6256"/>
            <wp:cNvGraphicFramePr/>
            <a:graphic xmlns:a="http://schemas.openxmlformats.org/drawingml/2006/main">
              <a:graphicData uri="http://schemas.openxmlformats.org/drawingml/2006/picture">
                <pic:pic xmlns:pic="http://schemas.openxmlformats.org/drawingml/2006/picture">
                  <pic:nvPicPr>
                    <pic:cNvPr id="6256" name="Picture 6256"/>
                    <pic:cNvPicPr/>
                  </pic:nvPicPr>
                  <pic:blipFill>
                    <a:blip r:embed="rId41"/>
                    <a:stretch>
                      <a:fillRect/>
                    </a:stretch>
                  </pic:blipFill>
                  <pic:spPr>
                    <a:xfrm>
                      <a:off x="0" y="0"/>
                      <a:ext cx="5143500" cy="6438900"/>
                    </a:xfrm>
                    <a:prstGeom prst="rect">
                      <a:avLst/>
                    </a:prstGeom>
                  </pic:spPr>
                </pic:pic>
              </a:graphicData>
            </a:graphic>
          </wp:anchor>
        </w:drawing>
      </w:r>
    </w:p>
    <w:p w:rsidR="00786B25" w:rsidRDefault="00EB4669">
      <w:pPr>
        <w:spacing w:after="98" w:line="259" w:lineRule="auto"/>
        <w:ind w:left="142" w:right="1928" w:firstLine="0"/>
        <w:jc w:val="left"/>
      </w:pPr>
      <w:r>
        <w:t xml:space="preserve"> </w:t>
      </w:r>
    </w:p>
    <w:p w:rsidR="00786B25" w:rsidRDefault="00EB4669">
      <w:pPr>
        <w:spacing w:after="114" w:line="248" w:lineRule="auto"/>
        <w:ind w:left="137" w:right="938"/>
      </w:pPr>
      <w:r>
        <w:rPr>
          <w:b/>
        </w:rPr>
        <w:t xml:space="preserve"> </w:t>
      </w:r>
      <w:r>
        <w:rPr>
          <w:b/>
        </w:rPr>
        <w:t xml:space="preserve">TERCERO: Tramitar la inscripción en el Registro de la propiedad de acuerdo con el Art. 205 de la Ley Hipotecaria. </w:t>
      </w:r>
    </w:p>
    <w:p w:rsidR="00786B25" w:rsidRDefault="00EB4669">
      <w:pPr>
        <w:spacing w:after="109" w:line="248" w:lineRule="auto"/>
        <w:ind w:left="127" w:right="938" w:firstLine="696"/>
      </w:pPr>
      <w:r>
        <w:rPr>
          <w:b/>
        </w:rPr>
        <w:t>CUARTO: Facultar a la Alcaldesa- Presidenta para que realice cuantas actuaciones considere precisas en aplicación del presente acuerdo.”</w:t>
      </w:r>
      <w:r>
        <w:t xml:space="preserve"> </w:t>
      </w:r>
    </w:p>
    <w:p w:rsidR="00786B25" w:rsidRDefault="00EB4669">
      <w:pPr>
        <w:spacing w:after="451" w:line="259" w:lineRule="auto"/>
        <w:ind w:left="137" w:firstLine="0"/>
        <w:jc w:val="left"/>
      </w:pPr>
      <w:r>
        <w:rPr>
          <w:b/>
        </w:rPr>
        <w:t xml:space="preserve"> </w:t>
      </w:r>
    </w:p>
    <w:p w:rsidR="00786B25" w:rsidRDefault="00EB4669">
      <w:pPr>
        <w:spacing w:after="0" w:line="259" w:lineRule="auto"/>
        <w:ind w:left="137" w:firstLine="0"/>
        <w:jc w:val="left"/>
      </w:pPr>
      <w:r>
        <w:rPr>
          <w:b/>
        </w:rPr>
        <w:t xml:space="preserve"> </w:t>
      </w:r>
    </w:p>
    <w:p w:rsidR="00786B25" w:rsidRDefault="00EB4669">
      <w:pPr>
        <w:spacing w:after="0" w:line="259" w:lineRule="auto"/>
        <w:ind w:left="142" w:firstLine="0"/>
        <w:jc w:val="left"/>
      </w:pPr>
      <w:r>
        <w:rPr>
          <w:b/>
        </w:rPr>
        <w:t xml:space="preserve"> </w:t>
      </w:r>
    </w:p>
    <w:p w:rsidR="00786B25" w:rsidRDefault="00EB4669">
      <w:pPr>
        <w:spacing w:after="0" w:line="259" w:lineRule="auto"/>
        <w:ind w:left="142" w:firstLine="0"/>
        <w:jc w:val="left"/>
      </w:pPr>
      <w:r>
        <w:rPr>
          <w:b/>
        </w:rPr>
        <w:t xml:space="preserve"> </w:t>
      </w:r>
    </w:p>
    <w:p w:rsidR="00786B25" w:rsidRDefault="00EB4669">
      <w:pPr>
        <w:spacing w:after="1" w:line="248" w:lineRule="auto"/>
        <w:ind w:left="137" w:right="938"/>
      </w:pPr>
      <w:r>
        <w:rPr>
          <w:b/>
        </w:rPr>
        <w:t xml:space="preserve">La Junta de Gobierno Local, previo debate y por unanimidad de los miembros presentes, acuerda: </w:t>
      </w:r>
    </w:p>
    <w:p w:rsidR="00786B25" w:rsidRDefault="00EB4669">
      <w:pPr>
        <w:spacing w:after="448" w:line="259" w:lineRule="auto"/>
        <w:ind w:left="137" w:firstLine="0"/>
        <w:jc w:val="left"/>
      </w:pPr>
      <w:r>
        <w:t xml:space="preserve"> </w:t>
      </w:r>
    </w:p>
    <w:p w:rsidR="00786B25" w:rsidRDefault="00EB4669">
      <w:pPr>
        <w:spacing w:after="126" w:line="358" w:lineRule="auto"/>
        <w:ind w:left="127" w:right="1019" w:firstLine="696"/>
      </w:pPr>
      <w:r>
        <w:rPr>
          <w:b/>
        </w:rPr>
        <w:t xml:space="preserve">PRIMERO: Actualizar el Inventario de bienes de la Corporación, según la ficha que se adjunta correspondiente al local municipal del edificio “Pozo de la </w:t>
      </w:r>
      <w:r>
        <w:rPr>
          <w:b/>
        </w:rPr>
        <w:t>Virgen”, siendo la descripción de la misma la siguiente:</w:t>
      </w:r>
      <w:r>
        <w:t xml:space="preserve"> </w:t>
      </w:r>
    </w:p>
    <w:p w:rsidR="00786B25" w:rsidRDefault="00EB4669">
      <w:pPr>
        <w:spacing w:line="359" w:lineRule="auto"/>
        <w:ind w:left="137" w:right="937"/>
      </w:pPr>
      <w:r>
        <w:t xml:space="preserve">Local de planta irregular que, inicialmente en el año 2000 cuando se realizó la cesión, era un único espacio </w:t>
      </w:r>
      <w:r>
        <w:t>diáfano. En junio de 2000 se habilita como biblioteca municipal y sala de exposiciones y, posteriormente, se fueron realizando divisiones internas para albergar, durante varios años, las dependencias municipales de la Concejalía de Turismo y Comercio; Desa</w:t>
      </w:r>
      <w:r>
        <w:t xml:space="preserve">rrollo Rural y Pesquero y Medioambiente y la Agencia de Empleo y Desarrollo Local. </w:t>
      </w:r>
    </w:p>
    <w:p w:rsidR="00786B25" w:rsidRDefault="00EB4669">
      <w:pPr>
        <w:spacing w:line="359" w:lineRule="auto"/>
        <w:ind w:left="137" w:right="937"/>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66856" name="Group 66856"/>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6347" name="Rectangle 6347"/>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6348" name="Rectangle 6348"/>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Documento firmado electrónicamente desde la plataforma esPublico Gest</w:t>
                              </w:r>
                              <w:r>
                                <w:rPr>
                                  <w:sz w:val="12"/>
                                </w:rPr>
                                <w:t xml:space="preserve">iona | Página 54 de 59 </w:t>
                              </w:r>
                            </w:p>
                          </w:txbxContent>
                        </wps:txbx>
                        <wps:bodyPr horzOverflow="overflow" vert="horz" lIns="0" tIns="0" rIns="0" bIns="0" rtlCol="0">
                          <a:noAutofit/>
                        </wps:bodyPr>
                      </wps:wsp>
                    </wpg:wgp>
                  </a:graphicData>
                </a:graphic>
              </wp:anchor>
            </w:drawing>
          </mc:Choice>
          <mc:Fallback xmlns:a="http://schemas.openxmlformats.org/drawingml/2006/main">
            <w:pict>
              <v:group id="Group 66856" style="width:12.7031pt;height:280.998pt;position:absolute;mso-position-horizontal-relative:page;mso-position-horizontal:absolute;margin-left:682.278pt;mso-position-vertical-relative:page;margin-top:530.922pt;" coordsize="1613,35686">
                <v:rect id="Rectangle 6347"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6348"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59 </w:t>
                        </w:r>
                      </w:p>
                    </w:txbxContent>
                  </v:textbox>
                </v:rect>
                <w10:wrap type="square"/>
              </v:group>
            </w:pict>
          </mc:Fallback>
        </mc:AlternateContent>
      </w:r>
      <w:r>
        <w:t>En la actualidad, el local se divide en tres espacios diferenciados: biblioteca municipal de Candelaria, Servicio de Atención a la Ciudadanía y Oficinas dependientes de la Concejalía de Servicios Sociales y de la Agencia de Empleo y</w:t>
      </w:r>
      <w:r>
        <w:t xml:space="preserve"> Desarrollo Local. Cada una de estas zonas a su vez se encuentra subdividida en espacios para dar el mejor servicio público.  </w:t>
      </w:r>
    </w:p>
    <w:p w:rsidR="00786B25" w:rsidRDefault="00EB4669">
      <w:pPr>
        <w:spacing w:after="105" w:line="259" w:lineRule="auto"/>
        <w:ind w:left="142" w:firstLine="0"/>
        <w:jc w:val="left"/>
      </w:pPr>
      <w:r>
        <w:t xml:space="preserve"> </w:t>
      </w:r>
    </w:p>
    <w:p w:rsidR="00786B25" w:rsidRDefault="00EB4669">
      <w:pPr>
        <w:spacing w:after="114" w:line="250" w:lineRule="auto"/>
        <w:ind w:left="497"/>
        <w:jc w:val="left"/>
      </w:pPr>
      <w:r>
        <w:rPr>
          <w:u w:val="single" w:color="000000"/>
        </w:rPr>
        <w:t>Biblioteca municipal de Candelaria.</w:t>
      </w:r>
      <w:r>
        <w:t xml:space="preserve"> </w:t>
      </w:r>
    </w:p>
    <w:p w:rsidR="00786B25" w:rsidRDefault="00EB4669">
      <w:pPr>
        <w:spacing w:line="358" w:lineRule="auto"/>
        <w:ind w:left="137" w:right="937"/>
      </w:pPr>
      <w:r>
        <w:t xml:space="preserve">La entrada a la biblioteca se sitúa por la calle Alcalde Juan Castellano Castellano, s/n. </w:t>
      </w:r>
      <w:r>
        <w:t xml:space="preserve">Está formada por tres salas interconectadas entre sí: </w:t>
      </w:r>
    </w:p>
    <w:p w:rsidR="00786B25" w:rsidRDefault="00EB4669">
      <w:pPr>
        <w:spacing w:line="358" w:lineRule="auto"/>
        <w:ind w:left="137" w:right="937"/>
      </w:pPr>
      <w:r>
        <w:t xml:space="preserve">1.- Sala de lecturas que también tiene la función de sala de estudios y dispone de dos cuartos de baño. A la entrada existe un pequeño hall que da acceso a dos salas. </w:t>
      </w:r>
    </w:p>
    <w:p w:rsidR="00786B25" w:rsidRDefault="00EB4669">
      <w:pPr>
        <w:spacing w:line="358" w:lineRule="auto"/>
        <w:ind w:left="137" w:right="937"/>
      </w:pPr>
      <w:r>
        <w:t>Dispone de 7728 ejemplares y un f</w:t>
      </w:r>
      <w:r>
        <w:t xml:space="preserve">ondo antiguo de 333 ejemplares. También cuenta con una mediateca de 263 ejemplares. </w:t>
      </w:r>
    </w:p>
    <w:p w:rsidR="00786B25" w:rsidRDefault="00EB4669">
      <w:pPr>
        <w:spacing w:line="358" w:lineRule="auto"/>
        <w:ind w:left="137" w:right="937"/>
      </w:pPr>
      <w:r>
        <w:t>En cuanto al mobiliario, cuanta con 17 mesas, 54 sillas, 4 butacas y 1 mesa pequeña para prensa. No obstante, debido a la nueva normalidad por el Covid19, el público tiene</w:t>
      </w:r>
      <w:r>
        <w:t xml:space="preserve"> a disposición 17 mesas y 18 puestos de lecturas. </w:t>
      </w:r>
    </w:p>
    <w:p w:rsidR="00786B25" w:rsidRDefault="00EB4669">
      <w:pPr>
        <w:spacing w:after="105" w:line="259" w:lineRule="auto"/>
        <w:ind w:left="142" w:firstLine="0"/>
        <w:jc w:val="left"/>
      </w:pPr>
      <w:r>
        <w:t xml:space="preserve"> </w:t>
      </w:r>
    </w:p>
    <w:p w:rsidR="00786B25" w:rsidRDefault="00EB4669">
      <w:pPr>
        <w:spacing w:line="359" w:lineRule="auto"/>
        <w:ind w:left="137" w:right="937"/>
      </w:pPr>
      <w:r>
        <w:t>2.- Sala de ordenadores, juvenil y zona infantil que también cuenta con 2 cuartos de baño. Dispone de 2 mesas redondas con 4 sillas cada una y 10 ordenadores, aunque en estos momentos solo hay 4 disponib</w:t>
      </w:r>
      <w:r>
        <w:t xml:space="preserve">les para el uso público. La parte infantil cuenta con seis mesas y seis sillas plásticas para niños y una colección de 3886 ejemplares infantiles y 801 juveniles. </w:t>
      </w:r>
    </w:p>
    <w:p w:rsidR="00786B25" w:rsidRDefault="00EB4669">
      <w:pPr>
        <w:spacing w:after="105" w:line="259" w:lineRule="auto"/>
        <w:ind w:left="142" w:firstLine="0"/>
        <w:jc w:val="left"/>
      </w:pPr>
      <w:r>
        <w:t xml:space="preserve"> </w:t>
      </w:r>
    </w:p>
    <w:p w:rsidR="00786B25" w:rsidRDefault="00EB4669">
      <w:pPr>
        <w:spacing w:after="115"/>
        <w:ind w:left="137" w:right="937"/>
      </w:pPr>
      <w:r>
        <w:t>3.- Sala Canarias, con un cuarto de baño para minusválidos y un pequeño almacén. Dispone d</w:t>
      </w:r>
      <w:r>
        <w:t xml:space="preserve">e </w:t>
      </w:r>
    </w:p>
    <w:p w:rsidR="00786B25" w:rsidRDefault="00EB4669">
      <w:pPr>
        <w:spacing w:after="117"/>
        <w:ind w:left="137" w:right="937"/>
      </w:pPr>
      <w:r>
        <w:t xml:space="preserve">2776 ejemplares, 3 mesas y 14 sillas, aunque en la actualidad hay para el uso público 2 mesas y </w:t>
      </w:r>
    </w:p>
    <w:p w:rsidR="00786B25" w:rsidRDefault="00EB4669">
      <w:pPr>
        <w:spacing w:after="115"/>
        <w:ind w:left="137" w:right="937"/>
      </w:pPr>
      <w:r>
        <w:t xml:space="preserve">4 sillas.  </w:t>
      </w:r>
    </w:p>
    <w:p w:rsidR="00786B25" w:rsidRDefault="00EB4669">
      <w:pPr>
        <w:spacing w:after="105" w:line="259" w:lineRule="auto"/>
        <w:ind w:left="142" w:firstLine="0"/>
        <w:jc w:val="left"/>
      </w:pPr>
      <w:r>
        <w:t xml:space="preserve"> </w:t>
      </w:r>
    </w:p>
    <w:p w:rsidR="00786B25" w:rsidRDefault="00EB4669">
      <w:pPr>
        <w:spacing w:line="359" w:lineRule="auto"/>
        <w:ind w:left="137" w:right="937"/>
      </w:pPr>
      <w:r>
        <w:t>Al margen del equipamiento que tiene cada una de las dependencias, existen 200 metros lineales de estanterías para albergar los fondos y para la gestión interna la biblioteca existe un ordenador, una impresora, una mampara de sobremesa, una nevera pequeña,</w:t>
      </w:r>
      <w:r>
        <w:t xml:space="preserve"> una mesa semicircular y una silla. Además, también hay un arco de seguridad en la puerta, un mueble-cargador de dispositivos móviles (fuera de servicio), un proyector, una televisión de 32”, instalación de aire acondicionado y 4 paneles de pared distribui</w:t>
      </w:r>
      <w:r>
        <w:t xml:space="preserve">dos por todas las salas y entrada. </w:t>
      </w:r>
    </w:p>
    <w:p w:rsidR="00786B25" w:rsidRDefault="00EB4669">
      <w:pPr>
        <w:spacing w:after="107" w:line="259" w:lineRule="auto"/>
        <w:ind w:left="142" w:firstLine="0"/>
        <w:jc w:val="left"/>
      </w:pPr>
      <w:r>
        <w:t xml:space="preserve"> </w:t>
      </w:r>
    </w:p>
    <w:p w:rsidR="00786B25" w:rsidRDefault="00EB4669">
      <w:pPr>
        <w:spacing w:after="114" w:line="250" w:lineRule="auto"/>
        <w:ind w:left="497"/>
        <w:jc w:val="left"/>
      </w:pPr>
      <w:r>
        <w:rPr>
          <w:u w:val="single" w:color="000000"/>
        </w:rPr>
        <w:t>Servicio de Atención a la Ciudadanía.</w:t>
      </w:r>
      <w:r>
        <w:t xml:space="preserve"> </w:t>
      </w:r>
    </w:p>
    <w:p w:rsidR="00786B25" w:rsidRDefault="00EB4669">
      <w:pPr>
        <w:spacing w:line="358" w:lineRule="auto"/>
        <w:ind w:left="137" w:right="937"/>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67308" name="Group 67308"/>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6430" name="Rectangle 6430"/>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6431" name="Rectangle 6431"/>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w:t>
                              </w:r>
                              <w:r>
                                <w:rPr>
                                  <w:sz w:val="12"/>
                                </w:rPr>
                                <w:t xml:space="preserve">Página 55 de 59 </w:t>
                              </w:r>
                            </w:p>
                          </w:txbxContent>
                        </wps:txbx>
                        <wps:bodyPr horzOverflow="overflow" vert="horz" lIns="0" tIns="0" rIns="0" bIns="0" rtlCol="0">
                          <a:noAutofit/>
                        </wps:bodyPr>
                      </wps:wsp>
                    </wpg:wgp>
                  </a:graphicData>
                </a:graphic>
              </wp:anchor>
            </w:drawing>
          </mc:Choice>
          <mc:Fallback xmlns:a="http://schemas.openxmlformats.org/drawingml/2006/main">
            <w:pict>
              <v:group id="Group 67308" style="width:12.7031pt;height:280.998pt;position:absolute;mso-position-horizontal-relative:page;mso-position-horizontal:absolute;margin-left:682.278pt;mso-position-vertical-relative:page;margin-top:530.922pt;" coordsize="1613,35686">
                <v:rect id="Rectangle 6430"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6431"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59 </w:t>
                        </w:r>
                      </w:p>
                    </w:txbxContent>
                  </v:textbox>
                </v:rect>
                <w10:wrap type="square"/>
              </v:group>
            </w:pict>
          </mc:Fallback>
        </mc:AlternateContent>
      </w:r>
      <w:r>
        <w:t>La entrada se realiza por la calle Padre Jesús Mendoza, locales 6-8. Estas dependencias municipales se estructuran en diversos espacios, siendo la zona de atención al público la que mayor superficie ocupa. Está formado por un puesto para r</w:t>
      </w:r>
      <w:r>
        <w:t>ecepción, una zona de espera y 7 puestos de atención. El equipamiento de esta zona está formado por 1 mostrador, 9 mesas, 9 sillas de oficina, 9 sillas, 4 armarios grandes, 2 armarios pequeños, 8 mamparas de sobremesa, 1 panel informativo con ruedas y tres</w:t>
      </w:r>
      <w:r>
        <w:t xml:space="preserve"> líneas de bancadas con una capacidad de espera para 15 personas. En cuanto al equipamiento informático y audiovisual cuenta con una pantalla, un dispensador de números, 8 equipos informáticos y 3 impresoras. </w:t>
      </w:r>
    </w:p>
    <w:p w:rsidR="00786B25" w:rsidRDefault="00EB4669">
      <w:pPr>
        <w:spacing w:line="358" w:lineRule="auto"/>
        <w:ind w:left="137" w:right="937"/>
      </w:pPr>
      <w:r>
        <w:t>A la derecha de la zona de atención al público</w:t>
      </w:r>
      <w:r>
        <w:t xml:space="preserve"> existe un despacho y un pequeño almacén. El despacho dispone de 1 mesa, 2 sillas, 1 silla de oficina, 2 amarios y un equipo informático. El almacén cuenta con 3 armarios. </w:t>
      </w:r>
    </w:p>
    <w:p w:rsidR="00786B25" w:rsidRDefault="00EB4669">
      <w:pPr>
        <w:spacing w:line="359" w:lineRule="auto"/>
        <w:ind w:left="137" w:right="937"/>
      </w:pPr>
      <w:r>
        <w:t>Por la parte de atrás de la atención al público existe un pasillo que da acceso a u</w:t>
      </w:r>
      <w:r>
        <w:t>n office que cuenta con 2 mesas, 3 sillas, una silla de oficina, una nevera, un microondas y una fuente de agua de ósmosis; a continuación se encuentra un cuarto técnico que alberga servidores informáticos y al final del pasillo existen dos cuartos de baño</w:t>
      </w:r>
      <w:r>
        <w:t xml:space="preserve">s que disponen de lavabo e inodoro. </w:t>
      </w:r>
    </w:p>
    <w:p w:rsidR="00786B25" w:rsidRDefault="00EB4669">
      <w:pPr>
        <w:spacing w:after="105" w:line="259" w:lineRule="auto"/>
        <w:ind w:left="142" w:firstLine="0"/>
        <w:jc w:val="left"/>
      </w:pPr>
      <w:r>
        <w:t xml:space="preserve"> </w:t>
      </w:r>
    </w:p>
    <w:p w:rsidR="00786B25" w:rsidRDefault="00EB4669">
      <w:pPr>
        <w:spacing w:after="4" w:line="361" w:lineRule="auto"/>
        <w:ind w:left="497"/>
        <w:jc w:val="left"/>
      </w:pPr>
      <w:r>
        <w:rPr>
          <w:u w:val="single" w:color="000000"/>
        </w:rPr>
        <w:t>Oficinas dependientes de la Concejalía de Servicios Sociales y de la Agencia de Empleo y</w:t>
      </w:r>
      <w:r>
        <w:t xml:space="preserve"> </w:t>
      </w:r>
      <w:r>
        <w:rPr>
          <w:u w:val="single" w:color="000000"/>
        </w:rPr>
        <w:t>Desarrollo Local.</w:t>
      </w:r>
      <w:r>
        <w:t xml:space="preserve"> </w:t>
      </w:r>
    </w:p>
    <w:p w:rsidR="00786B25" w:rsidRDefault="00EB4669">
      <w:pPr>
        <w:spacing w:line="358" w:lineRule="auto"/>
        <w:ind w:left="137" w:right="937"/>
      </w:pPr>
      <w:r>
        <w:t xml:space="preserve">Esta zona del local está dividida en 4 espacios. Un pequeño hall, frente al cual se encuentra un despacho dependiente de la AEDL compuesto por 3 puestos de trabajo. Cuenta con 3 mesas, 3 sillas de oficina, 2 sillas, 4 armarios, 3 mamparas de sobremesa y 3 </w:t>
      </w:r>
      <w:r>
        <w:t xml:space="preserve">ordenadores. </w:t>
      </w:r>
    </w:p>
    <w:p w:rsidR="00786B25" w:rsidRDefault="00EB4669">
      <w:pPr>
        <w:spacing w:line="358" w:lineRule="auto"/>
        <w:ind w:left="137" w:right="937"/>
      </w:pPr>
      <w:r>
        <w:t xml:space="preserve">A la derecha del hall existe la zona de mayor superficie donde existen 8 puestos de trabajo de la Concejalía de Servicios Sociales. El equipamiento de esta zona lo componen 8 mesas de oficina, </w:t>
      </w:r>
    </w:p>
    <w:p w:rsidR="00786B25" w:rsidRDefault="00EB4669">
      <w:pPr>
        <w:spacing w:line="358" w:lineRule="auto"/>
        <w:ind w:left="137" w:right="937"/>
      </w:pPr>
      <w:r>
        <w:t xml:space="preserve">4 mamparas de sobremesa, 9 sillas de oficina, 1 </w:t>
      </w:r>
      <w:r>
        <w:t xml:space="preserve">mostrador, 7 armarios, 7 equipos informáticos y 3 impresoras. </w:t>
      </w:r>
    </w:p>
    <w:p w:rsidR="00786B25" w:rsidRDefault="00EB4669">
      <w:pPr>
        <w:spacing w:after="98" w:line="358" w:lineRule="auto"/>
        <w:ind w:left="137" w:right="937"/>
      </w:pPr>
      <w:r>
        <w:t xml:space="preserve">Al fondo de este espacio, a la derecha, existe una sala de reuniones que contiene una mesa de reuniones, 3 sillas, una silla de oficina y un armario empotrado. </w:t>
      </w:r>
    </w:p>
    <w:p w:rsidR="00786B25" w:rsidRDefault="00EB4669">
      <w:pPr>
        <w:spacing w:after="95" w:line="259" w:lineRule="auto"/>
        <w:ind w:left="838" w:firstLine="0"/>
        <w:jc w:val="left"/>
      </w:pPr>
      <w:r>
        <w:t xml:space="preserve"> </w:t>
      </w:r>
    </w:p>
    <w:p w:rsidR="00786B25" w:rsidRDefault="00EB4669">
      <w:pPr>
        <w:spacing w:after="110"/>
        <w:ind w:left="848" w:right="937"/>
      </w:pPr>
      <w:r>
        <w:rPr>
          <w:b/>
        </w:rPr>
        <w:t xml:space="preserve">SEGUNDO: </w:t>
      </w:r>
      <w:r>
        <w:t>Aprobar las fichas de</w:t>
      </w:r>
      <w:r>
        <w:t xml:space="preserve"> inventario 110244 y 130112 que se transcribe: </w:t>
      </w:r>
    </w:p>
    <w:p w:rsidR="00786B25" w:rsidRDefault="00EB4669">
      <w:pPr>
        <w:spacing w:after="98" w:line="259" w:lineRule="auto"/>
        <w:ind w:left="838" w:firstLine="0"/>
        <w:jc w:val="left"/>
      </w:pPr>
      <w:r>
        <w:t xml:space="preserve"> </w:t>
      </w:r>
    </w:p>
    <w:p w:rsidR="00786B25" w:rsidRDefault="00EB4669">
      <w:pPr>
        <w:spacing w:after="968" w:line="259" w:lineRule="auto"/>
        <w:ind w:left="838" w:firstLine="0"/>
        <w:jc w:val="left"/>
      </w:pPr>
      <w:r>
        <w:t xml:space="preserve"> </w:t>
      </w:r>
    </w:p>
    <w:p w:rsidR="00786B25" w:rsidRDefault="00EB4669">
      <w:pPr>
        <w:spacing w:after="5426" w:line="259" w:lineRule="auto"/>
        <w:ind w:left="-2411" w:right="2336" w:firstLine="0"/>
        <w:jc w:val="left"/>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67174" name="Group 67174"/>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6506" name="Rectangle 6506"/>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6507" name="Rectangle 6507"/>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56 de 59 </w:t>
                              </w:r>
                            </w:p>
                          </w:txbxContent>
                        </wps:txbx>
                        <wps:bodyPr horzOverflow="overflow" vert="horz" lIns="0" tIns="0" rIns="0" bIns="0" rtlCol="0">
                          <a:noAutofit/>
                        </wps:bodyPr>
                      </wps:wsp>
                    </wpg:wgp>
                  </a:graphicData>
                </a:graphic>
              </wp:anchor>
            </w:drawing>
          </mc:Choice>
          <mc:Fallback xmlns:a="http://schemas.openxmlformats.org/drawingml/2006/main">
            <w:pict>
              <v:group id="Group 67174" style="width:12.7031pt;height:280.998pt;position:absolute;mso-position-horizontal-relative:page;mso-position-horizontal:absolute;margin-left:682.278pt;mso-position-vertical-relative:page;margin-top:530.922pt;" coordsize="1613,35686">
                <v:rect id="Rectangle 6506"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6507"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59 </w:t>
                        </w:r>
                      </w:p>
                    </w:txbxContent>
                  </v:textbox>
                </v:rect>
                <w10:wrap type="topAndBottom"/>
              </v:group>
            </w:pict>
          </mc:Fallback>
        </mc:AlternateContent>
      </w:r>
      <w:r>
        <w:rPr>
          <w:noProof/>
        </w:rPr>
        <w:drawing>
          <wp:anchor distT="0" distB="0" distL="114300" distR="114300" simplePos="0" relativeHeight="251738112" behindDoc="0" locked="0" layoutInCell="1" allowOverlap="0">
            <wp:simplePos x="0" y="0"/>
            <wp:positionH relativeFrom="column">
              <wp:posOffset>-108127</wp:posOffset>
            </wp:positionH>
            <wp:positionV relativeFrom="paragraph">
              <wp:posOffset>-861933</wp:posOffset>
            </wp:positionV>
            <wp:extent cx="5391150" cy="4571365"/>
            <wp:effectExtent l="0" t="0" r="0" b="0"/>
            <wp:wrapSquare wrapText="bothSides"/>
            <wp:docPr id="6503" name="Picture 6503"/>
            <wp:cNvGraphicFramePr/>
            <a:graphic xmlns:a="http://schemas.openxmlformats.org/drawingml/2006/main">
              <a:graphicData uri="http://schemas.openxmlformats.org/drawingml/2006/picture">
                <pic:pic xmlns:pic="http://schemas.openxmlformats.org/drawingml/2006/picture">
                  <pic:nvPicPr>
                    <pic:cNvPr id="6503" name="Picture 6503"/>
                    <pic:cNvPicPr/>
                  </pic:nvPicPr>
                  <pic:blipFill>
                    <a:blip r:embed="rId40"/>
                    <a:stretch>
                      <a:fillRect/>
                    </a:stretch>
                  </pic:blipFill>
                  <pic:spPr>
                    <a:xfrm>
                      <a:off x="0" y="0"/>
                      <a:ext cx="5391150" cy="4571365"/>
                    </a:xfrm>
                    <a:prstGeom prst="rect">
                      <a:avLst/>
                    </a:prstGeom>
                  </pic:spPr>
                </pic:pic>
              </a:graphicData>
            </a:graphic>
          </wp:anchor>
        </w:drawing>
      </w:r>
    </w:p>
    <w:p w:rsidR="00786B25" w:rsidRDefault="00EB4669">
      <w:pPr>
        <w:spacing w:after="0" w:line="259" w:lineRule="auto"/>
        <w:ind w:left="838" w:firstLine="0"/>
        <w:jc w:val="left"/>
      </w:pPr>
      <w:r>
        <w:t xml:space="preserve"> </w:t>
      </w:r>
    </w:p>
    <w:p w:rsidR="00786B25" w:rsidRDefault="00EB4669">
      <w:pPr>
        <w:spacing w:after="961" w:line="259" w:lineRule="auto"/>
        <w:ind w:left="-2411" w:right="2633" w:firstLine="0"/>
        <w:jc w:val="right"/>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8664935</wp:posOffset>
                </wp:positionH>
                <wp:positionV relativeFrom="page">
                  <wp:posOffset>6742710</wp:posOffset>
                </wp:positionV>
                <wp:extent cx="161330" cy="3568675"/>
                <wp:effectExtent l="0" t="0" r="0" b="0"/>
                <wp:wrapTopAndBottom/>
                <wp:docPr id="66653" name="Group 66653"/>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6568" name="Rectangle 6568"/>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6569" name="Rectangle 6569"/>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57 de 59 </w:t>
                              </w:r>
                            </w:p>
                          </w:txbxContent>
                        </wps:txbx>
                        <wps:bodyPr horzOverflow="overflow" vert="horz" lIns="0" tIns="0" rIns="0" bIns="0" rtlCol="0">
                          <a:noAutofit/>
                        </wps:bodyPr>
                      </wps:wsp>
                    </wpg:wgp>
                  </a:graphicData>
                </a:graphic>
              </wp:anchor>
            </w:drawing>
          </mc:Choice>
          <mc:Fallback xmlns:a="http://schemas.openxmlformats.org/drawingml/2006/main">
            <w:pict>
              <v:group id="Group 66653" style="width:12.7031pt;height:280.998pt;position:absolute;mso-position-horizontal-relative:page;mso-position-horizontal:absolute;margin-left:682.278pt;mso-position-vertical-relative:page;margin-top:530.922pt;" coordsize="1613,35686">
                <v:rect id="Rectangle 6568"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6569"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59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column">
                  <wp:posOffset>150952</wp:posOffset>
                </wp:positionH>
                <wp:positionV relativeFrom="paragraph">
                  <wp:posOffset>-5126085</wp:posOffset>
                </wp:positionV>
                <wp:extent cx="4943475" cy="5981700"/>
                <wp:effectExtent l="0" t="0" r="0" b="0"/>
                <wp:wrapSquare wrapText="bothSides"/>
                <wp:docPr id="66652" name="Group 66652"/>
                <wp:cNvGraphicFramePr/>
                <a:graphic xmlns:a="http://schemas.openxmlformats.org/drawingml/2006/main">
                  <a:graphicData uri="http://schemas.microsoft.com/office/word/2010/wordprocessingGroup">
                    <wpg:wgp>
                      <wpg:cNvGrpSpPr/>
                      <wpg:grpSpPr>
                        <a:xfrm>
                          <a:off x="0" y="0"/>
                          <a:ext cx="4943475" cy="5981700"/>
                          <a:chOff x="0" y="0"/>
                          <a:chExt cx="4943475" cy="5981700"/>
                        </a:xfrm>
                      </wpg:grpSpPr>
                      <wps:wsp>
                        <wps:cNvPr id="6530" name="Rectangle 6530"/>
                        <wps:cNvSpPr/>
                        <wps:spPr>
                          <a:xfrm>
                            <a:off x="380873" y="401051"/>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6531" name="Rectangle 6531"/>
                        <wps:cNvSpPr/>
                        <wps:spPr>
                          <a:xfrm>
                            <a:off x="380873" y="637270"/>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6532" name="Rectangle 6532"/>
                        <wps:cNvSpPr/>
                        <wps:spPr>
                          <a:xfrm>
                            <a:off x="380873" y="873490"/>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6533" name="Rectangle 6533"/>
                        <wps:cNvSpPr/>
                        <wps:spPr>
                          <a:xfrm>
                            <a:off x="380873" y="1109711"/>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6534" name="Rectangle 6534"/>
                        <wps:cNvSpPr/>
                        <wps:spPr>
                          <a:xfrm>
                            <a:off x="380873" y="1345930"/>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6535" name="Rectangle 6535"/>
                        <wps:cNvSpPr/>
                        <wps:spPr>
                          <a:xfrm>
                            <a:off x="380873" y="1582151"/>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6536" name="Rectangle 6536"/>
                        <wps:cNvSpPr/>
                        <wps:spPr>
                          <a:xfrm>
                            <a:off x="380873" y="1818370"/>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6537" name="Rectangle 6537"/>
                        <wps:cNvSpPr/>
                        <wps:spPr>
                          <a:xfrm>
                            <a:off x="380873" y="2054972"/>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wps:wsp>
                        <wps:cNvPr id="6538" name="Rectangle 6538"/>
                        <wps:cNvSpPr/>
                        <wps:spPr>
                          <a:xfrm>
                            <a:off x="380873" y="2291191"/>
                            <a:ext cx="51809" cy="207922"/>
                          </a:xfrm>
                          <a:prstGeom prst="rect">
                            <a:avLst/>
                          </a:prstGeom>
                          <a:ln>
                            <a:noFill/>
                          </a:ln>
                        </wps:spPr>
                        <wps:txbx>
                          <w:txbxContent>
                            <w:p w:rsidR="00786B25" w:rsidRDefault="00EB466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565" name="Picture 6565"/>
                          <pic:cNvPicPr/>
                        </pic:nvPicPr>
                        <pic:blipFill>
                          <a:blip r:embed="rId39"/>
                          <a:stretch>
                            <a:fillRect/>
                          </a:stretch>
                        </pic:blipFill>
                        <pic:spPr>
                          <a:xfrm>
                            <a:off x="0" y="0"/>
                            <a:ext cx="4943475" cy="5981700"/>
                          </a:xfrm>
                          <a:prstGeom prst="rect">
                            <a:avLst/>
                          </a:prstGeom>
                        </pic:spPr>
                      </pic:pic>
                    </wpg:wgp>
                  </a:graphicData>
                </a:graphic>
              </wp:anchor>
            </w:drawing>
          </mc:Choice>
          <mc:Fallback xmlns:a="http://schemas.openxmlformats.org/drawingml/2006/main">
            <w:pict>
              <v:group id="Group 66652" style="width:389.25pt;height:471pt;position:absolute;mso-position-horizontal-relative:text;mso-position-horizontal:absolute;margin-left:11.886pt;mso-position-vertical-relative:text;margin-top:-403.629pt;" coordsize="49434,59817">
                <v:rect id="Rectangle 6530" style="position:absolute;width:518;height:2079;left:3808;top:4010;" filled="f" stroked="f">
                  <v:textbox inset="0,0,0,0">
                    <w:txbxContent>
                      <w:p>
                        <w:pPr>
                          <w:spacing w:before="0" w:after="160" w:line="259" w:lineRule="auto"/>
                          <w:ind w:left="0" w:firstLine="0"/>
                          <w:jc w:val="left"/>
                        </w:pPr>
                        <w:r>
                          <w:rPr/>
                          <w:t xml:space="preserve"> </w:t>
                        </w:r>
                      </w:p>
                    </w:txbxContent>
                  </v:textbox>
                </v:rect>
                <v:rect id="Rectangle 6531" style="position:absolute;width:518;height:2079;left:3808;top:6372;" filled="f" stroked="f">
                  <v:textbox inset="0,0,0,0">
                    <w:txbxContent>
                      <w:p>
                        <w:pPr>
                          <w:spacing w:before="0" w:after="160" w:line="259" w:lineRule="auto"/>
                          <w:ind w:left="0" w:firstLine="0"/>
                          <w:jc w:val="left"/>
                        </w:pPr>
                        <w:r>
                          <w:rPr/>
                          <w:t xml:space="preserve"> </w:t>
                        </w:r>
                      </w:p>
                    </w:txbxContent>
                  </v:textbox>
                </v:rect>
                <v:rect id="Rectangle 6532" style="position:absolute;width:518;height:2079;left:3808;top:8734;" filled="f" stroked="f">
                  <v:textbox inset="0,0,0,0">
                    <w:txbxContent>
                      <w:p>
                        <w:pPr>
                          <w:spacing w:before="0" w:after="160" w:line="259" w:lineRule="auto"/>
                          <w:ind w:left="0" w:firstLine="0"/>
                          <w:jc w:val="left"/>
                        </w:pPr>
                        <w:r>
                          <w:rPr/>
                          <w:t xml:space="preserve"> </w:t>
                        </w:r>
                      </w:p>
                    </w:txbxContent>
                  </v:textbox>
                </v:rect>
                <v:rect id="Rectangle 6533" style="position:absolute;width:518;height:2079;left:3808;top:11097;" filled="f" stroked="f">
                  <v:textbox inset="0,0,0,0">
                    <w:txbxContent>
                      <w:p>
                        <w:pPr>
                          <w:spacing w:before="0" w:after="160" w:line="259" w:lineRule="auto"/>
                          <w:ind w:left="0" w:firstLine="0"/>
                          <w:jc w:val="left"/>
                        </w:pPr>
                        <w:r>
                          <w:rPr/>
                          <w:t xml:space="preserve"> </w:t>
                        </w:r>
                      </w:p>
                    </w:txbxContent>
                  </v:textbox>
                </v:rect>
                <v:rect id="Rectangle 6534" style="position:absolute;width:518;height:2079;left:3808;top:13459;" filled="f" stroked="f">
                  <v:textbox inset="0,0,0,0">
                    <w:txbxContent>
                      <w:p>
                        <w:pPr>
                          <w:spacing w:before="0" w:after="160" w:line="259" w:lineRule="auto"/>
                          <w:ind w:left="0" w:firstLine="0"/>
                          <w:jc w:val="left"/>
                        </w:pPr>
                        <w:r>
                          <w:rPr/>
                          <w:t xml:space="preserve"> </w:t>
                        </w:r>
                      </w:p>
                    </w:txbxContent>
                  </v:textbox>
                </v:rect>
                <v:rect id="Rectangle 6535" style="position:absolute;width:518;height:2079;left:3808;top:15821;" filled="f" stroked="f">
                  <v:textbox inset="0,0,0,0">
                    <w:txbxContent>
                      <w:p>
                        <w:pPr>
                          <w:spacing w:before="0" w:after="160" w:line="259" w:lineRule="auto"/>
                          <w:ind w:left="0" w:firstLine="0"/>
                          <w:jc w:val="left"/>
                        </w:pPr>
                        <w:r>
                          <w:rPr/>
                          <w:t xml:space="preserve"> </w:t>
                        </w:r>
                      </w:p>
                    </w:txbxContent>
                  </v:textbox>
                </v:rect>
                <v:rect id="Rectangle 6536" style="position:absolute;width:518;height:2079;left:3808;top:18183;" filled="f" stroked="f">
                  <v:textbox inset="0,0,0,0">
                    <w:txbxContent>
                      <w:p>
                        <w:pPr>
                          <w:spacing w:before="0" w:after="160" w:line="259" w:lineRule="auto"/>
                          <w:ind w:left="0" w:firstLine="0"/>
                          <w:jc w:val="left"/>
                        </w:pPr>
                        <w:r>
                          <w:rPr/>
                          <w:t xml:space="preserve"> </w:t>
                        </w:r>
                      </w:p>
                    </w:txbxContent>
                  </v:textbox>
                </v:rect>
                <v:rect id="Rectangle 6537" style="position:absolute;width:518;height:2079;left:3808;top:20549;" filled="f" stroked="f">
                  <v:textbox inset="0,0,0,0">
                    <w:txbxContent>
                      <w:p>
                        <w:pPr>
                          <w:spacing w:before="0" w:after="160" w:line="259" w:lineRule="auto"/>
                          <w:ind w:left="0" w:firstLine="0"/>
                          <w:jc w:val="left"/>
                        </w:pPr>
                        <w:r>
                          <w:rPr/>
                          <w:t xml:space="preserve"> </w:t>
                        </w:r>
                      </w:p>
                    </w:txbxContent>
                  </v:textbox>
                </v:rect>
                <v:rect id="Rectangle 6538" style="position:absolute;width:518;height:2079;left:3808;top:22911;" filled="f" stroked="f">
                  <v:textbox inset="0,0,0,0">
                    <w:txbxContent>
                      <w:p>
                        <w:pPr>
                          <w:spacing w:before="0" w:after="160" w:line="259" w:lineRule="auto"/>
                          <w:ind w:left="0" w:firstLine="0"/>
                          <w:jc w:val="left"/>
                        </w:pPr>
                        <w:r>
                          <w:rPr/>
                          <w:t xml:space="preserve"> </w:t>
                        </w:r>
                      </w:p>
                    </w:txbxContent>
                  </v:textbox>
                </v:rect>
                <v:shape id="Picture 6565" style="position:absolute;width:49434;height:59817;left:0;top:0;" filled="f">
                  <v:imagedata r:id="rId40"/>
                </v:shape>
                <w10:wrap type="square"/>
              </v:group>
            </w:pict>
          </mc:Fallback>
        </mc:AlternateContent>
      </w:r>
    </w:p>
    <w:p w:rsidR="00786B25" w:rsidRDefault="00EB4669">
      <w:pPr>
        <w:spacing w:after="98" w:line="259" w:lineRule="auto"/>
        <w:ind w:left="0" w:right="9757" w:firstLine="0"/>
        <w:jc w:val="right"/>
      </w:pPr>
      <w:r>
        <w:t xml:space="preserve"> </w:t>
      </w:r>
    </w:p>
    <w:p w:rsidR="00786B25" w:rsidRDefault="00EB4669">
      <w:pPr>
        <w:spacing w:after="98" w:line="259" w:lineRule="auto"/>
        <w:ind w:left="0" w:right="9757" w:firstLine="0"/>
        <w:jc w:val="right"/>
      </w:pPr>
      <w:r>
        <w:t xml:space="preserve"> </w:t>
      </w:r>
    </w:p>
    <w:p w:rsidR="00786B25" w:rsidRDefault="00EB4669">
      <w:pPr>
        <w:spacing w:after="98" w:line="259" w:lineRule="auto"/>
        <w:ind w:left="0" w:right="9757" w:firstLine="0"/>
        <w:jc w:val="right"/>
      </w:pPr>
      <w:r>
        <w:t xml:space="preserve"> </w:t>
      </w:r>
    </w:p>
    <w:p w:rsidR="00786B25" w:rsidRDefault="00EB4669">
      <w:pPr>
        <w:spacing w:after="98" w:line="259" w:lineRule="auto"/>
        <w:ind w:left="0" w:right="9757" w:firstLine="0"/>
        <w:jc w:val="right"/>
      </w:pPr>
      <w:r>
        <w:t xml:space="preserve"> </w:t>
      </w:r>
    </w:p>
    <w:p w:rsidR="00786B25" w:rsidRDefault="00EB4669">
      <w:pPr>
        <w:spacing w:after="98" w:line="259" w:lineRule="auto"/>
        <w:ind w:left="142" w:firstLine="0"/>
        <w:jc w:val="left"/>
      </w:pPr>
      <w:r>
        <w:t xml:space="preserve"> </w:t>
      </w:r>
    </w:p>
    <w:p w:rsidR="00786B25" w:rsidRDefault="00EB4669">
      <w:pPr>
        <w:spacing w:after="98" w:line="259" w:lineRule="auto"/>
        <w:ind w:left="142" w:firstLine="0"/>
        <w:jc w:val="left"/>
      </w:pPr>
      <w:r>
        <w:t xml:space="preserve"> </w:t>
      </w:r>
    </w:p>
    <w:p w:rsidR="00786B25" w:rsidRDefault="00EB4669">
      <w:pPr>
        <w:spacing w:after="98" w:line="259" w:lineRule="auto"/>
        <w:ind w:left="142" w:firstLine="0"/>
        <w:jc w:val="left"/>
      </w:pPr>
      <w:r>
        <w:t xml:space="preserve"> </w:t>
      </w:r>
    </w:p>
    <w:p w:rsidR="00786B25" w:rsidRDefault="00EB4669">
      <w:pPr>
        <w:spacing w:after="98"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3194" w:line="259" w:lineRule="auto"/>
        <w:ind w:left="-2411" w:right="2018" w:firstLine="0"/>
        <w:jc w:val="left"/>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67818" name="Group 67818"/>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6633" name="Rectangle 6633"/>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6634" name="Rectangle 6634"/>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58 de 59 </w:t>
                              </w:r>
                            </w:p>
                          </w:txbxContent>
                        </wps:txbx>
                        <wps:bodyPr horzOverflow="overflow" vert="horz" lIns="0" tIns="0" rIns="0" bIns="0" rtlCol="0">
                          <a:noAutofit/>
                        </wps:bodyPr>
                      </wps:wsp>
                    </wpg:wgp>
                  </a:graphicData>
                </a:graphic>
              </wp:anchor>
            </w:drawing>
          </mc:Choice>
          <mc:Fallback xmlns:a="http://schemas.openxmlformats.org/drawingml/2006/main">
            <w:pict>
              <v:group id="Group 67818" style="width:12.7031pt;height:280.998pt;position:absolute;mso-position-horizontal-relative:page;mso-position-horizontal:absolute;margin-left:682.278pt;mso-position-vertical-relative:page;margin-top:530.922pt;" coordsize="1613,35686">
                <v:rect id="Rectangle 6633"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6634"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59 </w:t>
                        </w:r>
                      </w:p>
                    </w:txbxContent>
                  </v:textbox>
                </v:rect>
                <w10:wrap type="square"/>
              </v:group>
            </w:pict>
          </mc:Fallback>
        </mc:AlternateContent>
      </w:r>
      <w:r>
        <w:rPr>
          <w:noProof/>
        </w:rPr>
        <w:drawing>
          <wp:anchor distT="0" distB="0" distL="114300" distR="114300" simplePos="0" relativeHeight="251742208" behindDoc="0" locked="0" layoutInCell="1" allowOverlap="0">
            <wp:simplePos x="0" y="0"/>
            <wp:positionH relativeFrom="column">
              <wp:posOffset>341452</wp:posOffset>
            </wp:positionH>
            <wp:positionV relativeFrom="paragraph">
              <wp:posOffset>-4105004</wp:posOffset>
            </wp:positionV>
            <wp:extent cx="5143500" cy="6438900"/>
            <wp:effectExtent l="0" t="0" r="0" b="0"/>
            <wp:wrapSquare wrapText="bothSides"/>
            <wp:docPr id="6630" name="Picture 6630"/>
            <wp:cNvGraphicFramePr/>
            <a:graphic xmlns:a="http://schemas.openxmlformats.org/drawingml/2006/main">
              <a:graphicData uri="http://schemas.openxmlformats.org/drawingml/2006/picture">
                <pic:pic xmlns:pic="http://schemas.openxmlformats.org/drawingml/2006/picture">
                  <pic:nvPicPr>
                    <pic:cNvPr id="6630" name="Picture 6630"/>
                    <pic:cNvPicPr/>
                  </pic:nvPicPr>
                  <pic:blipFill>
                    <a:blip r:embed="rId41"/>
                    <a:stretch>
                      <a:fillRect/>
                    </a:stretch>
                  </pic:blipFill>
                  <pic:spPr>
                    <a:xfrm>
                      <a:off x="0" y="0"/>
                      <a:ext cx="5143500" cy="6438900"/>
                    </a:xfrm>
                    <a:prstGeom prst="rect">
                      <a:avLst/>
                    </a:prstGeom>
                  </pic:spPr>
                </pic:pic>
              </a:graphicData>
            </a:graphic>
          </wp:anchor>
        </w:drawing>
      </w:r>
    </w:p>
    <w:p w:rsidR="00786B25" w:rsidRDefault="00EB4669">
      <w:pPr>
        <w:spacing w:after="98" w:line="259" w:lineRule="auto"/>
        <w:ind w:left="142" w:firstLine="0"/>
        <w:jc w:val="left"/>
      </w:pPr>
      <w:r>
        <w:t xml:space="preserve"> </w:t>
      </w:r>
    </w:p>
    <w:p w:rsidR="00786B25" w:rsidRDefault="00EB4669">
      <w:pPr>
        <w:spacing w:after="114" w:line="248" w:lineRule="auto"/>
        <w:ind w:left="137" w:right="938"/>
      </w:pPr>
      <w:r>
        <w:rPr>
          <w:b/>
        </w:rPr>
        <w:t xml:space="preserve"> </w:t>
      </w:r>
      <w:r>
        <w:rPr>
          <w:b/>
        </w:rPr>
        <w:t xml:space="preserve">TERCERO: Tramitar la inscripción en el Registro de la propiedad de acuerdo con el Art. 205 de la Ley Hipotecaria. </w:t>
      </w:r>
    </w:p>
    <w:p w:rsidR="00786B25" w:rsidRDefault="00EB4669">
      <w:pPr>
        <w:spacing w:after="114" w:line="248" w:lineRule="auto"/>
        <w:ind w:left="127" w:right="938" w:firstLine="696"/>
      </w:pPr>
      <w:r>
        <w:rPr>
          <w:b/>
        </w:rPr>
        <w:t>CUARTO: Facultar a la Alcaldesa- Presidenta para que realice cuantas actuaciones considere precisas en aplicación del presente acuerdo.</w:t>
      </w:r>
      <w:r>
        <w:t xml:space="preserve"> </w:t>
      </w:r>
    </w:p>
    <w:p w:rsidR="00786B25" w:rsidRDefault="00EB4669">
      <w:pPr>
        <w:spacing w:after="451" w:line="259" w:lineRule="auto"/>
        <w:ind w:left="137" w:firstLine="0"/>
        <w:jc w:val="left"/>
      </w:pPr>
      <w:r>
        <w:rPr>
          <w:b/>
        </w:rPr>
        <w:t xml:space="preserve"> </w:t>
      </w:r>
    </w:p>
    <w:p w:rsidR="00786B25" w:rsidRDefault="00EB4669">
      <w:pPr>
        <w:spacing w:after="0" w:line="259" w:lineRule="auto"/>
        <w:ind w:left="137" w:firstLine="0"/>
        <w:jc w:val="left"/>
      </w:pPr>
      <w:r>
        <w:rPr>
          <w:b/>
        </w:rP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t xml:space="preserve"> </w:t>
      </w:r>
    </w:p>
    <w:p w:rsidR="00786B25" w:rsidRDefault="00EB4669">
      <w:pPr>
        <w:numPr>
          <w:ilvl w:val="0"/>
          <w:numId w:val="1"/>
        </w:numPr>
        <w:spacing w:after="456" w:line="248" w:lineRule="auto"/>
        <w:ind w:right="938" w:hanging="360"/>
      </w:pPr>
      <w:r>
        <w:rPr>
          <w:b/>
        </w:rPr>
        <w:t>ACTIVIDAD DE CONTROL</w:t>
      </w:r>
      <w:r>
        <w:t xml:space="preserve"> </w:t>
      </w:r>
    </w:p>
    <w:p w:rsidR="00786B25" w:rsidRDefault="00EB4669">
      <w:pPr>
        <w:spacing w:after="113" w:line="248" w:lineRule="auto"/>
        <w:ind w:left="10" w:right="938"/>
      </w:pPr>
      <w:r>
        <w:rPr>
          <w:b/>
        </w:rPr>
        <w:t xml:space="preserve">3.------ </w:t>
      </w:r>
    </w:p>
    <w:p w:rsidR="00786B25" w:rsidRDefault="00EB4669">
      <w:pPr>
        <w:spacing w:after="95" w:line="259" w:lineRule="auto"/>
        <w:ind w:left="0" w:firstLine="0"/>
        <w:jc w:val="left"/>
      </w:pPr>
      <w:r>
        <w:t xml:space="preserve"> </w:t>
      </w:r>
    </w:p>
    <w:p w:rsidR="00786B25" w:rsidRDefault="00EB4669">
      <w:pPr>
        <w:numPr>
          <w:ilvl w:val="0"/>
          <w:numId w:val="1"/>
        </w:numPr>
        <w:spacing w:after="109" w:line="248" w:lineRule="auto"/>
        <w:ind w:right="938" w:hanging="360"/>
      </w:pPr>
      <w:r>
        <w:rPr>
          <w:b/>
        </w:rPr>
        <w:t xml:space="preserve">RUEGOS Y PREGUNTAS </w:t>
      </w:r>
    </w:p>
    <w:p w:rsidR="00786B25" w:rsidRDefault="00EB4669">
      <w:pPr>
        <w:spacing w:after="100" w:line="259" w:lineRule="auto"/>
        <w:ind w:left="142" w:firstLine="0"/>
        <w:jc w:val="left"/>
      </w:pPr>
      <w:r>
        <w:rPr>
          <w:b/>
        </w:rPr>
        <w:t xml:space="preserve"> </w:t>
      </w:r>
    </w:p>
    <w:p w:rsidR="00786B25" w:rsidRDefault="00EB4669">
      <w:pPr>
        <w:spacing w:after="98" w:line="259" w:lineRule="auto"/>
        <w:ind w:left="142" w:firstLine="0"/>
        <w:jc w:val="left"/>
      </w:pPr>
      <w:r>
        <w:rPr>
          <w:b/>
        </w:rPr>
        <w:t xml:space="preserve"> </w:t>
      </w:r>
    </w:p>
    <w:p w:rsidR="00786B25" w:rsidRDefault="00EB4669">
      <w:pPr>
        <w:spacing w:after="113" w:line="248" w:lineRule="auto"/>
        <w:ind w:left="137" w:right="938"/>
      </w:pPr>
      <w:r>
        <w:rPr>
          <w:b/>
        </w:rPr>
        <w:t xml:space="preserve">4------ </w:t>
      </w:r>
    </w:p>
    <w:p w:rsidR="00786B25" w:rsidRDefault="00EB4669">
      <w:pPr>
        <w:spacing w:after="98" w:line="259" w:lineRule="auto"/>
        <w:ind w:left="862" w:firstLine="0"/>
        <w:jc w:val="left"/>
      </w:pPr>
      <w:r>
        <w:t xml:space="preserve"> </w:t>
      </w:r>
    </w:p>
    <w:p w:rsidR="00786B25" w:rsidRDefault="00EB4669">
      <w:pPr>
        <w:spacing w:after="0" w:line="259" w:lineRule="auto"/>
        <w:ind w:left="142" w:firstLine="0"/>
        <w:jc w:val="left"/>
      </w:pPr>
      <w:r>
        <w:t xml:space="preserve"> </w:t>
      </w:r>
    </w:p>
    <w:p w:rsidR="00786B25" w:rsidRDefault="00EB4669">
      <w:pPr>
        <w:spacing w:after="0" w:line="259" w:lineRule="auto"/>
        <w:ind w:left="142" w:firstLine="0"/>
        <w:jc w:val="left"/>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8664935</wp:posOffset>
                </wp:positionH>
                <wp:positionV relativeFrom="page">
                  <wp:posOffset>6742710</wp:posOffset>
                </wp:positionV>
                <wp:extent cx="161330" cy="3568675"/>
                <wp:effectExtent l="0" t="0" r="0" b="0"/>
                <wp:wrapSquare wrapText="bothSides"/>
                <wp:docPr id="67888" name="Group 67888"/>
                <wp:cNvGraphicFramePr/>
                <a:graphic xmlns:a="http://schemas.openxmlformats.org/drawingml/2006/main">
                  <a:graphicData uri="http://schemas.microsoft.com/office/word/2010/wordprocessingGroup">
                    <wpg:wgp>
                      <wpg:cNvGrpSpPr/>
                      <wpg:grpSpPr>
                        <a:xfrm>
                          <a:off x="0" y="0"/>
                          <a:ext cx="161330" cy="3568675"/>
                          <a:chOff x="0" y="0"/>
                          <a:chExt cx="161330" cy="3568675"/>
                        </a:xfrm>
                      </wpg:grpSpPr>
                      <wps:wsp>
                        <wps:cNvPr id="6717" name="Rectangle 6717"/>
                        <wps:cNvSpPr/>
                        <wps:spPr>
                          <a:xfrm rot="-5399999">
                            <a:off x="-2316555" y="1138894"/>
                            <a:ext cx="4746337" cy="113224"/>
                          </a:xfrm>
                          <a:prstGeom prst="rect">
                            <a:avLst/>
                          </a:prstGeom>
                          <a:ln>
                            <a:noFill/>
                          </a:ln>
                        </wps:spPr>
                        <wps:txbx>
                          <w:txbxContent>
                            <w:p w:rsidR="00786B25" w:rsidRDefault="00EB4669">
                              <w:pPr>
                                <w:spacing w:after="160" w:line="259" w:lineRule="auto"/>
                                <w:ind w:left="0" w:firstLine="0"/>
                                <w:jc w:val="left"/>
                              </w:pPr>
                              <w:r>
                                <w:rPr>
                                  <w:sz w:val="12"/>
                                </w:rPr>
                                <w:t xml:space="preserve">Cód. Validación: 3ZAFQXGQTXE6TX4CJNW7KN6HQ | Verificación: https://candelaria.sedelectronica.es/ </w:t>
                              </w:r>
                            </w:p>
                          </w:txbxContent>
                        </wps:txbx>
                        <wps:bodyPr horzOverflow="overflow" vert="horz" lIns="0" tIns="0" rIns="0" bIns="0" rtlCol="0">
                          <a:noAutofit/>
                        </wps:bodyPr>
                      </wps:wsp>
                      <wps:wsp>
                        <wps:cNvPr id="6718" name="Rectangle 6718"/>
                        <wps:cNvSpPr/>
                        <wps:spPr>
                          <a:xfrm rot="-5399999">
                            <a:off x="-2042224" y="1337025"/>
                            <a:ext cx="4350075" cy="113224"/>
                          </a:xfrm>
                          <a:prstGeom prst="rect">
                            <a:avLst/>
                          </a:prstGeom>
                          <a:ln>
                            <a:noFill/>
                          </a:ln>
                        </wps:spPr>
                        <wps:txbx>
                          <w:txbxContent>
                            <w:p w:rsidR="00786B25" w:rsidRDefault="00EB4669">
                              <w:pPr>
                                <w:spacing w:after="160" w:line="259" w:lineRule="auto"/>
                                <w:ind w:left="0" w:firstLine="0"/>
                                <w:jc w:val="left"/>
                              </w:pPr>
                              <w:r>
                                <w:rPr>
                                  <w:sz w:val="12"/>
                                </w:rPr>
                                <w:t xml:space="preserve">Documento firmado electrónicamente desde la plataforma esPublico Gestiona | Página 59 de 59 </w:t>
                              </w:r>
                            </w:p>
                          </w:txbxContent>
                        </wps:txbx>
                        <wps:bodyPr horzOverflow="overflow" vert="horz" lIns="0" tIns="0" rIns="0" bIns="0" rtlCol="0">
                          <a:noAutofit/>
                        </wps:bodyPr>
                      </wps:wsp>
                    </wpg:wgp>
                  </a:graphicData>
                </a:graphic>
              </wp:anchor>
            </w:drawing>
          </mc:Choice>
          <mc:Fallback xmlns:a="http://schemas.openxmlformats.org/drawingml/2006/main">
            <w:pict>
              <v:group id="Group 67888" style="width:12.7031pt;height:280.998pt;position:absolute;mso-position-horizontal-relative:page;mso-position-horizontal:absolute;margin-left:682.278pt;mso-position-vertical-relative:page;margin-top:530.922pt;" coordsize="1613,35686">
                <v:rect id="Rectangle 6717" style="position:absolute;width:47463;height:1132;left:-23165;top:1138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3ZAFQXGQTXE6TX4CJNW7KN6HQ | Verificación: https://candelaria.sedelectronica.es/ </w:t>
                        </w:r>
                      </w:p>
                    </w:txbxContent>
                  </v:textbox>
                </v:rect>
                <v:rect id="Rectangle 6718" style="position:absolute;width:43500;height:1132;left:-20422;top:1337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59 </w:t>
                        </w:r>
                      </w:p>
                    </w:txbxContent>
                  </v:textbox>
                </v:rect>
                <w10:wrap type="square"/>
              </v:group>
            </w:pict>
          </mc:Fallback>
        </mc:AlternateContent>
      </w:r>
      <w:r>
        <w:t xml:space="preserve"> </w:t>
      </w:r>
    </w:p>
    <w:p w:rsidR="00786B25" w:rsidRDefault="00EB4669">
      <w:pPr>
        <w:spacing w:after="113"/>
        <w:ind w:left="137" w:right="937"/>
      </w:pPr>
      <w:r>
        <w:t>Y no habiendo más asuntos de que tratar, la Presidencia levantó la sesión siendo las 9:30 horas aproximadamente del mismo día. De todo lo que, como Secretario Ge</w:t>
      </w:r>
      <w:r>
        <w:t xml:space="preserve">neral, doy fe. </w:t>
      </w:r>
    </w:p>
    <w:p w:rsidR="00786B25" w:rsidRDefault="00EB4669">
      <w:pPr>
        <w:spacing w:after="98" w:line="259" w:lineRule="auto"/>
        <w:ind w:left="142" w:firstLine="0"/>
        <w:jc w:val="left"/>
      </w:pPr>
      <w:r>
        <w:t xml:space="preserve"> </w:t>
      </w:r>
    </w:p>
    <w:p w:rsidR="00786B25" w:rsidRDefault="00EB4669">
      <w:pPr>
        <w:spacing w:after="98" w:line="259" w:lineRule="auto"/>
        <w:ind w:left="142" w:firstLine="0"/>
        <w:jc w:val="left"/>
      </w:pPr>
      <w:r>
        <w:t xml:space="preserve"> </w:t>
      </w:r>
    </w:p>
    <w:p w:rsidR="00786B25" w:rsidRDefault="00EB4669">
      <w:pPr>
        <w:spacing w:after="98" w:line="259" w:lineRule="auto"/>
        <w:ind w:left="142" w:firstLine="0"/>
        <w:jc w:val="left"/>
      </w:pPr>
      <w:r>
        <w:t xml:space="preserve"> </w:t>
      </w:r>
    </w:p>
    <w:p w:rsidR="00786B25" w:rsidRDefault="00EB4669">
      <w:pPr>
        <w:spacing w:after="1" w:line="248" w:lineRule="auto"/>
        <w:ind w:left="137" w:right="938"/>
      </w:pPr>
      <w:r>
        <w:t xml:space="preserve">                                     </w:t>
      </w:r>
      <w:r>
        <w:rPr>
          <w:b/>
        </w:rPr>
        <w:t>Vº. Bº.</w:t>
      </w:r>
      <w:r>
        <w:t xml:space="preserve"> </w:t>
      </w:r>
    </w:p>
    <w:p w:rsidR="00786B25" w:rsidRDefault="00EB4669">
      <w:pPr>
        <w:tabs>
          <w:tab w:val="center" w:pos="2494"/>
          <w:tab w:val="center" w:pos="4390"/>
          <w:tab w:val="center" w:pos="7037"/>
        </w:tabs>
        <w:spacing w:after="284" w:line="248" w:lineRule="auto"/>
        <w:ind w:left="0" w:firstLine="0"/>
        <w:jc w:val="left"/>
      </w:pPr>
      <w:r>
        <w:rPr>
          <w:b/>
        </w:rPr>
        <w:t xml:space="preserve"> </w:t>
      </w:r>
      <w:r>
        <w:rPr>
          <w:b/>
        </w:rPr>
        <w:tab/>
        <w:t xml:space="preserve"> LA ALCALDESA-PRESIDENTA, </w:t>
      </w:r>
      <w:r>
        <w:rPr>
          <w:b/>
        </w:rPr>
        <w:tab/>
        <w:t xml:space="preserve"> </w:t>
      </w:r>
      <w:r>
        <w:rPr>
          <w:b/>
        </w:rPr>
        <w:tab/>
        <w:t xml:space="preserve">                EL SECRETARIO GENERAL</w:t>
      </w:r>
      <w:r>
        <w:t xml:space="preserve"> </w:t>
      </w:r>
    </w:p>
    <w:p w:rsidR="00786B25" w:rsidRDefault="00EB4669">
      <w:pPr>
        <w:spacing w:after="271"/>
        <w:ind w:left="137" w:right="937"/>
      </w:pPr>
      <w:r>
        <w:t xml:space="preserve">             María Concepción Brito Núñez                              Octavio Manuel Fernández Hernández. </w:t>
      </w:r>
    </w:p>
    <w:p w:rsidR="00786B25" w:rsidRDefault="00EB4669">
      <w:pPr>
        <w:spacing w:after="0" w:line="259" w:lineRule="auto"/>
        <w:ind w:left="142" w:firstLine="0"/>
        <w:jc w:val="left"/>
      </w:pPr>
      <w:r>
        <w:t xml:space="preserve"> </w:t>
      </w:r>
    </w:p>
    <w:p w:rsidR="00786B25" w:rsidRDefault="00EB4669">
      <w:pPr>
        <w:spacing w:after="100" w:line="259" w:lineRule="auto"/>
        <w:ind w:left="142" w:firstLine="0"/>
        <w:jc w:val="left"/>
      </w:pPr>
      <w:r>
        <w:rPr>
          <w:b/>
        </w:rPr>
        <w:t xml:space="preserve"> </w:t>
      </w:r>
    </w:p>
    <w:p w:rsidR="00786B25" w:rsidRDefault="00EB4669">
      <w:pPr>
        <w:pStyle w:val="Ttulo2"/>
        <w:shd w:val="clear" w:color="auto" w:fill="auto"/>
        <w:spacing w:after="112" w:line="249" w:lineRule="auto"/>
        <w:ind w:left="1047" w:right="1848"/>
        <w:jc w:val="center"/>
      </w:pPr>
      <w:r>
        <w:rPr>
          <w:b/>
          <w:shd w:val="clear" w:color="auto" w:fill="auto"/>
        </w:rPr>
        <w:t>DOCUMENTO FIRMADO ELECTRÓNICAMENTE</w:t>
      </w:r>
      <w:r>
        <w:rPr>
          <w:shd w:val="clear" w:color="auto" w:fill="auto"/>
        </w:rPr>
        <w:t xml:space="preserve"> </w:t>
      </w:r>
    </w:p>
    <w:p w:rsidR="00786B25" w:rsidRDefault="00EB4669">
      <w:pPr>
        <w:spacing w:after="0" w:line="259" w:lineRule="auto"/>
        <w:ind w:left="142" w:firstLine="0"/>
        <w:jc w:val="left"/>
      </w:pPr>
      <w:r>
        <w:t xml:space="preserve"> </w:t>
      </w:r>
    </w:p>
    <w:sectPr w:rsidR="00786B25">
      <w:headerReference w:type="even" r:id="rId50"/>
      <w:headerReference w:type="default" r:id="rId51"/>
      <w:footerReference w:type="even" r:id="rId52"/>
      <w:footerReference w:type="default" r:id="rId53"/>
      <w:headerReference w:type="first" r:id="rId54"/>
      <w:footerReference w:type="first" r:id="rId55"/>
      <w:pgSz w:w="14174" w:h="16838"/>
      <w:pgMar w:top="2361" w:right="1107" w:bottom="572" w:left="241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B4669">
      <w:pPr>
        <w:spacing w:after="0" w:line="240" w:lineRule="auto"/>
      </w:pPr>
      <w:r>
        <w:separator/>
      </w:r>
    </w:p>
  </w:endnote>
  <w:endnote w:type="continuationSeparator" w:id="0">
    <w:p w:rsidR="00000000" w:rsidRDefault="00EB4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B25" w:rsidRDefault="00EB4669">
    <w:pPr>
      <w:spacing w:after="0" w:line="259" w:lineRule="auto"/>
      <w:ind w:left="196"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1655318</wp:posOffset>
              </wp:positionH>
              <wp:positionV relativeFrom="page">
                <wp:posOffset>9949180</wp:posOffset>
              </wp:positionV>
              <wp:extent cx="5830570" cy="17145"/>
              <wp:effectExtent l="0" t="0" r="0" b="0"/>
              <wp:wrapSquare wrapText="bothSides"/>
              <wp:docPr id="68882" name="Group 6888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68883" name="Shape 68883"/>
                      <wps:cNvSpPr/>
                      <wps:spPr>
                        <a:xfrm>
                          <a:off x="0" y="0"/>
                          <a:ext cx="5830570" cy="17145"/>
                        </a:xfrm>
                        <a:custGeom>
                          <a:avLst/>
                          <a:gdLst/>
                          <a:ahLst/>
                          <a:cxnLst/>
                          <a:rect l="0" t="0" r="0" b="0"/>
                          <a:pathLst>
                            <a:path w="5830570" h="17145">
                              <a:moveTo>
                                <a:pt x="0" y="0"/>
                              </a:moveTo>
                              <a:lnTo>
                                <a:pt x="5830570" y="17145"/>
                              </a:lnTo>
                            </a:path>
                          </a:pathLst>
                        </a:custGeom>
                        <a:ln w="19083" cap="flat">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882" style="width:459.1pt;height:1.35004pt;position:absolute;mso-position-horizontal-relative:page;mso-position-horizontal:absolute;margin-left:130.34pt;mso-position-vertical-relative:page;margin-top:783.4pt;" coordsize="58305,171">
              <v:shape id="Shape 68883" style="position:absolute;width:58305;height:171;left:0;top:0;" coordsize="5830570,17145" path="m0,0l5830570,17145">
                <v:stroke weight="1.5026pt" endcap="flat" joinstyle="miter" miterlimit="10" on="true" color="#660033"/>
                <v:fill on="false" color="#000000" opacity="0"/>
              </v:shape>
              <w10:wrap type="square"/>
            </v:group>
          </w:pict>
        </mc:Fallback>
      </mc:AlternateContent>
    </w:r>
    <w:r>
      <w:rPr>
        <w:sz w:val="14"/>
      </w:rPr>
      <w:t xml:space="preserve"> </w:t>
    </w:r>
  </w:p>
  <w:p w:rsidR="00786B25" w:rsidRDefault="00EB4669">
    <w:pPr>
      <w:spacing w:after="56" w:line="238" w:lineRule="auto"/>
      <w:ind w:left="4261" w:right="2698" w:hanging="1976"/>
    </w:pPr>
    <w:r>
      <w:rPr>
        <w:sz w:val="14"/>
      </w:rPr>
      <w:t xml:space="preserve">Avenida Constitución Nº 7. Código postal: 38530, Candelaria. Teléfono: 922.500.800. </w:t>
    </w:r>
    <w:r>
      <w:rPr>
        <w:b/>
        <w:sz w:val="14"/>
      </w:rPr>
      <w:t xml:space="preserve">www. candelaria. es </w:t>
    </w:r>
  </w:p>
  <w:p w:rsidR="00786B25" w:rsidRDefault="00EB4669">
    <w:pPr>
      <w:spacing w:after="0" w:line="259" w:lineRule="auto"/>
      <w:ind w:left="0" w:right="948"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B25" w:rsidRDefault="00EB4669">
    <w:pPr>
      <w:spacing w:after="0" w:line="259" w:lineRule="auto"/>
      <w:ind w:left="196"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1655318</wp:posOffset>
              </wp:positionH>
              <wp:positionV relativeFrom="page">
                <wp:posOffset>9949180</wp:posOffset>
              </wp:positionV>
              <wp:extent cx="5830570" cy="17145"/>
              <wp:effectExtent l="0" t="0" r="0" b="0"/>
              <wp:wrapSquare wrapText="bothSides"/>
              <wp:docPr id="68853" name="Group 6885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68854" name="Shape 68854"/>
                      <wps:cNvSpPr/>
                      <wps:spPr>
                        <a:xfrm>
                          <a:off x="0" y="0"/>
                          <a:ext cx="5830570" cy="17145"/>
                        </a:xfrm>
                        <a:custGeom>
                          <a:avLst/>
                          <a:gdLst/>
                          <a:ahLst/>
                          <a:cxnLst/>
                          <a:rect l="0" t="0" r="0" b="0"/>
                          <a:pathLst>
                            <a:path w="5830570" h="17145">
                              <a:moveTo>
                                <a:pt x="0" y="0"/>
                              </a:moveTo>
                              <a:lnTo>
                                <a:pt x="5830570" y="17145"/>
                              </a:lnTo>
                            </a:path>
                          </a:pathLst>
                        </a:custGeom>
                        <a:ln w="19083" cap="flat">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8853" style="width:459.1pt;height:1.35004pt;position:absolute;mso-position-horizontal-relative:page;mso-position-horizontal:absolute;margin-left:130.34pt;mso-position-vertical-relative:page;margin-top:783.4pt;" coordsize="58305,171">
              <v:shape id="Shape 68854" style="position:absolute;width:58305;height:171;left:0;top:0;" coordsize="5830570,17145" path="m0,0l5830570,17145">
                <v:stroke weight="1.5026pt" endcap="flat" joinstyle="miter" miterlimit="10" on="true" color="#660033"/>
                <v:fill on="false" color="#000000" opacity="0"/>
              </v:shape>
              <w10:wrap type="square"/>
            </v:group>
          </w:pict>
        </mc:Fallback>
      </mc:AlternateContent>
    </w:r>
    <w:r>
      <w:rPr>
        <w:sz w:val="14"/>
      </w:rPr>
      <w:t xml:space="preserve"> </w:t>
    </w:r>
  </w:p>
  <w:p w:rsidR="00786B25" w:rsidRDefault="00EB4669">
    <w:pPr>
      <w:spacing w:after="56" w:line="238" w:lineRule="auto"/>
      <w:ind w:left="4261" w:right="2698" w:hanging="1976"/>
    </w:pPr>
    <w:r>
      <w:rPr>
        <w:sz w:val="14"/>
      </w:rPr>
      <w:t xml:space="preserve">Avenida Constitución Nº 7. Código postal: 38530, Candelaria. Teléfono: 922.500.800. </w:t>
    </w:r>
    <w:r>
      <w:rPr>
        <w:b/>
        <w:sz w:val="14"/>
      </w:rPr>
      <w:t xml:space="preserve">www. candelaria. es </w:t>
    </w:r>
  </w:p>
  <w:p w:rsidR="00786B25" w:rsidRDefault="00EB4669">
    <w:pPr>
      <w:spacing w:after="0" w:line="259" w:lineRule="auto"/>
      <w:ind w:left="0" w:right="948" w:firstLine="0"/>
      <w:jc w:val="right"/>
    </w:pPr>
    <w:r>
      <w:fldChar w:fldCharType="begin"/>
    </w:r>
    <w:r>
      <w:instrText xml:space="preserve"> PAGE   \* MERGEFORMAT </w:instrText>
    </w:r>
    <w:r>
      <w:fldChar w:fldCharType="separate"/>
    </w:r>
    <w:r w:rsidRPr="00EB4669">
      <w:rPr>
        <w:noProof/>
        <w:sz w:val="14"/>
      </w:rPr>
      <w:t>24</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B25" w:rsidRDefault="00786B25">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B4669">
      <w:pPr>
        <w:spacing w:after="0" w:line="240" w:lineRule="auto"/>
      </w:pPr>
      <w:r>
        <w:separator/>
      </w:r>
    </w:p>
  </w:footnote>
  <w:footnote w:type="continuationSeparator" w:id="0">
    <w:p w:rsidR="00000000" w:rsidRDefault="00EB46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B25" w:rsidRDefault="00EB4669">
    <w:pPr>
      <w:spacing w:after="0" w:line="259" w:lineRule="auto"/>
      <w:ind w:left="-2411" w:right="1013"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1654683</wp:posOffset>
              </wp:positionH>
              <wp:positionV relativeFrom="page">
                <wp:posOffset>440283</wp:posOffset>
              </wp:positionV>
              <wp:extent cx="5999481" cy="817017"/>
              <wp:effectExtent l="0" t="0" r="0" b="0"/>
              <wp:wrapSquare wrapText="bothSides"/>
              <wp:docPr id="68870" name="Group 68870"/>
              <wp:cNvGraphicFramePr/>
              <a:graphic xmlns:a="http://schemas.openxmlformats.org/drawingml/2006/main">
                <a:graphicData uri="http://schemas.microsoft.com/office/word/2010/wordprocessingGroup">
                  <wpg:wgp>
                    <wpg:cNvGrpSpPr/>
                    <wpg:grpSpPr>
                      <a:xfrm>
                        <a:off x="0" y="0"/>
                        <a:ext cx="5999481" cy="817017"/>
                        <a:chOff x="0" y="0"/>
                        <a:chExt cx="5999481" cy="817017"/>
                      </a:xfrm>
                    </wpg:grpSpPr>
                    <wps:wsp>
                      <wps:cNvPr id="68871" name="Shape 68871"/>
                      <wps:cNvSpPr/>
                      <wps:spPr>
                        <a:xfrm>
                          <a:off x="635" y="817017"/>
                          <a:ext cx="5998845" cy="0"/>
                        </a:xfrm>
                        <a:custGeom>
                          <a:avLst/>
                          <a:gdLst/>
                          <a:ahLst/>
                          <a:cxnLst/>
                          <a:rect l="0" t="0" r="0" b="0"/>
                          <a:pathLst>
                            <a:path w="5998845">
                              <a:moveTo>
                                <a:pt x="0" y="0"/>
                              </a:moveTo>
                              <a:lnTo>
                                <a:pt x="5998845" y="0"/>
                              </a:lnTo>
                            </a:path>
                          </a:pathLst>
                        </a:custGeom>
                        <a:ln w="25557" cap="flat">
                          <a:miter lim="127000"/>
                        </a:ln>
                      </wps:spPr>
                      <wps:style>
                        <a:lnRef idx="1">
                          <a:srgbClr val="993366"/>
                        </a:lnRef>
                        <a:fillRef idx="0">
                          <a:srgbClr val="000000">
                            <a:alpha val="0"/>
                          </a:srgbClr>
                        </a:fillRef>
                        <a:effectRef idx="0">
                          <a:scrgbClr r="0" g="0" b="0"/>
                        </a:effectRef>
                        <a:fontRef idx="none"/>
                      </wps:style>
                      <wps:bodyPr/>
                    </wps:wsp>
                    <wps:wsp>
                      <wps:cNvPr id="68873" name="Rectangle 68873"/>
                      <wps:cNvSpPr/>
                      <wps:spPr>
                        <a:xfrm>
                          <a:off x="1136650" y="0"/>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8872" name="Picture 68872"/>
                        <pic:cNvPicPr/>
                      </pic:nvPicPr>
                      <pic:blipFill>
                        <a:blip r:embed="rId1"/>
                        <a:stretch>
                          <a:fillRect/>
                        </a:stretch>
                      </pic:blipFill>
                      <pic:spPr>
                        <a:xfrm>
                          <a:off x="0" y="56960"/>
                          <a:ext cx="399237" cy="570954"/>
                        </a:xfrm>
                        <a:prstGeom prst="rect">
                          <a:avLst/>
                        </a:prstGeom>
                      </pic:spPr>
                    </pic:pic>
                  </wpg:wgp>
                </a:graphicData>
              </a:graphic>
            </wp:anchor>
          </w:drawing>
        </mc:Choice>
        <mc:Fallback xmlns:a="http://schemas.openxmlformats.org/drawingml/2006/main">
          <w:pict>
            <v:group id="Group 68870" style="width:472.4pt;height:64.332pt;position:absolute;mso-position-horizontal-relative:page;mso-position-horizontal:absolute;margin-left:130.29pt;mso-position-vertical-relative:page;margin-top:34.668pt;" coordsize="59994,8170">
              <v:shape id="Shape 68871" style="position:absolute;width:59988;height:0;left:6;top:8170;" coordsize="5998845,0" path="m0,0l5998845,0">
                <v:stroke weight="2.0124pt" endcap="flat" joinstyle="miter" miterlimit="10" on="true" color="#993366"/>
                <v:fill on="false" color="#000000" opacity="0"/>
              </v:shape>
              <v:rect id="Rectangle 68873" style="position:absolute;width:506;height:2243;left:11366;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68872" style="position:absolute;width:3992;height:5709;left:0;top:569;" filled="f">
                <v:imagedata r:id="rId35"/>
              </v:shape>
              <w10:wrap type="square"/>
            </v:group>
          </w:pict>
        </mc:Fallback>
      </mc:AlternateContent>
    </w:r>
  </w:p>
  <w:p w:rsidR="00786B25" w:rsidRDefault="00EB4669">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68874" name="Group 68874"/>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8875" name="Picture 68875"/>
                        <pic:cNvPicPr/>
                      </pic:nvPicPr>
                      <pic:blipFill>
                        <a:blip r:embed="rId36"/>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68874" style="width:28pt;height:310pt;position:absolute;z-index:-2147483648;mso-position-horizontal-relative:page;mso-position-horizontal:absolute;margin-left:653.71pt;mso-position-vertical-relative:page;margin-top:501.92pt;" coordsize="3556,39370">
              <v:shape id="Picture 68875" style="position:absolute;width:39369;height:3556;left:-17906;top:17906;rotation:-89;" filled="f">
                <v:imagedata r:id="rId34"/>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B25" w:rsidRDefault="00EB4669">
    <w:pPr>
      <w:spacing w:after="0" w:line="259" w:lineRule="auto"/>
      <w:ind w:left="-2411" w:right="1013"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1654683</wp:posOffset>
              </wp:positionH>
              <wp:positionV relativeFrom="page">
                <wp:posOffset>440283</wp:posOffset>
              </wp:positionV>
              <wp:extent cx="5999481" cy="817017"/>
              <wp:effectExtent l="0" t="0" r="0" b="0"/>
              <wp:wrapSquare wrapText="bothSides"/>
              <wp:docPr id="68841" name="Group 68841"/>
              <wp:cNvGraphicFramePr/>
              <a:graphic xmlns:a="http://schemas.openxmlformats.org/drawingml/2006/main">
                <a:graphicData uri="http://schemas.microsoft.com/office/word/2010/wordprocessingGroup">
                  <wpg:wgp>
                    <wpg:cNvGrpSpPr/>
                    <wpg:grpSpPr>
                      <a:xfrm>
                        <a:off x="0" y="0"/>
                        <a:ext cx="5999481" cy="817017"/>
                        <a:chOff x="0" y="0"/>
                        <a:chExt cx="5999481" cy="817017"/>
                      </a:xfrm>
                    </wpg:grpSpPr>
                    <wps:wsp>
                      <wps:cNvPr id="68842" name="Shape 68842"/>
                      <wps:cNvSpPr/>
                      <wps:spPr>
                        <a:xfrm>
                          <a:off x="635" y="817017"/>
                          <a:ext cx="5998845" cy="0"/>
                        </a:xfrm>
                        <a:custGeom>
                          <a:avLst/>
                          <a:gdLst/>
                          <a:ahLst/>
                          <a:cxnLst/>
                          <a:rect l="0" t="0" r="0" b="0"/>
                          <a:pathLst>
                            <a:path w="5998845">
                              <a:moveTo>
                                <a:pt x="0" y="0"/>
                              </a:moveTo>
                              <a:lnTo>
                                <a:pt x="5998845" y="0"/>
                              </a:lnTo>
                            </a:path>
                          </a:pathLst>
                        </a:custGeom>
                        <a:ln w="25557" cap="flat">
                          <a:miter lim="127000"/>
                        </a:ln>
                      </wps:spPr>
                      <wps:style>
                        <a:lnRef idx="1">
                          <a:srgbClr val="993366"/>
                        </a:lnRef>
                        <a:fillRef idx="0">
                          <a:srgbClr val="000000">
                            <a:alpha val="0"/>
                          </a:srgbClr>
                        </a:fillRef>
                        <a:effectRef idx="0">
                          <a:scrgbClr r="0" g="0" b="0"/>
                        </a:effectRef>
                        <a:fontRef idx="none"/>
                      </wps:style>
                      <wps:bodyPr/>
                    </wps:wsp>
                    <wps:wsp>
                      <wps:cNvPr id="68844" name="Rectangle 68844"/>
                      <wps:cNvSpPr/>
                      <wps:spPr>
                        <a:xfrm>
                          <a:off x="1136650" y="0"/>
                          <a:ext cx="50673" cy="224380"/>
                        </a:xfrm>
                        <a:prstGeom prst="rect">
                          <a:avLst/>
                        </a:prstGeom>
                        <a:ln>
                          <a:noFill/>
                        </a:ln>
                      </wps:spPr>
                      <wps:txbx>
                        <w:txbxContent>
                          <w:p w:rsidR="00786B25" w:rsidRDefault="00EB466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8843" name="Picture 68843"/>
                        <pic:cNvPicPr/>
                      </pic:nvPicPr>
                      <pic:blipFill>
                        <a:blip r:embed="rId1"/>
                        <a:stretch>
                          <a:fillRect/>
                        </a:stretch>
                      </pic:blipFill>
                      <pic:spPr>
                        <a:xfrm>
                          <a:off x="0" y="56960"/>
                          <a:ext cx="399237" cy="570954"/>
                        </a:xfrm>
                        <a:prstGeom prst="rect">
                          <a:avLst/>
                        </a:prstGeom>
                      </pic:spPr>
                    </pic:pic>
                  </wpg:wgp>
                </a:graphicData>
              </a:graphic>
            </wp:anchor>
          </w:drawing>
        </mc:Choice>
        <mc:Fallback xmlns:a="http://schemas.openxmlformats.org/drawingml/2006/main">
          <w:pict>
            <v:group id="Group 68841" style="width:472.4pt;height:64.332pt;position:absolute;mso-position-horizontal-relative:page;mso-position-horizontal:absolute;margin-left:130.29pt;mso-position-vertical-relative:page;margin-top:34.668pt;" coordsize="59994,8170">
              <v:shape id="Shape 68842" style="position:absolute;width:59988;height:0;left:6;top:8170;" coordsize="5998845,0" path="m0,0l5998845,0">
                <v:stroke weight="2.0124pt" endcap="flat" joinstyle="miter" miterlimit="10" on="true" color="#993366"/>
                <v:fill on="false" color="#000000" opacity="0"/>
              </v:shape>
              <v:rect id="Rectangle 68844" style="position:absolute;width:506;height:2243;left:11366;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68843" style="position:absolute;width:3992;height:5709;left:0;top:569;" filled="f">
                <v:imagedata r:id="rId35"/>
              </v:shape>
              <w10:wrap type="square"/>
            </v:group>
          </w:pict>
        </mc:Fallback>
      </mc:AlternateContent>
    </w:r>
  </w:p>
  <w:p w:rsidR="00786B25" w:rsidRDefault="00EB4669">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68845" name="Group 6884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8846" name="Picture 68846"/>
                        <pic:cNvPicPr/>
                      </pic:nvPicPr>
                      <pic:blipFill>
                        <a:blip r:embed="rId36"/>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68845" style="width:28pt;height:310pt;position:absolute;z-index:-2147483648;mso-position-horizontal-relative:page;mso-position-horizontal:absolute;margin-left:653.71pt;mso-position-vertical-relative:page;margin-top:501.92pt;" coordsize="3556,39370">
              <v:shape id="Picture 68846" style="position:absolute;width:39369;height:3556;left:-17906;top:17906;rotation:-89;" filled="f">
                <v:imagedata r:id="rId34"/>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B25" w:rsidRDefault="00EB4669">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68834" name="Group 68834"/>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68835" name="Picture 68835"/>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68834" style="width:28pt;height:310pt;position:absolute;z-index:-2147483648;mso-position-horizontal-relative:page;mso-position-horizontal:absolute;margin-left:653.71pt;mso-position-vertical-relative:page;margin-top:501.92pt;" coordsize="3556,39370">
              <v:shape id="Picture 68835" style="position:absolute;width:39369;height:3556;left:-17906;top:17906;rotation:-89;" filled="f">
                <v:imagedata r:id="rId34"/>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C3F7A"/>
    <w:multiLevelType w:val="hybridMultilevel"/>
    <w:tmpl w:val="CE203680"/>
    <w:lvl w:ilvl="0" w:tplc="1F74F174">
      <w:start w:val="2"/>
      <w:numFmt w:val="upperLetter"/>
      <w:lvlText w:val="%1)"/>
      <w:lvlJc w:val="left"/>
      <w:pPr>
        <w:ind w:left="6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94451F6">
      <w:start w:val="1"/>
      <w:numFmt w:val="lowerLetter"/>
      <w:lvlText w:val="%2"/>
      <w:lvlJc w:val="left"/>
      <w:pPr>
        <w:ind w:left="15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A1CEC5A">
      <w:start w:val="1"/>
      <w:numFmt w:val="lowerRoman"/>
      <w:lvlText w:val="%3"/>
      <w:lvlJc w:val="left"/>
      <w:pPr>
        <w:ind w:left="22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0F869AC">
      <w:start w:val="1"/>
      <w:numFmt w:val="decimal"/>
      <w:lvlText w:val="%4"/>
      <w:lvlJc w:val="left"/>
      <w:pPr>
        <w:ind w:left="29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9D0AD2E">
      <w:start w:val="1"/>
      <w:numFmt w:val="lowerLetter"/>
      <w:lvlText w:val="%5"/>
      <w:lvlJc w:val="left"/>
      <w:pPr>
        <w:ind w:left="36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3F46306">
      <w:start w:val="1"/>
      <w:numFmt w:val="lowerRoman"/>
      <w:lvlText w:val="%6"/>
      <w:lvlJc w:val="left"/>
      <w:pPr>
        <w:ind w:left="440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6A2045C">
      <w:start w:val="1"/>
      <w:numFmt w:val="decimal"/>
      <w:lvlText w:val="%7"/>
      <w:lvlJc w:val="left"/>
      <w:pPr>
        <w:ind w:left="512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A926AA78">
      <w:start w:val="1"/>
      <w:numFmt w:val="lowerLetter"/>
      <w:lvlText w:val="%8"/>
      <w:lvlJc w:val="left"/>
      <w:pPr>
        <w:ind w:left="584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25EF62A">
      <w:start w:val="1"/>
      <w:numFmt w:val="lowerRoman"/>
      <w:lvlText w:val="%9"/>
      <w:lvlJc w:val="left"/>
      <w:pPr>
        <w:ind w:left="656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B25"/>
    <w:rsid w:val="00786B25"/>
    <w:rsid w:val="00EB46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EAE7A5-1D9E-4015-AF8A-301A9C47A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52"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3"/>
      <w:ind w:left="1464" w:hanging="10"/>
      <w:outlineLvl w:val="0"/>
    </w:pPr>
    <w:rPr>
      <w:rFonts w:ascii="Times New Roman" w:eastAsia="Times New Roman" w:hAnsi="Times New Roman" w:cs="Times New Roman"/>
      <w:color w:val="000000"/>
      <w:sz w:val="24"/>
    </w:rPr>
  </w:style>
  <w:style w:type="paragraph" w:styleId="Ttulo2">
    <w:name w:val="heading 2"/>
    <w:next w:val="Normal"/>
    <w:link w:val="Ttulo2Car"/>
    <w:uiPriority w:val="9"/>
    <w:unhideWhenUsed/>
    <w:qFormat/>
    <w:pPr>
      <w:keepNext/>
      <w:keepLines/>
      <w:shd w:val="clear" w:color="auto" w:fill="E0E0E0"/>
      <w:spacing w:after="215" w:line="265" w:lineRule="auto"/>
      <w:ind w:left="152" w:hanging="10"/>
      <w:outlineLvl w:val="1"/>
    </w:pPr>
    <w:rPr>
      <w:rFonts w:ascii="Arial" w:eastAsia="Arial" w:hAnsi="Arial" w:cs="Arial"/>
      <w:color w:val="000000"/>
      <w:shd w:val="clear" w:color="auto" w:fill="E6E6E6"/>
    </w:rPr>
  </w:style>
  <w:style w:type="paragraph" w:styleId="Ttulo3">
    <w:name w:val="heading 3"/>
    <w:next w:val="Normal"/>
    <w:link w:val="Ttulo3Car"/>
    <w:uiPriority w:val="9"/>
    <w:unhideWhenUsed/>
    <w:qFormat/>
    <w:pPr>
      <w:keepNext/>
      <w:keepLines/>
      <w:shd w:val="clear" w:color="auto" w:fill="E0E0E0"/>
      <w:spacing w:after="215" w:line="265" w:lineRule="auto"/>
      <w:ind w:left="152" w:hanging="10"/>
      <w:outlineLvl w:val="2"/>
    </w:pPr>
    <w:rPr>
      <w:rFonts w:ascii="Arial" w:eastAsia="Arial" w:hAnsi="Arial" w:cs="Arial"/>
      <w:color w:val="000000"/>
      <w:shd w:val="clear" w:color="auto" w:fill="E6E6E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color w:val="000000"/>
      <w:sz w:val="24"/>
    </w:rPr>
  </w:style>
  <w:style w:type="character" w:customStyle="1" w:styleId="Ttulo2Car">
    <w:name w:val="Título 2 Car"/>
    <w:link w:val="Ttulo2"/>
    <w:rPr>
      <w:rFonts w:ascii="Arial" w:eastAsia="Arial" w:hAnsi="Arial" w:cs="Arial"/>
      <w:color w:val="000000"/>
      <w:sz w:val="22"/>
      <w:shd w:val="clear" w:color="auto" w:fill="E6E6E6"/>
    </w:rPr>
  </w:style>
  <w:style w:type="character" w:customStyle="1" w:styleId="Ttulo3Car">
    <w:name w:val="Título 3 Car"/>
    <w:link w:val="Ttulo3"/>
    <w:rPr>
      <w:rFonts w:ascii="Arial" w:eastAsia="Arial" w:hAnsi="Arial" w:cs="Arial"/>
      <w:color w:val="000000"/>
      <w:sz w:val="22"/>
      <w:shd w:val="clear" w:color="auto" w:fill="E6E6E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0.jpg"/><Relationship Id="rId26" Type="http://schemas.openxmlformats.org/officeDocument/2006/relationships/image" Target="media/image12.jpg"/><Relationship Id="rId39" Type="http://schemas.openxmlformats.org/officeDocument/2006/relationships/image" Target="media/image23.jpg"/><Relationship Id="rId21" Type="http://schemas.openxmlformats.org/officeDocument/2006/relationships/image" Target="media/image9.jpg"/><Relationship Id="rId34" Type="http://schemas.openxmlformats.org/officeDocument/2006/relationships/image" Target="media/image18.jpg"/><Relationship Id="rId42" Type="http://schemas.openxmlformats.org/officeDocument/2006/relationships/image" Target="media/image230.jpg"/><Relationship Id="rId47" Type="http://schemas.openxmlformats.org/officeDocument/2006/relationships/image" Target="media/image260.jp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0.jpg"/><Relationship Id="rId29" Type="http://schemas.openxmlformats.org/officeDocument/2006/relationships/image" Target="media/image13.jpg"/><Relationship Id="rId11" Type="http://schemas.openxmlformats.org/officeDocument/2006/relationships/image" Target="media/image4.jpg"/><Relationship Id="rId24" Type="http://schemas.openxmlformats.org/officeDocument/2006/relationships/image" Target="media/image100.jpg"/><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image" Target="media/image220.jpg"/><Relationship Id="rId45" Type="http://schemas.openxmlformats.org/officeDocument/2006/relationships/image" Target="media/image250.jpg"/><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0.jpg"/><Relationship Id="rId22" Type="http://schemas.openxmlformats.org/officeDocument/2006/relationships/image" Target="media/image10.jpg"/><Relationship Id="rId27" Type="http://schemas.openxmlformats.org/officeDocument/2006/relationships/image" Target="media/image110.jp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image" Target="media/image25.jpg"/><Relationship Id="rId48" Type="http://schemas.openxmlformats.org/officeDocument/2006/relationships/image" Target="media/image28.jpg"/><Relationship Id="rId56" Type="http://schemas.openxmlformats.org/officeDocument/2006/relationships/fontTable" Target="fontTable.xml"/><Relationship Id="rId8" Type="http://schemas.openxmlformats.org/officeDocument/2006/relationships/image" Target="media/image0.pn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40.jpg"/><Relationship Id="rId17" Type="http://schemas.openxmlformats.org/officeDocument/2006/relationships/image" Target="media/image7.jpg"/><Relationship Id="rId25" Type="http://schemas.openxmlformats.org/officeDocument/2006/relationships/image" Target="media/image11.jp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image" Target="media/image27.jpg"/><Relationship Id="rId20" Type="http://schemas.openxmlformats.org/officeDocument/2006/relationships/image" Target="media/image80.jpg"/><Relationship Id="rId41" Type="http://schemas.openxmlformats.org/officeDocument/2006/relationships/image" Target="media/image24.jp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90.jpg"/><Relationship Id="rId28" Type="http://schemas.openxmlformats.org/officeDocument/2006/relationships/image" Target="media/image120.jpg"/><Relationship Id="rId36" Type="http://schemas.openxmlformats.org/officeDocument/2006/relationships/image" Target="media/image20.jpg"/><Relationship Id="rId49" Type="http://schemas.openxmlformats.org/officeDocument/2006/relationships/image" Target="media/image29.jpg"/><Relationship Id="rId57"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image" Target="media/image15.jpg"/><Relationship Id="rId44" Type="http://schemas.openxmlformats.org/officeDocument/2006/relationships/image" Target="media/image26.jpg"/><Relationship Id="rId52" Type="http://schemas.openxmlformats.org/officeDocument/2006/relationships/footer" Target="footer1.xml"/></Relationships>
</file>

<file path=word/_rels/header1.xml.rels><?xml version="1.0" encoding="UTF-8" standalone="yes"?>
<Relationships xmlns="http://schemas.openxmlformats.org/package/2006/relationships"><Relationship Id="rId34" Type="http://schemas.openxmlformats.org/officeDocument/2006/relationships/image" Target="media/image1.jpg"/><Relationship Id="rId1" Type="http://schemas.openxmlformats.org/officeDocument/2006/relationships/image" Target="media/image30.png"/><Relationship Id="rId36" Type="http://schemas.openxmlformats.org/officeDocument/2006/relationships/image" Target="media/image31.jpg"/><Relationship Id="rId35" Type="http://schemas.openxmlformats.org/officeDocument/2006/relationships/image" Target="media/image2.png"/></Relationships>
</file>

<file path=word/_rels/header2.xml.rels><?xml version="1.0" encoding="UTF-8" standalone="yes"?>
<Relationships xmlns="http://schemas.openxmlformats.org/package/2006/relationships"><Relationship Id="rId34" Type="http://schemas.openxmlformats.org/officeDocument/2006/relationships/image" Target="media/image1.jpg"/><Relationship Id="rId1" Type="http://schemas.openxmlformats.org/officeDocument/2006/relationships/image" Target="media/image30.png"/><Relationship Id="rId36" Type="http://schemas.openxmlformats.org/officeDocument/2006/relationships/image" Target="media/image31.jpg"/><Relationship Id="rId35" Type="http://schemas.openxmlformats.org/officeDocument/2006/relationships/image" Target="media/image2.png"/></Relationships>
</file>

<file path=word/_rels/header3.xml.rels><?xml version="1.0" encoding="UTF-8" standalone="yes"?>
<Relationships xmlns="http://schemas.openxmlformats.org/package/2006/relationships"><Relationship Id="rId34" Type="http://schemas.openxmlformats.org/officeDocument/2006/relationships/image" Target="media/image1.jpg"/><Relationship Id="rId1" Type="http://schemas.openxmlformats.org/officeDocument/2006/relationships/image" Target="media/image3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9572</Words>
  <Characters>52647</Characters>
  <Application>Microsoft Office Word</Application>
  <DocSecurity>0</DocSecurity>
  <Lines>438</Lines>
  <Paragraphs>124</Paragraphs>
  <ScaleCrop>false</ScaleCrop>
  <Company>HP</Company>
  <LinksUpToDate>false</LinksUpToDate>
  <CharactersWithSpaces>62095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2024-01-18T11:25:00Z</dcterms:created>
  <dcterms:modified xsi:type="dcterms:W3CDTF">2024-01-18T11:25:00Z</dcterms:modified>
</cp:coreProperties>
</file>