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627" w:rsidRDefault="00966D81">
      <w:pPr>
        <w:spacing w:after="84" w:line="251" w:lineRule="auto"/>
        <w:ind w:left="215" w:right="0" w:firstLine="0"/>
        <w:jc w:val="center"/>
        <w:rPr>
          <w:rFonts w:ascii="Arial" w:hAnsi="Arial" w:cs="Arial"/>
          <w:b/>
          <w:sz w:val="24"/>
          <w:szCs w:val="24"/>
        </w:rPr>
      </w:pPr>
      <w:r>
        <w:rPr>
          <w:rFonts w:ascii="Arial" w:hAnsi="Arial" w:cs="Arial"/>
          <w:b/>
          <w:sz w:val="24"/>
          <w:szCs w:val="24"/>
        </w:rPr>
        <w:t xml:space="preserve">ANUNCIO </w:t>
      </w:r>
    </w:p>
    <w:p w:rsidR="00187627" w:rsidRDefault="00187627">
      <w:pPr>
        <w:spacing w:after="84" w:line="251" w:lineRule="auto"/>
        <w:ind w:left="215" w:right="0" w:firstLine="0"/>
        <w:jc w:val="center"/>
        <w:rPr>
          <w:rFonts w:ascii="Arial" w:hAnsi="Arial" w:cs="Arial"/>
          <w:b/>
          <w:sz w:val="24"/>
          <w:szCs w:val="24"/>
        </w:rPr>
      </w:pPr>
    </w:p>
    <w:tbl>
      <w:tblPr>
        <w:tblW w:w="8633" w:type="dxa"/>
        <w:tblInd w:w="215" w:type="dxa"/>
        <w:tblCellMar>
          <w:left w:w="10" w:type="dxa"/>
          <w:right w:w="10" w:type="dxa"/>
        </w:tblCellMar>
        <w:tblLook w:val="0000" w:firstRow="0" w:lastRow="0" w:firstColumn="0" w:lastColumn="0" w:noHBand="0" w:noVBand="0"/>
      </w:tblPr>
      <w:tblGrid>
        <w:gridCol w:w="3749"/>
        <w:gridCol w:w="4884"/>
      </w:tblGrid>
      <w:tr w:rsidR="0018762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627" w:rsidRDefault="00966D81">
            <w:pPr>
              <w:spacing w:after="84" w:line="251" w:lineRule="auto"/>
              <w:ind w:left="0" w:right="0" w:firstLine="0"/>
              <w:jc w:val="left"/>
              <w:rPr>
                <w:rFonts w:ascii="Arial" w:hAnsi="Arial" w:cs="Arial"/>
                <w:b/>
                <w:sz w:val="20"/>
                <w:szCs w:val="20"/>
              </w:rPr>
            </w:pPr>
            <w:r>
              <w:rPr>
                <w:rFonts w:ascii="Arial" w:hAnsi="Arial" w:cs="Arial"/>
                <w:b/>
                <w:sz w:val="20"/>
                <w:szCs w:val="20"/>
              </w:rPr>
              <w:t>Expediente nº:</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627" w:rsidRDefault="00966D81">
            <w:pPr>
              <w:spacing w:after="84" w:line="251" w:lineRule="auto"/>
              <w:ind w:left="0" w:right="0" w:firstLine="0"/>
              <w:jc w:val="left"/>
              <w:rPr>
                <w:rFonts w:ascii="Arial" w:hAnsi="Arial" w:cs="Arial"/>
                <w:b/>
                <w:sz w:val="20"/>
                <w:szCs w:val="20"/>
              </w:rPr>
            </w:pPr>
            <w:r>
              <w:rPr>
                <w:rFonts w:ascii="Arial" w:hAnsi="Arial" w:cs="Arial"/>
                <w:b/>
                <w:sz w:val="20"/>
                <w:szCs w:val="20"/>
              </w:rPr>
              <w:t>Órgano Colegiado:</w:t>
            </w:r>
          </w:p>
        </w:tc>
      </w:tr>
      <w:tr w:rsidR="00187627">
        <w:tc>
          <w:tcPr>
            <w:tcW w:w="3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627" w:rsidRPr="00966D81" w:rsidRDefault="00966D81">
            <w:pPr>
              <w:spacing w:after="84" w:line="251" w:lineRule="auto"/>
              <w:ind w:left="0" w:right="0" w:firstLine="0"/>
              <w:jc w:val="left"/>
              <w:rPr>
                <w:rFonts w:ascii="Arial" w:hAnsi="Arial" w:cs="Arial"/>
                <w:sz w:val="20"/>
                <w:szCs w:val="20"/>
              </w:rPr>
            </w:pPr>
            <w:r>
              <w:rPr>
                <w:rFonts w:ascii="Arial" w:hAnsi="Arial" w:cs="Arial"/>
                <w:sz w:val="20"/>
                <w:szCs w:val="20"/>
              </w:rPr>
              <w:t>PLN/2022/1</w:t>
            </w:r>
          </w:p>
        </w:tc>
        <w:tc>
          <w:tcPr>
            <w:tcW w:w="4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627" w:rsidRPr="00966D81" w:rsidRDefault="00966D81">
            <w:pPr>
              <w:spacing w:after="84" w:line="251" w:lineRule="auto"/>
              <w:ind w:left="0" w:right="0" w:firstLine="0"/>
              <w:jc w:val="left"/>
              <w:rPr>
                <w:rFonts w:ascii="Arial" w:hAnsi="Arial" w:cs="Arial"/>
                <w:sz w:val="20"/>
                <w:szCs w:val="20"/>
              </w:rPr>
            </w:pPr>
            <w:r>
              <w:rPr>
                <w:rFonts w:ascii="Arial" w:hAnsi="Arial" w:cs="Arial"/>
                <w:sz w:val="20"/>
                <w:szCs w:val="20"/>
              </w:rPr>
              <w:t>El Pleno</w:t>
            </w:r>
          </w:p>
        </w:tc>
      </w:tr>
    </w:tbl>
    <w:p w:rsidR="00187627" w:rsidRDefault="00966D81">
      <w:pPr>
        <w:spacing w:after="84" w:line="251" w:lineRule="auto"/>
        <w:ind w:left="215" w:right="0" w:firstLine="0"/>
        <w:jc w:val="center"/>
        <w:rPr>
          <w:rFonts w:ascii="Arial" w:hAnsi="Arial" w:cs="Arial"/>
          <w:b/>
          <w:sz w:val="24"/>
          <w:szCs w:val="24"/>
        </w:rPr>
      </w:pPr>
      <w:r>
        <w:rPr>
          <w:rFonts w:ascii="Arial" w:hAnsi="Arial" w:cs="Arial"/>
          <w:b/>
          <w:sz w:val="24"/>
          <w:szCs w:val="24"/>
        </w:rPr>
        <w:t xml:space="preserve"> </w:t>
      </w:r>
    </w:p>
    <w:p w:rsidR="00187627" w:rsidRDefault="00966D81">
      <w:pPr>
        <w:spacing w:after="84" w:line="251" w:lineRule="auto"/>
        <w:ind w:left="215" w:right="0" w:firstLine="0"/>
        <w:jc w:val="center"/>
        <w:rPr>
          <w:rFonts w:ascii="Arial" w:hAnsi="Arial" w:cs="Arial"/>
          <w:b/>
          <w:sz w:val="20"/>
          <w:szCs w:val="20"/>
        </w:rPr>
      </w:pPr>
      <w:r>
        <w:rPr>
          <w:rFonts w:ascii="Arial" w:hAnsi="Arial" w:cs="Arial"/>
          <w:b/>
          <w:sz w:val="20"/>
          <w:szCs w:val="20"/>
        </w:rPr>
        <w:t>DATOS DE LA CONVOCATORIA</w:t>
      </w:r>
    </w:p>
    <w:tbl>
      <w:tblPr>
        <w:tblW w:w="8633" w:type="dxa"/>
        <w:tblInd w:w="215" w:type="dxa"/>
        <w:tblCellMar>
          <w:left w:w="10" w:type="dxa"/>
          <w:right w:w="10" w:type="dxa"/>
        </w:tblCellMar>
        <w:tblLook w:val="0000" w:firstRow="0" w:lastRow="0" w:firstColumn="0" w:lastColumn="0" w:noHBand="0" w:noVBand="0"/>
      </w:tblPr>
      <w:tblGrid>
        <w:gridCol w:w="2048"/>
        <w:gridCol w:w="6585"/>
      </w:tblGrid>
      <w:tr w:rsidR="0018762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627" w:rsidRDefault="00966D81">
            <w:pPr>
              <w:spacing w:after="84" w:line="251" w:lineRule="auto"/>
              <w:ind w:left="0" w:right="0" w:firstLine="0"/>
              <w:jc w:val="left"/>
              <w:rPr>
                <w:rFonts w:ascii="Arial" w:hAnsi="Arial" w:cs="Arial"/>
                <w:b/>
                <w:sz w:val="20"/>
                <w:szCs w:val="20"/>
              </w:rPr>
            </w:pPr>
            <w:r>
              <w:rPr>
                <w:rFonts w:ascii="Arial" w:hAnsi="Arial" w:cs="Arial"/>
                <w:b/>
                <w:sz w:val="20"/>
                <w:szCs w:val="20"/>
              </w:rPr>
              <w:t xml:space="preserve">Tipo </w:t>
            </w:r>
          </w:p>
          <w:p w:rsidR="00187627" w:rsidRDefault="00966D81">
            <w:pPr>
              <w:spacing w:after="84" w:line="251" w:lineRule="auto"/>
              <w:ind w:left="0" w:right="0" w:firstLine="0"/>
              <w:jc w:val="left"/>
              <w:rPr>
                <w:rFonts w:ascii="Arial" w:hAnsi="Arial" w:cs="Arial"/>
                <w:b/>
                <w:sz w:val="20"/>
                <w:szCs w:val="20"/>
              </w:rPr>
            </w:pPr>
            <w:r>
              <w:rPr>
                <w:rFonts w:ascii="Arial" w:hAnsi="Arial" w:cs="Arial"/>
                <w:b/>
                <w:sz w:val="20"/>
                <w:szCs w:val="20"/>
              </w:rPr>
              <w:t>Convocatoria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627" w:rsidRDefault="00966D81" w:rsidP="00966D81">
            <w:pPr>
              <w:spacing w:after="84" w:line="251" w:lineRule="auto"/>
              <w:ind w:left="0" w:right="0" w:firstLine="0"/>
              <w:jc w:val="left"/>
              <w:rPr>
                <w:rFonts w:ascii="Arial" w:hAnsi="Arial" w:cs="Arial"/>
                <w:sz w:val="20"/>
                <w:szCs w:val="20"/>
              </w:rPr>
            </w:pPr>
            <w:r>
              <w:rPr>
                <w:rFonts w:ascii="Arial" w:hAnsi="Arial" w:cs="Arial"/>
                <w:sz w:val="20"/>
                <w:szCs w:val="20"/>
              </w:rPr>
              <w:t>Ordinaria</w:t>
            </w:r>
          </w:p>
        </w:tc>
      </w:tr>
      <w:tr w:rsidR="0018762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627" w:rsidRDefault="00966D81">
            <w:pPr>
              <w:spacing w:after="84" w:line="251" w:lineRule="auto"/>
              <w:ind w:left="0" w:right="0" w:firstLine="0"/>
              <w:jc w:val="left"/>
              <w:rPr>
                <w:rFonts w:ascii="Arial" w:hAnsi="Arial" w:cs="Arial"/>
                <w:b/>
                <w:sz w:val="20"/>
                <w:szCs w:val="20"/>
              </w:rPr>
            </w:pPr>
            <w:r>
              <w:rPr>
                <w:rFonts w:ascii="Arial" w:hAnsi="Arial" w:cs="Arial"/>
                <w:b/>
                <w:sz w:val="20"/>
                <w:szCs w:val="20"/>
              </w:rPr>
              <w:t>Fecha y hora</w:t>
            </w: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627" w:rsidRDefault="00966D81" w:rsidP="00966D81">
            <w:pPr>
              <w:spacing w:after="84" w:line="251" w:lineRule="auto"/>
              <w:ind w:left="0" w:right="0" w:firstLine="0"/>
              <w:jc w:val="left"/>
              <w:rPr>
                <w:rFonts w:ascii="Arial" w:hAnsi="Arial" w:cs="Arial"/>
                <w:sz w:val="20"/>
                <w:szCs w:val="20"/>
              </w:rPr>
            </w:pPr>
            <w:r>
              <w:rPr>
                <w:rFonts w:ascii="Arial" w:hAnsi="Arial" w:cs="Arial"/>
                <w:sz w:val="20"/>
                <w:szCs w:val="20"/>
              </w:rPr>
              <w:t>1ª Convocatoria: 27 de enero de 2022 a las 9:00</w:t>
            </w:r>
          </w:p>
          <w:p w:rsidR="00966D81" w:rsidRDefault="00966D81" w:rsidP="00966D81">
            <w:pPr>
              <w:spacing w:after="84" w:line="251" w:lineRule="auto"/>
              <w:ind w:left="0" w:right="0" w:firstLine="0"/>
              <w:jc w:val="left"/>
              <w:rPr>
                <w:rFonts w:ascii="Arial" w:hAnsi="Arial" w:cs="Arial"/>
                <w:sz w:val="20"/>
                <w:szCs w:val="20"/>
              </w:rPr>
            </w:pPr>
            <w:r>
              <w:rPr>
                <w:rFonts w:ascii="Arial" w:hAnsi="Arial" w:cs="Arial"/>
                <w:sz w:val="20"/>
                <w:szCs w:val="20"/>
              </w:rPr>
              <w:t>2ª Convocatoria: 31 de enero de 2022 a las 9:00</w:t>
            </w:r>
          </w:p>
        </w:tc>
      </w:tr>
      <w:tr w:rsidR="00187627">
        <w:tc>
          <w:tcPr>
            <w:tcW w:w="2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627" w:rsidRDefault="00966D81">
            <w:pPr>
              <w:spacing w:after="84" w:line="251" w:lineRule="auto"/>
              <w:ind w:left="0" w:right="0" w:firstLine="0"/>
              <w:jc w:val="left"/>
              <w:rPr>
                <w:rFonts w:ascii="Arial" w:hAnsi="Arial" w:cs="Arial"/>
                <w:b/>
                <w:sz w:val="20"/>
                <w:szCs w:val="20"/>
              </w:rPr>
            </w:pPr>
            <w:r>
              <w:rPr>
                <w:rFonts w:ascii="Arial" w:hAnsi="Arial" w:cs="Arial"/>
                <w:b/>
                <w:sz w:val="20"/>
                <w:szCs w:val="20"/>
              </w:rPr>
              <w:t>Lugar</w:t>
            </w:r>
          </w:p>
          <w:p w:rsidR="00187627" w:rsidRDefault="00187627">
            <w:pPr>
              <w:spacing w:after="84" w:line="251" w:lineRule="auto"/>
              <w:ind w:left="0" w:right="0" w:firstLine="0"/>
              <w:jc w:val="left"/>
              <w:rPr>
                <w:rFonts w:ascii="Arial" w:hAnsi="Arial" w:cs="Arial"/>
                <w:b/>
                <w:sz w:val="20"/>
                <w:szCs w:val="20"/>
              </w:rPr>
            </w:pPr>
          </w:p>
          <w:p w:rsidR="00187627" w:rsidRDefault="00187627">
            <w:pPr>
              <w:spacing w:after="84" w:line="251" w:lineRule="auto"/>
              <w:ind w:left="0" w:right="0" w:firstLine="0"/>
              <w:jc w:val="left"/>
              <w:rPr>
                <w:rFonts w:ascii="Arial" w:hAnsi="Arial" w:cs="Arial"/>
                <w:b/>
                <w:sz w:val="20"/>
                <w:szCs w:val="20"/>
              </w:rPr>
            </w:pPr>
          </w:p>
        </w:tc>
        <w:tc>
          <w:tcPr>
            <w:tcW w:w="6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7627" w:rsidRDefault="00966D81" w:rsidP="00966D81">
            <w:pPr>
              <w:spacing w:after="84" w:line="251" w:lineRule="auto"/>
              <w:ind w:left="0" w:right="0" w:firstLine="0"/>
              <w:jc w:val="left"/>
              <w:rPr>
                <w:rFonts w:ascii="Arial" w:hAnsi="Arial" w:cs="Arial"/>
                <w:sz w:val="20"/>
                <w:szCs w:val="20"/>
              </w:rPr>
            </w:pPr>
            <w:r>
              <w:rPr>
                <w:rFonts w:ascii="Arial" w:hAnsi="Arial" w:cs="Arial"/>
                <w:sz w:val="20"/>
                <w:szCs w:val="20"/>
              </w:rPr>
              <w:t>Salón de Plenos del Ayuntamiento</w:t>
            </w:r>
          </w:p>
          <w:p w:rsidR="00966D81" w:rsidRDefault="00966D81" w:rsidP="00966D81">
            <w:pPr>
              <w:spacing w:after="84" w:line="251" w:lineRule="auto"/>
              <w:ind w:left="0" w:right="0" w:firstLine="0"/>
              <w:jc w:val="left"/>
              <w:rPr>
                <w:rFonts w:ascii="Arial" w:hAnsi="Arial" w:cs="Arial"/>
                <w:sz w:val="20"/>
                <w:szCs w:val="20"/>
              </w:rPr>
            </w:pPr>
            <w:r>
              <w:rPr>
                <w:rFonts w:ascii="Arial" w:hAnsi="Arial" w:cs="Arial"/>
                <w:sz w:val="20"/>
                <w:szCs w:val="20"/>
              </w:rPr>
              <w:t>Admite participación a distancia, pudiendo conectar mediante: &lt;&lt;A través de la Sede Electrónica de la entidad en la dirección https://candelaria.sedelectronica.es&gt;&gt;</w:t>
            </w:r>
          </w:p>
        </w:tc>
      </w:tr>
    </w:tbl>
    <w:p w:rsidR="00187627" w:rsidRDefault="00187627">
      <w:pPr>
        <w:spacing w:after="84" w:line="251" w:lineRule="auto"/>
        <w:ind w:left="215" w:right="0" w:firstLine="0"/>
        <w:jc w:val="center"/>
        <w:rPr>
          <w:rFonts w:ascii="Arial" w:hAnsi="Arial" w:cs="Arial"/>
          <w:b/>
          <w:sz w:val="24"/>
          <w:szCs w:val="24"/>
        </w:rPr>
      </w:pPr>
    </w:p>
    <w:p w:rsidR="00187627" w:rsidRDefault="00966D81">
      <w:pPr>
        <w:spacing w:after="84" w:line="251" w:lineRule="auto"/>
        <w:ind w:left="215" w:right="0" w:firstLine="0"/>
        <w:jc w:val="center"/>
        <w:rPr>
          <w:rFonts w:ascii="Arial" w:hAnsi="Arial" w:cs="Arial"/>
          <w:b/>
          <w:sz w:val="20"/>
          <w:szCs w:val="20"/>
        </w:rPr>
      </w:pPr>
      <w:r>
        <w:rPr>
          <w:rFonts w:ascii="Arial" w:hAnsi="Arial" w:cs="Arial"/>
          <w:b/>
          <w:sz w:val="20"/>
          <w:szCs w:val="20"/>
        </w:rPr>
        <w:t>ASUNTOS DE LA CONVOCATORIA</w:t>
      </w:r>
    </w:p>
    <w:p w:rsidR="00966D81" w:rsidRPr="001B44C0" w:rsidRDefault="00966D81" w:rsidP="00966D81">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bookmarkStart w:id="0" w:name="_GoBack"/>
      <w:r w:rsidRPr="001B44C0">
        <w:rPr>
          <w:rFonts w:ascii="Arial" w:eastAsia="Times New Roman" w:hAnsi="Arial" w:cs="Arial"/>
          <w:b/>
          <w:bCs/>
          <w:sz w:val="20"/>
          <w:szCs w:val="20"/>
        </w:rPr>
        <w:t>A) Parte resolutiva</w:t>
      </w:r>
    </w:p>
    <w:p w:rsidR="00966D81" w:rsidRPr="001B44C0" w:rsidRDefault="00966D81" w:rsidP="00966D81">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B44C0">
        <w:rPr>
          <w:rFonts w:ascii="Arial" w:eastAsia="Times New Roman" w:hAnsi="Arial" w:cs="Arial"/>
          <w:sz w:val="20"/>
          <w:szCs w:val="20"/>
        </w:rPr>
        <w:t>Expediente 455/2022. Propuesta del Concejal delegado de Relaciones Institucionales de fecha 18 de enero de 2022 por la que se eleva al Pleno la Memoria de Actividades del Cronista Oficial de la Villa de Candelaria de fecha 1 de enero de 2022</w:t>
      </w:r>
    </w:p>
    <w:p w:rsidR="00966D81" w:rsidRPr="001B44C0" w:rsidRDefault="00966D81" w:rsidP="00966D81">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B44C0">
        <w:rPr>
          <w:rFonts w:ascii="Arial" w:eastAsia="Times New Roman" w:hAnsi="Arial" w:cs="Arial"/>
          <w:sz w:val="20"/>
          <w:szCs w:val="20"/>
        </w:rPr>
        <w:t>Expediente 378/2022. Propuesta del Concejal delegado de Hacienda de fecha 18 de enero de 2022 por la que se da cuenta al Pleno del período medio de pago previsto en el Real Decreto 1040/2017, de 22 de diciembre, por el que se desarrolla la Metodología de cálculo del período de pago a proveedores de las Administraciones Públicas</w:t>
      </w:r>
    </w:p>
    <w:p w:rsidR="00966D81" w:rsidRPr="001B44C0" w:rsidRDefault="00966D81" w:rsidP="00966D81">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B44C0">
        <w:rPr>
          <w:rFonts w:ascii="Arial" w:eastAsia="Times New Roman" w:hAnsi="Arial" w:cs="Arial"/>
          <w:sz w:val="20"/>
          <w:szCs w:val="20"/>
        </w:rPr>
        <w:t>Expediente 379/2022. Propuesta del Concejal delegado de Hacienda de fecha 18 de enero de 2022 para dar cuenta al Pleno del Informe de Morosidad regulado en la Ley 15/2020, de 5 de julio de lucha contra morosidad en las operaciones comerciales</w:t>
      </w:r>
    </w:p>
    <w:p w:rsidR="00966D81" w:rsidRPr="001B44C0" w:rsidRDefault="00966D81" w:rsidP="00966D81">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B44C0">
        <w:rPr>
          <w:rFonts w:ascii="Arial" w:eastAsia="Times New Roman" w:hAnsi="Arial" w:cs="Arial"/>
          <w:sz w:val="20"/>
          <w:szCs w:val="20"/>
        </w:rPr>
        <w:t>Expediente 224/2022. Propuesta de la Alcaldesa-Presidenta de fecha 18 de enero de 2022 al Pleno para la aprobación del Plan Anual Normativo del año 2022 según lo dispuesto en el artículo 132 de la ley 39/2015, de 1 de octubre</w:t>
      </w:r>
    </w:p>
    <w:p w:rsidR="00966D81" w:rsidRPr="001B44C0" w:rsidRDefault="00966D81" w:rsidP="00966D81">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B44C0">
        <w:rPr>
          <w:rFonts w:ascii="Arial" w:eastAsia="Times New Roman" w:hAnsi="Arial" w:cs="Arial"/>
          <w:sz w:val="20"/>
          <w:szCs w:val="20"/>
        </w:rPr>
        <w:t>Expediente 7678/2021. Propuesta de la Concejal delegada de Servicios Sociales de 20 de octubre de 2021 al Pleno para la aprobación del Protocolo de prevención y actuación ante el acoso laboral, sexual, por razón de sexo, discriminatorio y otras conductas inapropiadas del Ayuntamiento de Candelaria</w:t>
      </w:r>
    </w:p>
    <w:p w:rsidR="00966D81" w:rsidRPr="001B44C0" w:rsidRDefault="00966D81" w:rsidP="00966D81">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B44C0">
        <w:rPr>
          <w:rFonts w:ascii="Arial" w:eastAsia="Times New Roman" w:hAnsi="Arial" w:cs="Arial"/>
          <w:sz w:val="20"/>
          <w:szCs w:val="20"/>
        </w:rPr>
        <w:t>Expediente 3999/2021. Propuesta de la Alcaldesa-Presidenta de fecha 18 de enero de 2022 al Pleno para la aprobación inicial de la Ordenanza de Administración Electrónica del Ayuntamiento de Candelaria</w:t>
      </w:r>
    </w:p>
    <w:p w:rsidR="00966D81" w:rsidRPr="001B44C0" w:rsidRDefault="00966D81" w:rsidP="00966D81">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B44C0">
        <w:rPr>
          <w:rFonts w:ascii="Arial" w:eastAsia="Times New Roman" w:hAnsi="Arial" w:cs="Arial"/>
          <w:sz w:val="20"/>
          <w:szCs w:val="20"/>
        </w:rPr>
        <w:t>Expediente 2193/2021. Aprobación inicial del Reglamento de Teletrabajo del Ayuntamiento de Candelaria</w:t>
      </w:r>
    </w:p>
    <w:p w:rsidR="00966D81" w:rsidRPr="001B44C0" w:rsidRDefault="00966D81" w:rsidP="00966D81">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B44C0">
        <w:rPr>
          <w:rFonts w:ascii="Arial" w:eastAsia="Times New Roman" w:hAnsi="Arial" w:cs="Arial"/>
          <w:sz w:val="20"/>
          <w:szCs w:val="20"/>
        </w:rPr>
        <w:t xml:space="preserve">Expediente 881/2020. Propuesta de la Alcaldesa-Presidenta de fecha 19 de enero de 2022 al Pleno para aprobar una prórroga del Convenio entre el Ayuntamiento de Candelaria y el Cabildo Insular de Tenerife para la cesión temporal de bienes para la ejecución del proyecto de “Acondicionamiento del Borde Costero de la Playa de las Caletillas” y “Acondicionamiento del Paseo </w:t>
      </w:r>
      <w:proofErr w:type="spellStart"/>
      <w:r w:rsidRPr="001B44C0">
        <w:rPr>
          <w:rFonts w:ascii="Arial" w:eastAsia="Times New Roman" w:hAnsi="Arial" w:cs="Arial"/>
          <w:sz w:val="20"/>
          <w:szCs w:val="20"/>
        </w:rPr>
        <w:t>Graciliano</w:t>
      </w:r>
      <w:proofErr w:type="spellEnd"/>
      <w:r w:rsidRPr="001B44C0">
        <w:rPr>
          <w:rFonts w:ascii="Arial" w:eastAsia="Times New Roman" w:hAnsi="Arial" w:cs="Arial"/>
          <w:sz w:val="20"/>
          <w:szCs w:val="20"/>
        </w:rPr>
        <w:t xml:space="preserve"> Ruiz Rodríguez y Calle </w:t>
      </w:r>
      <w:proofErr w:type="spellStart"/>
      <w:r w:rsidRPr="001B44C0">
        <w:rPr>
          <w:rFonts w:ascii="Arial" w:eastAsia="Times New Roman" w:hAnsi="Arial" w:cs="Arial"/>
          <w:sz w:val="20"/>
          <w:szCs w:val="20"/>
        </w:rPr>
        <w:t>Semidán</w:t>
      </w:r>
      <w:proofErr w:type="spellEnd"/>
      <w:r w:rsidRPr="001B44C0">
        <w:rPr>
          <w:rFonts w:ascii="Arial" w:eastAsia="Times New Roman" w:hAnsi="Arial" w:cs="Arial"/>
          <w:sz w:val="20"/>
          <w:szCs w:val="20"/>
        </w:rPr>
        <w:t>” de 12 meses quedando como fecha final del mismo el 18 de enero de 2023</w:t>
      </w:r>
    </w:p>
    <w:p w:rsidR="00966D81" w:rsidRPr="001B44C0" w:rsidRDefault="00966D81" w:rsidP="00966D81">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B44C0">
        <w:rPr>
          <w:rFonts w:ascii="Arial" w:eastAsia="Times New Roman" w:hAnsi="Arial" w:cs="Arial"/>
          <w:sz w:val="20"/>
          <w:szCs w:val="20"/>
        </w:rPr>
        <w:t xml:space="preserve">Expediente 3655/2019. Propuesta de la Alcaldesa-Presidenta de 19 de enero de 2022 al Pleno para la aprobación definitiva del Convenio </w:t>
      </w:r>
      <w:proofErr w:type="spellStart"/>
      <w:r w:rsidRPr="001B44C0">
        <w:rPr>
          <w:rFonts w:ascii="Arial" w:eastAsia="Times New Roman" w:hAnsi="Arial" w:cs="Arial"/>
          <w:sz w:val="20"/>
          <w:szCs w:val="20"/>
        </w:rPr>
        <w:t>urbanistico</w:t>
      </w:r>
      <w:proofErr w:type="spellEnd"/>
      <w:r w:rsidRPr="001B44C0">
        <w:rPr>
          <w:rFonts w:ascii="Arial" w:eastAsia="Times New Roman" w:hAnsi="Arial" w:cs="Arial"/>
          <w:sz w:val="20"/>
          <w:szCs w:val="20"/>
        </w:rPr>
        <w:t xml:space="preserve"> entre el Ayuntamiento de Candelaria, Amador Díaz Ramos SL y </w:t>
      </w:r>
      <w:proofErr w:type="spellStart"/>
      <w:r w:rsidRPr="001B44C0">
        <w:rPr>
          <w:rFonts w:ascii="Arial" w:eastAsia="Times New Roman" w:hAnsi="Arial" w:cs="Arial"/>
          <w:sz w:val="20"/>
          <w:szCs w:val="20"/>
        </w:rPr>
        <w:t>Archete</w:t>
      </w:r>
      <w:proofErr w:type="spellEnd"/>
      <w:r w:rsidRPr="001B44C0">
        <w:rPr>
          <w:rFonts w:ascii="Arial" w:eastAsia="Times New Roman" w:hAnsi="Arial" w:cs="Arial"/>
          <w:sz w:val="20"/>
          <w:szCs w:val="20"/>
        </w:rPr>
        <w:t xml:space="preserve"> Restauración SLU para el cumplimiento de las condiciones impuestas por el Consejo Insular de Aguas de Tenerife según informe de 29 de marzo de 2017 para el desarrollo del Sector de Suelo Urbanizable ordenado SUSO M1 Araya</w:t>
      </w:r>
    </w:p>
    <w:p w:rsidR="00966D81" w:rsidRPr="001B44C0" w:rsidRDefault="00966D81" w:rsidP="00966D81">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B44C0">
        <w:rPr>
          <w:rFonts w:ascii="Arial" w:eastAsia="Times New Roman" w:hAnsi="Arial" w:cs="Arial"/>
          <w:sz w:val="20"/>
          <w:szCs w:val="20"/>
        </w:rPr>
        <w:lastRenderedPageBreak/>
        <w:t xml:space="preserve">Expediente 1144/2020. Propuesta de la Alcaldesa-Presidenta de fecha 19 de enero de 2022 al Pleno de toma de conocimiento de la documentación técnica para la subsanación de la Memoria Ambiental aprobada de la revisión parcial del PGO de Candelaria en la zona "Huertas de Don Pablo" a los efectos de cumplir con el requerimiento de subsanación de la </w:t>
      </w:r>
      <w:proofErr w:type="spellStart"/>
      <w:r w:rsidRPr="001B44C0">
        <w:rPr>
          <w:rFonts w:ascii="Arial" w:eastAsia="Times New Roman" w:hAnsi="Arial" w:cs="Arial"/>
          <w:sz w:val="20"/>
          <w:szCs w:val="20"/>
        </w:rPr>
        <w:t>Viceconsejería</w:t>
      </w:r>
      <w:proofErr w:type="spellEnd"/>
      <w:r w:rsidRPr="001B44C0">
        <w:rPr>
          <w:rFonts w:ascii="Arial" w:eastAsia="Times New Roman" w:hAnsi="Arial" w:cs="Arial"/>
          <w:sz w:val="20"/>
          <w:szCs w:val="20"/>
        </w:rPr>
        <w:t xml:space="preserve"> de Planificación Territorial del Gobierno de Canarias</w:t>
      </w:r>
    </w:p>
    <w:p w:rsidR="00966D81" w:rsidRPr="001B44C0" w:rsidRDefault="00966D81" w:rsidP="00966D81">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B44C0">
        <w:rPr>
          <w:rFonts w:ascii="Arial" w:eastAsia="Times New Roman" w:hAnsi="Arial" w:cs="Arial"/>
          <w:sz w:val="20"/>
          <w:szCs w:val="20"/>
        </w:rPr>
        <w:t>Expediente 12894/2021. Moción del Grupo Mixto (SSP) con registro de entrada de 20 de diciembre de 2021 para la habilitación de paradas dignas y accesibles así como la adecuación accesible de las existentes para el transporte a la demanda en el municipio de Candelaria</w:t>
      </w:r>
    </w:p>
    <w:p w:rsidR="00966D81" w:rsidRPr="001B44C0" w:rsidRDefault="00966D81" w:rsidP="00966D81">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B44C0">
        <w:rPr>
          <w:rFonts w:ascii="Arial" w:eastAsia="Times New Roman" w:hAnsi="Arial" w:cs="Arial"/>
          <w:sz w:val="20"/>
          <w:szCs w:val="20"/>
        </w:rPr>
        <w:t>Expediente 447/2022. Moción del Grupo Mixto (</w:t>
      </w:r>
      <w:proofErr w:type="spellStart"/>
      <w:r w:rsidRPr="001B44C0">
        <w:rPr>
          <w:rFonts w:ascii="Arial" w:eastAsia="Times New Roman" w:hAnsi="Arial" w:cs="Arial"/>
          <w:sz w:val="20"/>
          <w:szCs w:val="20"/>
        </w:rPr>
        <w:t>VxC</w:t>
      </w:r>
      <w:proofErr w:type="spellEnd"/>
      <w:r w:rsidRPr="001B44C0">
        <w:rPr>
          <w:rFonts w:ascii="Arial" w:eastAsia="Times New Roman" w:hAnsi="Arial" w:cs="Arial"/>
          <w:sz w:val="20"/>
          <w:szCs w:val="20"/>
        </w:rPr>
        <w:t xml:space="preserve">) por registro de entrada de fecha 16 de enero de 2022 para iniciar el estudio, elaboración del proyecto y realización de las obras de mejoras de la calzada, creación de aceras y acondicionamiento de estacionamientos de la calle las Morras en </w:t>
      </w:r>
      <w:proofErr w:type="spellStart"/>
      <w:r w:rsidRPr="001B44C0">
        <w:rPr>
          <w:rFonts w:ascii="Arial" w:eastAsia="Times New Roman" w:hAnsi="Arial" w:cs="Arial"/>
          <w:sz w:val="20"/>
          <w:szCs w:val="20"/>
        </w:rPr>
        <w:t>Igueste</w:t>
      </w:r>
      <w:proofErr w:type="spellEnd"/>
      <w:r w:rsidRPr="001B44C0">
        <w:rPr>
          <w:rFonts w:ascii="Arial" w:eastAsia="Times New Roman" w:hAnsi="Arial" w:cs="Arial"/>
          <w:sz w:val="20"/>
          <w:szCs w:val="20"/>
        </w:rPr>
        <w:t xml:space="preserve"> de Candelaria</w:t>
      </w:r>
    </w:p>
    <w:p w:rsidR="00966D81" w:rsidRPr="001B44C0" w:rsidRDefault="00966D81" w:rsidP="00966D81">
      <w:pPr>
        <w:numPr>
          <w:ilvl w:val="0"/>
          <w:numId w:val="1"/>
        </w:numPr>
        <w:shd w:val="clear" w:color="auto" w:fill="FFFFFF"/>
        <w:suppressAutoHyphens w:val="0"/>
        <w:autoSpaceDN/>
        <w:spacing w:before="100" w:beforeAutospacing="1" w:after="100" w:afterAutospacing="1" w:line="240" w:lineRule="auto"/>
        <w:ind w:right="0"/>
        <w:textAlignment w:val="auto"/>
        <w:rPr>
          <w:rFonts w:ascii="Arial" w:eastAsia="Times New Roman" w:hAnsi="Arial" w:cs="Arial"/>
          <w:color w:val="777777"/>
          <w:sz w:val="20"/>
          <w:szCs w:val="20"/>
        </w:rPr>
      </w:pPr>
      <w:r w:rsidRPr="001B44C0">
        <w:rPr>
          <w:rFonts w:ascii="Arial" w:eastAsia="Times New Roman" w:hAnsi="Arial" w:cs="Arial"/>
          <w:sz w:val="20"/>
          <w:szCs w:val="20"/>
        </w:rPr>
        <w:t>Urgencias</w:t>
      </w:r>
    </w:p>
    <w:p w:rsidR="00966D81" w:rsidRPr="001B44C0" w:rsidRDefault="00966D81" w:rsidP="00966D81">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1B44C0">
        <w:rPr>
          <w:rFonts w:ascii="Arial" w:eastAsia="Times New Roman" w:hAnsi="Arial" w:cs="Arial"/>
          <w:b/>
          <w:bCs/>
          <w:sz w:val="20"/>
          <w:szCs w:val="20"/>
        </w:rPr>
        <w:t>B) Actividad de control</w:t>
      </w:r>
    </w:p>
    <w:p w:rsidR="00966D81" w:rsidRPr="001B44C0" w:rsidRDefault="00966D81" w:rsidP="00966D81">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1B44C0">
        <w:rPr>
          <w:rFonts w:ascii="Arial" w:eastAsia="Times New Roman" w:hAnsi="Arial" w:cs="Arial"/>
          <w:b/>
          <w:bCs/>
          <w:sz w:val="20"/>
          <w:szCs w:val="20"/>
        </w:rPr>
        <w:t>14.</w:t>
      </w:r>
      <w:r w:rsidRPr="001B44C0">
        <w:rPr>
          <w:rFonts w:ascii="Arial" w:eastAsia="Times New Roman" w:hAnsi="Arial" w:cs="Arial"/>
          <w:sz w:val="20"/>
          <w:szCs w:val="20"/>
        </w:rPr>
        <w:t>Dación de cuenta de los Decretos de la Alcaldía-Presidencia y Concejales delegados desde la última sesión ordinaria</w:t>
      </w:r>
    </w:p>
    <w:p w:rsidR="00966D81" w:rsidRPr="001B44C0" w:rsidRDefault="00966D81" w:rsidP="00966D81">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1B44C0">
        <w:rPr>
          <w:rFonts w:ascii="Arial" w:eastAsia="Times New Roman" w:hAnsi="Arial" w:cs="Arial"/>
          <w:sz w:val="20"/>
          <w:szCs w:val="20"/>
        </w:rPr>
        <w:t xml:space="preserve">15.Informe de la Intervención sobre las resoluciones adoptadas contrarios a los reparos efectuados conforme la ley 27/2013, de 27 de diciembre, de racionalización y </w:t>
      </w:r>
      <w:proofErr w:type="spellStart"/>
      <w:r w:rsidRPr="001B44C0">
        <w:rPr>
          <w:rFonts w:ascii="Arial" w:eastAsia="Times New Roman" w:hAnsi="Arial" w:cs="Arial"/>
          <w:sz w:val="20"/>
          <w:szCs w:val="20"/>
        </w:rPr>
        <w:t>sostenbilidad</w:t>
      </w:r>
      <w:proofErr w:type="spellEnd"/>
      <w:r w:rsidRPr="001B44C0">
        <w:rPr>
          <w:rFonts w:ascii="Arial" w:eastAsia="Times New Roman" w:hAnsi="Arial" w:cs="Arial"/>
          <w:sz w:val="20"/>
          <w:szCs w:val="20"/>
        </w:rPr>
        <w:t xml:space="preserve"> de la Administración local</w:t>
      </w:r>
    </w:p>
    <w:p w:rsidR="00966D81" w:rsidRPr="001B44C0" w:rsidRDefault="00966D81" w:rsidP="00966D81">
      <w:pPr>
        <w:shd w:val="clear" w:color="auto" w:fill="FFFFFF"/>
        <w:suppressAutoHyphens w:val="0"/>
        <w:autoSpaceDN/>
        <w:spacing w:after="225" w:line="240" w:lineRule="auto"/>
        <w:ind w:left="0" w:right="0" w:firstLine="0"/>
        <w:textAlignment w:val="auto"/>
        <w:rPr>
          <w:rFonts w:ascii="Arial" w:eastAsia="Times New Roman" w:hAnsi="Arial" w:cs="Arial"/>
          <w:color w:val="777777"/>
          <w:sz w:val="20"/>
          <w:szCs w:val="20"/>
        </w:rPr>
      </w:pPr>
      <w:r w:rsidRPr="001B44C0">
        <w:rPr>
          <w:rFonts w:ascii="Arial" w:eastAsia="Times New Roman" w:hAnsi="Arial" w:cs="Arial"/>
          <w:b/>
          <w:bCs/>
          <w:sz w:val="20"/>
          <w:szCs w:val="20"/>
        </w:rPr>
        <w:t>C) Ruegos y preguntas</w:t>
      </w:r>
    </w:p>
    <w:bookmarkEnd w:id="0"/>
    <w:p w:rsidR="00966D81" w:rsidRPr="001B44C0" w:rsidRDefault="00966D81" w:rsidP="00966D81">
      <w:pPr>
        <w:spacing w:after="84" w:line="251" w:lineRule="auto"/>
        <w:ind w:left="215" w:right="0" w:firstLine="0"/>
        <w:jc w:val="left"/>
        <w:rPr>
          <w:sz w:val="20"/>
          <w:szCs w:val="20"/>
        </w:rPr>
      </w:pPr>
    </w:p>
    <w:sectPr w:rsidR="00966D81" w:rsidRPr="001B44C0">
      <w:headerReference w:type="even" r:id="rId7"/>
      <w:headerReference w:type="default" r:id="rId8"/>
      <w:footerReference w:type="even" r:id="rId9"/>
      <w:footerReference w:type="default" r:id="rId10"/>
      <w:pgSz w:w="11906" w:h="16838"/>
      <w:pgMar w:top="1998" w:right="1628" w:bottom="1380" w:left="1420" w:header="709" w:footer="58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19C" w:rsidRDefault="00966D81">
      <w:pPr>
        <w:spacing w:after="0" w:line="240" w:lineRule="auto"/>
      </w:pPr>
      <w:r>
        <w:separator/>
      </w:r>
    </w:p>
  </w:endnote>
  <w:endnote w:type="continuationSeparator" w:id="0">
    <w:p w:rsidR="0037519C" w:rsidRDefault="00966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0DF" w:rsidRDefault="00966D81">
    <w:pPr>
      <w:spacing w:after="0" w:line="251" w:lineRule="auto"/>
      <w:ind w:left="-1420" w:right="10278" w:firstLine="0"/>
      <w:jc w:val="left"/>
    </w:pPr>
    <w:r>
      <w:rPr>
        <w:noProof/>
      </w:rPr>
      <mc:AlternateContent>
        <mc:Choice Requires="wpg">
          <w:drawing>
            <wp:anchor distT="0" distB="0" distL="114300" distR="114300" simplePos="0" relativeHeight="251663360" behindDoc="0" locked="0" layoutInCell="1" allowOverlap="1">
              <wp:simplePos x="0" y="0"/>
              <wp:positionH relativeFrom="page">
                <wp:posOffset>1080765</wp:posOffset>
              </wp:positionH>
              <wp:positionV relativeFrom="page">
                <wp:posOffset>9879186</wp:posOffset>
              </wp:positionV>
              <wp:extent cx="6132323" cy="444498"/>
              <wp:effectExtent l="0" t="0" r="1777" b="12702"/>
              <wp:wrapSquare wrapText="bothSides"/>
              <wp:docPr id="3" name="Group 72061"/>
              <wp:cNvGraphicFramePr/>
              <a:graphic xmlns:a="http://schemas.openxmlformats.org/drawingml/2006/main">
                <a:graphicData uri="http://schemas.microsoft.com/office/word/2010/wordprocessingGroup">
                  <wpg:wgp>
                    <wpg:cNvGrpSpPr/>
                    <wpg:grpSpPr>
                      <a:xfrm>
                        <a:off x="0" y="0"/>
                        <a:ext cx="6132323" cy="444498"/>
                        <a:chOff x="0" y="0"/>
                        <a:chExt cx="6132323" cy="444498"/>
                      </a:xfrm>
                    </wpg:grpSpPr>
                    <pic:pic xmlns:pic="http://schemas.openxmlformats.org/drawingml/2006/picture">
                      <pic:nvPicPr>
                        <pic:cNvPr id="4" name="Picture 72063">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93498"/>
                          <a:ext cx="5393688" cy="267974"/>
                        </a:xfrm>
                        <a:prstGeom prst="rect">
                          <a:avLst/>
                        </a:prstGeom>
                        <a:noFill/>
                        <a:ln>
                          <a:noFill/>
                          <a:prstDash/>
                        </a:ln>
                      </pic:spPr>
                    </pic:pic>
                    <wps:wsp>
                      <wps:cNvPr id="5" name="Rectangle 72064"/>
                      <wps:cNvSpPr/>
                      <wps:spPr>
                        <a:xfrm>
                          <a:off x="5396231" y="236912"/>
                          <a:ext cx="51462" cy="207577"/>
                        </a:xfrm>
                        <a:prstGeom prst="rect">
                          <a:avLst/>
                        </a:prstGeom>
                        <a:noFill/>
                        <a:ln cap="flat">
                          <a:noFill/>
                          <a:prstDash val="solid"/>
                        </a:ln>
                      </wps:spPr>
                      <wps:txbx>
                        <w:txbxContent>
                          <w:p w:rsidR="00A360DF" w:rsidRDefault="00966D81">
                            <w:pPr>
                              <w:spacing w:after="160" w:line="251" w:lineRule="auto"/>
                              <w:ind w:left="0" w:right="0" w:firstLine="0"/>
                              <w:jc w:val="left"/>
                            </w:pPr>
                            <w:r>
                              <w:t xml:space="preserve"> </w:t>
                            </w:r>
                          </w:p>
                        </w:txbxContent>
                      </wps:txbx>
                      <wps:bodyPr vert="horz" wrap="square" lIns="0" tIns="0" rIns="0" bIns="0" anchor="t" anchorCtr="0" compatLnSpc="0">
                        <a:noAutofit/>
                      </wps:bodyPr>
                    </wps:wsp>
                    <pic:pic xmlns:pic="http://schemas.openxmlformats.org/drawingml/2006/picture">
                      <pic:nvPicPr>
                        <pic:cNvPr id="6" name="Picture 72062">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5687825" y="0"/>
                          <a:ext cx="444498" cy="444498"/>
                        </a:xfrm>
                        <a:prstGeom prst="rect">
                          <a:avLst/>
                        </a:prstGeom>
                        <a:noFill/>
                        <a:ln>
                          <a:noFill/>
                          <a:prstDash/>
                        </a:ln>
                      </pic:spPr>
                    </pic:pic>
                  </wpg:wgp>
                </a:graphicData>
              </a:graphic>
            </wp:anchor>
          </w:drawing>
        </mc:Choice>
        <mc:Fallback>
          <w:pict>
            <v:group id="Group 72061" o:spid="_x0000_s1026" style="position:absolute;left:0;text-align:left;margin-left:85.1pt;margin-top:777.9pt;width:482.85pt;height:35pt;z-index:251663360;mso-position-horizontal-relative:page;mso-position-vertical-relative:page" coordsize="61323,44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63" o:spid="_x0000_s1027" type="#_x0000_t75" style="position:absolute;top:934;width:53936;height:2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">
                <v:imagedata r:id="rId3" o:title=""/>
                <v:path arrowok="t"/>
              </v:shape>
              <v:rect id="Rectangle 72064" o:spid="_x0000_s1028" style="position:absolute;left:53962;top:2369;width:514;height:2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A360DF" w:rsidRDefault="00966D81">
                      <w:pPr>
                        <w:spacing w:after="160" w:line="251" w:lineRule="auto"/>
                        <w:ind w:left="0" w:right="0" w:firstLine="0"/>
                        <w:jc w:val="left"/>
                      </w:pPr>
                      <w:r>
                        <w:t xml:space="preserve"> </w:t>
                      </w:r>
                    </w:p>
                  </w:txbxContent>
                </v:textbox>
              </v:rect>
              <v:shape id="Picture 72062" o:spid="_x0000_s1029" type="#_x0000_t75" style="position:absolute;left:56879;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">
                <v:imagedata r:id="rId4" o:title=""/>
                <v:path arrowok="t"/>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0DF" w:rsidRDefault="001B44C0">
    <w:pPr>
      <w:spacing w:after="0" w:line="251" w:lineRule="auto"/>
      <w:ind w:left="-1420" w:right="10278" w:firstLine="0"/>
      <w:jc w:val="left"/>
    </w:pPr>
  </w:p>
  <w:p w:rsidR="00A360DF" w:rsidRDefault="001B44C0">
    <w:pPr>
      <w:spacing w:after="0" w:line="251" w:lineRule="auto"/>
      <w:ind w:left="-1420" w:right="10278" w:firstLine="0"/>
      <w:jc w:val="left"/>
    </w:pPr>
  </w:p>
  <w:p w:rsidR="00A360DF" w:rsidRDefault="001B44C0">
    <w:pPr>
      <w:spacing w:after="0" w:line="251" w:lineRule="auto"/>
      <w:ind w:left="-1420" w:right="10278"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19C" w:rsidRDefault="00966D81">
      <w:pPr>
        <w:spacing w:after="0" w:line="240" w:lineRule="auto"/>
      </w:pPr>
      <w:r>
        <w:separator/>
      </w:r>
    </w:p>
  </w:footnote>
  <w:footnote w:type="continuationSeparator" w:id="0">
    <w:p w:rsidR="0037519C" w:rsidRDefault="00966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0DF" w:rsidRDefault="00966D81">
    <w:pPr>
      <w:spacing w:after="610" w:line="251" w:lineRule="auto"/>
      <w:ind w:left="282" w:right="0" w:firstLine="0"/>
      <w:jc w:val="left"/>
    </w:pPr>
    <w:r>
      <w:rPr>
        <w:noProof/>
      </w:rPr>
      <w:drawing>
        <wp:anchor distT="0" distB="0" distL="114300" distR="114300" simplePos="0" relativeHeight="251659264"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2"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p w:rsidR="00A360DF" w:rsidRDefault="00966D81">
    <w:pPr>
      <w:spacing w:after="0" w:line="251" w:lineRule="auto"/>
      <w:ind w:left="0" w:right="9" w:firstLine="0"/>
      <w:jc w:val="righ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0DF" w:rsidRDefault="00966D81">
    <w:pPr>
      <w:spacing w:after="0" w:line="251" w:lineRule="auto"/>
      <w:ind w:left="282" w:right="0" w:firstLine="0"/>
      <w:jc w:val="left"/>
    </w:pPr>
    <w:r>
      <w:rPr>
        <w:noProof/>
      </w:rPr>
      <w:drawing>
        <wp:anchor distT="0" distB="0" distL="114300" distR="114300" simplePos="0" relativeHeight="251661312" behindDoc="0" locked="0" layoutInCell="1" allowOverlap="1">
          <wp:simplePos x="0" y="0"/>
          <wp:positionH relativeFrom="page">
            <wp:posOffset>1080765</wp:posOffset>
          </wp:positionH>
          <wp:positionV relativeFrom="page">
            <wp:posOffset>450232</wp:posOffset>
          </wp:positionV>
          <wp:extent cx="610874" cy="697230"/>
          <wp:effectExtent l="0" t="0" r="0" b="762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0874" cy="697230"/>
                  </a:xfrm>
                  <a:prstGeom prst="rect">
                    <a:avLst/>
                  </a:prstGeom>
                  <a:noFill/>
                  <a:ln>
                    <a:noFill/>
                    <a:prstDash/>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0D19"/>
    <w:multiLevelType w:val="multilevel"/>
    <w:tmpl w:val="56103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627"/>
    <w:rsid w:val="00187627"/>
    <w:rsid w:val="001B44C0"/>
    <w:rsid w:val="0037519C"/>
    <w:rsid w:val="00966D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D2B15-79D8-44AC-A524-9D737196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1"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49" w:line="228" w:lineRule="auto"/>
      <w:ind w:left="294" w:right="76" w:hanging="10"/>
      <w:jc w:val="both"/>
    </w:pPr>
    <w:rPr>
      <w:rFonts w:eastAsia="Calibri" w:cs="Calibri"/>
      <w:color w:val="000000"/>
    </w:rPr>
  </w:style>
  <w:style w:type="paragraph" w:styleId="Ttulo1">
    <w:name w:val="heading 1"/>
    <w:next w:val="Normal"/>
    <w:pPr>
      <w:keepNext/>
      <w:keepLines/>
      <w:suppressAutoHyphens/>
      <w:spacing w:after="219"/>
      <w:ind w:left="392" w:hanging="10"/>
      <w:jc w:val="both"/>
      <w:outlineLvl w:val="0"/>
    </w:pPr>
    <w:rPr>
      <w:rFonts w:eastAsia="Calibri" w:cs="Calibri"/>
      <w:b/>
      <w:color w:val="000000"/>
    </w:rPr>
  </w:style>
  <w:style w:type="paragraph" w:styleId="Ttulo2">
    <w:name w:val="heading 2"/>
    <w:next w:val="Normal"/>
    <w:pPr>
      <w:keepNext/>
      <w:keepLines/>
      <w:suppressAutoHyphens/>
      <w:spacing w:after="219"/>
      <w:ind w:left="294" w:right="73" w:hanging="10"/>
      <w:jc w:val="both"/>
      <w:outlineLvl w:val="1"/>
    </w:pPr>
    <w:rPr>
      <w:rFonts w:eastAsia="Calibri" w:cs="Calibri"/>
      <w:b/>
      <w:i/>
      <w:color w:val="000000"/>
    </w:rPr>
  </w:style>
  <w:style w:type="paragraph" w:styleId="Ttulo3">
    <w:name w:val="heading 3"/>
    <w:next w:val="Normal"/>
    <w:pPr>
      <w:keepNext/>
      <w:keepLines/>
      <w:suppressAutoHyphens/>
      <w:spacing w:after="0"/>
      <w:ind w:left="294" w:hanging="10"/>
      <w:outlineLvl w:val="2"/>
    </w:pPr>
    <w:rPr>
      <w:rFonts w:eastAsia="Calibri" w:cs="Calibri"/>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Calibri" w:eastAsia="Calibri" w:hAnsi="Calibri" w:cs="Calibri"/>
      <w:b/>
      <w:color w:val="000000"/>
      <w:sz w:val="22"/>
    </w:rPr>
  </w:style>
  <w:style w:type="character" w:customStyle="1" w:styleId="Ttulo2Car">
    <w:name w:val="Título 2 Car"/>
    <w:rPr>
      <w:rFonts w:ascii="Calibri" w:eastAsia="Calibri" w:hAnsi="Calibri" w:cs="Calibri"/>
      <w:b/>
      <w:i/>
      <w:color w:val="000000"/>
      <w:sz w:val="22"/>
    </w:rPr>
  </w:style>
  <w:style w:type="character" w:customStyle="1" w:styleId="Ttulo3Car">
    <w:name w:val="Título 3 Car"/>
    <w:rPr>
      <w:rFonts w:ascii="Calibri" w:eastAsia="Calibri" w:hAnsi="Calibri" w:cs="Calibri"/>
      <w:i/>
      <w:color w:val="000000"/>
      <w:sz w:val="22"/>
      <w:u w:val="single" w:color="000000"/>
    </w:rPr>
  </w:style>
  <w:style w:type="paragraph" w:styleId="Prrafodelista">
    <w:name w:val="List Paragraph"/>
    <w:basedOn w:val="Normal"/>
    <w:pPr>
      <w:ind w:left="720"/>
    </w:pPr>
  </w:style>
  <w:style w:type="paragraph" w:styleId="Encabezado">
    <w:name w:val="header"/>
    <w:basedOn w:val="Normal"/>
    <w:pPr>
      <w:tabs>
        <w:tab w:val="center" w:pos="4252"/>
        <w:tab w:val="right" w:pos="8504"/>
      </w:tabs>
      <w:spacing w:after="0" w:line="240" w:lineRule="auto"/>
    </w:pPr>
  </w:style>
  <w:style w:type="character" w:customStyle="1" w:styleId="EncabezadoCar">
    <w:name w:val="Encabezado Car"/>
    <w:basedOn w:val="Fuentedeprrafopredeter"/>
    <w:rPr>
      <w:rFonts w:eastAsia="Calibri" w:cs="Calibri"/>
      <w:color w:val="000000"/>
    </w:rPr>
  </w:style>
  <w:style w:type="paragraph" w:styleId="Piedepgina">
    <w:name w:val="footer"/>
    <w:basedOn w:val="Normal"/>
    <w:pPr>
      <w:tabs>
        <w:tab w:val="center" w:pos="4252"/>
        <w:tab w:val="right" w:pos="8504"/>
      </w:tabs>
      <w:spacing w:after="0" w:line="240" w:lineRule="auto"/>
    </w:pPr>
  </w:style>
  <w:style w:type="character" w:customStyle="1" w:styleId="PiedepginaCar">
    <w:name w:val="Pie de página Car"/>
    <w:basedOn w:val="Fuentedeprrafopredeter"/>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07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3750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usuario</cp:lastModifiedBy>
  <cp:revision>3</cp:revision>
  <dcterms:created xsi:type="dcterms:W3CDTF">2024-01-18T09:17:00Z</dcterms:created>
  <dcterms:modified xsi:type="dcterms:W3CDTF">2024-01-23T10:39:00Z</dcterms:modified>
</cp:coreProperties>
</file>