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735E" w:rsidRPr="00FB735E" w:rsidRDefault="00FB735E" w:rsidP="00A56F4C">
      <w:pPr>
        <w:pStyle w:val="Ttulo1"/>
        <w:shd w:val="clear" w:color="auto" w:fill="FFFFFF"/>
        <w:tabs>
          <w:tab w:val="clear" w:pos="432"/>
          <w:tab w:val="num" w:pos="0"/>
        </w:tabs>
        <w:spacing w:after="150"/>
        <w:ind w:left="0" w:firstLine="0"/>
        <w:rPr>
          <w:rFonts w:ascii="Arial" w:hAnsi="Arial" w:cs="Arial"/>
          <w:caps/>
          <w:color w:val="333333"/>
          <w:sz w:val="24"/>
          <w:lang w:eastAsia="es-ES"/>
        </w:rPr>
      </w:pPr>
      <w:permStart w:id="709760672" w:edGrp="everyone"/>
      <w:r w:rsidRPr="00FB735E">
        <w:rPr>
          <w:rFonts w:ascii="Arial" w:hAnsi="Arial" w:cs="Arial"/>
          <w:caps/>
          <w:color w:val="333333"/>
          <w:sz w:val="24"/>
        </w:rPr>
        <w:t>1114. IMPORTE DE LA DEUDA DE LA ENTIDAD Y SU EVOLUCIÓN DURANTE LOS CINCO AÑOS ANTERIORES</w:t>
      </w:r>
    </w:p>
    <w:p w:rsidR="00FF7720" w:rsidRDefault="00FF7720" w:rsidP="00F1591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93CD3" wp14:editId="20EF5DBF">
                <wp:simplePos x="0" y="0"/>
                <wp:positionH relativeFrom="column">
                  <wp:posOffset>-31750</wp:posOffset>
                </wp:positionH>
                <wp:positionV relativeFrom="paragraph">
                  <wp:posOffset>123825</wp:posOffset>
                </wp:positionV>
                <wp:extent cx="6059170" cy="0"/>
                <wp:effectExtent l="19050" t="13335" r="17780" b="152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72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75pt" to="47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" strokecolor="#936" strokeweight=".71mm">
                <v:stroke joinstyle="miter" endcap="square"/>
              </v:line>
            </w:pict>
          </mc:Fallback>
        </mc:AlternateContent>
      </w:r>
    </w:p>
    <w:p w:rsidR="00EB5FBA" w:rsidRDefault="00EB5FBA" w:rsidP="001B00EF">
      <w:pPr>
        <w:spacing w:line="276" w:lineRule="auto"/>
        <w:jc w:val="both"/>
        <w:rPr>
          <w:rFonts w:ascii="Arimo" w:hAnsi="Arimo" w:cs="Arimo"/>
          <w:b/>
          <w:color w:val="993366"/>
          <w:sz w:val="20"/>
          <w:szCs w:val="20"/>
          <w:u w:val="single"/>
        </w:rPr>
      </w:pPr>
    </w:p>
    <w:p w:rsidR="00BC414A" w:rsidRPr="00BC414A" w:rsidRDefault="00BC414A" w:rsidP="00BC414A">
      <w:pPr>
        <w:shd w:val="clear" w:color="auto" w:fill="EEEEEE"/>
        <w:suppressAutoHyphens w:val="0"/>
        <w:jc w:val="right"/>
        <w:rPr>
          <w:rFonts w:ascii="Arial" w:hAnsi="Arial" w:cs="Arial"/>
          <w:color w:val="777777"/>
          <w:sz w:val="23"/>
          <w:szCs w:val="23"/>
          <w:lang w:eastAsia="es-ES"/>
        </w:rPr>
      </w:pPr>
      <w:r w:rsidRPr="00BC414A">
        <w:rPr>
          <w:rFonts w:ascii="Arial" w:hAnsi="Arial" w:cs="Arial"/>
          <w:b/>
          <w:bCs/>
          <w:color w:val="660033"/>
          <w:sz w:val="27"/>
          <w:szCs w:val="27"/>
          <w:lang w:eastAsia="es-ES"/>
        </w:rPr>
        <w:t>Ejercicio </w:t>
      </w:r>
      <w:r w:rsidRPr="00BC414A">
        <w:rPr>
          <w:rFonts w:ascii="Arial" w:hAnsi="Arial" w:cs="Arial"/>
          <w:b/>
          <w:bCs/>
          <w:color w:val="660033"/>
          <w:lang w:eastAsia="es-ES"/>
        </w:rPr>
        <w:t>2019</w:t>
      </w:r>
    </w:p>
    <w:p w:rsidR="00BC414A" w:rsidRPr="00BC414A" w:rsidRDefault="00BC414A" w:rsidP="00BC414A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bookmarkStart w:id="0" w:name="_GoBack"/>
      <w:r w:rsidRPr="00BC414A">
        <w:rPr>
          <w:rFonts w:ascii="Arial" w:hAnsi="Arial" w:cs="Arial"/>
          <w:color w:val="777777"/>
          <w:sz w:val="23"/>
          <w:szCs w:val="23"/>
          <w:lang w:eastAsia="es-ES"/>
        </w:rPr>
        <w:t> </w:t>
      </w:r>
    </w:p>
    <w:p w:rsidR="00BC414A" w:rsidRPr="00BC414A" w:rsidRDefault="00BC414A" w:rsidP="00BC414A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BC414A">
        <w:rPr>
          <w:rFonts w:ascii="Arial" w:hAnsi="Arial" w:cs="Arial"/>
          <w:color w:val="000000"/>
          <w:sz w:val="21"/>
          <w:szCs w:val="21"/>
          <w:lang w:eastAsia="es-ES"/>
        </w:rPr>
        <w:t>El importe de la deuda pública del Ayuntamiento de Candelaria, a </w:t>
      </w:r>
      <w:r w:rsidRPr="00BC414A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31 de diciembre de 2019,</w:t>
      </w:r>
      <w:r w:rsidRPr="00BC414A">
        <w:rPr>
          <w:rFonts w:ascii="Arial" w:hAnsi="Arial" w:cs="Arial"/>
          <w:color w:val="000000"/>
          <w:sz w:val="21"/>
          <w:szCs w:val="21"/>
          <w:lang w:eastAsia="es-ES"/>
        </w:rPr>
        <w:t> importa un total de </w:t>
      </w:r>
      <w:r w:rsidRPr="00BC414A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3.662.820,98 Euros,</w:t>
      </w:r>
      <w:r w:rsidRPr="00BC414A">
        <w:rPr>
          <w:rFonts w:ascii="Arial" w:hAnsi="Arial" w:cs="Arial"/>
          <w:color w:val="000000"/>
          <w:sz w:val="21"/>
          <w:szCs w:val="21"/>
          <w:lang w:eastAsia="es-ES"/>
        </w:rPr>
        <w:t> conforme el siguiente detalle:</w:t>
      </w:r>
    </w:p>
    <w:p w:rsidR="00BC414A" w:rsidRPr="00BC414A" w:rsidRDefault="00BC414A" w:rsidP="00BC414A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BC414A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Comercial:</w:t>
      </w:r>
      <w:r w:rsidRPr="00BC414A">
        <w:rPr>
          <w:rFonts w:ascii="Arial" w:hAnsi="Arial" w:cs="Arial"/>
          <w:color w:val="000000"/>
          <w:sz w:val="21"/>
          <w:szCs w:val="21"/>
          <w:lang w:eastAsia="es-ES"/>
        </w:rPr>
        <w:t> 367.681,25 Euros, de los que 59.010,16 Euros se corresponde con facturas de gastos corrientes y de servicios y 308.671,09 Euros, con facturas del capítulo de inversiones.</w:t>
      </w:r>
    </w:p>
    <w:p w:rsidR="00BC414A" w:rsidRPr="00BC414A" w:rsidRDefault="00BC414A" w:rsidP="00BC414A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BC414A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Financiera: </w:t>
      </w:r>
      <w:r w:rsidRPr="00BC414A">
        <w:rPr>
          <w:rFonts w:ascii="Arial" w:hAnsi="Arial" w:cs="Arial"/>
          <w:color w:val="000000"/>
          <w:sz w:val="21"/>
          <w:szCs w:val="21"/>
          <w:lang w:eastAsia="es-ES"/>
        </w:rPr>
        <w:t>2.407.332,20 Euros, que se corresponde con dos préstamos, uno de la entidad La Caixa, por importe de 925.169,98 Euros y otro, del BBVA, por importe de 1.482.162,22 Euros.</w:t>
      </w:r>
    </w:p>
    <w:p w:rsidR="00BC414A" w:rsidRPr="00BC414A" w:rsidRDefault="00BC414A" w:rsidP="00BC414A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BC414A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Otras Deudas,</w:t>
      </w:r>
      <w:r w:rsidRPr="00BC414A">
        <w:rPr>
          <w:rFonts w:ascii="Arial" w:hAnsi="Arial" w:cs="Arial"/>
          <w:color w:val="000000"/>
          <w:sz w:val="21"/>
          <w:szCs w:val="21"/>
          <w:lang w:eastAsia="es-ES"/>
        </w:rPr>
        <w:t> que se corresponden con Liquidaciones de Tributos del Estado, por importe de 887.807,53 Euros.</w:t>
      </w:r>
    </w:p>
    <w:p w:rsidR="000634B1" w:rsidRPr="000634B1" w:rsidRDefault="000634B1" w:rsidP="00BC414A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0634B1">
        <w:rPr>
          <w:rFonts w:ascii="Arial" w:hAnsi="Arial" w:cs="Arial"/>
          <w:color w:val="000000"/>
          <w:sz w:val="21"/>
          <w:szCs w:val="21"/>
          <w:lang w:eastAsia="es-ES"/>
        </w:rPr>
        <w:t>con Liquidaciones de Tributos del Estado, por importe de 809.281,76 Euros.</w:t>
      </w:r>
    </w:p>
    <w:bookmarkEnd w:id="0"/>
    <w:p w:rsidR="002D7543" w:rsidRPr="002D7543" w:rsidRDefault="002D7543" w:rsidP="00A56F4C">
      <w:pPr>
        <w:shd w:val="clear" w:color="auto" w:fill="FFFFFF"/>
        <w:suppressAutoHyphens w:val="0"/>
        <w:spacing w:after="225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color w:val="777777"/>
          <w:sz w:val="20"/>
          <w:szCs w:val="20"/>
          <w:lang w:eastAsia="es-ES"/>
        </w:rPr>
        <w:t> </w:t>
      </w:r>
    </w:p>
    <w:permEnd w:id="709760672"/>
    <w:p w:rsidR="00B33E05" w:rsidRPr="002D7543" w:rsidRDefault="00B33E05" w:rsidP="00B33E05">
      <w:pPr>
        <w:spacing w:line="276" w:lineRule="auto"/>
        <w:jc w:val="center"/>
        <w:rPr>
          <w:rFonts w:ascii="Arimo" w:hAnsi="Arimo" w:cs="Arimo"/>
          <w:b/>
          <w:sz w:val="20"/>
          <w:szCs w:val="20"/>
        </w:rPr>
      </w:pPr>
    </w:p>
    <w:sectPr w:rsidR="00B33E05" w:rsidRPr="002D7543" w:rsidSect="00F1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24" w:bottom="1644" w:left="1418" w:header="6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A4" w:rsidRDefault="00897CA4">
      <w:r>
        <w:separator/>
      </w:r>
    </w:p>
  </w:endnote>
  <w:endnote w:type="continuationSeparator" w:id="0">
    <w:p w:rsidR="00897CA4" w:rsidRDefault="0089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5E035D">
    <w:pPr>
      <w:pStyle w:val="Textoindependiente"/>
      <w:jc w:val="center"/>
    </w:pPr>
  </w:p>
  <w:p w:rsidR="005E035D" w:rsidRDefault="00731619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836285" cy="0"/>
              <wp:effectExtent l="13335" t="6985" r="825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A0CE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" strokecolor="#603" strokeweight=".35mm">
              <v:stroke dashstyle="1 1" joinstyle="miter" endcap="square"/>
            </v:line>
          </w:pict>
        </mc:Fallback>
      </mc:AlternateContent>
    </w:r>
  </w:p>
  <w:p w:rsidR="005E035D" w:rsidRDefault="005E035D">
    <w:pPr>
      <w:pStyle w:val="Textoindependiente"/>
      <w:jc w:val="center"/>
      <w:rPr>
        <w:b/>
        <w:bCs/>
      </w:rPr>
    </w:pPr>
    <w:r>
      <w:t>Avenida Constitución Nº 7. Código postal: 38530, Candelaria. Teléfono: 922.500.800.</w:t>
    </w:r>
  </w:p>
  <w:p w:rsidR="005E035D" w:rsidRDefault="005E035D">
    <w:pPr>
      <w:pStyle w:val="Piedepgina"/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  <w:p w:rsidR="005E035D" w:rsidRDefault="005E0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5831205" cy="17780"/>
              <wp:effectExtent l="15875" t="16510" r="10795" b="1333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709B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6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Pr="007A06EE" w:rsidRDefault="007A06EE" w:rsidP="007A06EE">
    <w:pPr>
      <w:pStyle w:val="Piedepgina"/>
      <w:jc w:val="right"/>
      <w:rPr>
        <w:rFonts w:ascii="Arimo" w:hAnsi="Arimo" w:cs="Arimo"/>
        <w:sz w:val="14"/>
        <w:szCs w:val="14"/>
      </w:rPr>
    </w:pPr>
    <w:r w:rsidRPr="007A06EE">
      <w:rPr>
        <w:rFonts w:ascii="Arimo" w:hAnsi="Arimo" w:cs="Arimo"/>
        <w:sz w:val="14"/>
        <w:szCs w:val="14"/>
      </w:rPr>
      <w:fldChar w:fldCharType="begin"/>
    </w:r>
    <w:r w:rsidRPr="007A06EE">
      <w:rPr>
        <w:rFonts w:ascii="Arimo" w:hAnsi="Arimo" w:cs="Arimo"/>
        <w:sz w:val="14"/>
        <w:szCs w:val="14"/>
      </w:rPr>
      <w:instrText xml:space="preserve"> PAGE   \* MERGEFORMAT </w:instrText>
    </w:r>
    <w:r w:rsidRPr="007A06EE">
      <w:rPr>
        <w:rFonts w:ascii="Arimo" w:hAnsi="Arimo" w:cs="Arimo"/>
        <w:sz w:val="14"/>
        <w:szCs w:val="14"/>
      </w:rPr>
      <w:fldChar w:fldCharType="separate"/>
    </w:r>
    <w:r w:rsidR="00A56F4C">
      <w:rPr>
        <w:rFonts w:ascii="Arimo" w:hAnsi="Arimo" w:cs="Arimo"/>
        <w:noProof/>
        <w:sz w:val="14"/>
        <w:szCs w:val="14"/>
      </w:rPr>
      <w:t>3</w:t>
    </w:r>
    <w:r w:rsidRPr="007A06EE">
      <w:rPr>
        <w:rFonts w:ascii="Arimo" w:hAnsi="Arimo" w:cs="Arim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6107430" cy="17780"/>
              <wp:effectExtent l="11430" t="17780" r="1524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CDF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8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A4" w:rsidRDefault="00897CA4">
      <w:r>
        <w:separator/>
      </w:r>
    </w:p>
  </w:footnote>
  <w:footnote w:type="continuationSeparator" w:id="0">
    <w:p w:rsidR="00897CA4" w:rsidRDefault="0089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F15911">
    <w:pPr>
      <w:pStyle w:val="Encabezado"/>
      <w:ind w:left="1843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57785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116840</wp:posOffset>
              </wp:positionV>
              <wp:extent cx="6000115" cy="0"/>
              <wp:effectExtent l="15875" t="21590" r="13335" b="1651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7E42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2pt" to="47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" strokecolor="#936" strokeweight=".71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880745</wp:posOffset>
              </wp:positionH>
              <wp:positionV relativeFrom="paragraph">
                <wp:posOffset>115570</wp:posOffset>
              </wp:positionV>
              <wp:extent cx="0" cy="800100"/>
              <wp:effectExtent l="19050" t="21590" r="19050" b="165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0013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9.1pt" to="69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" strokecolor="#936" strokeweight=".79mm">
              <v:stroke joinstyle="miter" endcap="square"/>
            </v:line>
          </w:pict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1905</wp:posOffset>
          </wp:positionV>
          <wp:extent cx="754380" cy="9137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F4B95"/>
    <w:multiLevelType w:val="multilevel"/>
    <w:tmpl w:val="B59E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1565D"/>
    <w:multiLevelType w:val="multilevel"/>
    <w:tmpl w:val="D72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A5330"/>
    <w:multiLevelType w:val="multilevel"/>
    <w:tmpl w:val="3472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E0DDA"/>
    <w:multiLevelType w:val="multilevel"/>
    <w:tmpl w:val="10FCD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9220D"/>
    <w:multiLevelType w:val="multilevel"/>
    <w:tmpl w:val="EE72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43AE0"/>
    <w:multiLevelType w:val="multilevel"/>
    <w:tmpl w:val="A5983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C4A32"/>
    <w:multiLevelType w:val="multilevel"/>
    <w:tmpl w:val="2A0C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C4BCC"/>
    <w:multiLevelType w:val="multilevel"/>
    <w:tmpl w:val="0638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DE3193"/>
    <w:multiLevelType w:val="multilevel"/>
    <w:tmpl w:val="0FC8C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17572"/>
    <w:multiLevelType w:val="multilevel"/>
    <w:tmpl w:val="AF78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9368F"/>
    <w:multiLevelType w:val="multilevel"/>
    <w:tmpl w:val="B41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55A02"/>
    <w:multiLevelType w:val="multilevel"/>
    <w:tmpl w:val="6E369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2A3349"/>
    <w:multiLevelType w:val="multilevel"/>
    <w:tmpl w:val="6FB6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3"/>
  </w:num>
  <w:num w:numId="10">
    <w:abstractNumId w:val="7"/>
  </w:num>
  <w:num w:numId="11">
    <w:abstractNumId w:val="11"/>
  </w:num>
  <w:num w:numId="12">
    <w:abstractNumId w:val="8"/>
  </w:num>
  <w:num w:numId="13">
    <w:abstractNumId w:val="12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0"/>
    <w:rsid w:val="000313C3"/>
    <w:rsid w:val="00034CA0"/>
    <w:rsid w:val="00054266"/>
    <w:rsid w:val="000634B1"/>
    <w:rsid w:val="00066C41"/>
    <w:rsid w:val="00077C96"/>
    <w:rsid w:val="000C1D71"/>
    <w:rsid w:val="000C4C9C"/>
    <w:rsid w:val="000E1690"/>
    <w:rsid w:val="000F679E"/>
    <w:rsid w:val="001152C0"/>
    <w:rsid w:val="00117000"/>
    <w:rsid w:val="00130D97"/>
    <w:rsid w:val="001316FE"/>
    <w:rsid w:val="0013274B"/>
    <w:rsid w:val="0014744D"/>
    <w:rsid w:val="001506AC"/>
    <w:rsid w:val="00155667"/>
    <w:rsid w:val="0016563A"/>
    <w:rsid w:val="0016737D"/>
    <w:rsid w:val="00167A67"/>
    <w:rsid w:val="00173353"/>
    <w:rsid w:val="001771B5"/>
    <w:rsid w:val="00192236"/>
    <w:rsid w:val="00194112"/>
    <w:rsid w:val="00197C0D"/>
    <w:rsid w:val="001B00EF"/>
    <w:rsid w:val="001B7BAF"/>
    <w:rsid w:val="001C062B"/>
    <w:rsid w:val="001D03C5"/>
    <w:rsid w:val="001D076D"/>
    <w:rsid w:val="001D1148"/>
    <w:rsid w:val="002155E5"/>
    <w:rsid w:val="00215DCD"/>
    <w:rsid w:val="00223D67"/>
    <w:rsid w:val="00257E8A"/>
    <w:rsid w:val="00262B87"/>
    <w:rsid w:val="00271DE9"/>
    <w:rsid w:val="00281B51"/>
    <w:rsid w:val="00292AA2"/>
    <w:rsid w:val="002965F8"/>
    <w:rsid w:val="002A60A9"/>
    <w:rsid w:val="002D601A"/>
    <w:rsid w:val="002D7543"/>
    <w:rsid w:val="002F1EA0"/>
    <w:rsid w:val="00301D0F"/>
    <w:rsid w:val="0030286A"/>
    <w:rsid w:val="0031686A"/>
    <w:rsid w:val="003171A6"/>
    <w:rsid w:val="00331324"/>
    <w:rsid w:val="00344EB8"/>
    <w:rsid w:val="0034605A"/>
    <w:rsid w:val="00377BEB"/>
    <w:rsid w:val="00382C99"/>
    <w:rsid w:val="003839B0"/>
    <w:rsid w:val="003839D7"/>
    <w:rsid w:val="00387329"/>
    <w:rsid w:val="003949D8"/>
    <w:rsid w:val="003A029A"/>
    <w:rsid w:val="003B587C"/>
    <w:rsid w:val="003C5BD5"/>
    <w:rsid w:val="003E135C"/>
    <w:rsid w:val="003E3E78"/>
    <w:rsid w:val="004004F6"/>
    <w:rsid w:val="004039A3"/>
    <w:rsid w:val="00403A00"/>
    <w:rsid w:val="00404F01"/>
    <w:rsid w:val="0041206D"/>
    <w:rsid w:val="00414E4C"/>
    <w:rsid w:val="004348AD"/>
    <w:rsid w:val="00444C7E"/>
    <w:rsid w:val="00452E53"/>
    <w:rsid w:val="00454D0E"/>
    <w:rsid w:val="004551D6"/>
    <w:rsid w:val="00462CDD"/>
    <w:rsid w:val="00465243"/>
    <w:rsid w:val="004716CB"/>
    <w:rsid w:val="00496B07"/>
    <w:rsid w:val="004A521D"/>
    <w:rsid w:val="004C5EAA"/>
    <w:rsid w:val="004D61B3"/>
    <w:rsid w:val="004D6851"/>
    <w:rsid w:val="0050425B"/>
    <w:rsid w:val="005061B7"/>
    <w:rsid w:val="0051248E"/>
    <w:rsid w:val="005138FF"/>
    <w:rsid w:val="0054199E"/>
    <w:rsid w:val="00545781"/>
    <w:rsid w:val="005468D3"/>
    <w:rsid w:val="00546FD6"/>
    <w:rsid w:val="005473BD"/>
    <w:rsid w:val="00552AD5"/>
    <w:rsid w:val="00557E4F"/>
    <w:rsid w:val="00566560"/>
    <w:rsid w:val="00566909"/>
    <w:rsid w:val="0056732D"/>
    <w:rsid w:val="0057723A"/>
    <w:rsid w:val="0058052A"/>
    <w:rsid w:val="005907DA"/>
    <w:rsid w:val="005C1F2B"/>
    <w:rsid w:val="005C527E"/>
    <w:rsid w:val="005E035D"/>
    <w:rsid w:val="005E2C53"/>
    <w:rsid w:val="005E6119"/>
    <w:rsid w:val="005F4597"/>
    <w:rsid w:val="00620C54"/>
    <w:rsid w:val="00627C75"/>
    <w:rsid w:val="006332DF"/>
    <w:rsid w:val="00641AE2"/>
    <w:rsid w:val="00641DAB"/>
    <w:rsid w:val="0065236C"/>
    <w:rsid w:val="00655033"/>
    <w:rsid w:val="006674DC"/>
    <w:rsid w:val="00670C44"/>
    <w:rsid w:val="006750D3"/>
    <w:rsid w:val="006801A9"/>
    <w:rsid w:val="00680C4D"/>
    <w:rsid w:val="00684951"/>
    <w:rsid w:val="00685A8A"/>
    <w:rsid w:val="00695117"/>
    <w:rsid w:val="00697799"/>
    <w:rsid w:val="006A42B2"/>
    <w:rsid w:val="006B239B"/>
    <w:rsid w:val="006B7747"/>
    <w:rsid w:val="006B7B64"/>
    <w:rsid w:val="006C0570"/>
    <w:rsid w:val="006D5647"/>
    <w:rsid w:val="006D6F2F"/>
    <w:rsid w:val="006E2E64"/>
    <w:rsid w:val="006E2F79"/>
    <w:rsid w:val="006E31F1"/>
    <w:rsid w:val="006F479A"/>
    <w:rsid w:val="00701919"/>
    <w:rsid w:val="00701988"/>
    <w:rsid w:val="0072112E"/>
    <w:rsid w:val="00723673"/>
    <w:rsid w:val="0072757B"/>
    <w:rsid w:val="00731619"/>
    <w:rsid w:val="00743114"/>
    <w:rsid w:val="00743A99"/>
    <w:rsid w:val="00752513"/>
    <w:rsid w:val="0075402E"/>
    <w:rsid w:val="00767A07"/>
    <w:rsid w:val="00780C15"/>
    <w:rsid w:val="0078347B"/>
    <w:rsid w:val="007841E4"/>
    <w:rsid w:val="00795C47"/>
    <w:rsid w:val="007A06EE"/>
    <w:rsid w:val="007A7386"/>
    <w:rsid w:val="007B495D"/>
    <w:rsid w:val="007D6726"/>
    <w:rsid w:val="007D6F80"/>
    <w:rsid w:val="007F1EBF"/>
    <w:rsid w:val="00812718"/>
    <w:rsid w:val="00822F2C"/>
    <w:rsid w:val="00840368"/>
    <w:rsid w:val="00852315"/>
    <w:rsid w:val="008534E8"/>
    <w:rsid w:val="00856ECC"/>
    <w:rsid w:val="00866B40"/>
    <w:rsid w:val="00891FE6"/>
    <w:rsid w:val="0089229F"/>
    <w:rsid w:val="00897CA4"/>
    <w:rsid w:val="008A08B9"/>
    <w:rsid w:val="008A0963"/>
    <w:rsid w:val="008B47E7"/>
    <w:rsid w:val="008C3BB6"/>
    <w:rsid w:val="008C4342"/>
    <w:rsid w:val="008C6AA2"/>
    <w:rsid w:val="008E12E6"/>
    <w:rsid w:val="008F4A73"/>
    <w:rsid w:val="0090050A"/>
    <w:rsid w:val="00912643"/>
    <w:rsid w:val="00914B5C"/>
    <w:rsid w:val="009315C3"/>
    <w:rsid w:val="009361EB"/>
    <w:rsid w:val="00957095"/>
    <w:rsid w:val="0096109F"/>
    <w:rsid w:val="0097585E"/>
    <w:rsid w:val="00975F3B"/>
    <w:rsid w:val="00983AC0"/>
    <w:rsid w:val="0099109C"/>
    <w:rsid w:val="00993C21"/>
    <w:rsid w:val="00997C3D"/>
    <w:rsid w:val="009A78C8"/>
    <w:rsid w:val="009A7F93"/>
    <w:rsid w:val="009C0A75"/>
    <w:rsid w:val="009C1725"/>
    <w:rsid w:val="009C1F84"/>
    <w:rsid w:val="009C22B3"/>
    <w:rsid w:val="009D343A"/>
    <w:rsid w:val="009E0A0E"/>
    <w:rsid w:val="009E6586"/>
    <w:rsid w:val="00A10A3F"/>
    <w:rsid w:val="00A16172"/>
    <w:rsid w:val="00A16B96"/>
    <w:rsid w:val="00A20560"/>
    <w:rsid w:val="00A21546"/>
    <w:rsid w:val="00A229B5"/>
    <w:rsid w:val="00A41D69"/>
    <w:rsid w:val="00A43C91"/>
    <w:rsid w:val="00A56F4C"/>
    <w:rsid w:val="00A81A4A"/>
    <w:rsid w:val="00AA558E"/>
    <w:rsid w:val="00AA647E"/>
    <w:rsid w:val="00AB7AE0"/>
    <w:rsid w:val="00AC04A5"/>
    <w:rsid w:val="00AC1C14"/>
    <w:rsid w:val="00AE69DA"/>
    <w:rsid w:val="00AF4640"/>
    <w:rsid w:val="00AF7FFD"/>
    <w:rsid w:val="00B16840"/>
    <w:rsid w:val="00B227FC"/>
    <w:rsid w:val="00B27E0D"/>
    <w:rsid w:val="00B31979"/>
    <w:rsid w:val="00B33E05"/>
    <w:rsid w:val="00B34E78"/>
    <w:rsid w:val="00B441A7"/>
    <w:rsid w:val="00B51347"/>
    <w:rsid w:val="00B544B3"/>
    <w:rsid w:val="00B61C9B"/>
    <w:rsid w:val="00B66525"/>
    <w:rsid w:val="00B8172D"/>
    <w:rsid w:val="00B91CA1"/>
    <w:rsid w:val="00BA7C2E"/>
    <w:rsid w:val="00BC0643"/>
    <w:rsid w:val="00BC414A"/>
    <w:rsid w:val="00BD4493"/>
    <w:rsid w:val="00BD7F70"/>
    <w:rsid w:val="00BF371A"/>
    <w:rsid w:val="00BF7280"/>
    <w:rsid w:val="00C17EAC"/>
    <w:rsid w:val="00C30F45"/>
    <w:rsid w:val="00C33350"/>
    <w:rsid w:val="00C450F4"/>
    <w:rsid w:val="00C50474"/>
    <w:rsid w:val="00C66797"/>
    <w:rsid w:val="00C736AA"/>
    <w:rsid w:val="00C77AA7"/>
    <w:rsid w:val="00C82567"/>
    <w:rsid w:val="00C853F3"/>
    <w:rsid w:val="00C91454"/>
    <w:rsid w:val="00C94A5D"/>
    <w:rsid w:val="00CA3B83"/>
    <w:rsid w:val="00CA4654"/>
    <w:rsid w:val="00CB6F3B"/>
    <w:rsid w:val="00CC2E63"/>
    <w:rsid w:val="00CD2DBA"/>
    <w:rsid w:val="00CE2117"/>
    <w:rsid w:val="00CE58A9"/>
    <w:rsid w:val="00D04F56"/>
    <w:rsid w:val="00D17FA9"/>
    <w:rsid w:val="00D232AF"/>
    <w:rsid w:val="00D24D30"/>
    <w:rsid w:val="00D26ADB"/>
    <w:rsid w:val="00D3447E"/>
    <w:rsid w:val="00D46189"/>
    <w:rsid w:val="00D563F1"/>
    <w:rsid w:val="00D661E1"/>
    <w:rsid w:val="00D664A0"/>
    <w:rsid w:val="00D85942"/>
    <w:rsid w:val="00DA3013"/>
    <w:rsid w:val="00DA4B57"/>
    <w:rsid w:val="00DB780F"/>
    <w:rsid w:val="00DC2652"/>
    <w:rsid w:val="00DC35E6"/>
    <w:rsid w:val="00DC6A09"/>
    <w:rsid w:val="00DD14B0"/>
    <w:rsid w:val="00DD4125"/>
    <w:rsid w:val="00DD5B67"/>
    <w:rsid w:val="00DE06B2"/>
    <w:rsid w:val="00DF272A"/>
    <w:rsid w:val="00E0209F"/>
    <w:rsid w:val="00E02667"/>
    <w:rsid w:val="00E047D0"/>
    <w:rsid w:val="00E15162"/>
    <w:rsid w:val="00E349F9"/>
    <w:rsid w:val="00E43B43"/>
    <w:rsid w:val="00E678A6"/>
    <w:rsid w:val="00E90729"/>
    <w:rsid w:val="00E920E3"/>
    <w:rsid w:val="00EA625F"/>
    <w:rsid w:val="00EB5FBA"/>
    <w:rsid w:val="00EC4B05"/>
    <w:rsid w:val="00EC4CDC"/>
    <w:rsid w:val="00ED14E0"/>
    <w:rsid w:val="00ED4565"/>
    <w:rsid w:val="00ED4769"/>
    <w:rsid w:val="00EE43E8"/>
    <w:rsid w:val="00F03FD7"/>
    <w:rsid w:val="00F15911"/>
    <w:rsid w:val="00F170A9"/>
    <w:rsid w:val="00F23999"/>
    <w:rsid w:val="00F34C3C"/>
    <w:rsid w:val="00F36681"/>
    <w:rsid w:val="00F45785"/>
    <w:rsid w:val="00F5289A"/>
    <w:rsid w:val="00F577E0"/>
    <w:rsid w:val="00F578AA"/>
    <w:rsid w:val="00F76E41"/>
    <w:rsid w:val="00F81F42"/>
    <w:rsid w:val="00F8260C"/>
    <w:rsid w:val="00F86BC1"/>
    <w:rsid w:val="00F91CA0"/>
    <w:rsid w:val="00FA65B4"/>
    <w:rsid w:val="00FB5E11"/>
    <w:rsid w:val="00FB735E"/>
    <w:rsid w:val="00FC1D10"/>
    <w:rsid w:val="00FC56BD"/>
    <w:rsid w:val="00FC720C"/>
    <w:rsid w:val="00FD0B52"/>
    <w:rsid w:val="00FD17D6"/>
    <w:rsid w:val="00FE35CC"/>
    <w:rsid w:val="00FE4D81"/>
    <w:rsid w:val="00FE5B6D"/>
    <w:rsid w:val="00FF033F"/>
    <w:rsid w:val="00FF0C8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53B275"/>
  <w15:chartTrackingRefBased/>
  <w15:docId w15:val="{A23606DE-6BE4-4CA8-A255-4BBF9C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180"/>
        <w:tab w:val="left" w:pos="0"/>
      </w:tabs>
      <w:jc w:val="both"/>
      <w:outlineLvl w:val="0"/>
    </w:pPr>
    <w:rPr>
      <w:rFonts w:ascii="Arimo" w:hAnsi="Arimo" w:cs="Arimo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80"/>
        <w:tab w:val="left" w:pos="0"/>
      </w:tabs>
      <w:outlineLvl w:val="1"/>
    </w:pPr>
    <w:rPr>
      <w:rFonts w:ascii="Arimo" w:hAnsi="Arimo" w:cs="Arimo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mo" w:hAnsi="Arimo" w:cs="Arimo"/>
      <w:b/>
      <w:bCs/>
      <w:sz w:val="16"/>
      <w:szCs w:val="24"/>
    </w:rPr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EncabezadoCar">
    <w:name w:val="Encabezado Car"/>
    <w:uiPriority w:val="99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mo" w:hAnsi="Arimo" w:cs="Arimo"/>
      <w:sz w:val="1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-180"/>
    </w:pPr>
    <w:rPr>
      <w:rFonts w:ascii="Verdana" w:hAnsi="Verdana" w:cs="Verdana"/>
      <w:sz w:val="22"/>
    </w:rPr>
  </w:style>
  <w:style w:type="paragraph" w:customStyle="1" w:styleId="Textoindependiente21">
    <w:name w:val="Texto independiente 21"/>
    <w:basedOn w:val="Normal"/>
    <w:pPr>
      <w:tabs>
        <w:tab w:val="left" w:pos="-180"/>
        <w:tab w:val="left" w:pos="0"/>
      </w:tabs>
    </w:pPr>
    <w:rPr>
      <w:rFonts w:ascii="Arimo" w:hAnsi="Arimo" w:cs="Arimo"/>
      <w:b/>
      <w:bCs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 w:cs="Verdana"/>
      <w:sz w:val="16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3AC0"/>
    <w:rPr>
      <w:rFonts w:ascii="Tahoma" w:hAnsi="Tahoma" w:cs="Tahoma"/>
      <w:sz w:val="16"/>
      <w:szCs w:val="16"/>
      <w:lang w:eastAsia="ar-SA"/>
    </w:rPr>
  </w:style>
  <w:style w:type="character" w:styleId="Hipervnculo">
    <w:name w:val="Hyperlink"/>
    <w:uiPriority w:val="99"/>
    <w:unhideWhenUsed/>
    <w:rsid w:val="004348AD"/>
    <w:rPr>
      <w:color w:val="0563C1"/>
      <w:u w:val="single"/>
    </w:rPr>
  </w:style>
  <w:style w:type="paragraph" w:customStyle="1" w:styleId="parrafo1">
    <w:name w:val="parrafo1"/>
    <w:basedOn w:val="Normal"/>
    <w:rsid w:val="001316FE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customStyle="1" w:styleId="parrafo21">
    <w:name w:val="parrafo_21"/>
    <w:basedOn w:val="Normal"/>
    <w:rsid w:val="001316F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customStyle="1" w:styleId="Pa9">
    <w:name w:val="Pa9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customStyle="1" w:styleId="Pa12">
    <w:name w:val="Pa12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6A42B2"/>
    <w:pPr>
      <w:ind w:left="708"/>
    </w:pPr>
  </w:style>
  <w:style w:type="character" w:customStyle="1" w:styleId="bold1">
    <w:name w:val="bold1"/>
    <w:rsid w:val="0051248E"/>
    <w:rPr>
      <w:b/>
      <w:bCs/>
    </w:rPr>
  </w:style>
  <w:style w:type="paragraph" w:customStyle="1" w:styleId="parrafo22">
    <w:name w:val="parrafo_22"/>
    <w:basedOn w:val="Normal"/>
    <w:rsid w:val="0097585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6560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6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238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2739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908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2388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45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98139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1100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528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469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4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88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7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9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3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8853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7285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50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0429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820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5170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35021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769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1553-23E3-4550-B66A-39D8E71F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1114. IMPORTE DE LA DEUDA DE LA ENTIDAD Y SU EVOLUCIÓN DURANTE LOS CINCO AÑOS AN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6</cp:revision>
  <cp:lastPrinted>2018-01-12T13:49:00Z</cp:lastPrinted>
  <dcterms:created xsi:type="dcterms:W3CDTF">2024-02-06T09:38:00Z</dcterms:created>
  <dcterms:modified xsi:type="dcterms:W3CDTF">2024-02-06T09:46:00Z</dcterms:modified>
</cp:coreProperties>
</file>